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510" w:rsidRDefault="00214977" w:rsidP="00FF559C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T</w:t>
      </w:r>
      <w:r w:rsidR="00467375" w:rsidRPr="00467375">
        <w:rPr>
          <w:sz w:val="48"/>
          <w:szCs w:val="48"/>
          <w:lang w:eastAsia="nl-NL"/>
        </w:rPr>
        <w:t>estrapport</w:t>
      </w:r>
    </w:p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EA590" wp14:editId="28427F86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E3D" w:rsidRDefault="00CE7E3D" w:rsidP="00562510">
                            <w:r>
                              <w:t>Naam: Adam Oubelkas</w:t>
                            </w:r>
                          </w:p>
                          <w:p w:rsidR="00CE7E3D" w:rsidRDefault="00CE7E3D" w:rsidP="00562510">
                            <w:r>
                              <w:t>Leerlingnummer: 314562</w:t>
                            </w:r>
                          </w:p>
                          <w:p w:rsidR="00CE7E3D" w:rsidRDefault="00CE7E3D" w:rsidP="00562510">
                            <w:r>
                              <w:t>Datum: 2-12-2018</w:t>
                            </w:r>
                          </w:p>
                          <w:p w:rsidR="00CE7E3D" w:rsidRDefault="00CE7E3D" w:rsidP="00562510">
                            <w:r>
                              <w:t>Versie: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9EA59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CE7E3D" w:rsidRDefault="00CE7E3D" w:rsidP="00562510">
                      <w:r>
                        <w:t>Naam: Adam Oubelkas</w:t>
                      </w:r>
                    </w:p>
                    <w:p w:rsidR="00CE7E3D" w:rsidRDefault="00CE7E3D" w:rsidP="00562510">
                      <w:r>
                        <w:t>Leerlingnummer: 314562</w:t>
                      </w:r>
                    </w:p>
                    <w:p w:rsidR="00CE7E3D" w:rsidRDefault="00CE7E3D" w:rsidP="00562510">
                      <w:r>
                        <w:t>Datum: 2-12-2018</w:t>
                      </w:r>
                    </w:p>
                    <w:p w:rsidR="00CE7E3D" w:rsidRDefault="00CE7E3D" w:rsidP="00562510">
                      <w:r>
                        <w:t>Versie: 0.1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562510" w:rsidRPr="00F076F2" w:rsidRDefault="00562510" w:rsidP="00562510">
          <w:pPr>
            <w:pStyle w:val="Kopvaninhoudsopgave"/>
            <w:rPr>
              <w:rStyle w:val="Kop1Char"/>
              <w:rFonts w:asciiTheme="minorHAnsi" w:hAnsiTheme="minorHAnsi"/>
              <w:b w:val="0"/>
              <w:color w:val="auto"/>
            </w:rPr>
          </w:pPr>
          <w:r w:rsidRPr="00F076F2">
            <w:rPr>
              <w:rStyle w:val="Kop1Char"/>
              <w:rFonts w:asciiTheme="minorHAnsi" w:hAnsiTheme="minorHAnsi"/>
              <w:b w:val="0"/>
              <w:color w:val="auto"/>
            </w:rPr>
            <w:t>Inhoudsopgave</w:t>
          </w:r>
        </w:p>
        <w:p w:rsidR="00784408" w:rsidRDefault="005625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anchor="_Toc473543181" w:history="1">
            <w:r w:rsidR="00784408" w:rsidRPr="006B164F">
              <w:rPr>
                <w:rStyle w:val="Hyperlink"/>
                <w:noProof/>
              </w:rPr>
              <w:t>Inleiding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_Toc473543181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3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6F31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2" w:history="1">
            <w:r w:rsidR="00784408" w:rsidRPr="006B164F">
              <w:rPr>
                <w:rStyle w:val="Hyperlink"/>
                <w:noProof/>
              </w:rPr>
              <w:t>Testplan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_Toc473543182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3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6F31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3" w:history="1">
            <w:r w:rsidR="00784408" w:rsidRPr="006B164F">
              <w:rPr>
                <w:rStyle w:val="Hyperlink"/>
                <w:noProof/>
              </w:rPr>
              <w:t>Testscenario's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_Toc473543183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4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6F31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4" w:history="1">
            <w:r w:rsidR="00784408" w:rsidRPr="006B164F">
              <w:rPr>
                <w:rStyle w:val="Hyperlink"/>
                <w:noProof/>
              </w:rPr>
              <w:t>Testlog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_Toc473543184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6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562510" w:rsidRPr="0014099F" w:rsidRDefault="00562510" w:rsidP="00562510">
          <w:r w:rsidRPr="00445283">
            <w:rPr>
              <w:b/>
              <w:bCs/>
            </w:rPr>
            <w:fldChar w:fldCharType="end"/>
          </w:r>
        </w:p>
      </w:sdtContent>
    </w:sdt>
    <w:p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:rsidR="00562510" w:rsidRPr="0014099F" w:rsidRDefault="00562510" w:rsidP="00562510">
      <w:pPr>
        <w:pStyle w:val="Kop1"/>
        <w:rPr>
          <w:color w:val="auto"/>
        </w:rPr>
      </w:pPr>
      <w:bookmarkStart w:id="0" w:name="_Toc473543181"/>
      <w:r w:rsidRPr="0014099F">
        <w:rPr>
          <w:color w:val="auto"/>
        </w:rPr>
        <w:lastRenderedPageBreak/>
        <w:t>Inleiding</w:t>
      </w:r>
      <w:bookmarkEnd w:id="0"/>
    </w:p>
    <w:p w:rsidR="00562510" w:rsidRDefault="00562510" w:rsidP="00562510">
      <w:r w:rsidRPr="0014099F">
        <w:t>Het testrapport bestaat uit een testplan</w:t>
      </w:r>
      <w:r w:rsidR="0085293D">
        <w:t>, de testscenario's</w:t>
      </w:r>
      <w:r w:rsidRPr="0014099F">
        <w:t xml:space="preserve"> en </w:t>
      </w:r>
      <w:r w:rsidR="0085293D">
        <w:t xml:space="preserve">de </w:t>
      </w:r>
      <w:proofErr w:type="spellStart"/>
      <w:r w:rsidRPr="0014099F">
        <w:t>testlog</w:t>
      </w:r>
      <w:proofErr w:type="spellEnd"/>
      <w:r w:rsidRPr="0014099F">
        <w:t>.</w:t>
      </w:r>
    </w:p>
    <w:p w:rsidR="00562510" w:rsidRPr="0014099F" w:rsidRDefault="00562510" w:rsidP="00562510">
      <w:pPr>
        <w:pStyle w:val="Kop1"/>
        <w:rPr>
          <w:color w:val="auto"/>
        </w:rPr>
      </w:pPr>
      <w:bookmarkStart w:id="1" w:name="_Toc473543182"/>
      <w:r w:rsidRPr="0014099F">
        <w:rPr>
          <w:color w:val="auto"/>
        </w:rPr>
        <w:t>Test</w:t>
      </w:r>
      <w:r w:rsidR="0099148A">
        <w:rPr>
          <w:color w:val="auto"/>
        </w:rPr>
        <w:t>plan</w:t>
      </w:r>
      <w:bookmarkEnd w:id="1"/>
    </w:p>
    <w:p w:rsidR="0085293D" w:rsidRPr="0014099F" w:rsidRDefault="0099148A" w:rsidP="00220177">
      <w:r>
        <w:t xml:space="preserve">In het </w:t>
      </w:r>
      <w:r w:rsidR="00562510" w:rsidRPr="0014099F">
        <w:t xml:space="preserve">testplan </w:t>
      </w:r>
      <w:r>
        <w:t>geef je aan w</w:t>
      </w:r>
      <w:r w:rsidR="00220177">
        <w:t xml:space="preserve">elke onderdelen van de applicatie </w:t>
      </w:r>
      <w:r>
        <w:t>je gaat testen</w:t>
      </w:r>
      <w:r w:rsidR="00220177">
        <w:t xml:space="preserve">. </w:t>
      </w:r>
      <w:r w:rsidR="00497EA0">
        <w:t xml:space="preserve">Dat betreft meestal alle </w:t>
      </w:r>
      <w:r w:rsidR="00AF3D15">
        <w:t xml:space="preserve">vereiste </w:t>
      </w:r>
      <w:r w:rsidR="00497EA0">
        <w:t xml:space="preserve">functionaliteiten zoals die in het functioneel </w:t>
      </w:r>
      <w:r w:rsidR="00AF3D15">
        <w:t>ontwerp staan.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6237"/>
      </w:tblGrid>
      <w:tr w:rsidR="0085293D" w:rsidRPr="0014099F" w:rsidTr="00E35110">
        <w:tc>
          <w:tcPr>
            <w:tcW w:w="1508" w:type="pct"/>
            <w:shd w:val="clear" w:color="808080" w:fill="BFBFBF"/>
          </w:tcPr>
          <w:p w:rsidR="0085293D" w:rsidRPr="0014099F" w:rsidRDefault="00D354A4" w:rsidP="00E3511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492" w:type="pct"/>
            <w:shd w:val="clear" w:color="808080" w:fill="BFBFBF"/>
          </w:tcPr>
          <w:p w:rsidR="0085293D" w:rsidRPr="0014099F" w:rsidRDefault="00AF3D15" w:rsidP="00E3511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Actie(s)</w:t>
            </w:r>
          </w:p>
        </w:tc>
      </w:tr>
      <w:tr w:rsidR="0085293D" w:rsidRPr="0014099F" w:rsidTr="00E35110">
        <w:tc>
          <w:tcPr>
            <w:tcW w:w="1508" w:type="pct"/>
          </w:tcPr>
          <w:p w:rsidR="0085293D" w:rsidRPr="0014099F" w:rsidRDefault="006A1F3D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</w:t>
            </w:r>
          </w:p>
        </w:tc>
        <w:tc>
          <w:tcPr>
            <w:tcW w:w="3492" w:type="pct"/>
          </w:tcPr>
          <w:p w:rsidR="0085293D" w:rsidRPr="00AF3D15" w:rsidRDefault="00F73806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lijsten weergeven</w:t>
            </w:r>
          </w:p>
        </w:tc>
      </w:tr>
      <w:tr w:rsidR="0085293D" w:rsidRPr="0014099F" w:rsidTr="00E35110">
        <w:tc>
          <w:tcPr>
            <w:tcW w:w="1508" w:type="pct"/>
          </w:tcPr>
          <w:p w:rsidR="0085293D" w:rsidRPr="0014099F" w:rsidRDefault="006A1F3D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Applicatiebeheerder</w:t>
            </w:r>
          </w:p>
        </w:tc>
        <w:tc>
          <w:tcPr>
            <w:tcW w:w="3492" w:type="pct"/>
          </w:tcPr>
          <w:p w:rsidR="0085293D" w:rsidRPr="0014099F" w:rsidRDefault="00F73806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lijsten weergeven, selecteren, sorteren, groeperen </w:t>
            </w:r>
          </w:p>
        </w:tc>
      </w:tr>
      <w:tr w:rsidR="0085293D" w:rsidRPr="0014099F" w:rsidTr="00E35110">
        <w:tc>
          <w:tcPr>
            <w:tcW w:w="1508" w:type="pct"/>
          </w:tcPr>
          <w:p w:rsidR="0085293D" w:rsidRPr="0014099F" w:rsidRDefault="006A1F3D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Gegevensbeheerder</w:t>
            </w:r>
          </w:p>
        </w:tc>
        <w:tc>
          <w:tcPr>
            <w:tcW w:w="3492" w:type="pct"/>
          </w:tcPr>
          <w:p w:rsidR="0085293D" w:rsidRPr="0014099F" w:rsidRDefault="00F73806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lijsten weergeven, selecteren, sorteren, groeperen en alle registraties invoeren, bewerken, verwijderen</w:t>
            </w:r>
          </w:p>
        </w:tc>
      </w:tr>
      <w:tr w:rsidR="0085293D" w:rsidRPr="0014099F" w:rsidTr="00E35110">
        <w:tc>
          <w:tcPr>
            <w:tcW w:w="1508" w:type="pct"/>
          </w:tcPr>
          <w:p w:rsidR="0085293D" w:rsidRPr="0014099F" w:rsidRDefault="0085293D" w:rsidP="00E35110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E35110">
            <w:pPr>
              <w:rPr>
                <w:rFonts w:ascii="Calibri" w:hAnsi="Calibri"/>
              </w:rPr>
            </w:pPr>
          </w:p>
        </w:tc>
      </w:tr>
      <w:tr w:rsidR="0085293D" w:rsidRPr="0014099F" w:rsidTr="00E35110">
        <w:tc>
          <w:tcPr>
            <w:tcW w:w="1508" w:type="pct"/>
          </w:tcPr>
          <w:p w:rsidR="0085293D" w:rsidRPr="0014099F" w:rsidRDefault="0085293D" w:rsidP="00E35110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85293D" w:rsidRPr="0014099F" w:rsidTr="00E35110">
        <w:tc>
          <w:tcPr>
            <w:tcW w:w="1508" w:type="pct"/>
          </w:tcPr>
          <w:p w:rsidR="0085293D" w:rsidRPr="0014099F" w:rsidRDefault="0085293D" w:rsidP="00E35110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85293D" w:rsidRPr="0014099F" w:rsidTr="00E35110">
        <w:tc>
          <w:tcPr>
            <w:tcW w:w="1508" w:type="pct"/>
          </w:tcPr>
          <w:p w:rsidR="0085293D" w:rsidRDefault="0085293D" w:rsidP="00E35110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E35110">
            <w:pPr>
              <w:rPr>
                <w:rFonts w:ascii="Calibri" w:hAnsi="Calibri"/>
              </w:rPr>
            </w:pPr>
          </w:p>
        </w:tc>
      </w:tr>
    </w:tbl>
    <w:p w:rsidR="0085293D" w:rsidRPr="0014099F" w:rsidRDefault="0085293D" w:rsidP="0085293D">
      <w:pPr>
        <w:rPr>
          <w:rFonts w:ascii="Calibri" w:hAnsi="Calibri"/>
        </w:rPr>
      </w:pPr>
    </w:p>
    <w:p w:rsidR="0085293D" w:rsidRDefault="0085293D" w:rsidP="0085293D"/>
    <w:p w:rsidR="00895BCF" w:rsidRDefault="00895BCF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895BCF" w:rsidRPr="0014099F" w:rsidRDefault="00895BCF" w:rsidP="00784408">
      <w:pPr>
        <w:pStyle w:val="Kop1"/>
      </w:pPr>
      <w:bookmarkStart w:id="2" w:name="_Toc472971607"/>
      <w:bookmarkStart w:id="3" w:name="_Toc473543183"/>
      <w:r>
        <w:lastRenderedPageBreak/>
        <w:t>Test</w:t>
      </w:r>
      <w:bookmarkEnd w:id="2"/>
      <w:r w:rsidR="00AF3D15">
        <w:t>scenario's</w:t>
      </w:r>
      <w:bookmarkEnd w:id="3"/>
    </w:p>
    <w:p w:rsidR="00895BCF" w:rsidRPr="0014099F" w:rsidRDefault="00637739" w:rsidP="00895BCF">
      <w:r>
        <w:t>Voor elke</w:t>
      </w:r>
      <w:r w:rsidR="00AF3D15">
        <w:t xml:space="preserve"> actie uit het testplan</w:t>
      </w:r>
      <w:r w:rsidR="00D354A4">
        <w:t xml:space="preserve"> geef je aan hoe je deze actie gaat</w:t>
      </w:r>
      <w:r w:rsidR="00895BCF">
        <w:t xml:space="preserve"> testen</w:t>
      </w:r>
      <w:r>
        <w:t xml:space="preserve">, met welke gegevens </w:t>
      </w:r>
      <w:r w:rsidR="00D354A4">
        <w:t>je dat</w:t>
      </w:r>
      <w:r>
        <w:t xml:space="preserve"> gaat</w:t>
      </w:r>
      <w:r w:rsidR="00D354A4">
        <w:t xml:space="preserve"> doen en</w:t>
      </w:r>
      <w:r w:rsidR="00895BCF">
        <w:t xml:space="preserve"> wat je als resultaat verwacht. </w:t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119"/>
        <w:gridCol w:w="5386"/>
      </w:tblGrid>
      <w:tr w:rsidR="00895BCF" w:rsidRPr="0014099F" w:rsidTr="00895BCF">
        <w:tc>
          <w:tcPr>
            <w:tcW w:w="9747" w:type="dxa"/>
            <w:gridSpan w:val="3"/>
            <w:shd w:val="clear" w:color="auto" w:fill="BFBFBF"/>
          </w:tcPr>
          <w:p w:rsidR="00895BCF" w:rsidRPr="00895BCF" w:rsidRDefault="00D354A4" w:rsidP="00D83796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="00895BCF" w:rsidRPr="00895BCF">
              <w:rPr>
                <w:rFonts w:ascii="Calibri" w:hAnsi="Calibri"/>
                <w:b/>
                <w:sz w:val="24"/>
              </w:rPr>
              <w:t>:</w:t>
            </w:r>
            <w:r w:rsidR="00895BCF" w:rsidRPr="00895BCF">
              <w:rPr>
                <w:rFonts w:ascii="Calibri" w:hAnsi="Calibri"/>
                <w:b/>
                <w:sz w:val="28"/>
              </w:rPr>
              <w:t xml:space="preserve"> </w:t>
            </w:r>
            <w:r w:rsidR="00D02812">
              <w:rPr>
                <w:rFonts w:ascii="Calibri" w:hAnsi="Calibri"/>
                <w:b/>
                <w:sz w:val="28"/>
              </w:rPr>
              <w:t>Gebruiker</w:t>
            </w:r>
            <w:r w:rsidR="004A0AD7">
              <w:rPr>
                <w:rFonts w:ascii="Calibri" w:hAnsi="Calibri"/>
                <w:b/>
                <w:sz w:val="28"/>
              </w:rPr>
              <w:t>/Applicatiebeheerder/Gegevensbeheerder</w:t>
            </w:r>
          </w:p>
        </w:tc>
      </w:tr>
      <w:tr w:rsidR="00895BCF" w:rsidRPr="0014099F" w:rsidTr="00530C63">
        <w:tc>
          <w:tcPr>
            <w:tcW w:w="1242" w:type="dxa"/>
            <w:shd w:val="clear" w:color="auto" w:fill="BFBFBF"/>
          </w:tcPr>
          <w:p w:rsidR="00895BCF" w:rsidRDefault="00895BCF" w:rsidP="00E3511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8505" w:type="dxa"/>
            <w:gridSpan w:val="2"/>
            <w:shd w:val="clear" w:color="auto" w:fill="BFBFBF"/>
          </w:tcPr>
          <w:p w:rsidR="00895BCF" w:rsidRDefault="00D02812" w:rsidP="00E3511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Weergeven</w:t>
            </w:r>
          </w:p>
        </w:tc>
      </w:tr>
      <w:tr w:rsidR="00D354A4" w:rsidRPr="0014099F" w:rsidTr="00530C63">
        <w:tc>
          <w:tcPr>
            <w:tcW w:w="4361" w:type="dxa"/>
            <w:gridSpan w:val="2"/>
            <w:shd w:val="clear" w:color="auto" w:fill="E7E6E6" w:themeFill="background2"/>
          </w:tcPr>
          <w:p w:rsidR="00D354A4" w:rsidRDefault="00D354A4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D354A4" w:rsidRDefault="00D354A4" w:rsidP="00E35110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530C63">
        <w:tc>
          <w:tcPr>
            <w:tcW w:w="4361" w:type="dxa"/>
            <w:gridSpan w:val="2"/>
            <w:shd w:val="clear" w:color="auto" w:fill="auto"/>
          </w:tcPr>
          <w:p w:rsidR="00530C63" w:rsidRPr="0014099F" w:rsidRDefault="00571706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navigatiemenu onder ‘lijsten’ kan</w:t>
            </w:r>
            <w:r w:rsidR="008C0EBB">
              <w:rPr>
                <w:rFonts w:ascii="Calibri" w:hAnsi="Calibri"/>
              </w:rPr>
              <w:t xml:space="preserve"> een venster met daarin</w:t>
            </w:r>
            <w:r>
              <w:rPr>
                <w:rFonts w:ascii="Calibri" w:hAnsi="Calibri"/>
              </w:rPr>
              <w:t xml:space="preserve"> de</w:t>
            </w:r>
            <w:r w:rsidR="001C6C6D">
              <w:rPr>
                <w:rFonts w:ascii="Calibri" w:hAnsi="Calibri"/>
              </w:rPr>
              <w:t xml:space="preserve"> lijst voor de KNMO </w:t>
            </w:r>
            <w:r>
              <w:rPr>
                <w:rFonts w:ascii="Calibri" w:hAnsi="Calibri"/>
              </w:rPr>
              <w:t>geopend</w:t>
            </w:r>
            <w:r w:rsidR="001C6C6D">
              <w:rPr>
                <w:rFonts w:ascii="Calibri" w:hAnsi="Calibri"/>
              </w:rPr>
              <w:t xml:space="preserve"> worden.</w:t>
            </w:r>
          </w:p>
        </w:tc>
        <w:tc>
          <w:tcPr>
            <w:tcW w:w="5386" w:type="dxa"/>
          </w:tcPr>
          <w:p w:rsidR="00530C63" w:rsidRPr="0014099F" w:rsidRDefault="00811E21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Kan lijst voor KNMO zien met daarin de volgende gegevens: voorletters, tussenvoegsel, achternaam, geboortedatum, geslacht, instrument.</w:t>
            </w:r>
          </w:p>
        </w:tc>
      </w:tr>
      <w:tr w:rsidR="00530C63" w:rsidRPr="0014099F" w:rsidTr="00530C63">
        <w:tc>
          <w:tcPr>
            <w:tcW w:w="4361" w:type="dxa"/>
            <w:gridSpan w:val="2"/>
            <w:shd w:val="clear" w:color="auto" w:fill="auto"/>
          </w:tcPr>
          <w:p w:rsidR="00530C63" w:rsidRPr="0014099F" w:rsidRDefault="004C0EB4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navigatiemenu onder ‘lijsten’ kan een venster met daarin de lijst van verenigingsleden geopend worden.</w:t>
            </w:r>
          </w:p>
        </w:tc>
        <w:tc>
          <w:tcPr>
            <w:tcW w:w="5386" w:type="dxa"/>
          </w:tcPr>
          <w:p w:rsidR="00530C63" w:rsidRPr="0014099F" w:rsidRDefault="00811E21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Kan lijst van verenigingsleden zien met daarin de volgende gegevens: lidnummer, voorletters, voornaam, tussenvoegsel, achternaam, straatnaam, straatnummer, postcode, plaats, telefoon, mobiel, emailadres en instrument.</w:t>
            </w:r>
          </w:p>
        </w:tc>
      </w:tr>
      <w:tr w:rsidR="00530C63" w:rsidRPr="0014099F" w:rsidTr="00530C63">
        <w:tc>
          <w:tcPr>
            <w:tcW w:w="4361" w:type="dxa"/>
            <w:gridSpan w:val="2"/>
            <w:shd w:val="clear" w:color="auto" w:fill="auto"/>
          </w:tcPr>
          <w:p w:rsidR="00530C63" w:rsidRPr="0014099F" w:rsidRDefault="004C0EB4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navigatiemenu onder ‘lijsten’ kan een venster</w:t>
            </w:r>
            <w:r w:rsidR="00EA3D69">
              <w:rPr>
                <w:rFonts w:ascii="Calibri" w:hAnsi="Calibri"/>
              </w:rPr>
              <w:t xml:space="preserve"> geopend worden </w:t>
            </w:r>
            <w:r>
              <w:rPr>
                <w:rFonts w:ascii="Calibri" w:hAnsi="Calibri"/>
              </w:rPr>
              <w:t>met daarin de lijst van verjaardagen</w:t>
            </w:r>
            <w:r w:rsidR="00432580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van </w:t>
            </w:r>
            <w:r w:rsidR="00D8213B">
              <w:rPr>
                <w:rFonts w:ascii="Calibri" w:hAnsi="Calibri"/>
              </w:rPr>
              <w:t xml:space="preserve">alléén de </w:t>
            </w:r>
            <w:r>
              <w:rPr>
                <w:rFonts w:ascii="Calibri" w:hAnsi="Calibri"/>
              </w:rPr>
              <w:t>commissieleden</w:t>
            </w:r>
            <w:r w:rsidR="008B78D7">
              <w:rPr>
                <w:rFonts w:ascii="Calibri" w:hAnsi="Calibri"/>
              </w:rPr>
              <w:t xml:space="preserve"> van dezelfde commissie als die van</w:t>
            </w:r>
            <w:r w:rsidR="00D8213B">
              <w:rPr>
                <w:rFonts w:ascii="Calibri" w:hAnsi="Calibri"/>
              </w:rPr>
              <w:t xml:space="preserve"> de </w:t>
            </w:r>
            <w:r w:rsidR="008B78D7">
              <w:rPr>
                <w:rFonts w:ascii="Calibri" w:hAnsi="Calibri"/>
              </w:rPr>
              <w:t xml:space="preserve">ingelogde </w:t>
            </w:r>
            <w:r w:rsidR="00D8213B">
              <w:rPr>
                <w:rFonts w:ascii="Calibri" w:hAnsi="Calibri"/>
              </w:rPr>
              <w:t>gebruiker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5386" w:type="dxa"/>
          </w:tcPr>
          <w:p w:rsidR="00530C63" w:rsidRPr="0014099F" w:rsidRDefault="00811E21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Kan lijst van verjaardagen commissieleden zien met daarin de volgende gegevens: voornaam, tussenvoegsel, achternaam, geboortedatum en instrument.</w:t>
            </w:r>
          </w:p>
        </w:tc>
      </w:tr>
      <w:tr w:rsidR="00D17DAB" w:rsidRPr="0014099F" w:rsidTr="00530C63">
        <w:tc>
          <w:tcPr>
            <w:tcW w:w="4361" w:type="dxa"/>
            <w:gridSpan w:val="2"/>
            <w:shd w:val="clear" w:color="auto" w:fill="auto"/>
          </w:tcPr>
          <w:p w:rsidR="00D17DAB" w:rsidRDefault="00EA3D69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navigatiemenu onder ‘lijsten’ kan een venster geo</w:t>
            </w:r>
            <w:r w:rsidR="00452E66">
              <w:rPr>
                <w:rFonts w:ascii="Calibri" w:hAnsi="Calibri"/>
              </w:rPr>
              <w:t xml:space="preserve">pend worden met daarin de lijst van alle instrument binnen de muziekvereniging </w:t>
            </w:r>
            <w:proofErr w:type="spellStart"/>
            <w:r w:rsidR="00452E66">
              <w:rPr>
                <w:rFonts w:ascii="Calibri" w:hAnsi="Calibri"/>
              </w:rPr>
              <w:t>Gildenbonds</w:t>
            </w:r>
            <w:proofErr w:type="spellEnd"/>
            <w:r w:rsidR="00452E66">
              <w:rPr>
                <w:rFonts w:ascii="Calibri" w:hAnsi="Calibri"/>
              </w:rPr>
              <w:t>.</w:t>
            </w:r>
          </w:p>
        </w:tc>
        <w:tc>
          <w:tcPr>
            <w:tcW w:w="5386" w:type="dxa"/>
          </w:tcPr>
          <w:p w:rsidR="00D17DAB" w:rsidRPr="0014099F" w:rsidRDefault="00811E21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Kan lijst van instrumenten zien met daarin de volgende gegevens: Instrument, instrumenttype, merk, serienummer, aanschafprijs, aanschafdatum, afschrijvingsdatum, leverancier, verzekerd, verzekeringswaarde.</w:t>
            </w:r>
          </w:p>
        </w:tc>
      </w:tr>
      <w:tr w:rsidR="002962D4" w:rsidRPr="0014099F" w:rsidTr="00530C63">
        <w:tc>
          <w:tcPr>
            <w:tcW w:w="4361" w:type="dxa"/>
            <w:gridSpan w:val="2"/>
            <w:shd w:val="clear" w:color="auto" w:fill="auto"/>
          </w:tcPr>
          <w:p w:rsidR="00866662" w:rsidRDefault="00477CD4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navigatiemenu onder ‘lijsten’ kan een venster geopend worden met daarin de lijst van</w:t>
            </w:r>
            <w:r w:rsidR="00F70480">
              <w:rPr>
                <w:rFonts w:ascii="Calibri" w:hAnsi="Calibri"/>
              </w:rPr>
              <w:t xml:space="preserve"> commissieleden, van dezelfde commissie als die van de ingelogde gebruiker, met instrumenten die zij gebruiken.</w:t>
            </w:r>
          </w:p>
        </w:tc>
        <w:tc>
          <w:tcPr>
            <w:tcW w:w="5386" w:type="dxa"/>
          </w:tcPr>
          <w:p w:rsidR="00811E21" w:rsidRDefault="00811E21" w:rsidP="00811E2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Kan lijst van commissieleden met instrumenten zien met daarin de volgende gegevens: </w:t>
            </w:r>
          </w:p>
          <w:p w:rsidR="002962D4" w:rsidRPr="0014099F" w:rsidRDefault="00811E21" w:rsidP="00811E2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Voorletters, voornaam, tussenvoegsel, achternaam, straatnaam, straatnummer, postcode, plaats, telefoonnummer, mobielnummer, emailadres, instrument.</w:t>
            </w:r>
          </w:p>
        </w:tc>
      </w:tr>
      <w:tr w:rsidR="002B7916" w:rsidRPr="0014099F" w:rsidTr="00530C63">
        <w:tc>
          <w:tcPr>
            <w:tcW w:w="4361" w:type="dxa"/>
            <w:gridSpan w:val="2"/>
            <w:shd w:val="clear" w:color="auto" w:fill="auto"/>
          </w:tcPr>
          <w:p w:rsidR="0019770C" w:rsidRDefault="00BC6C60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navigatiemenu onder ‘lijsten’ kan een venster geopend worden met daarin de lijst van evenementen die de vereniging organiseert en actief in is.</w:t>
            </w:r>
          </w:p>
        </w:tc>
        <w:tc>
          <w:tcPr>
            <w:tcW w:w="5386" w:type="dxa"/>
          </w:tcPr>
          <w:p w:rsidR="00811E21" w:rsidRDefault="00811E21" w:rsidP="00811E2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Kan lijst van verenigingsevenementen zien met daarin de volgende gegevens:</w:t>
            </w:r>
          </w:p>
          <w:p w:rsidR="002B7916" w:rsidRPr="0014099F" w:rsidRDefault="00811E21" w:rsidP="00811E2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Evenementnaam, evenementtype, datum, starttijd, eindtijd, locatie, beschrijving.</w:t>
            </w:r>
          </w:p>
        </w:tc>
      </w:tr>
    </w:tbl>
    <w:p w:rsidR="00895BCF" w:rsidRDefault="00895BCF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4869"/>
      </w:tblGrid>
      <w:tr w:rsidR="00530C63" w:rsidRPr="0014099F" w:rsidTr="00E35110">
        <w:tc>
          <w:tcPr>
            <w:tcW w:w="9747" w:type="dxa"/>
            <w:gridSpan w:val="2"/>
            <w:shd w:val="clear" w:color="auto" w:fill="BFBFBF"/>
          </w:tcPr>
          <w:p w:rsidR="00530C63" w:rsidRPr="00895BCF" w:rsidRDefault="00530C63" w:rsidP="00E35110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Pr="00895BCF">
              <w:rPr>
                <w:rFonts w:ascii="Calibri" w:hAnsi="Calibri"/>
                <w:b/>
                <w:sz w:val="24"/>
              </w:rPr>
              <w:t>:</w:t>
            </w:r>
            <w:r w:rsidRPr="00895BCF">
              <w:rPr>
                <w:rFonts w:ascii="Calibri" w:hAnsi="Calibri"/>
                <w:b/>
                <w:sz w:val="28"/>
              </w:rPr>
              <w:t xml:space="preserve"> </w:t>
            </w:r>
            <w:r w:rsidR="00811E21">
              <w:rPr>
                <w:rFonts w:ascii="Calibri" w:hAnsi="Calibri"/>
                <w:b/>
                <w:sz w:val="28"/>
              </w:rPr>
              <w:t>Applicatiebeheerder</w:t>
            </w:r>
            <w:r w:rsidR="00287596">
              <w:rPr>
                <w:rFonts w:ascii="Calibri" w:hAnsi="Calibri"/>
                <w:b/>
                <w:sz w:val="28"/>
              </w:rPr>
              <w:t>/Gegevensbeheerder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BFBFBF"/>
          </w:tcPr>
          <w:p w:rsidR="00530C63" w:rsidRDefault="00530C63" w:rsidP="00E3511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530C63" w:rsidRDefault="00811E21" w:rsidP="00E3511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Selecteren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E7E6E6" w:themeFill="background2"/>
          </w:tcPr>
          <w:p w:rsidR="00530C63" w:rsidRDefault="00530C63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530C63" w:rsidRDefault="00530C63" w:rsidP="00E35110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AE2735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 de lijst </w:t>
            </w:r>
            <w:r w:rsidR="001B0F67">
              <w:rPr>
                <w:rFonts w:ascii="Calibri" w:hAnsi="Calibri"/>
              </w:rPr>
              <w:t>‘</w:t>
            </w:r>
            <w:r>
              <w:rPr>
                <w:rFonts w:ascii="Calibri" w:hAnsi="Calibri"/>
              </w:rPr>
              <w:t>KNMO</w:t>
            </w:r>
            <w:r w:rsidR="001B0F67"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 xml:space="preserve"> kan e</w:t>
            </w:r>
            <w:r w:rsidR="004A4250">
              <w:rPr>
                <w:rFonts w:ascii="Calibri" w:hAnsi="Calibri"/>
              </w:rPr>
              <w:t xml:space="preserve">en </w:t>
            </w:r>
            <w:r w:rsidR="002C5957">
              <w:rPr>
                <w:rFonts w:ascii="Calibri" w:hAnsi="Calibri"/>
              </w:rPr>
              <w:t>jaar</w:t>
            </w:r>
            <w:r w:rsidR="004A4250">
              <w:rPr>
                <w:rFonts w:ascii="Calibri" w:hAnsi="Calibri"/>
              </w:rPr>
              <w:t xml:space="preserve"> geselecteerd worden in </w:t>
            </w:r>
            <w:r w:rsidR="002C5957">
              <w:rPr>
                <w:rFonts w:ascii="Calibri" w:hAnsi="Calibri"/>
              </w:rPr>
              <w:t>de</w:t>
            </w:r>
            <w:r w:rsidR="004A4250">
              <w:rPr>
                <w:rFonts w:ascii="Calibri" w:hAnsi="Calibri"/>
              </w:rPr>
              <w:t xml:space="preserve"> </w:t>
            </w:r>
            <w:proofErr w:type="spellStart"/>
            <w:r w:rsidR="004A4250">
              <w:rPr>
                <w:rFonts w:ascii="Calibri" w:hAnsi="Calibri"/>
              </w:rPr>
              <w:t>combobox</w:t>
            </w:r>
            <w:proofErr w:type="spellEnd"/>
            <w:r w:rsidR="002C5957">
              <w:rPr>
                <w:rFonts w:ascii="Calibri" w:hAnsi="Calibri"/>
              </w:rPr>
              <w:t xml:space="preserve"> </w:t>
            </w:r>
            <w:proofErr w:type="spellStart"/>
            <w:r w:rsidR="002C5957">
              <w:rPr>
                <w:rFonts w:ascii="Calibri" w:hAnsi="Calibri"/>
              </w:rPr>
              <w:t>cb</w:t>
            </w:r>
            <w:r w:rsidR="00F41670">
              <w:rPr>
                <w:rFonts w:ascii="Calibri" w:hAnsi="Calibri"/>
              </w:rPr>
              <w:t>x</w:t>
            </w:r>
            <w:r w:rsidR="002C5957">
              <w:rPr>
                <w:rFonts w:ascii="Calibri" w:hAnsi="Calibri"/>
              </w:rPr>
              <w:t>Jaar</w:t>
            </w:r>
            <w:proofErr w:type="spellEnd"/>
            <w:r w:rsidR="004A4250">
              <w:rPr>
                <w:rFonts w:ascii="Calibri" w:hAnsi="Calibri"/>
              </w:rPr>
              <w:t>, binnen het kader ‘filter’, waarmee all</w:t>
            </w:r>
            <w:r w:rsidR="00B239AB">
              <w:rPr>
                <w:rFonts w:ascii="Calibri" w:hAnsi="Calibri"/>
              </w:rPr>
              <w:t>éé</w:t>
            </w:r>
            <w:r w:rsidR="004A4250">
              <w:rPr>
                <w:rFonts w:ascii="Calibri" w:hAnsi="Calibri"/>
              </w:rPr>
              <w:t xml:space="preserve">n </w:t>
            </w:r>
            <w:r w:rsidR="008B7F48">
              <w:rPr>
                <w:rFonts w:ascii="Calibri" w:hAnsi="Calibri"/>
              </w:rPr>
              <w:t>lijst</w:t>
            </w:r>
            <w:r w:rsidR="004A4250">
              <w:rPr>
                <w:rFonts w:ascii="Calibri" w:hAnsi="Calibri"/>
              </w:rPr>
              <w:t>gegevens met die geselecteerde waarde getoond kunnen worden.</w:t>
            </w:r>
          </w:p>
        </w:tc>
        <w:tc>
          <w:tcPr>
            <w:tcW w:w="4869" w:type="dxa"/>
          </w:tcPr>
          <w:p w:rsidR="00530C63" w:rsidRPr="0014099F" w:rsidRDefault="00B239AB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Toon alléén </w:t>
            </w:r>
            <w:r w:rsidR="00E204FD">
              <w:rPr>
                <w:rFonts w:ascii="Calibri" w:hAnsi="Calibri"/>
              </w:rPr>
              <w:t>de lijst</w:t>
            </w:r>
            <w:r>
              <w:rPr>
                <w:rFonts w:ascii="Calibri" w:hAnsi="Calibri"/>
              </w:rPr>
              <w:t xml:space="preserve">gegevens waarin de geselecteerde </w:t>
            </w:r>
            <w:proofErr w:type="spellStart"/>
            <w:r>
              <w:rPr>
                <w:rFonts w:ascii="Calibri" w:hAnsi="Calibri"/>
              </w:rPr>
              <w:t>comboboxwaarde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762AD1">
              <w:rPr>
                <w:rFonts w:ascii="Calibri" w:hAnsi="Calibri"/>
              </w:rPr>
              <w:t>terugkomt</w:t>
            </w:r>
            <w:r>
              <w:rPr>
                <w:rFonts w:ascii="Calibri" w:hAnsi="Calibri"/>
              </w:rPr>
              <w:t xml:space="preserve">. 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27697C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 de lijst </w:t>
            </w:r>
            <w:r w:rsidR="001B0F67">
              <w:rPr>
                <w:rFonts w:ascii="Calibri" w:hAnsi="Calibri"/>
              </w:rPr>
              <w:t>‘</w:t>
            </w:r>
            <w:r>
              <w:rPr>
                <w:rFonts w:ascii="Calibri" w:hAnsi="Calibri"/>
              </w:rPr>
              <w:t>groepen/commissies</w:t>
            </w:r>
            <w:r w:rsidR="001B0F67"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 xml:space="preserve"> kan een </w:t>
            </w:r>
            <w:proofErr w:type="spellStart"/>
            <w:r w:rsidR="00F41670">
              <w:rPr>
                <w:rFonts w:ascii="Calibri" w:hAnsi="Calibri"/>
              </w:rPr>
              <w:t>groepnaam</w:t>
            </w:r>
            <w:proofErr w:type="spellEnd"/>
            <w:r>
              <w:rPr>
                <w:rFonts w:ascii="Calibri" w:hAnsi="Calibri"/>
              </w:rPr>
              <w:t xml:space="preserve"> geselecteerd worden in </w:t>
            </w:r>
            <w:r w:rsidR="00F41670">
              <w:rPr>
                <w:rFonts w:ascii="Calibri" w:hAnsi="Calibri"/>
              </w:rPr>
              <w:t>de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combobox</w:t>
            </w:r>
            <w:proofErr w:type="spellEnd"/>
            <w:r w:rsidR="00F41670">
              <w:rPr>
                <w:rFonts w:ascii="Calibri" w:hAnsi="Calibri"/>
              </w:rPr>
              <w:t xml:space="preserve"> </w:t>
            </w:r>
            <w:proofErr w:type="spellStart"/>
            <w:r w:rsidR="00F41670">
              <w:rPr>
                <w:rFonts w:ascii="Calibri" w:hAnsi="Calibri"/>
              </w:rPr>
              <w:t>cbxGroep</w:t>
            </w:r>
            <w:proofErr w:type="spellEnd"/>
            <w:r>
              <w:rPr>
                <w:rFonts w:ascii="Calibri" w:hAnsi="Calibri"/>
              </w:rPr>
              <w:t>, binnen het kader ‘filter’, waarmee alléén</w:t>
            </w:r>
            <w:r w:rsidR="007F5ECC">
              <w:rPr>
                <w:rFonts w:ascii="Calibri" w:hAnsi="Calibri"/>
              </w:rPr>
              <w:t xml:space="preserve"> lijst</w:t>
            </w:r>
            <w:r>
              <w:rPr>
                <w:rFonts w:ascii="Calibri" w:hAnsi="Calibri"/>
              </w:rPr>
              <w:t>gegevens met die geselecteerde waarde getoond kunnen worden.</w:t>
            </w:r>
          </w:p>
        </w:tc>
        <w:tc>
          <w:tcPr>
            <w:tcW w:w="4869" w:type="dxa"/>
          </w:tcPr>
          <w:p w:rsidR="00530C63" w:rsidRPr="0014099F" w:rsidRDefault="0027697C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 alléén</w:t>
            </w:r>
            <w:r w:rsidR="00E204FD">
              <w:rPr>
                <w:rFonts w:ascii="Calibri" w:hAnsi="Calibri"/>
              </w:rPr>
              <w:t xml:space="preserve"> de lijst</w:t>
            </w:r>
            <w:r>
              <w:rPr>
                <w:rFonts w:ascii="Calibri" w:hAnsi="Calibri"/>
              </w:rPr>
              <w:t xml:space="preserve">gegevens waarin de geselecteerde </w:t>
            </w:r>
            <w:proofErr w:type="spellStart"/>
            <w:r>
              <w:rPr>
                <w:rFonts w:ascii="Calibri" w:hAnsi="Calibri"/>
              </w:rPr>
              <w:t>comboboxwaarde</w:t>
            </w:r>
            <w:proofErr w:type="spellEnd"/>
            <w:r>
              <w:rPr>
                <w:rFonts w:ascii="Calibri" w:hAnsi="Calibri"/>
              </w:rPr>
              <w:t xml:space="preserve"> terugkomt.</w:t>
            </w: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610E21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 de lijst </w:t>
            </w:r>
            <w:r w:rsidR="001B0F67">
              <w:rPr>
                <w:rFonts w:ascii="Calibri" w:hAnsi="Calibri"/>
              </w:rPr>
              <w:t>‘</w:t>
            </w:r>
            <w:r>
              <w:rPr>
                <w:rFonts w:ascii="Calibri" w:hAnsi="Calibri"/>
              </w:rPr>
              <w:t>verjaardagen</w:t>
            </w:r>
            <w:r w:rsidR="001B0F67"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 xml:space="preserve"> kan een </w:t>
            </w:r>
            <w:r w:rsidR="00C91386">
              <w:rPr>
                <w:rFonts w:ascii="Calibri" w:hAnsi="Calibri"/>
              </w:rPr>
              <w:t xml:space="preserve">geboortemaand </w:t>
            </w:r>
            <w:r>
              <w:rPr>
                <w:rFonts w:ascii="Calibri" w:hAnsi="Calibri"/>
              </w:rPr>
              <w:t xml:space="preserve">geselecteerd worden in </w:t>
            </w:r>
            <w:r w:rsidR="002278AF">
              <w:rPr>
                <w:rFonts w:ascii="Calibri" w:hAnsi="Calibri"/>
              </w:rPr>
              <w:t>de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combobox</w:t>
            </w:r>
            <w:proofErr w:type="spellEnd"/>
            <w:r w:rsidR="002278AF">
              <w:rPr>
                <w:rFonts w:ascii="Calibri" w:hAnsi="Calibri"/>
              </w:rPr>
              <w:t xml:space="preserve"> </w:t>
            </w:r>
            <w:proofErr w:type="spellStart"/>
            <w:r w:rsidR="002278AF">
              <w:rPr>
                <w:rFonts w:ascii="Calibri" w:hAnsi="Calibri"/>
              </w:rPr>
              <w:t>cbxMaand</w:t>
            </w:r>
            <w:proofErr w:type="spellEnd"/>
            <w:r>
              <w:rPr>
                <w:rFonts w:ascii="Calibri" w:hAnsi="Calibri"/>
              </w:rPr>
              <w:t xml:space="preserve">, binnen het kader ‘filter’, waarop </w:t>
            </w:r>
            <w:r w:rsidR="007F5ECC">
              <w:rPr>
                <w:rFonts w:ascii="Calibri" w:hAnsi="Calibri"/>
              </w:rPr>
              <w:t>lijst</w:t>
            </w:r>
            <w:r>
              <w:rPr>
                <w:rFonts w:ascii="Calibri" w:hAnsi="Calibri"/>
              </w:rPr>
              <w:t xml:space="preserve">gegevens gefilterd worden. </w:t>
            </w:r>
          </w:p>
        </w:tc>
        <w:tc>
          <w:tcPr>
            <w:tcW w:w="4869" w:type="dxa"/>
          </w:tcPr>
          <w:p w:rsidR="00CF2AC6" w:rsidRPr="0014099F" w:rsidRDefault="00E204FD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 alléé</w:t>
            </w:r>
            <w:r w:rsidR="00D4237E">
              <w:rPr>
                <w:rFonts w:ascii="Calibri" w:hAnsi="Calibri"/>
              </w:rPr>
              <w:t>n</w:t>
            </w:r>
            <w:r>
              <w:rPr>
                <w:rFonts w:ascii="Calibri" w:hAnsi="Calibri"/>
              </w:rPr>
              <w:t xml:space="preserve"> </w:t>
            </w:r>
            <w:r w:rsidR="00D4237E">
              <w:rPr>
                <w:rFonts w:ascii="Calibri" w:hAnsi="Calibri"/>
              </w:rPr>
              <w:t>de lijst</w:t>
            </w:r>
            <w:r>
              <w:rPr>
                <w:rFonts w:ascii="Calibri" w:hAnsi="Calibri"/>
              </w:rPr>
              <w:t xml:space="preserve">gegevens waarin de geselecteerde </w:t>
            </w:r>
            <w:proofErr w:type="spellStart"/>
            <w:r>
              <w:rPr>
                <w:rFonts w:ascii="Calibri" w:hAnsi="Calibri"/>
              </w:rPr>
              <w:t>comboboxwaarde</w:t>
            </w:r>
            <w:proofErr w:type="spellEnd"/>
            <w:r>
              <w:rPr>
                <w:rFonts w:ascii="Calibri" w:hAnsi="Calibri"/>
              </w:rPr>
              <w:t xml:space="preserve"> terugkomt.</w:t>
            </w:r>
          </w:p>
        </w:tc>
      </w:tr>
      <w:tr w:rsidR="00530C63" w:rsidTr="00CF2AC6">
        <w:tc>
          <w:tcPr>
            <w:tcW w:w="4878" w:type="dxa"/>
            <w:shd w:val="clear" w:color="auto" w:fill="BFBFBF"/>
          </w:tcPr>
          <w:p w:rsidR="00530C63" w:rsidRDefault="00530C63" w:rsidP="00530C6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530C63" w:rsidRPr="00530C63" w:rsidRDefault="0089055E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Sorteren</w:t>
            </w:r>
          </w:p>
        </w:tc>
      </w:tr>
      <w:tr w:rsidR="00530C63" w:rsidTr="00CF2AC6">
        <w:tc>
          <w:tcPr>
            <w:tcW w:w="4878" w:type="dxa"/>
            <w:shd w:val="clear" w:color="auto" w:fill="E7E6E6" w:themeFill="background2"/>
          </w:tcPr>
          <w:p w:rsidR="00530C63" w:rsidRDefault="00530C63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530C63" w:rsidRDefault="00530C63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AF169B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 de lijst </w:t>
            </w:r>
            <w:r w:rsidR="001B0F67">
              <w:rPr>
                <w:rFonts w:ascii="Calibri" w:hAnsi="Calibri"/>
              </w:rPr>
              <w:t>‘</w:t>
            </w:r>
            <w:r>
              <w:rPr>
                <w:rFonts w:ascii="Calibri" w:hAnsi="Calibri"/>
              </w:rPr>
              <w:t>groepen/commissie</w:t>
            </w:r>
            <w:r w:rsidR="001B0F67"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 xml:space="preserve"> lijstgegevens sorteren op geselecteerde waarde</w:t>
            </w:r>
            <w:r w:rsidR="00060767">
              <w:rPr>
                <w:rFonts w:ascii="Calibri" w:hAnsi="Calibri"/>
              </w:rPr>
              <w:t>(s)</w:t>
            </w:r>
            <w:r>
              <w:rPr>
                <w:rFonts w:ascii="Calibri" w:hAnsi="Calibri"/>
              </w:rPr>
              <w:t xml:space="preserve"> van checkboxen binnen het kader ‘filter’.</w:t>
            </w:r>
          </w:p>
        </w:tc>
        <w:tc>
          <w:tcPr>
            <w:tcW w:w="4869" w:type="dxa"/>
          </w:tcPr>
          <w:p w:rsidR="00530C63" w:rsidRPr="0014099F" w:rsidRDefault="00060767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060767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 de lijst </w:t>
            </w:r>
            <w:r w:rsidR="001B0F67">
              <w:rPr>
                <w:rFonts w:ascii="Calibri" w:hAnsi="Calibri"/>
              </w:rPr>
              <w:t>‘</w:t>
            </w:r>
            <w:r>
              <w:rPr>
                <w:rFonts w:ascii="Calibri" w:hAnsi="Calibri"/>
              </w:rPr>
              <w:t>verjaardagen</w:t>
            </w:r>
            <w:r w:rsidR="001B0F67"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 xml:space="preserve"> lijstgegevens sorteren op geselecteerde waarde(s) van checkboxen binnen </w:t>
            </w:r>
            <w:r>
              <w:rPr>
                <w:rFonts w:ascii="Calibri" w:hAnsi="Calibri"/>
              </w:rPr>
              <w:lastRenderedPageBreak/>
              <w:t>het kader ‘filter’.</w:t>
            </w:r>
          </w:p>
        </w:tc>
        <w:tc>
          <w:tcPr>
            <w:tcW w:w="4869" w:type="dxa"/>
          </w:tcPr>
          <w:p w:rsidR="00530C63" w:rsidRPr="0014099F" w:rsidRDefault="00BB16F2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A1398D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lijst</w:t>
            </w:r>
            <w:r w:rsidR="001B0F67">
              <w:rPr>
                <w:rFonts w:ascii="Calibri" w:hAnsi="Calibri"/>
              </w:rPr>
              <w:t xml:space="preserve"> ‘I</w:t>
            </w:r>
            <w:r>
              <w:rPr>
                <w:rFonts w:ascii="Calibri" w:hAnsi="Calibri"/>
              </w:rPr>
              <w:t>nstrumenten</w:t>
            </w:r>
            <w:r w:rsidR="001B0F67"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 xml:space="preserve"> lijstgegevens sorteren op geselecteerde waarde(s) van checkboxen binnen het kader ‘filter’.</w:t>
            </w:r>
          </w:p>
        </w:tc>
        <w:tc>
          <w:tcPr>
            <w:tcW w:w="4869" w:type="dxa"/>
          </w:tcPr>
          <w:p w:rsidR="00530C63" w:rsidRPr="0014099F" w:rsidRDefault="00CB23F2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CB23F2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lijst</w:t>
            </w:r>
            <w:r w:rsidR="001B0F67">
              <w:rPr>
                <w:rFonts w:ascii="Calibri" w:hAnsi="Calibri"/>
              </w:rPr>
              <w:t xml:space="preserve"> ‘evenementen’</w:t>
            </w:r>
            <w:r>
              <w:rPr>
                <w:rFonts w:ascii="Calibri" w:hAnsi="Calibri"/>
              </w:rPr>
              <w:t xml:space="preserve"> lijstgegevens sorteren op geselecteerde waarde(s) van checkboxen binnen het kader ‘filter’.</w:t>
            </w:r>
          </w:p>
        </w:tc>
        <w:tc>
          <w:tcPr>
            <w:tcW w:w="4869" w:type="dxa"/>
          </w:tcPr>
          <w:p w:rsidR="00530C63" w:rsidRPr="0014099F" w:rsidRDefault="00050184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CF2AC6" w:rsidRPr="0014099F" w:rsidTr="00CF2AC6">
        <w:tc>
          <w:tcPr>
            <w:tcW w:w="4878" w:type="dxa"/>
            <w:shd w:val="clear" w:color="auto" w:fill="BFBFBF"/>
          </w:tcPr>
          <w:p w:rsidR="00CF2AC6" w:rsidRDefault="00CF2AC6" w:rsidP="00CF2A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CF2AC6" w:rsidRPr="00530C63" w:rsidRDefault="00F11E18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Weergeven</w:t>
            </w:r>
          </w:p>
        </w:tc>
      </w:tr>
      <w:tr w:rsidR="00CF2AC6" w:rsidTr="00CF2AC6">
        <w:tc>
          <w:tcPr>
            <w:tcW w:w="4878" w:type="dxa"/>
            <w:shd w:val="clear" w:color="auto" w:fill="E7E6E6" w:themeFill="background2"/>
          </w:tcPr>
          <w:p w:rsidR="00CF2AC6" w:rsidRDefault="00CF2AC6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CF2AC6" w:rsidRDefault="00CF2AC6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FB6A3D" w:rsidRPr="0014099F" w:rsidTr="00CF2AC6">
        <w:tc>
          <w:tcPr>
            <w:tcW w:w="4878" w:type="dxa"/>
            <w:shd w:val="clear" w:color="auto" w:fill="auto"/>
          </w:tcPr>
          <w:p w:rsidR="00FB6A3D" w:rsidRPr="0014099F" w:rsidRDefault="00FF689C" w:rsidP="00FB6A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openen van</w:t>
            </w:r>
            <w:r w:rsidR="00FB6A3D">
              <w:rPr>
                <w:rFonts w:ascii="Calibri" w:hAnsi="Calibri"/>
              </w:rPr>
              <w:t xml:space="preserve"> de lijst ‘groepen/commissie’</w:t>
            </w:r>
            <w:r>
              <w:rPr>
                <w:rFonts w:ascii="Calibri" w:hAnsi="Calibri"/>
              </w:rPr>
              <w:t>, worden</w:t>
            </w:r>
            <w:r w:rsidR="00A82688">
              <w:rPr>
                <w:rFonts w:ascii="Calibri" w:hAnsi="Calibri"/>
              </w:rPr>
              <w:t xml:space="preserve"> de bijbehorende</w:t>
            </w:r>
            <w:r w:rsidR="00FB6A3D">
              <w:rPr>
                <w:rFonts w:ascii="Calibri" w:hAnsi="Calibri"/>
              </w:rPr>
              <w:t xml:space="preserve"> lijstgegevens weergeven.</w:t>
            </w:r>
          </w:p>
        </w:tc>
        <w:tc>
          <w:tcPr>
            <w:tcW w:w="4869" w:type="dxa"/>
          </w:tcPr>
          <w:p w:rsidR="00FB6A3D" w:rsidRPr="0014099F" w:rsidRDefault="00FB6A3D" w:rsidP="00FB6A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</w:t>
            </w:r>
            <w:r w:rsidR="00B95057">
              <w:rPr>
                <w:rFonts w:ascii="Calibri" w:hAnsi="Calibri"/>
              </w:rPr>
              <w:t xml:space="preserve"> worden getoond</w:t>
            </w:r>
            <w:r>
              <w:rPr>
                <w:rFonts w:ascii="Calibri" w:hAnsi="Calibri"/>
              </w:rPr>
              <w:t>.</w:t>
            </w:r>
          </w:p>
        </w:tc>
      </w:tr>
      <w:tr w:rsidR="00FB6A3D" w:rsidRPr="0014099F" w:rsidTr="00CF2AC6">
        <w:tc>
          <w:tcPr>
            <w:tcW w:w="4878" w:type="dxa"/>
            <w:shd w:val="clear" w:color="auto" w:fill="auto"/>
          </w:tcPr>
          <w:p w:rsidR="00AE0D13" w:rsidRPr="0014099F" w:rsidRDefault="00AE0D13" w:rsidP="00FB6A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openen van de lijst ‘Verjaardagen’, worden de bijbehorende lijstgegevens weergeven.</w:t>
            </w:r>
          </w:p>
        </w:tc>
        <w:tc>
          <w:tcPr>
            <w:tcW w:w="4869" w:type="dxa"/>
          </w:tcPr>
          <w:p w:rsidR="00FB6A3D" w:rsidRPr="0014099F" w:rsidRDefault="00FB6A3D" w:rsidP="00FB6A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</w:t>
            </w:r>
            <w:r w:rsidR="00E11030">
              <w:rPr>
                <w:rFonts w:ascii="Calibri" w:hAnsi="Calibri"/>
              </w:rPr>
              <w:t xml:space="preserve"> worden getoond</w:t>
            </w:r>
            <w:r>
              <w:rPr>
                <w:rFonts w:ascii="Calibri" w:hAnsi="Calibri"/>
              </w:rPr>
              <w:t>.</w:t>
            </w:r>
          </w:p>
        </w:tc>
      </w:tr>
      <w:tr w:rsidR="00FB6A3D" w:rsidRPr="0014099F" w:rsidTr="00CF2AC6">
        <w:tc>
          <w:tcPr>
            <w:tcW w:w="4878" w:type="dxa"/>
            <w:shd w:val="clear" w:color="auto" w:fill="auto"/>
          </w:tcPr>
          <w:p w:rsidR="00FB6A3D" w:rsidRPr="0014099F" w:rsidRDefault="0090276F" w:rsidP="00FB6A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openen van de lijst ‘Instrumenten’, worden de bijbehorende lijstgegevens weergeven.</w:t>
            </w:r>
          </w:p>
        </w:tc>
        <w:tc>
          <w:tcPr>
            <w:tcW w:w="4869" w:type="dxa"/>
          </w:tcPr>
          <w:p w:rsidR="00FB6A3D" w:rsidRPr="0014099F" w:rsidRDefault="00B015CA" w:rsidP="00FB6A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FB6A3D" w:rsidRPr="0014099F" w:rsidTr="00CF2AC6">
        <w:tc>
          <w:tcPr>
            <w:tcW w:w="4878" w:type="dxa"/>
            <w:shd w:val="clear" w:color="auto" w:fill="auto"/>
          </w:tcPr>
          <w:p w:rsidR="00FB6A3D" w:rsidRPr="0014099F" w:rsidRDefault="00706A7E" w:rsidP="00FB6A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openen van de lijst ‘evenementen’</w:t>
            </w:r>
            <w:r w:rsidR="00380E7D">
              <w:rPr>
                <w:rFonts w:ascii="Calibri" w:hAnsi="Calibri"/>
              </w:rPr>
              <w:t xml:space="preserve"> worden de bijbehorende lijstgegevens weergeven.</w:t>
            </w:r>
          </w:p>
        </w:tc>
        <w:tc>
          <w:tcPr>
            <w:tcW w:w="4869" w:type="dxa"/>
          </w:tcPr>
          <w:p w:rsidR="00FB6A3D" w:rsidRPr="0014099F" w:rsidRDefault="00B015CA" w:rsidP="00FB6A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</w:tbl>
    <w:p w:rsidR="00466A07" w:rsidRDefault="00466A07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4869"/>
      </w:tblGrid>
      <w:tr w:rsidR="00E4795F" w:rsidRPr="0014099F" w:rsidTr="00E35110">
        <w:tc>
          <w:tcPr>
            <w:tcW w:w="9747" w:type="dxa"/>
            <w:gridSpan w:val="2"/>
            <w:shd w:val="clear" w:color="auto" w:fill="BFBFBF"/>
          </w:tcPr>
          <w:p w:rsidR="00E4795F" w:rsidRPr="00895BCF" w:rsidRDefault="00E4795F" w:rsidP="00E35110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Pr="00895BCF">
              <w:rPr>
                <w:rFonts w:ascii="Calibri" w:hAnsi="Calibri"/>
                <w:b/>
                <w:sz w:val="24"/>
              </w:rPr>
              <w:t>:</w:t>
            </w:r>
            <w:r w:rsidRPr="00895BCF">
              <w:rPr>
                <w:rFonts w:ascii="Calibri" w:hAnsi="Calibri"/>
                <w:b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Gegevensbeheerder</w:t>
            </w:r>
          </w:p>
        </w:tc>
      </w:tr>
      <w:tr w:rsidR="00E4795F" w:rsidRPr="0014099F" w:rsidTr="00E35110">
        <w:tc>
          <w:tcPr>
            <w:tcW w:w="4878" w:type="dxa"/>
            <w:shd w:val="clear" w:color="auto" w:fill="BFBFBF"/>
          </w:tcPr>
          <w:p w:rsidR="00E4795F" w:rsidRDefault="00E4795F" w:rsidP="00E3511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E4795F" w:rsidRDefault="00E4795F" w:rsidP="00E3511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Selecteren</w:t>
            </w:r>
          </w:p>
        </w:tc>
      </w:tr>
      <w:tr w:rsidR="00E4795F" w:rsidRPr="0014099F" w:rsidTr="00E35110">
        <w:tc>
          <w:tcPr>
            <w:tcW w:w="4878" w:type="dxa"/>
            <w:shd w:val="clear" w:color="auto" w:fill="E7E6E6" w:themeFill="background2"/>
          </w:tcPr>
          <w:p w:rsidR="00E4795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E4795F" w:rsidRDefault="00E4795F" w:rsidP="00E35110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E4795F" w:rsidRPr="0014099F" w:rsidTr="00E35110">
        <w:tc>
          <w:tcPr>
            <w:tcW w:w="4878" w:type="dxa"/>
            <w:shd w:val="clear" w:color="auto" w:fill="auto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 de lijst ‘KNMO’ kan een jaar geselecteerd worden in de </w:t>
            </w:r>
            <w:proofErr w:type="spellStart"/>
            <w:r>
              <w:rPr>
                <w:rFonts w:ascii="Calibri" w:hAnsi="Calibri"/>
              </w:rPr>
              <w:t>combobox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cbxJaar</w:t>
            </w:r>
            <w:proofErr w:type="spellEnd"/>
            <w:r>
              <w:rPr>
                <w:rFonts w:ascii="Calibri" w:hAnsi="Calibri"/>
              </w:rPr>
              <w:t>, binnen het kader ‘filter’, waarmee alléén lijstgegevens met die geselecteerde waarde getoond kunnen worden.</w:t>
            </w:r>
          </w:p>
        </w:tc>
        <w:tc>
          <w:tcPr>
            <w:tcW w:w="4869" w:type="dxa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Toon alléén de lijstgegevens waarin de geselecteerde </w:t>
            </w:r>
            <w:proofErr w:type="spellStart"/>
            <w:r>
              <w:rPr>
                <w:rFonts w:ascii="Calibri" w:hAnsi="Calibri"/>
              </w:rPr>
              <w:t>comboboxwaarde</w:t>
            </w:r>
            <w:proofErr w:type="spellEnd"/>
            <w:r>
              <w:rPr>
                <w:rFonts w:ascii="Calibri" w:hAnsi="Calibri"/>
              </w:rPr>
              <w:t xml:space="preserve"> terugkomt. </w:t>
            </w:r>
          </w:p>
        </w:tc>
      </w:tr>
      <w:tr w:rsidR="00E4795F" w:rsidRPr="0014099F" w:rsidTr="00E35110">
        <w:tc>
          <w:tcPr>
            <w:tcW w:w="4878" w:type="dxa"/>
            <w:shd w:val="clear" w:color="auto" w:fill="auto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lijst ‘groepen/commissies’ kan een groep</w:t>
            </w:r>
            <w:r w:rsidR="006F3193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naam geselecteerd worden in de </w:t>
            </w:r>
            <w:proofErr w:type="spellStart"/>
            <w:r>
              <w:rPr>
                <w:rFonts w:ascii="Calibri" w:hAnsi="Calibri"/>
              </w:rPr>
              <w:t>combobox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cbxGroep</w:t>
            </w:r>
            <w:proofErr w:type="spellEnd"/>
            <w:r>
              <w:rPr>
                <w:rFonts w:ascii="Calibri" w:hAnsi="Calibri"/>
              </w:rPr>
              <w:t>, binnen het kader ‘filter’, waarmee alléén lijstgegevens met die geselecteerde waarde getoond kunnen worden.</w:t>
            </w:r>
            <w:bookmarkStart w:id="4" w:name="_GoBack"/>
            <w:bookmarkEnd w:id="4"/>
          </w:p>
        </w:tc>
        <w:tc>
          <w:tcPr>
            <w:tcW w:w="4869" w:type="dxa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Toon alléén de lijstgegevens waarin de geselecteerde </w:t>
            </w:r>
            <w:proofErr w:type="spellStart"/>
            <w:r>
              <w:rPr>
                <w:rFonts w:ascii="Calibri" w:hAnsi="Calibri"/>
              </w:rPr>
              <w:t>comboboxwaarde</w:t>
            </w:r>
            <w:proofErr w:type="spellEnd"/>
            <w:r>
              <w:rPr>
                <w:rFonts w:ascii="Calibri" w:hAnsi="Calibri"/>
              </w:rPr>
              <w:t xml:space="preserve"> terugkomt.</w:t>
            </w:r>
          </w:p>
        </w:tc>
      </w:tr>
      <w:tr w:rsidR="00E4795F" w:rsidRPr="0014099F" w:rsidTr="00E35110">
        <w:tc>
          <w:tcPr>
            <w:tcW w:w="4878" w:type="dxa"/>
            <w:shd w:val="clear" w:color="auto" w:fill="auto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 de lijst ‘verjaardagen’ kan een geboortemaand geselecteerd worden in de </w:t>
            </w:r>
            <w:proofErr w:type="spellStart"/>
            <w:r>
              <w:rPr>
                <w:rFonts w:ascii="Calibri" w:hAnsi="Calibri"/>
              </w:rPr>
              <w:t>combobox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cbxMaand</w:t>
            </w:r>
            <w:proofErr w:type="spellEnd"/>
            <w:r>
              <w:rPr>
                <w:rFonts w:ascii="Calibri" w:hAnsi="Calibri"/>
              </w:rPr>
              <w:t xml:space="preserve">, binnen het kader ‘filter’, waarop lijstgegevens gefilterd worden. </w:t>
            </w:r>
          </w:p>
        </w:tc>
        <w:tc>
          <w:tcPr>
            <w:tcW w:w="4869" w:type="dxa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Toon alléén de lijstgegevens waarin de geselecteerde </w:t>
            </w:r>
            <w:proofErr w:type="spellStart"/>
            <w:r>
              <w:rPr>
                <w:rFonts w:ascii="Calibri" w:hAnsi="Calibri"/>
              </w:rPr>
              <w:t>comboboxwaarde</w:t>
            </w:r>
            <w:proofErr w:type="spellEnd"/>
            <w:r>
              <w:rPr>
                <w:rFonts w:ascii="Calibri" w:hAnsi="Calibri"/>
              </w:rPr>
              <w:t xml:space="preserve"> terugkomt.</w:t>
            </w:r>
          </w:p>
        </w:tc>
      </w:tr>
      <w:tr w:rsidR="00E4795F" w:rsidTr="00E35110">
        <w:tc>
          <w:tcPr>
            <w:tcW w:w="4878" w:type="dxa"/>
            <w:shd w:val="clear" w:color="auto" w:fill="BFBFBF"/>
          </w:tcPr>
          <w:p w:rsidR="00E4795F" w:rsidRDefault="00E4795F" w:rsidP="00E3511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E4795F" w:rsidRPr="00530C63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Sorteren</w:t>
            </w:r>
          </w:p>
        </w:tc>
      </w:tr>
      <w:tr w:rsidR="00E4795F" w:rsidTr="00E35110">
        <w:tc>
          <w:tcPr>
            <w:tcW w:w="4878" w:type="dxa"/>
            <w:shd w:val="clear" w:color="auto" w:fill="E7E6E6" w:themeFill="background2"/>
          </w:tcPr>
          <w:p w:rsidR="00E4795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E4795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E4795F" w:rsidRPr="0014099F" w:rsidTr="00E35110">
        <w:tc>
          <w:tcPr>
            <w:tcW w:w="4878" w:type="dxa"/>
            <w:shd w:val="clear" w:color="auto" w:fill="auto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 de lijst ‘groepen/commissie’ lijstgegevens </w:t>
            </w:r>
            <w:r>
              <w:rPr>
                <w:rFonts w:ascii="Calibri" w:hAnsi="Calibri"/>
              </w:rPr>
              <w:lastRenderedPageBreak/>
              <w:t>sorteren op geselecteerde waarde(s) van checkboxen binnen het kader ‘filter’.</w:t>
            </w:r>
          </w:p>
        </w:tc>
        <w:tc>
          <w:tcPr>
            <w:tcW w:w="4869" w:type="dxa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lastRenderedPageBreak/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E4795F" w:rsidRPr="0014099F" w:rsidTr="00E35110">
        <w:tc>
          <w:tcPr>
            <w:tcW w:w="4878" w:type="dxa"/>
            <w:shd w:val="clear" w:color="auto" w:fill="auto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In de lijst ‘verjaardagen’ lijstgegevens sorteren op geselecteerde waarde(s) van checkboxen binnen het kader ‘filter’.</w:t>
            </w:r>
          </w:p>
        </w:tc>
        <w:tc>
          <w:tcPr>
            <w:tcW w:w="4869" w:type="dxa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E4795F" w:rsidRPr="0014099F" w:rsidTr="00E35110">
        <w:tc>
          <w:tcPr>
            <w:tcW w:w="4878" w:type="dxa"/>
            <w:shd w:val="clear" w:color="auto" w:fill="auto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lijst ‘Instrumenten’ lijstgegevens sorteren op geselecteerde waarde(s) van checkboxen binnen het kader ‘filter’.</w:t>
            </w:r>
          </w:p>
        </w:tc>
        <w:tc>
          <w:tcPr>
            <w:tcW w:w="4869" w:type="dxa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E4795F" w:rsidRPr="0014099F" w:rsidTr="00E35110">
        <w:tc>
          <w:tcPr>
            <w:tcW w:w="4878" w:type="dxa"/>
            <w:shd w:val="clear" w:color="auto" w:fill="auto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lijst ‘evenementen’ lijstgegevens sorteren op geselecteerde waarde(s) van checkboxen binnen het kader ‘filter’.</w:t>
            </w:r>
          </w:p>
        </w:tc>
        <w:tc>
          <w:tcPr>
            <w:tcW w:w="4869" w:type="dxa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28787F" w:rsidRPr="0014099F" w:rsidTr="00E35110">
        <w:tc>
          <w:tcPr>
            <w:tcW w:w="4878" w:type="dxa"/>
            <w:shd w:val="clear" w:color="auto" w:fill="auto"/>
          </w:tcPr>
          <w:p w:rsidR="0028787F" w:rsidRDefault="0028787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lijst ‘Leden met Instrumenten’ lijstgegevens sorteren op geselecteerde waarde(s) van checkboxen binnen het kader ‘filter’.</w:t>
            </w:r>
          </w:p>
        </w:tc>
        <w:tc>
          <w:tcPr>
            <w:tcW w:w="4869" w:type="dxa"/>
          </w:tcPr>
          <w:p w:rsidR="0028787F" w:rsidRDefault="000137A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0137AF" w:rsidRPr="0014099F" w:rsidTr="00E35110">
        <w:tc>
          <w:tcPr>
            <w:tcW w:w="4878" w:type="dxa"/>
            <w:shd w:val="clear" w:color="auto" w:fill="auto"/>
          </w:tcPr>
          <w:p w:rsidR="000137AF" w:rsidRDefault="000137A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lijst ‘Jubilarissen’ lijstgegevens sorteren op geselecteerde waarde(s) van checkboxen binnen het kader ‘filter’.</w:t>
            </w:r>
          </w:p>
        </w:tc>
        <w:tc>
          <w:tcPr>
            <w:tcW w:w="4869" w:type="dxa"/>
          </w:tcPr>
          <w:p w:rsidR="000137AF" w:rsidRDefault="00DB37A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DB37AF" w:rsidRPr="0014099F" w:rsidTr="00E35110">
        <w:tc>
          <w:tcPr>
            <w:tcW w:w="4878" w:type="dxa"/>
            <w:shd w:val="clear" w:color="auto" w:fill="auto"/>
          </w:tcPr>
          <w:p w:rsidR="00DB37AF" w:rsidRDefault="00DB37A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lijst ‘KNMO’ lijstgegevens sorteren op geselecteerde waarde(s) van checkboxen binnen het kader ‘filter’.</w:t>
            </w:r>
          </w:p>
        </w:tc>
        <w:tc>
          <w:tcPr>
            <w:tcW w:w="4869" w:type="dxa"/>
          </w:tcPr>
          <w:p w:rsidR="00DB37AF" w:rsidRDefault="00DB37A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DB37AF" w:rsidRPr="0014099F" w:rsidTr="00E35110">
        <w:tc>
          <w:tcPr>
            <w:tcW w:w="4878" w:type="dxa"/>
            <w:shd w:val="clear" w:color="auto" w:fill="auto"/>
          </w:tcPr>
          <w:p w:rsidR="00DB37AF" w:rsidRDefault="00DB37A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lijst ‘Leden in Evenementen’ lijstgegevens sorteren op geselecteerde waarde(s) van checkboxen binnen het kader ‘filter’.</w:t>
            </w:r>
          </w:p>
        </w:tc>
        <w:tc>
          <w:tcPr>
            <w:tcW w:w="4869" w:type="dxa"/>
          </w:tcPr>
          <w:p w:rsidR="00DB37AF" w:rsidRDefault="00E35110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E35110" w:rsidRPr="0014099F" w:rsidTr="00E35110">
        <w:tc>
          <w:tcPr>
            <w:tcW w:w="4878" w:type="dxa"/>
            <w:shd w:val="clear" w:color="auto" w:fill="auto"/>
          </w:tcPr>
          <w:p w:rsidR="00E35110" w:rsidRDefault="00E35110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lijst ‘</w:t>
            </w:r>
            <w:r w:rsidR="000B20E2">
              <w:rPr>
                <w:rFonts w:ascii="Calibri" w:hAnsi="Calibri"/>
              </w:rPr>
              <w:t>Vereniging</w:t>
            </w:r>
            <w:r>
              <w:rPr>
                <w:rFonts w:ascii="Calibri" w:hAnsi="Calibri"/>
              </w:rPr>
              <w:t>’ lijstgegevens sorteren op geselecteerde waarde(s) van checkboxen binnen het kader ‘filter’.</w:t>
            </w:r>
          </w:p>
        </w:tc>
        <w:tc>
          <w:tcPr>
            <w:tcW w:w="4869" w:type="dxa"/>
          </w:tcPr>
          <w:p w:rsidR="00E35110" w:rsidRDefault="00E63793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lijstgegevens zijn gesorteerd op geselecteerde </w:t>
            </w:r>
            <w:proofErr w:type="spellStart"/>
            <w:r>
              <w:rPr>
                <w:rFonts w:ascii="Calibri" w:hAnsi="Calibri"/>
              </w:rPr>
              <w:t>checkboxwaarde</w:t>
            </w:r>
            <w:proofErr w:type="spellEnd"/>
            <w:r>
              <w:rPr>
                <w:rFonts w:ascii="Calibri" w:hAnsi="Calibri"/>
              </w:rPr>
              <w:t>(s).</w:t>
            </w:r>
          </w:p>
        </w:tc>
      </w:tr>
      <w:tr w:rsidR="00E4795F" w:rsidRPr="0014099F" w:rsidTr="00E35110">
        <w:tc>
          <w:tcPr>
            <w:tcW w:w="4878" w:type="dxa"/>
            <w:shd w:val="clear" w:color="auto" w:fill="BFBFBF"/>
          </w:tcPr>
          <w:p w:rsidR="00E4795F" w:rsidRDefault="00E4795F" w:rsidP="00E3511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E4795F" w:rsidRPr="00530C63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Weergeven</w:t>
            </w:r>
          </w:p>
        </w:tc>
      </w:tr>
      <w:tr w:rsidR="00E4795F" w:rsidTr="00E35110">
        <w:tc>
          <w:tcPr>
            <w:tcW w:w="4878" w:type="dxa"/>
            <w:shd w:val="clear" w:color="auto" w:fill="E7E6E6" w:themeFill="background2"/>
          </w:tcPr>
          <w:p w:rsidR="00E4795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E4795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E4795F" w:rsidRPr="0014099F" w:rsidTr="00E35110">
        <w:tc>
          <w:tcPr>
            <w:tcW w:w="4878" w:type="dxa"/>
            <w:shd w:val="clear" w:color="auto" w:fill="auto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openen van de lijst ‘groepen/commissie’, worden de bijbehorende lijstgegevens weergeven.</w:t>
            </w:r>
          </w:p>
        </w:tc>
        <w:tc>
          <w:tcPr>
            <w:tcW w:w="4869" w:type="dxa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E4795F" w:rsidRPr="0014099F" w:rsidTr="00E35110">
        <w:tc>
          <w:tcPr>
            <w:tcW w:w="4878" w:type="dxa"/>
            <w:shd w:val="clear" w:color="auto" w:fill="auto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openen van de lijst ‘Verjaardagen’, worden de bijbehorende lijstgegevens weergeven.</w:t>
            </w:r>
          </w:p>
        </w:tc>
        <w:tc>
          <w:tcPr>
            <w:tcW w:w="4869" w:type="dxa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E4795F" w:rsidRPr="0014099F" w:rsidTr="00E35110">
        <w:tc>
          <w:tcPr>
            <w:tcW w:w="4878" w:type="dxa"/>
            <w:shd w:val="clear" w:color="auto" w:fill="auto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openen van de lijst ‘Instrumenten’, worden de bijbehorende lijstgegevens weergeven.</w:t>
            </w:r>
          </w:p>
        </w:tc>
        <w:tc>
          <w:tcPr>
            <w:tcW w:w="4869" w:type="dxa"/>
          </w:tcPr>
          <w:p w:rsidR="00E4795F" w:rsidRPr="0014099F" w:rsidRDefault="00332A0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E4795F" w:rsidRPr="0014099F" w:rsidTr="00E35110">
        <w:tc>
          <w:tcPr>
            <w:tcW w:w="4878" w:type="dxa"/>
            <w:shd w:val="clear" w:color="auto" w:fill="auto"/>
          </w:tcPr>
          <w:p w:rsidR="00E4795F" w:rsidRPr="0014099F" w:rsidRDefault="00E4795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openen van de lijst ‘evenementen’ worden de bijbehorende lijstgegevens weergeven.</w:t>
            </w:r>
          </w:p>
        </w:tc>
        <w:tc>
          <w:tcPr>
            <w:tcW w:w="4869" w:type="dxa"/>
          </w:tcPr>
          <w:p w:rsidR="00E4795F" w:rsidRPr="0014099F" w:rsidRDefault="00332A0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F02591" w:rsidRPr="0014099F" w:rsidTr="00E35110">
        <w:tc>
          <w:tcPr>
            <w:tcW w:w="4878" w:type="dxa"/>
            <w:shd w:val="clear" w:color="auto" w:fill="auto"/>
          </w:tcPr>
          <w:p w:rsidR="00F02591" w:rsidRDefault="00F02591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openen van de lijst ‘</w:t>
            </w:r>
            <w:r w:rsidR="00332A0F">
              <w:rPr>
                <w:rFonts w:ascii="Calibri" w:hAnsi="Calibri"/>
              </w:rPr>
              <w:t xml:space="preserve">leden in </w:t>
            </w:r>
            <w:r>
              <w:rPr>
                <w:rFonts w:ascii="Calibri" w:hAnsi="Calibri"/>
              </w:rPr>
              <w:t>evenementen’ worden de bijbehorende lijstgegevens weergeven.</w:t>
            </w:r>
          </w:p>
        </w:tc>
        <w:tc>
          <w:tcPr>
            <w:tcW w:w="4869" w:type="dxa"/>
          </w:tcPr>
          <w:p w:rsidR="00F02591" w:rsidRDefault="00332A0F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B015CA" w:rsidRPr="0014099F" w:rsidTr="00E35110">
        <w:tc>
          <w:tcPr>
            <w:tcW w:w="4878" w:type="dxa"/>
            <w:shd w:val="clear" w:color="auto" w:fill="auto"/>
          </w:tcPr>
          <w:p w:rsidR="00B015CA" w:rsidRDefault="00B015CA" w:rsidP="00B015C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Ná het openen van de lijst ‘Vereniging’ worden de bijbehorende lijstgegevens weergeven.</w:t>
            </w:r>
          </w:p>
        </w:tc>
        <w:tc>
          <w:tcPr>
            <w:tcW w:w="4869" w:type="dxa"/>
          </w:tcPr>
          <w:p w:rsidR="00B015CA" w:rsidRDefault="00B015CA" w:rsidP="00B015C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B015CA" w:rsidRPr="0014099F" w:rsidTr="00E35110">
        <w:tc>
          <w:tcPr>
            <w:tcW w:w="4878" w:type="dxa"/>
            <w:shd w:val="clear" w:color="auto" w:fill="auto"/>
          </w:tcPr>
          <w:p w:rsidR="00B015CA" w:rsidRDefault="00B015CA" w:rsidP="00B015C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openen van de lijst ‘KNMO’ worden de bijbehorende lijstgegevens weergeven.</w:t>
            </w:r>
          </w:p>
        </w:tc>
        <w:tc>
          <w:tcPr>
            <w:tcW w:w="4869" w:type="dxa"/>
          </w:tcPr>
          <w:p w:rsidR="00B015CA" w:rsidRDefault="00B015CA" w:rsidP="00B015C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B015CA" w:rsidRPr="0014099F" w:rsidTr="00E35110">
        <w:tc>
          <w:tcPr>
            <w:tcW w:w="4878" w:type="dxa"/>
            <w:shd w:val="clear" w:color="auto" w:fill="auto"/>
          </w:tcPr>
          <w:p w:rsidR="00B015CA" w:rsidRDefault="00B015CA" w:rsidP="00B015C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openen van de lijst ‘Jubilarissen’ worden de bijbehorende lijstgegevens weergeven.</w:t>
            </w:r>
          </w:p>
        </w:tc>
        <w:tc>
          <w:tcPr>
            <w:tcW w:w="4869" w:type="dxa"/>
          </w:tcPr>
          <w:p w:rsidR="00B015CA" w:rsidRDefault="00B015CA" w:rsidP="00B015C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2B26A9" w:rsidRPr="0014099F" w:rsidTr="00E35110">
        <w:tc>
          <w:tcPr>
            <w:tcW w:w="4878" w:type="dxa"/>
            <w:shd w:val="clear" w:color="auto" w:fill="auto"/>
          </w:tcPr>
          <w:p w:rsidR="002B26A9" w:rsidRDefault="002B26A9" w:rsidP="00B015C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openen van de lijst ‘Evenementtypes’ worden de bijbehorende lijstgegevens weergeven.</w:t>
            </w:r>
          </w:p>
        </w:tc>
        <w:tc>
          <w:tcPr>
            <w:tcW w:w="4869" w:type="dxa"/>
          </w:tcPr>
          <w:p w:rsidR="002B26A9" w:rsidRDefault="00F351DE" w:rsidP="00B015C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  <w:tr w:rsidR="00F351DE" w:rsidRPr="0014099F" w:rsidTr="00E35110">
        <w:tc>
          <w:tcPr>
            <w:tcW w:w="4878" w:type="dxa"/>
            <w:shd w:val="clear" w:color="auto" w:fill="auto"/>
          </w:tcPr>
          <w:p w:rsidR="00F351DE" w:rsidRDefault="00F351DE" w:rsidP="00B015C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openen van de lijst ‘Leden met Instrument’ worden de bijbehorende lijstgegevens weergeven.</w:t>
            </w:r>
          </w:p>
        </w:tc>
        <w:tc>
          <w:tcPr>
            <w:tcW w:w="4869" w:type="dxa"/>
          </w:tcPr>
          <w:p w:rsidR="00F351DE" w:rsidRDefault="002465A7" w:rsidP="00B015C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lijstgegevens worden getoond.</w:t>
            </w:r>
          </w:p>
        </w:tc>
      </w:tr>
    </w:tbl>
    <w:p w:rsidR="00466A07" w:rsidRDefault="00466A07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4869"/>
      </w:tblGrid>
      <w:tr w:rsidR="00EE1E0D" w:rsidRPr="00530C63" w:rsidTr="00CE7E3D">
        <w:tc>
          <w:tcPr>
            <w:tcW w:w="4878" w:type="dxa"/>
            <w:shd w:val="clear" w:color="auto" w:fill="BFBFBF"/>
          </w:tcPr>
          <w:p w:rsidR="00EE1E0D" w:rsidRDefault="00EE1E0D" w:rsidP="00CE7E3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EE1E0D" w:rsidRPr="00530C63" w:rsidRDefault="00EE1E0D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Invoeren</w:t>
            </w:r>
          </w:p>
        </w:tc>
      </w:tr>
      <w:tr w:rsidR="00EE1E0D" w:rsidTr="00CE7E3D">
        <w:tc>
          <w:tcPr>
            <w:tcW w:w="4878" w:type="dxa"/>
            <w:shd w:val="clear" w:color="auto" w:fill="E7E6E6" w:themeFill="background2"/>
          </w:tcPr>
          <w:p w:rsidR="00EE1E0D" w:rsidRDefault="00EE1E0D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EE1E0D" w:rsidRDefault="00EE1E0D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EE1E0D" w:rsidTr="00CE7E3D">
        <w:tc>
          <w:tcPr>
            <w:tcW w:w="4878" w:type="dxa"/>
            <w:shd w:val="clear" w:color="auto" w:fill="auto"/>
          </w:tcPr>
          <w:p w:rsidR="00EE1E0D" w:rsidRDefault="00EE1E0D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Ná het </w:t>
            </w:r>
            <w:r w:rsidR="00A56E10">
              <w:rPr>
                <w:rFonts w:ascii="Calibri" w:hAnsi="Calibri"/>
              </w:rPr>
              <w:t xml:space="preserve">klikken van de knop ‘invoeren’ worden alle invulgegevens </w:t>
            </w:r>
            <w:r>
              <w:rPr>
                <w:rFonts w:ascii="Calibri" w:hAnsi="Calibri"/>
              </w:rPr>
              <w:t xml:space="preserve">van de </w:t>
            </w:r>
            <w:r w:rsidR="0026612B">
              <w:rPr>
                <w:rFonts w:ascii="Calibri" w:hAnsi="Calibri"/>
              </w:rPr>
              <w:t>invulformulier</w:t>
            </w:r>
            <w:r>
              <w:rPr>
                <w:rFonts w:ascii="Calibri" w:hAnsi="Calibri"/>
              </w:rPr>
              <w:t xml:space="preserve"> ‘</w:t>
            </w:r>
            <w:r w:rsidR="0026612B">
              <w:rPr>
                <w:rFonts w:ascii="Calibri" w:hAnsi="Calibri"/>
              </w:rPr>
              <w:t>Evenement</w:t>
            </w:r>
            <w:r>
              <w:rPr>
                <w:rFonts w:ascii="Calibri" w:hAnsi="Calibri"/>
              </w:rPr>
              <w:t>’</w:t>
            </w:r>
            <w:r w:rsidR="00A56E10">
              <w:rPr>
                <w:rFonts w:ascii="Calibri" w:hAnsi="Calibri"/>
              </w:rPr>
              <w:t xml:space="preserve"> doorgestuurd als Business Object naar de onderliggende database, via de Data Access </w:t>
            </w:r>
            <w:proofErr w:type="spellStart"/>
            <w:r w:rsidR="00A56E10">
              <w:rPr>
                <w:rFonts w:ascii="Calibri" w:hAnsi="Calibri"/>
              </w:rPr>
              <w:t>Layer</w:t>
            </w:r>
            <w:proofErr w:type="spellEnd"/>
            <w:r w:rsidR="00A56E10">
              <w:rPr>
                <w:rFonts w:ascii="Calibri" w:hAnsi="Calibri"/>
              </w:rPr>
              <w:t>.</w:t>
            </w:r>
            <w:r w:rsidR="00DF116F">
              <w:rPr>
                <w:rFonts w:ascii="Calibri" w:hAnsi="Calibri"/>
              </w:rPr>
              <w:t xml:space="preserve"> In de database worden de invulgegevens in de gepaste tabel ingevoerd. </w:t>
            </w:r>
            <w:r w:rsidR="00A56E10">
              <w:rPr>
                <w:rFonts w:ascii="Calibri" w:hAnsi="Calibri"/>
              </w:rPr>
              <w:t xml:space="preserve"> Vanuit de Data Access </w:t>
            </w:r>
            <w:proofErr w:type="spellStart"/>
            <w:r w:rsidR="00A56E10">
              <w:rPr>
                <w:rFonts w:ascii="Calibri" w:hAnsi="Calibri"/>
              </w:rPr>
              <w:t>Layer</w:t>
            </w:r>
            <w:proofErr w:type="spellEnd"/>
            <w:r w:rsidR="00A56E10">
              <w:rPr>
                <w:rFonts w:ascii="Calibri" w:hAnsi="Calibri"/>
              </w:rPr>
              <w:t xml:space="preserve"> worden alle lijstgegevens, inclusief de invulgegevens, teruggestuurd als Business object naar de View/UI/</w:t>
            </w:r>
            <w:proofErr w:type="spellStart"/>
            <w:r w:rsidR="00A56E10">
              <w:rPr>
                <w:rFonts w:ascii="Calibri" w:hAnsi="Calibri"/>
              </w:rPr>
              <w:t>Presentatielaag</w:t>
            </w:r>
            <w:proofErr w:type="spellEnd"/>
            <w:r w:rsidR="00A56E10">
              <w:rPr>
                <w:rFonts w:ascii="Calibri" w:hAnsi="Calibri"/>
              </w:rPr>
              <w:t xml:space="preserve"> via de Business Logic </w:t>
            </w:r>
            <w:proofErr w:type="spellStart"/>
            <w:r w:rsidR="00A56E10"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EE1E0D" w:rsidRDefault="00EE1E0D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</w:t>
            </w:r>
            <w:r w:rsidR="003D4C1C">
              <w:rPr>
                <w:rFonts w:ascii="Calibri" w:hAnsi="Calibri"/>
              </w:rPr>
              <w:t>invul</w:t>
            </w:r>
            <w:r>
              <w:rPr>
                <w:rFonts w:ascii="Calibri" w:hAnsi="Calibri"/>
              </w:rPr>
              <w:t xml:space="preserve">gegevens </w:t>
            </w:r>
            <w:r w:rsidR="003D4C1C">
              <w:rPr>
                <w:rFonts w:ascii="Calibri" w:hAnsi="Calibri"/>
              </w:rPr>
              <w:t xml:space="preserve">zijn in de database bevestigd en </w:t>
            </w:r>
            <w:r w:rsidR="00302533">
              <w:rPr>
                <w:rFonts w:ascii="Calibri" w:hAnsi="Calibri"/>
              </w:rPr>
              <w:t>samen met alle lijstgegevens teruggestuurd naar de UI/View/</w:t>
            </w:r>
            <w:proofErr w:type="spellStart"/>
            <w:r w:rsidR="00302533"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DE0D82" w:rsidTr="00CE7E3D">
        <w:tc>
          <w:tcPr>
            <w:tcW w:w="4878" w:type="dxa"/>
            <w:shd w:val="clear" w:color="auto" w:fill="auto"/>
          </w:tcPr>
          <w:p w:rsidR="00DE0D82" w:rsidRDefault="00DE0D82" w:rsidP="00DE0D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klikken van de knop ‘</w:t>
            </w:r>
            <w:r w:rsidR="00FC5A3F">
              <w:rPr>
                <w:rFonts w:ascii="Calibri" w:hAnsi="Calibri"/>
              </w:rPr>
              <w:t>invoeren</w:t>
            </w:r>
            <w:r>
              <w:rPr>
                <w:rFonts w:ascii="Calibri" w:hAnsi="Calibri"/>
              </w:rPr>
              <w:t xml:space="preserve"> worden alle invulgegevens van de invulformulier ‘</w:t>
            </w:r>
            <w:r w:rsidR="009A48E5">
              <w:rPr>
                <w:rFonts w:ascii="Calibri" w:hAnsi="Calibri"/>
              </w:rPr>
              <w:t>Instrument</w:t>
            </w:r>
            <w:r w:rsidR="003E3E48"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 xml:space="preserve"> doorgestuurd als Business Object naar de onderliggende database, via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  <w:r w:rsidR="00DF116F">
              <w:rPr>
                <w:rFonts w:ascii="Calibri" w:hAnsi="Calibri"/>
              </w:rPr>
              <w:t xml:space="preserve"> In de database worden de invulgegevens in de gepaste tabel ingevoerd.</w:t>
            </w:r>
            <w:r>
              <w:rPr>
                <w:rFonts w:ascii="Calibri" w:hAnsi="Calibri"/>
              </w:rPr>
              <w:t xml:space="preserve"> 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lijstgegevens, inclusief de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DE0D82" w:rsidRDefault="00DE0D82" w:rsidP="00DE0D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invulgegevens zijn in de database bevestigd en samen met alle lijstgegevens teruggestuurd naar 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BE302A" w:rsidTr="00CE7E3D">
        <w:tc>
          <w:tcPr>
            <w:tcW w:w="4878" w:type="dxa"/>
            <w:shd w:val="clear" w:color="auto" w:fill="auto"/>
          </w:tcPr>
          <w:p w:rsidR="00BE302A" w:rsidRDefault="00BE302A" w:rsidP="00DE0D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klikken van de knop ‘invoeren worden alle invulgegevens van de invulformulier ‘Jubilea</w:t>
            </w:r>
            <w:r w:rsidR="003E3E48"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 xml:space="preserve"> doorgestuurd als Business Object naar de onderliggende database, via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. </w:t>
            </w:r>
            <w:r w:rsidR="00DF116F">
              <w:rPr>
                <w:rFonts w:ascii="Calibri" w:hAnsi="Calibri"/>
              </w:rPr>
              <w:t xml:space="preserve"> In de database worden de invulgegevens in de gepaste tabel ingevoerd. </w:t>
            </w:r>
            <w:r>
              <w:rPr>
                <w:rFonts w:ascii="Calibri" w:hAnsi="Calibri"/>
              </w:rPr>
              <w:t xml:space="preserve">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lijstgegevens, inclusief de invulgegevens, teruggestuurd als Business object </w:t>
            </w:r>
            <w:r>
              <w:rPr>
                <w:rFonts w:ascii="Calibri" w:hAnsi="Calibri"/>
              </w:rPr>
              <w:lastRenderedPageBreak/>
              <w:t>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BE302A" w:rsidRDefault="003E3E48" w:rsidP="00DE0D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Alle invulgegevens zijn in de database bevestigd en samen met alle lijstgegevens teruggestuurd naar 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3E3E48" w:rsidTr="00CE7E3D">
        <w:tc>
          <w:tcPr>
            <w:tcW w:w="4878" w:type="dxa"/>
            <w:shd w:val="clear" w:color="auto" w:fill="auto"/>
          </w:tcPr>
          <w:p w:rsidR="003E3E48" w:rsidRDefault="003E3E48" w:rsidP="003E3E4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Ná het klikken van de knop ‘invoeren worden alle invulgegevens van de invulformulier ‘Persoon’ doorgestuurd als Business Object naar de onderliggende database, via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. </w:t>
            </w:r>
            <w:r w:rsidR="00B32488">
              <w:rPr>
                <w:rFonts w:ascii="Calibri" w:hAnsi="Calibri"/>
              </w:rPr>
              <w:t xml:space="preserve"> In de database worden de invulgegevens in de gepaste tabel ingevoerd. </w:t>
            </w:r>
            <w:r>
              <w:rPr>
                <w:rFonts w:ascii="Calibri" w:hAnsi="Calibri"/>
              </w:rPr>
              <w:t xml:space="preserve">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lijstgegevens, inclusief de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3E3E48" w:rsidRDefault="003E3E48" w:rsidP="003E3E4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invulgegevens zijn in de database bevestigd en samen met alle lijstgegevens teruggestuurd naar 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3E3E48" w:rsidTr="00CE7E3D">
        <w:tc>
          <w:tcPr>
            <w:tcW w:w="4878" w:type="dxa"/>
            <w:shd w:val="clear" w:color="auto" w:fill="auto"/>
          </w:tcPr>
          <w:p w:rsidR="003E3E48" w:rsidRDefault="003E3E48" w:rsidP="003E3E4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Ná het klikken van de knop ‘invoeren worden alle invulgegevens van de invulformulier ‘Verenigingslid’ doorgestuurd als Business Object naar de onderliggende database, via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. </w:t>
            </w:r>
            <w:r w:rsidR="00042504">
              <w:rPr>
                <w:rFonts w:ascii="Calibri" w:hAnsi="Calibri"/>
              </w:rPr>
              <w:t xml:space="preserve"> In de database worden de invulgegevens in de gepaste tabel ingevoerd. </w:t>
            </w:r>
            <w:r>
              <w:rPr>
                <w:rFonts w:ascii="Calibri" w:hAnsi="Calibri"/>
              </w:rPr>
              <w:t xml:space="preserve">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lijstgegevens, inclusief de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3E3E48" w:rsidRDefault="003E3E48" w:rsidP="003E3E4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invulgegevens zijn in de database bevestigd en samen met alle lijstgegevens teruggestuurd naar 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8B097F" w:rsidTr="00CE7E3D">
        <w:tc>
          <w:tcPr>
            <w:tcW w:w="4878" w:type="dxa"/>
            <w:shd w:val="clear" w:color="auto" w:fill="auto"/>
          </w:tcPr>
          <w:p w:rsidR="008B097F" w:rsidRDefault="008B097F" w:rsidP="008B097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Ná het klikken van de knop ‘invoeren worden alle invulgegevens van de invulformulier ‘Verzekering’ doorgestuurd als Business Object naar de onderliggende database, via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. </w:t>
            </w:r>
            <w:r w:rsidR="00870B7D">
              <w:rPr>
                <w:rFonts w:ascii="Calibri" w:hAnsi="Calibri"/>
              </w:rPr>
              <w:t xml:space="preserve"> In de database worden de invulgegevens in de gepaste tabel ingevoerd. </w:t>
            </w:r>
            <w:r>
              <w:rPr>
                <w:rFonts w:ascii="Calibri" w:hAnsi="Calibri"/>
              </w:rPr>
              <w:t xml:space="preserve">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lijstgegevens, inclusief de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8B097F" w:rsidRDefault="008B097F" w:rsidP="008B097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invulgegevens zijn in de database bevestigd en samen met alle lijstgegevens teruggestuurd naar 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8B097F" w:rsidTr="00CE7E3D">
        <w:tc>
          <w:tcPr>
            <w:tcW w:w="4878" w:type="dxa"/>
            <w:shd w:val="clear" w:color="auto" w:fill="auto"/>
          </w:tcPr>
          <w:p w:rsidR="008B097F" w:rsidRDefault="008B097F" w:rsidP="008B097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Ná het klikken van de knop ‘invoeren worden alle invulgegevens van de invulformulier ‘Woonadres’ doorgestuurd als Business Object naar de onderliggende database, via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. </w:t>
            </w:r>
            <w:r w:rsidR="003E5732">
              <w:rPr>
                <w:rFonts w:ascii="Calibri" w:hAnsi="Calibri"/>
              </w:rPr>
              <w:t xml:space="preserve"> In de database worden de invulgegevens in de gepaste tabel ingevoerd. </w:t>
            </w:r>
            <w:r>
              <w:rPr>
                <w:rFonts w:ascii="Calibri" w:hAnsi="Calibri"/>
              </w:rPr>
              <w:t xml:space="preserve">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lijstgegevens, inclusief de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8B097F" w:rsidRDefault="008B097F" w:rsidP="008B097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invulgegevens zijn in de database bevestigd en samen met alle lijstgegevens teruggestuurd naar 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</w:tbl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4869"/>
      </w:tblGrid>
      <w:tr w:rsidR="00A82179" w:rsidRPr="00530C63" w:rsidTr="00CE7E3D">
        <w:tc>
          <w:tcPr>
            <w:tcW w:w="4878" w:type="dxa"/>
            <w:shd w:val="clear" w:color="auto" w:fill="BFBFBF"/>
          </w:tcPr>
          <w:p w:rsidR="00A82179" w:rsidRDefault="00A82179" w:rsidP="00CE7E3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A82179" w:rsidRPr="00530C63" w:rsidRDefault="00A82179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Bewerken</w:t>
            </w:r>
          </w:p>
        </w:tc>
      </w:tr>
      <w:tr w:rsidR="00A82179" w:rsidTr="00CE7E3D">
        <w:tc>
          <w:tcPr>
            <w:tcW w:w="4878" w:type="dxa"/>
            <w:shd w:val="clear" w:color="auto" w:fill="E7E6E6" w:themeFill="background2"/>
          </w:tcPr>
          <w:p w:rsidR="00A82179" w:rsidRDefault="00A82179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A82179" w:rsidRDefault="00A82179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A82179" w:rsidTr="00CE7E3D">
        <w:tc>
          <w:tcPr>
            <w:tcW w:w="4878" w:type="dxa"/>
            <w:shd w:val="clear" w:color="auto" w:fill="auto"/>
          </w:tcPr>
          <w:p w:rsidR="00A82179" w:rsidRDefault="00A82179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klikken van de knop ‘</w:t>
            </w:r>
            <w:r w:rsidR="00D61907">
              <w:rPr>
                <w:rFonts w:ascii="Calibri" w:hAnsi="Calibri"/>
              </w:rPr>
              <w:t>bewerken</w:t>
            </w:r>
            <w:r>
              <w:rPr>
                <w:rFonts w:ascii="Calibri" w:hAnsi="Calibri"/>
              </w:rPr>
              <w:t xml:space="preserve"> worden alle invulgegevens van de invulformulier ‘Evenement’</w:t>
            </w:r>
            <w:r w:rsidR="00C31602">
              <w:rPr>
                <w:rFonts w:ascii="Calibri" w:hAnsi="Calibri"/>
              </w:rPr>
              <w:t xml:space="preserve"> met de geselecteerde primaire sleutel</w:t>
            </w:r>
            <w:r>
              <w:rPr>
                <w:rFonts w:ascii="Calibri" w:hAnsi="Calibri"/>
              </w:rPr>
              <w:t xml:space="preserve"> doorgestuurd als Business Object naar de onderliggende database, via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. </w:t>
            </w:r>
            <w:r w:rsidR="00BF5BBB">
              <w:rPr>
                <w:rFonts w:ascii="Calibri" w:hAnsi="Calibri"/>
              </w:rPr>
              <w:t xml:space="preserve"> In de database worden de</w:t>
            </w:r>
            <w:r w:rsidR="00E72871">
              <w:rPr>
                <w:rFonts w:ascii="Calibri" w:hAnsi="Calibri"/>
              </w:rPr>
              <w:t xml:space="preserve"> geselecteerde lijstgegevens</w:t>
            </w:r>
            <w:r w:rsidR="00C31602">
              <w:rPr>
                <w:rFonts w:ascii="Calibri" w:hAnsi="Calibri"/>
              </w:rPr>
              <w:t xml:space="preserve"> middels de geselecteerde primaire sleutel</w:t>
            </w:r>
            <w:r w:rsidR="00E72871">
              <w:rPr>
                <w:rFonts w:ascii="Calibri" w:hAnsi="Calibri"/>
              </w:rPr>
              <w:t xml:space="preserve"> vervangen met de</w:t>
            </w:r>
            <w:r w:rsidR="00BF5BBB">
              <w:rPr>
                <w:rFonts w:ascii="Calibri" w:hAnsi="Calibri"/>
              </w:rPr>
              <w:t xml:space="preserve"> invulgegevens in de gepaste tabel. </w:t>
            </w:r>
            <w:r>
              <w:rPr>
                <w:rFonts w:ascii="Calibri" w:hAnsi="Calibri"/>
              </w:rPr>
              <w:t xml:space="preserve">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lijstgegevens, inclusief de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A82179" w:rsidRDefault="00753024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geselecteerde lijstgegevens zijn vervangen door</w:t>
            </w:r>
            <w:r w:rsidR="00A82179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de </w:t>
            </w:r>
            <w:r w:rsidR="00A82179">
              <w:rPr>
                <w:rFonts w:ascii="Calibri" w:hAnsi="Calibri"/>
              </w:rPr>
              <w:t xml:space="preserve">invulgegevens in de database en samen met </w:t>
            </w:r>
            <w:r w:rsidR="0028181B">
              <w:rPr>
                <w:rFonts w:ascii="Calibri" w:hAnsi="Calibri"/>
              </w:rPr>
              <w:t>andere</w:t>
            </w:r>
            <w:r w:rsidR="00A82179">
              <w:rPr>
                <w:rFonts w:ascii="Calibri" w:hAnsi="Calibri"/>
              </w:rPr>
              <w:t xml:space="preserve"> lijstgegevens teruggestuurd naar de UI/View/</w:t>
            </w:r>
            <w:proofErr w:type="spellStart"/>
            <w:r w:rsidR="00A82179">
              <w:rPr>
                <w:rFonts w:ascii="Calibri" w:hAnsi="Calibri"/>
              </w:rPr>
              <w:t>Presentatielaag</w:t>
            </w:r>
            <w:proofErr w:type="spellEnd"/>
            <w:r w:rsidR="00A82179">
              <w:rPr>
                <w:rFonts w:ascii="Calibri" w:hAnsi="Calibri"/>
              </w:rPr>
              <w:t>.</w:t>
            </w:r>
          </w:p>
        </w:tc>
      </w:tr>
      <w:tr w:rsidR="00A82179" w:rsidTr="00CE7E3D">
        <w:tc>
          <w:tcPr>
            <w:tcW w:w="4878" w:type="dxa"/>
            <w:shd w:val="clear" w:color="auto" w:fill="auto"/>
          </w:tcPr>
          <w:p w:rsidR="00A82179" w:rsidRDefault="00A82179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klikken van de knop ‘</w:t>
            </w:r>
            <w:r w:rsidR="00A06C88">
              <w:rPr>
                <w:rFonts w:ascii="Calibri" w:hAnsi="Calibri"/>
              </w:rPr>
              <w:t>bewerken’</w:t>
            </w:r>
            <w:r>
              <w:rPr>
                <w:rFonts w:ascii="Calibri" w:hAnsi="Calibri"/>
              </w:rPr>
              <w:t xml:space="preserve"> worden alle invulgegevens van de invulformulier ‘Instrument’ </w:t>
            </w:r>
            <w:r w:rsidR="00CE7E3D">
              <w:rPr>
                <w:rFonts w:ascii="Calibri" w:hAnsi="Calibri"/>
              </w:rPr>
              <w:t xml:space="preserve">met de geselecteerde primaire sleutel doorgestuurd als Business Object naar de onderliggende database, via de Data Access </w:t>
            </w:r>
            <w:proofErr w:type="spellStart"/>
            <w:r w:rsidR="00CE7E3D">
              <w:rPr>
                <w:rFonts w:ascii="Calibri" w:hAnsi="Calibri"/>
              </w:rPr>
              <w:t>Layer</w:t>
            </w:r>
            <w:proofErr w:type="spellEnd"/>
            <w:r w:rsidR="00CE7E3D">
              <w:rPr>
                <w:rFonts w:ascii="Calibri" w:hAnsi="Calibri"/>
              </w:rPr>
              <w:t>.  In de database worden de geselecteerde lijstgegevens middels de geselecteerde primaire sleutel vervangen met de invulgegevens in de gepaste tabel.</w:t>
            </w:r>
            <w:r w:rsidR="00D93DE0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lijstgegevens, inclusief de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A82179" w:rsidRDefault="005E4EBD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geselecteerde lijstgegevens zijn vervangen door de invulgegevens in de database en samen met andere lijstgegevens teruggestuurd naar 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A82179" w:rsidTr="00CE7E3D">
        <w:tc>
          <w:tcPr>
            <w:tcW w:w="4878" w:type="dxa"/>
            <w:shd w:val="clear" w:color="auto" w:fill="auto"/>
          </w:tcPr>
          <w:p w:rsidR="00A82179" w:rsidRDefault="00A82179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klikken van de knop ‘</w:t>
            </w:r>
            <w:r w:rsidR="00A06C88">
              <w:rPr>
                <w:rFonts w:ascii="Calibri" w:hAnsi="Calibri"/>
              </w:rPr>
              <w:t>bewerken’</w:t>
            </w:r>
            <w:r>
              <w:rPr>
                <w:rFonts w:ascii="Calibri" w:hAnsi="Calibri"/>
              </w:rPr>
              <w:t xml:space="preserve"> worden alle invulgegevens van de invulformulier ‘Jubilea’ </w:t>
            </w:r>
            <w:r w:rsidR="00BA39DA">
              <w:rPr>
                <w:rFonts w:ascii="Calibri" w:hAnsi="Calibri"/>
              </w:rPr>
              <w:t xml:space="preserve">met de geselecteerde primaire sleutel doorgestuurd als </w:t>
            </w:r>
            <w:r w:rsidR="00BA39DA">
              <w:rPr>
                <w:rFonts w:ascii="Calibri" w:hAnsi="Calibri"/>
              </w:rPr>
              <w:lastRenderedPageBreak/>
              <w:t xml:space="preserve">Business Object naar de onderliggende database, via de Data Access </w:t>
            </w:r>
            <w:proofErr w:type="spellStart"/>
            <w:r w:rsidR="00BA39DA">
              <w:rPr>
                <w:rFonts w:ascii="Calibri" w:hAnsi="Calibri"/>
              </w:rPr>
              <w:t>Layer</w:t>
            </w:r>
            <w:proofErr w:type="spellEnd"/>
            <w:r w:rsidR="00BA39DA">
              <w:rPr>
                <w:rFonts w:ascii="Calibri" w:hAnsi="Calibri"/>
              </w:rPr>
              <w:t>.  In de database worden de geselecteerde lijstgegevens middels de geselecteerde primaire sleutel vervangen met de invulgegevens in de gepaste tabel.</w:t>
            </w:r>
            <w:r w:rsidR="00EA0CD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lijstgegevens, inclusief de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A82179" w:rsidRDefault="009322AD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De geselecteerde lijstgegevens zijn vervangen door de invulgegevens in de database en samen met andere lijstgegevens teruggestuurd naar de </w:t>
            </w:r>
            <w:r>
              <w:rPr>
                <w:rFonts w:ascii="Calibri" w:hAnsi="Calibri"/>
              </w:rPr>
              <w:lastRenderedPageBreak/>
              <w:t>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A82179" w:rsidTr="00CE7E3D">
        <w:tc>
          <w:tcPr>
            <w:tcW w:w="4878" w:type="dxa"/>
            <w:shd w:val="clear" w:color="auto" w:fill="auto"/>
          </w:tcPr>
          <w:p w:rsidR="00A82179" w:rsidRDefault="00A82179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Ná het klikken van de knop </w:t>
            </w:r>
            <w:r w:rsidR="00FB0011">
              <w:rPr>
                <w:rFonts w:ascii="Calibri" w:hAnsi="Calibri"/>
              </w:rPr>
              <w:t>‘bewerken’</w:t>
            </w:r>
            <w:r>
              <w:rPr>
                <w:rFonts w:ascii="Calibri" w:hAnsi="Calibri"/>
              </w:rPr>
              <w:t xml:space="preserve"> worden alle invulgegevens van de invulformulier ‘Persoon’ </w:t>
            </w:r>
            <w:r w:rsidR="00BA39DA">
              <w:rPr>
                <w:rFonts w:ascii="Calibri" w:hAnsi="Calibri"/>
              </w:rPr>
              <w:t xml:space="preserve">met de geselecteerde primaire sleutel doorgestuurd als Business Object naar de onderliggende database, via de Data Access </w:t>
            </w:r>
            <w:proofErr w:type="spellStart"/>
            <w:r w:rsidR="00BA39DA">
              <w:rPr>
                <w:rFonts w:ascii="Calibri" w:hAnsi="Calibri"/>
              </w:rPr>
              <w:t>Layer</w:t>
            </w:r>
            <w:proofErr w:type="spellEnd"/>
            <w:r w:rsidR="00BA39DA">
              <w:rPr>
                <w:rFonts w:ascii="Calibri" w:hAnsi="Calibri"/>
              </w:rPr>
              <w:t xml:space="preserve">.  In de database worden de geselecteerde lijstgegevens middels de geselecteerde primaire sleutel vervangen met de invulgegevens in de gepaste tabel. </w:t>
            </w:r>
            <w:r>
              <w:rPr>
                <w:rFonts w:ascii="Calibri" w:hAnsi="Calibri"/>
              </w:rPr>
              <w:t xml:space="preserve"> 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lijstgegevens, inclusief de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A82179" w:rsidRDefault="009322AD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geselecteerde lijstgegevens zijn vervangen door de invulgegevens in de database en samen met andere lijstgegevens teruggestuurd naar 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A82179" w:rsidTr="00CE7E3D">
        <w:tc>
          <w:tcPr>
            <w:tcW w:w="4878" w:type="dxa"/>
            <w:shd w:val="clear" w:color="auto" w:fill="auto"/>
          </w:tcPr>
          <w:p w:rsidR="00A82179" w:rsidRDefault="00A82179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Ná het klikken van de knop </w:t>
            </w:r>
            <w:r w:rsidR="004B3170">
              <w:rPr>
                <w:rFonts w:ascii="Calibri" w:hAnsi="Calibri"/>
              </w:rPr>
              <w:t>‘bewerken’</w:t>
            </w:r>
            <w:r>
              <w:rPr>
                <w:rFonts w:ascii="Calibri" w:hAnsi="Calibri"/>
              </w:rPr>
              <w:t xml:space="preserve"> worden alle invulgegevens van de invulformulier ‘Verenigingslid’ </w:t>
            </w:r>
            <w:r w:rsidR="00BA39DA">
              <w:rPr>
                <w:rFonts w:ascii="Calibri" w:hAnsi="Calibri"/>
              </w:rPr>
              <w:t xml:space="preserve">met de geselecteerde primaire sleutel doorgestuurd als Business Object naar de onderliggende database, via de Data Access </w:t>
            </w:r>
            <w:proofErr w:type="spellStart"/>
            <w:r w:rsidR="00BA39DA">
              <w:rPr>
                <w:rFonts w:ascii="Calibri" w:hAnsi="Calibri"/>
              </w:rPr>
              <w:t>Layer</w:t>
            </w:r>
            <w:proofErr w:type="spellEnd"/>
            <w:r w:rsidR="00BA39DA">
              <w:rPr>
                <w:rFonts w:ascii="Calibri" w:hAnsi="Calibri"/>
              </w:rPr>
              <w:t xml:space="preserve">.  In de database worden de geselecteerde lijstgegevens middels de geselecteerde primaire sleutel vervangen met de invulgegevens in de gepaste tabel.  </w:t>
            </w:r>
            <w:r>
              <w:rPr>
                <w:rFonts w:ascii="Calibri" w:hAnsi="Calibri"/>
              </w:rPr>
              <w:t xml:space="preserve">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lijstgegevens, inclusief de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A82179" w:rsidRDefault="009322AD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geselecteerde lijstgegevens zijn vervangen door de invulgegevens in de database en samen met andere lijstgegevens teruggestuurd naar 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A82179" w:rsidTr="00CE7E3D">
        <w:tc>
          <w:tcPr>
            <w:tcW w:w="4878" w:type="dxa"/>
            <w:shd w:val="clear" w:color="auto" w:fill="auto"/>
          </w:tcPr>
          <w:p w:rsidR="00A82179" w:rsidRDefault="00A82179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Ná het klikken van de knop </w:t>
            </w:r>
            <w:r w:rsidR="004B3170">
              <w:rPr>
                <w:rFonts w:ascii="Calibri" w:hAnsi="Calibri"/>
              </w:rPr>
              <w:t>‘bewerken’</w:t>
            </w:r>
            <w:r>
              <w:rPr>
                <w:rFonts w:ascii="Calibri" w:hAnsi="Calibri"/>
              </w:rPr>
              <w:t xml:space="preserve"> worden alle invulgegevens van de invulformulier ‘Verzekering’ </w:t>
            </w:r>
            <w:r w:rsidR="00D016C3">
              <w:rPr>
                <w:rFonts w:ascii="Calibri" w:hAnsi="Calibri"/>
              </w:rPr>
              <w:t xml:space="preserve">met de geselecteerde primaire sleutel doorgestuurd als Business Object naar de onderliggende database, via de Data Access </w:t>
            </w:r>
            <w:proofErr w:type="spellStart"/>
            <w:r w:rsidR="00D016C3">
              <w:rPr>
                <w:rFonts w:ascii="Calibri" w:hAnsi="Calibri"/>
              </w:rPr>
              <w:t>Layer</w:t>
            </w:r>
            <w:proofErr w:type="spellEnd"/>
            <w:r w:rsidR="00D016C3">
              <w:rPr>
                <w:rFonts w:ascii="Calibri" w:hAnsi="Calibri"/>
              </w:rPr>
              <w:t xml:space="preserve">.  In de database worden de geselecteerde lijstgegevens middels de geselecteerde primaire sleutel vervangen met de invulgegevens in de gepaste tabel.  </w:t>
            </w:r>
            <w:r>
              <w:rPr>
                <w:rFonts w:ascii="Calibri" w:hAnsi="Calibri"/>
              </w:rPr>
              <w:t xml:space="preserve"> 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</w:t>
            </w:r>
            <w:r>
              <w:rPr>
                <w:rFonts w:ascii="Calibri" w:hAnsi="Calibri"/>
              </w:rPr>
              <w:lastRenderedPageBreak/>
              <w:t>alle lijstgegevens, inclusief de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A82179" w:rsidRDefault="009322AD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De geselecteerde lijstgegevens zijn vervangen door de invulgegevens in de database en samen met andere lijstgegevens teruggestuurd naar 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A82179" w:rsidTr="00CE7E3D">
        <w:tc>
          <w:tcPr>
            <w:tcW w:w="4878" w:type="dxa"/>
            <w:shd w:val="clear" w:color="auto" w:fill="auto"/>
          </w:tcPr>
          <w:p w:rsidR="00A82179" w:rsidRDefault="00A82179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Ná het klikken van de knop </w:t>
            </w:r>
            <w:r w:rsidR="004B3170">
              <w:rPr>
                <w:rFonts w:ascii="Calibri" w:hAnsi="Calibri"/>
              </w:rPr>
              <w:t>‘bewerken’</w:t>
            </w:r>
            <w:r>
              <w:rPr>
                <w:rFonts w:ascii="Calibri" w:hAnsi="Calibri"/>
              </w:rPr>
              <w:t xml:space="preserve"> worden alle invulgegevens van de invulformulier ‘Woonadres’ </w:t>
            </w:r>
            <w:r w:rsidR="00D016C3">
              <w:rPr>
                <w:rFonts w:ascii="Calibri" w:hAnsi="Calibri"/>
              </w:rPr>
              <w:t xml:space="preserve">met de geselecteerde primaire sleutel doorgestuurd als Business Object naar de onderliggende database, via de Data Access </w:t>
            </w:r>
            <w:proofErr w:type="spellStart"/>
            <w:r w:rsidR="00D016C3">
              <w:rPr>
                <w:rFonts w:ascii="Calibri" w:hAnsi="Calibri"/>
              </w:rPr>
              <w:t>Layer</w:t>
            </w:r>
            <w:proofErr w:type="spellEnd"/>
            <w:r w:rsidR="00D016C3">
              <w:rPr>
                <w:rFonts w:ascii="Calibri" w:hAnsi="Calibri"/>
              </w:rPr>
              <w:t xml:space="preserve">.  In de database worden de geselecteerde lijstgegevens middels de geselecteerde primaire sleutel vervangen met de invulgegevens in de gepaste tabel.  </w:t>
            </w:r>
            <w:r>
              <w:rPr>
                <w:rFonts w:ascii="Calibri" w:hAnsi="Calibri"/>
              </w:rPr>
              <w:t xml:space="preserve"> 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lijstgegevens, inclusief de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A82179" w:rsidRDefault="009322AD" w:rsidP="00CE7E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geselecteerde lijstgegevens zijn vervangen door de invulgegevens in de database en samen met andere lijstgegevens teruggestuurd naar 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</w:tbl>
    <w:p w:rsidR="00466A07" w:rsidRPr="00343186" w:rsidRDefault="00466A07" w:rsidP="00895BCF">
      <w:pPr>
        <w:rPr>
          <w:rFonts w:ascii="Calibri" w:hAnsi="Calibri"/>
          <w:b/>
          <w:sz w:val="18"/>
        </w:rPr>
      </w:pPr>
    </w:p>
    <w:p w:rsidR="00895BCF" w:rsidRDefault="00466A07" w:rsidP="00466A07">
      <w:pPr>
        <w:tabs>
          <w:tab w:val="left" w:pos="1880"/>
        </w:tabs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ab/>
      </w:r>
    </w:p>
    <w:p w:rsidR="00895BCF" w:rsidRDefault="00895BCF" w:rsidP="00895BCF">
      <w:pPr>
        <w:rPr>
          <w:rFonts w:ascii="Calibri" w:hAnsi="Calibri"/>
        </w:rPr>
      </w:pPr>
    </w:p>
    <w:p w:rsidR="00895BCF" w:rsidRPr="0014099F" w:rsidRDefault="00895BCF" w:rsidP="00895BCF">
      <w:pPr>
        <w:rPr>
          <w:rFonts w:ascii="Calibri" w:hAnsi="Calibri"/>
        </w:rPr>
      </w:pPr>
    </w:p>
    <w:p w:rsidR="00895BCF" w:rsidRPr="00895BCF" w:rsidRDefault="00895BCF" w:rsidP="00895BCF"/>
    <w:p w:rsidR="00895BCF" w:rsidRPr="00917B37" w:rsidRDefault="00895BCF" w:rsidP="00917B37">
      <w:pPr>
        <w:ind w:left="708"/>
        <w:rPr>
          <w:rFonts w:ascii="Calibri" w:hAnsi="Calibri"/>
        </w:rPr>
      </w:pPr>
    </w:p>
    <w:p w:rsidR="00000E1B" w:rsidRDefault="00562510" w:rsidP="00562510">
      <w:pPr>
        <w:spacing w:after="200"/>
        <w:rPr>
          <w:rFonts w:ascii="Calibri" w:hAnsi="Calibri"/>
        </w:rPr>
      </w:pPr>
      <w:r w:rsidRPr="0014099F">
        <w:rPr>
          <w:rFonts w:ascii="Calibri" w:hAnsi="Calibri"/>
        </w:rPr>
        <w:br w:type="page"/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4869"/>
      </w:tblGrid>
      <w:tr w:rsidR="00000E1B" w:rsidRPr="00530C63" w:rsidTr="0042055E">
        <w:tc>
          <w:tcPr>
            <w:tcW w:w="4878" w:type="dxa"/>
            <w:shd w:val="clear" w:color="auto" w:fill="BFBFBF"/>
          </w:tcPr>
          <w:p w:rsidR="00000E1B" w:rsidRDefault="00000E1B" w:rsidP="0042055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4869" w:type="dxa"/>
            <w:shd w:val="clear" w:color="auto" w:fill="BFBFBF"/>
          </w:tcPr>
          <w:p w:rsidR="00000E1B" w:rsidRPr="00530C63" w:rsidRDefault="00000E1B" w:rsidP="004205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Verwijderen</w:t>
            </w:r>
          </w:p>
        </w:tc>
      </w:tr>
      <w:tr w:rsidR="00000E1B" w:rsidTr="0042055E">
        <w:tc>
          <w:tcPr>
            <w:tcW w:w="4878" w:type="dxa"/>
            <w:shd w:val="clear" w:color="auto" w:fill="E7E6E6" w:themeFill="background2"/>
          </w:tcPr>
          <w:p w:rsidR="00000E1B" w:rsidRDefault="00000E1B" w:rsidP="0042055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000E1B" w:rsidRDefault="00000E1B" w:rsidP="0042055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000E1B" w:rsidTr="0042055E">
        <w:tc>
          <w:tcPr>
            <w:tcW w:w="4878" w:type="dxa"/>
            <w:shd w:val="clear" w:color="auto" w:fill="auto"/>
          </w:tcPr>
          <w:p w:rsidR="00000E1B" w:rsidRDefault="00000E1B" w:rsidP="004205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klikken van de knop ‘</w:t>
            </w:r>
            <w:r w:rsidR="00736B05">
              <w:rPr>
                <w:rFonts w:ascii="Calibri" w:hAnsi="Calibri"/>
              </w:rPr>
              <w:t>verwijderen’</w:t>
            </w:r>
            <w:r>
              <w:rPr>
                <w:rFonts w:ascii="Calibri" w:hAnsi="Calibri"/>
              </w:rPr>
              <w:t xml:space="preserve"> word</w:t>
            </w:r>
            <w:r w:rsidR="00370905">
              <w:rPr>
                <w:rFonts w:ascii="Calibri" w:hAnsi="Calibri"/>
              </w:rPr>
              <w:t>t de geselecteerde primaire sleutel</w:t>
            </w:r>
            <w:r>
              <w:rPr>
                <w:rFonts w:ascii="Calibri" w:hAnsi="Calibri"/>
              </w:rPr>
              <w:t xml:space="preserve"> van de invulformulier ‘Evenement’ naar</w:t>
            </w:r>
            <w:r w:rsidR="00370905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 w:rsidR="00370905">
              <w:rPr>
                <w:rFonts w:ascii="Calibri" w:hAnsi="Calibri"/>
              </w:rPr>
              <w:t xml:space="preserve"> gestuurd</w:t>
            </w:r>
            <w:r>
              <w:rPr>
                <w:rFonts w:ascii="Calibri" w:hAnsi="Calibri"/>
              </w:rPr>
              <w:t>. In</w:t>
            </w:r>
            <w:r w:rsidR="00C7520C">
              <w:rPr>
                <w:rFonts w:ascii="Calibri" w:hAnsi="Calibri"/>
              </w:rPr>
              <w:t xml:space="preserve"> de Data Access </w:t>
            </w:r>
            <w:proofErr w:type="spellStart"/>
            <w:r w:rsidR="00C7520C">
              <w:rPr>
                <w:rFonts w:ascii="Calibri" w:hAnsi="Calibri"/>
              </w:rPr>
              <w:t>Layer</w:t>
            </w:r>
            <w:proofErr w:type="spellEnd"/>
            <w:r w:rsidR="00C7520C">
              <w:rPr>
                <w:rFonts w:ascii="Calibri" w:hAnsi="Calibri"/>
              </w:rPr>
              <w:t xml:space="preserve"> wordt een SQL DELETE-statement, met daarin de primaire sleutel, uitgevoerd op de gepaste tabel in</w:t>
            </w:r>
            <w:r>
              <w:rPr>
                <w:rFonts w:ascii="Calibri" w:hAnsi="Calibri"/>
              </w:rPr>
              <w:t xml:space="preserve"> de databas</w:t>
            </w:r>
            <w:r w:rsidR="00C7520C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 xml:space="preserve">. 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lijstgegevens, </w:t>
            </w:r>
            <w:r w:rsidR="00370905">
              <w:rPr>
                <w:rFonts w:ascii="Calibri" w:hAnsi="Calibri"/>
              </w:rPr>
              <w:t>exclusief</w:t>
            </w:r>
            <w:r>
              <w:rPr>
                <w:rFonts w:ascii="Calibri" w:hAnsi="Calibri"/>
              </w:rPr>
              <w:t xml:space="preserve"> de</w:t>
            </w:r>
            <w:r w:rsidR="00370905">
              <w:rPr>
                <w:rFonts w:ascii="Calibri" w:hAnsi="Calibri"/>
              </w:rPr>
              <w:t xml:space="preserve"> verwijderde</w:t>
            </w:r>
            <w:r>
              <w:rPr>
                <w:rFonts w:ascii="Calibri" w:hAnsi="Calibri"/>
              </w:rPr>
              <w:t xml:space="preserve">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000E1B" w:rsidRDefault="00000E1B" w:rsidP="004205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geselecteerde lijstgegevens </w:t>
            </w:r>
            <w:r w:rsidR="00FD7AC8">
              <w:rPr>
                <w:rFonts w:ascii="Calibri" w:hAnsi="Calibri"/>
              </w:rPr>
              <w:t xml:space="preserve">zijn </w:t>
            </w:r>
            <w:r>
              <w:rPr>
                <w:rFonts w:ascii="Calibri" w:hAnsi="Calibri"/>
              </w:rPr>
              <w:t>in de database</w:t>
            </w:r>
            <w:r w:rsidR="00FD7AC8">
              <w:rPr>
                <w:rFonts w:ascii="Calibri" w:hAnsi="Calibri"/>
              </w:rPr>
              <w:t xml:space="preserve"> verwijderd</w:t>
            </w:r>
            <w:r>
              <w:rPr>
                <w:rFonts w:ascii="Calibri" w:hAnsi="Calibri"/>
              </w:rPr>
              <w:t xml:space="preserve"> en </w:t>
            </w:r>
            <w:r w:rsidR="00FD7AC8">
              <w:rPr>
                <w:rFonts w:ascii="Calibri" w:hAnsi="Calibri"/>
              </w:rPr>
              <w:t xml:space="preserve">wordt niet meer getoond in </w:t>
            </w:r>
            <w:r>
              <w:rPr>
                <w:rFonts w:ascii="Calibri" w:hAnsi="Calibri"/>
              </w:rPr>
              <w:t>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000E1B" w:rsidTr="0042055E">
        <w:tc>
          <w:tcPr>
            <w:tcW w:w="4878" w:type="dxa"/>
            <w:shd w:val="clear" w:color="auto" w:fill="auto"/>
          </w:tcPr>
          <w:p w:rsidR="00000E1B" w:rsidRDefault="00000E1B" w:rsidP="004205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Ná het klikken van de knop ‘bewerken’ </w:t>
            </w:r>
            <w:r w:rsidR="000C6165">
              <w:rPr>
                <w:rFonts w:ascii="Calibri" w:hAnsi="Calibri"/>
              </w:rPr>
              <w:t>wordt de geselecteerde primaire sleutel van de invulformulier ‘Instrument</w:t>
            </w:r>
            <w:r w:rsidR="005921AA">
              <w:rPr>
                <w:rFonts w:ascii="Calibri" w:hAnsi="Calibri"/>
              </w:rPr>
              <w:t>’</w:t>
            </w:r>
            <w:r w:rsidR="000C6165">
              <w:rPr>
                <w:rFonts w:ascii="Calibri" w:hAnsi="Calibri"/>
              </w:rPr>
              <w:t xml:space="preserve"> naar de Data Access </w:t>
            </w:r>
            <w:proofErr w:type="spellStart"/>
            <w:r w:rsidR="000C6165">
              <w:rPr>
                <w:rFonts w:ascii="Calibri" w:hAnsi="Calibri"/>
              </w:rPr>
              <w:t>Layer</w:t>
            </w:r>
            <w:proofErr w:type="spellEnd"/>
            <w:r w:rsidR="000C6165">
              <w:rPr>
                <w:rFonts w:ascii="Calibri" w:hAnsi="Calibri"/>
              </w:rPr>
              <w:t xml:space="preserve"> gestuurd. In de Data Access </w:t>
            </w:r>
            <w:proofErr w:type="spellStart"/>
            <w:r w:rsidR="000C6165">
              <w:rPr>
                <w:rFonts w:ascii="Calibri" w:hAnsi="Calibri"/>
              </w:rPr>
              <w:t>Layer</w:t>
            </w:r>
            <w:proofErr w:type="spellEnd"/>
            <w:r w:rsidR="000C6165">
              <w:rPr>
                <w:rFonts w:ascii="Calibri" w:hAnsi="Calibri"/>
              </w:rPr>
              <w:t xml:space="preserve"> wordt een SQL DELETE-statement, met daarin de primaire sleutel, uitgevoerd op de gepaste tabel in de database. Vanuit de Data Access </w:t>
            </w:r>
            <w:proofErr w:type="spellStart"/>
            <w:r w:rsidR="000C6165">
              <w:rPr>
                <w:rFonts w:ascii="Calibri" w:hAnsi="Calibri"/>
              </w:rPr>
              <w:t>Layer</w:t>
            </w:r>
            <w:proofErr w:type="spellEnd"/>
            <w:r w:rsidR="000C6165">
              <w:rPr>
                <w:rFonts w:ascii="Calibri" w:hAnsi="Calibri"/>
              </w:rPr>
              <w:t xml:space="preserve"> worden alle lijstgegevens, exclusief de verwijderde invulgegevens, teruggestuurd als Business object naar de View/UI/</w:t>
            </w:r>
            <w:proofErr w:type="spellStart"/>
            <w:r w:rsidR="000C6165">
              <w:rPr>
                <w:rFonts w:ascii="Calibri" w:hAnsi="Calibri"/>
              </w:rPr>
              <w:t>Presentatielaag</w:t>
            </w:r>
            <w:proofErr w:type="spellEnd"/>
            <w:r w:rsidR="000C6165">
              <w:rPr>
                <w:rFonts w:ascii="Calibri" w:hAnsi="Calibri"/>
              </w:rPr>
              <w:t xml:space="preserve"> via de Business Logic </w:t>
            </w:r>
            <w:proofErr w:type="spellStart"/>
            <w:r w:rsidR="000C6165">
              <w:rPr>
                <w:rFonts w:ascii="Calibri" w:hAnsi="Calibri"/>
              </w:rPr>
              <w:t>Layer</w:t>
            </w:r>
            <w:proofErr w:type="spellEnd"/>
          </w:p>
        </w:tc>
        <w:tc>
          <w:tcPr>
            <w:tcW w:w="4869" w:type="dxa"/>
          </w:tcPr>
          <w:p w:rsidR="00000E1B" w:rsidRDefault="00E63212" w:rsidP="004205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geselecteerde lijstgegevens zijn in de database verwijderd en wordt niet meer getoond in 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000E1B" w:rsidTr="0042055E">
        <w:tc>
          <w:tcPr>
            <w:tcW w:w="4878" w:type="dxa"/>
            <w:shd w:val="clear" w:color="auto" w:fill="auto"/>
          </w:tcPr>
          <w:p w:rsidR="00000E1B" w:rsidRDefault="00063C25" w:rsidP="004205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klikken van de knop ‘bewerken’ wordt de geselecteerde primaire sleutel van de invulformulier ‘</w:t>
            </w:r>
            <w:r w:rsidR="005921AA">
              <w:rPr>
                <w:rFonts w:ascii="Calibri" w:hAnsi="Calibri"/>
              </w:rPr>
              <w:t>Jubilea’</w:t>
            </w:r>
            <w:r>
              <w:rPr>
                <w:rFonts w:ascii="Calibri" w:hAnsi="Calibri"/>
              </w:rPr>
              <w:t xml:space="preserve"> naar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gestuurd. In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wordt een SQL DELETE-statement, met daarin de primaire sleutel, uitgevoerd op de gepaste tabel in de database. 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lijstgegevens, exclusief de verwijderde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</w:p>
        </w:tc>
        <w:tc>
          <w:tcPr>
            <w:tcW w:w="4869" w:type="dxa"/>
          </w:tcPr>
          <w:p w:rsidR="00000E1B" w:rsidRDefault="005921AA" w:rsidP="004205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geselecteerde lijstgegevens zijn in de database verwijderd en wordt niet meer getoond in 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000E1B" w:rsidTr="0042055E">
        <w:tc>
          <w:tcPr>
            <w:tcW w:w="4878" w:type="dxa"/>
            <w:shd w:val="clear" w:color="auto" w:fill="auto"/>
          </w:tcPr>
          <w:p w:rsidR="00000E1B" w:rsidRDefault="00AC6279" w:rsidP="004205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klikken van de knop ‘bewerken’ wordt de geselecteerde primaire sleutel van de invulformulier ‘Persoon</w:t>
            </w:r>
            <w:r w:rsidR="00422C51"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 xml:space="preserve"> naar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gestuurd. In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wordt een SQL DELETE-statement, met daarin de primaire sleutel, uitgevoerd op de gepaste tabel in de database. 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</w:t>
            </w:r>
            <w:r>
              <w:rPr>
                <w:rFonts w:ascii="Calibri" w:hAnsi="Calibri"/>
              </w:rPr>
              <w:lastRenderedPageBreak/>
              <w:t>lijstgegevens, exclusief de verwijderde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 w:rsidR="00422C51"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000E1B" w:rsidRDefault="00C853C2" w:rsidP="004205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De geselecteerde lijstgegevens zijn in de database verwijderd en wordt niet meer getoond in 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000E1B" w:rsidTr="0042055E">
        <w:tc>
          <w:tcPr>
            <w:tcW w:w="4878" w:type="dxa"/>
            <w:shd w:val="clear" w:color="auto" w:fill="auto"/>
          </w:tcPr>
          <w:p w:rsidR="00000E1B" w:rsidRDefault="00422C51" w:rsidP="004205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Ná het klikken van de knop ‘bewerken’ wordt de geselecteerde primaire sleutel van de invulformulier ‘Verenigingslid’ naar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gestuurd. In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wordt een SQL DELETE-statement, met daarin de primaire sleutel, uitgevoerd op de gepaste tabel in de database. 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lijstgegevens, exclusief de verwijderde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000E1B" w:rsidRDefault="00422C51" w:rsidP="004205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geselecteerde lijstgegevens zijn in de database verwijderd en wordt niet meer getoond in 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000E1B" w:rsidTr="0042055E">
        <w:tc>
          <w:tcPr>
            <w:tcW w:w="4878" w:type="dxa"/>
            <w:shd w:val="clear" w:color="auto" w:fill="auto"/>
          </w:tcPr>
          <w:p w:rsidR="00000E1B" w:rsidRDefault="009C404B" w:rsidP="004205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Ná het klikken van de knop ‘bewerken’ wordt de geselecteerde primaire sleutel van de invulformulier ‘Verzekering</w:t>
            </w:r>
            <w:r w:rsidR="00BA1A6C"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 xml:space="preserve"> naar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gestuurd. In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wordt een SQL DELETE-statement, met daarin de primaire sleutel, uitgevoerd op de gepaste tabel in de database. 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lijstgegevens, exclusief de verwijderde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000E1B" w:rsidRDefault="00422C51" w:rsidP="004205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geselecteerde lijstgegevens zijn in de database verwijderd en wordt niet meer getoond in 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000E1B" w:rsidTr="0042055E">
        <w:tc>
          <w:tcPr>
            <w:tcW w:w="4878" w:type="dxa"/>
            <w:shd w:val="clear" w:color="auto" w:fill="auto"/>
          </w:tcPr>
          <w:p w:rsidR="00000E1B" w:rsidRDefault="00366313" w:rsidP="004205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Ná het klikken van de knop ‘bewerken’ wordt de geselecteerde primaire sleutel van de invulformulier ‘Woonadres naar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gestuurd. In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wordt een SQL DELETE-statement, met daarin de primaire sleutel, uitgevoerd op de gepaste tabel in de database. Vanuit de Data Access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 xml:space="preserve"> worden alle lijstgegevens, exclusief de verwijderde invulgegevens, teruggestuurd als Business object naar de View/UI/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 xml:space="preserve"> via de Business Logic </w:t>
            </w:r>
            <w:proofErr w:type="spellStart"/>
            <w:r>
              <w:rPr>
                <w:rFonts w:ascii="Calibri" w:hAnsi="Calibri"/>
              </w:rPr>
              <w:t>Layer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000E1B" w:rsidRDefault="00041B36" w:rsidP="0042055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geselecteerde lijstgegevens zijn in de database verwijderd en wordt niet meer getoond in de UI/View/</w:t>
            </w:r>
            <w:proofErr w:type="spellStart"/>
            <w:r>
              <w:rPr>
                <w:rFonts w:ascii="Calibri" w:hAnsi="Calibri"/>
              </w:rPr>
              <w:t>Presentatielaag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</w:tbl>
    <w:p w:rsidR="000B5CE9" w:rsidRDefault="000B5CE9" w:rsidP="00562510">
      <w:pPr>
        <w:spacing w:after="200"/>
        <w:rPr>
          <w:rFonts w:ascii="Calibri" w:hAnsi="Calibri"/>
        </w:rPr>
        <w:sectPr w:rsidR="000B5C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62510" w:rsidRPr="0014099F" w:rsidRDefault="00562510" w:rsidP="00784408">
      <w:pPr>
        <w:pStyle w:val="Kop1"/>
      </w:pPr>
      <w:bookmarkStart w:id="5" w:name="_Toc473543184"/>
      <w:proofErr w:type="spellStart"/>
      <w:r w:rsidRPr="0014099F">
        <w:lastRenderedPageBreak/>
        <w:t>Testlog</w:t>
      </w:r>
      <w:bookmarkEnd w:id="5"/>
      <w:proofErr w:type="spellEnd"/>
    </w:p>
    <w:p w:rsidR="0044017A" w:rsidRPr="0014099F" w:rsidRDefault="00562510" w:rsidP="008F0B3C">
      <w:pPr>
        <w:spacing w:after="0"/>
        <w:rPr>
          <w:rFonts w:ascii="Calibri" w:hAnsi="Calibri"/>
        </w:rPr>
      </w:pPr>
      <w:r w:rsidRPr="0014099F">
        <w:rPr>
          <w:rFonts w:ascii="Calibri" w:hAnsi="Calibri"/>
        </w:rPr>
        <w:t xml:space="preserve">Het </w:t>
      </w:r>
      <w:r w:rsidR="00102804">
        <w:rPr>
          <w:rFonts w:ascii="Calibri" w:hAnsi="Calibri"/>
        </w:rPr>
        <w:t>laatste</w:t>
      </w:r>
      <w:r w:rsidRPr="0014099F">
        <w:rPr>
          <w:rFonts w:ascii="Calibri" w:hAnsi="Calibri"/>
        </w:rPr>
        <w:t xml:space="preserve"> deel van het testrapport bestaat uit een </w:t>
      </w:r>
      <w:proofErr w:type="spellStart"/>
      <w:r w:rsidRPr="0014099F">
        <w:rPr>
          <w:rFonts w:ascii="Calibri" w:hAnsi="Calibri"/>
        </w:rPr>
        <w:t>testlog</w:t>
      </w:r>
      <w:proofErr w:type="spellEnd"/>
      <w:r w:rsidRPr="0014099F">
        <w:rPr>
          <w:rFonts w:ascii="Calibri" w:hAnsi="Calibri"/>
        </w:rPr>
        <w:t>.</w:t>
      </w:r>
      <w:r w:rsidR="0044017A">
        <w:rPr>
          <w:rFonts w:ascii="Calibri" w:hAnsi="Calibri"/>
        </w:rPr>
        <w:t xml:space="preserve"> </w:t>
      </w:r>
      <w:r w:rsidRPr="0014099F">
        <w:rPr>
          <w:rFonts w:ascii="Calibri" w:hAnsi="Calibri"/>
        </w:rPr>
        <w:t>Maak gebruik van onderstaande tabel</w:t>
      </w:r>
      <w:r w:rsidR="0044017A">
        <w:rPr>
          <w:rFonts w:ascii="Calibri" w:hAnsi="Calibri"/>
        </w:rPr>
        <w:t>len</w:t>
      </w:r>
      <w:r w:rsidRPr="0014099F">
        <w:rPr>
          <w:rFonts w:ascii="Calibri" w:hAnsi="Calibri"/>
        </w:rPr>
        <w:t xml:space="preserve"> </w:t>
      </w:r>
      <w:r w:rsidR="00825AFC">
        <w:rPr>
          <w:rFonts w:ascii="Calibri" w:hAnsi="Calibri"/>
        </w:rPr>
        <w:t xml:space="preserve">om de </w:t>
      </w:r>
      <w:r w:rsidR="00540A67">
        <w:rPr>
          <w:rFonts w:ascii="Calibri" w:hAnsi="Calibri"/>
        </w:rPr>
        <w:t>gevonden fouten</w:t>
      </w:r>
      <w:r w:rsidR="009D59A6">
        <w:rPr>
          <w:rFonts w:ascii="Calibri" w:hAnsi="Calibri"/>
        </w:rPr>
        <w:t xml:space="preserve"> en onvolkomenheden (de defecten) </w:t>
      </w:r>
      <w:r w:rsidR="00540A67">
        <w:rPr>
          <w:rFonts w:ascii="Calibri" w:hAnsi="Calibri"/>
        </w:rPr>
        <w:t xml:space="preserve">tijdens het testen te registreren. </w:t>
      </w:r>
      <w:r w:rsidR="0044017A">
        <w:rPr>
          <w:rFonts w:ascii="Calibri" w:hAnsi="Calibri"/>
        </w:rPr>
        <w:t>Geef d</w:t>
      </w:r>
      <w:r w:rsidR="0044017A" w:rsidRPr="0014099F">
        <w:rPr>
          <w:rFonts w:ascii="Calibri" w:hAnsi="Calibri"/>
        </w:rPr>
        <w:t xml:space="preserve">e prioriteit van </w:t>
      </w:r>
      <w:r w:rsidR="009D59A6">
        <w:rPr>
          <w:rFonts w:ascii="Calibri" w:hAnsi="Calibri"/>
        </w:rPr>
        <w:t>defecten</w:t>
      </w:r>
      <w:r w:rsidR="0044017A" w:rsidRPr="0014099F">
        <w:rPr>
          <w:rFonts w:ascii="Calibri" w:hAnsi="Calibri"/>
        </w:rPr>
        <w:t xml:space="preserve"> </w:t>
      </w:r>
      <w:r w:rsidR="0044017A">
        <w:rPr>
          <w:rFonts w:ascii="Calibri" w:hAnsi="Calibri"/>
        </w:rPr>
        <w:t>aan</w:t>
      </w:r>
      <w:r w:rsidR="0044017A" w:rsidRPr="0014099F">
        <w:rPr>
          <w:rFonts w:ascii="Calibri" w:hAnsi="Calibri"/>
        </w:rPr>
        <w:t xml:space="preserve"> door</w:t>
      </w:r>
      <w:r w:rsidR="0008322D">
        <w:rPr>
          <w:rFonts w:ascii="Calibri" w:hAnsi="Calibri"/>
        </w:rPr>
        <w:t xml:space="preserve"> middel van een getal.</w:t>
      </w:r>
    </w:p>
    <w:p w:rsidR="008F0B3C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0 = Geen prioriteit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1 = Lage prioriteit voor een probleem waar niet meteen een oplossing voor hoeft te worden gevonden.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2 = Prioriteit voor een probleem dat opgelost dient te worden, maar waar voorlopig mee gewerkt kan worden.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3 = Hoogste prioriteit voor een probleem dat onmiddellijk opgelost dient te worden</w:t>
      </w:r>
      <w:r w:rsidR="00637739">
        <w:rPr>
          <w:rFonts w:ascii="Calibri" w:hAnsi="Calibri"/>
        </w:rPr>
        <w:t>.</w:t>
      </w:r>
    </w:p>
    <w:p w:rsidR="008F0B3C" w:rsidRPr="008F0B3C" w:rsidRDefault="008F0B3C" w:rsidP="008F0B3C">
      <w:pPr>
        <w:spacing w:after="0" w:line="240" w:lineRule="auto"/>
        <w:ind w:left="708"/>
        <w:rPr>
          <w:rFonts w:ascii="Calibri" w:hAnsi="Calibri"/>
          <w:sz w:val="20"/>
        </w:rPr>
      </w:pPr>
    </w:p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9"/>
        <w:gridCol w:w="4113"/>
        <w:gridCol w:w="851"/>
        <w:gridCol w:w="708"/>
        <w:gridCol w:w="4962"/>
        <w:gridCol w:w="708"/>
        <w:gridCol w:w="851"/>
        <w:gridCol w:w="891"/>
      </w:tblGrid>
      <w:tr w:rsidR="009D59A6" w:rsidRPr="0014099F" w:rsidTr="00E35110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E35110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="004047BF">
              <w:rPr>
                <w:rFonts w:ascii="Calibri" w:hAnsi="Calibri"/>
                <w:b/>
              </w:rPr>
              <w:t xml:space="preserve"> Gebruiker/Applicatiebeheerder/Gegevensbeheerder</w:t>
            </w:r>
          </w:p>
        </w:tc>
      </w:tr>
      <w:tr w:rsidR="009D59A6" w:rsidRPr="0014099F" w:rsidTr="00481A77">
        <w:tc>
          <w:tcPr>
            <w:tcW w:w="1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E35110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9D59A6" w:rsidRPr="0014099F" w:rsidRDefault="009D59A6" w:rsidP="00E35110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E35110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E35110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  <w:proofErr w:type="gramEnd"/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  <w:proofErr w:type="gramEnd"/>
          </w:p>
        </w:tc>
      </w:tr>
      <w:tr w:rsidR="009D59A6" w:rsidRPr="0014099F" w:rsidTr="00481A77">
        <w:tc>
          <w:tcPr>
            <w:tcW w:w="1699" w:type="dxa"/>
            <w:tcBorders>
              <w:top w:val="single" w:sz="2" w:space="0" w:color="auto"/>
            </w:tcBorders>
          </w:tcPr>
          <w:p w:rsidR="009D59A6" w:rsidRPr="002C3BD4" w:rsidRDefault="0026431F" w:rsidP="00E35110">
            <w:pPr>
              <w:rPr>
                <w:rFonts w:ascii="Calibri" w:hAnsi="Calibri"/>
                <w:sz w:val="20"/>
                <w:szCs w:val="20"/>
              </w:rPr>
            </w:pPr>
            <w:r w:rsidRPr="002C3BD4">
              <w:rPr>
                <w:rFonts w:ascii="Calibri" w:hAnsi="Calibri"/>
                <w:sz w:val="20"/>
                <w:szCs w:val="20"/>
              </w:rPr>
              <w:t>Lijst KNMO</w:t>
            </w:r>
            <w:r w:rsidR="00A53C83">
              <w:rPr>
                <w:rFonts w:ascii="Calibri" w:hAnsi="Calibri"/>
                <w:sz w:val="20"/>
                <w:szCs w:val="20"/>
              </w:rPr>
              <w:t>/Groep/Evenement/Instrument/Leden met Instrumenten/Jubilarissen/KNMO/Leden in Evenementen/Verenigingen/Verjaardagen</w:t>
            </w:r>
            <w:r w:rsidRPr="002C3BD4">
              <w:rPr>
                <w:rFonts w:ascii="Calibri" w:hAnsi="Calibri"/>
                <w:sz w:val="20"/>
                <w:szCs w:val="20"/>
              </w:rPr>
              <w:t xml:space="preserve"> weergeven</w:t>
            </w:r>
          </w:p>
        </w:tc>
        <w:tc>
          <w:tcPr>
            <w:tcW w:w="4113" w:type="dxa"/>
            <w:tcBorders>
              <w:top w:val="single" w:sz="2" w:space="0" w:color="auto"/>
            </w:tcBorders>
          </w:tcPr>
          <w:p w:rsidR="009D59A6" w:rsidRPr="002C3BD4" w:rsidRDefault="00EB6603" w:rsidP="00E3511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</w:rPr>
              <w:t>Ná het openen van de lijst worden de bijbehorende lijstgegevens weergeven.</w:t>
            </w: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2C3BD4" w:rsidRDefault="00324E05" w:rsidP="00481A77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C3BD4">
              <w:rPr>
                <w:rFonts w:ascii="Calibri" w:hAnsi="Calibri"/>
                <w:sz w:val="20"/>
                <w:szCs w:val="20"/>
              </w:rPr>
              <w:t>2-12-2018</w:t>
            </w: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2C3BD4" w:rsidRDefault="00324E05" w:rsidP="00481A77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C3BD4">
              <w:rPr>
                <w:rFonts w:ascii="Calibri" w:hAnsi="Calibri"/>
                <w:sz w:val="20"/>
                <w:szCs w:val="20"/>
              </w:rPr>
              <w:t>Adam Oubelkas</w:t>
            </w:r>
          </w:p>
        </w:tc>
        <w:tc>
          <w:tcPr>
            <w:tcW w:w="4962" w:type="dxa"/>
            <w:tcBorders>
              <w:top w:val="single" w:sz="2" w:space="0" w:color="auto"/>
            </w:tcBorders>
          </w:tcPr>
          <w:p w:rsidR="009D59A6" w:rsidRPr="002C3BD4" w:rsidRDefault="00324E05" w:rsidP="00E35110">
            <w:pPr>
              <w:rPr>
                <w:rFonts w:ascii="Calibri" w:hAnsi="Calibri"/>
                <w:sz w:val="20"/>
                <w:szCs w:val="20"/>
              </w:rPr>
            </w:pPr>
            <w:r w:rsidRPr="002C3BD4">
              <w:rPr>
                <w:rFonts w:ascii="Calibri" w:hAnsi="Calibri"/>
                <w:sz w:val="20"/>
                <w:szCs w:val="20"/>
              </w:rPr>
              <w:t>Tijdens het openen van de lijst werd er gefilterd zonder input van de gebruiker.</w:t>
            </w:r>
            <w:r w:rsidR="00063D0A" w:rsidRPr="002C3BD4">
              <w:rPr>
                <w:rFonts w:ascii="Calibri" w:hAnsi="Calibri"/>
                <w:sz w:val="20"/>
                <w:szCs w:val="20"/>
              </w:rPr>
              <w:t xml:space="preserve"> De filterfunctie kreeg een lege object als parameter mee en daarin werd met een index gezocht.</w:t>
            </w: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2C3BD4" w:rsidRDefault="00436336" w:rsidP="00E30C04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C3BD4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2C3BD4" w:rsidRDefault="002C3BD4" w:rsidP="00481A77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C3BD4">
              <w:rPr>
                <w:rFonts w:ascii="Calibri" w:hAnsi="Calibri"/>
                <w:sz w:val="20"/>
                <w:szCs w:val="20"/>
              </w:rPr>
              <w:t>2-12-2018</w:t>
            </w: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2C3BD4" w:rsidRDefault="002C3BD4" w:rsidP="00481A7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Adam Oubelkas</w:t>
            </w:r>
          </w:p>
        </w:tc>
      </w:tr>
      <w:tr w:rsidR="009D59A6" w:rsidRPr="0014099F" w:rsidTr="00481A77">
        <w:tc>
          <w:tcPr>
            <w:tcW w:w="1699" w:type="dxa"/>
          </w:tcPr>
          <w:p w:rsidR="009D59A6" w:rsidRPr="002C3BD4" w:rsidRDefault="000236A9" w:rsidP="00E3511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Lijst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EvenementType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wee</w:t>
            </w:r>
            <w:r w:rsidR="00016783">
              <w:rPr>
                <w:rFonts w:ascii="Calibri" w:hAnsi="Calibri"/>
                <w:sz w:val="24"/>
                <w:szCs w:val="24"/>
              </w:rPr>
              <w:t>r</w:t>
            </w:r>
            <w:r>
              <w:rPr>
                <w:rFonts w:ascii="Calibri" w:hAnsi="Calibri"/>
                <w:sz w:val="24"/>
                <w:szCs w:val="24"/>
              </w:rPr>
              <w:t>geven</w:t>
            </w:r>
          </w:p>
        </w:tc>
        <w:tc>
          <w:tcPr>
            <w:tcW w:w="4113" w:type="dxa"/>
          </w:tcPr>
          <w:p w:rsidR="009D59A6" w:rsidRPr="002C3BD4" w:rsidRDefault="00EB6603" w:rsidP="00E3511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Ná het openen van de lijst worden de bijbehorende lijstgegevens weergeven.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2C3BD4" w:rsidRDefault="000236A9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2-12-2018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2C3BD4" w:rsidRDefault="000236A9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Adam Oubelkas</w:t>
            </w:r>
          </w:p>
        </w:tc>
        <w:tc>
          <w:tcPr>
            <w:tcW w:w="4962" w:type="dxa"/>
          </w:tcPr>
          <w:p w:rsidR="00976F3B" w:rsidRPr="00FF27B8" w:rsidRDefault="000236A9" w:rsidP="00E35110">
            <w:pPr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Ná 2 of meerdere keren openen van de lijst </w:t>
            </w:r>
            <w:r w:rsidR="00976F3B">
              <w:rPr>
                <w:rFonts w:ascii="Calibri" w:hAnsi="Calibri"/>
                <w:sz w:val="24"/>
                <w:szCs w:val="24"/>
              </w:rPr>
              <w:t xml:space="preserve">kan de verzameling aan lijstgegevens uit de </w:t>
            </w:r>
            <w:proofErr w:type="spellStart"/>
            <w:r w:rsidR="00976F3B">
              <w:rPr>
                <w:rFonts w:ascii="Calibri" w:hAnsi="Calibri"/>
                <w:sz w:val="24"/>
                <w:szCs w:val="24"/>
              </w:rPr>
              <w:t>ViewModel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="00105490">
              <w:rPr>
                <w:rFonts w:ascii="Calibri" w:hAnsi="Calibri"/>
                <w:sz w:val="24"/>
                <w:szCs w:val="24"/>
              </w:rPr>
              <w:t>niet worden ingeladen in de UI.</w:t>
            </w:r>
          </w:p>
          <w:p w:rsidR="009D59A6" w:rsidRPr="002C3BD4" w:rsidRDefault="00976F3B" w:rsidP="00E3511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 w:rsidRPr="00976F3B">
              <w:rPr>
                <w:rFonts w:ascii="Segoe UI" w:hAnsi="Segoe UI" w:cs="Segoe UI"/>
                <w:b/>
                <w:sz w:val="18"/>
                <w:szCs w:val="18"/>
                <w:lang w:val="en-US"/>
              </w:rPr>
              <w:t>System.InvalidOperationException</w:t>
            </w:r>
            <w:proofErr w:type="spellEnd"/>
            <w:r w:rsidRPr="00976F3B">
              <w:rPr>
                <w:rFonts w:ascii="Segoe UI" w:hAnsi="Segoe UI" w:cs="Segoe UI"/>
                <w:b/>
                <w:sz w:val="18"/>
                <w:szCs w:val="18"/>
                <w:lang w:val="en-US"/>
              </w:rPr>
              <w:t>:</w:t>
            </w:r>
            <w:r w:rsidRPr="00976F3B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'Collection was modified; enumeration operation may not execute.'</w:t>
            </w:r>
            <w:r>
              <w:rPr>
                <w:rFonts w:ascii="Calibri" w:hAnsi="Calibri"/>
                <w:sz w:val="24"/>
                <w:szCs w:val="24"/>
              </w:rPr>
              <w:t>)</w:t>
            </w:r>
            <w:r w:rsidR="000236A9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2C3BD4" w:rsidRDefault="000236A9" w:rsidP="00E30C04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2C3BD4" w:rsidRDefault="00DA4AB6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2-12-2018</w:t>
            </w: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9D59A6" w:rsidRPr="002C3BD4" w:rsidRDefault="00DA4AB6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Adam Oubelkas</w:t>
            </w:r>
          </w:p>
        </w:tc>
      </w:tr>
      <w:tr w:rsidR="009D59A6" w:rsidRPr="0014099F" w:rsidTr="00481A77">
        <w:tc>
          <w:tcPr>
            <w:tcW w:w="1699" w:type="dxa"/>
          </w:tcPr>
          <w:p w:rsidR="009D59A6" w:rsidRPr="002C3BD4" w:rsidRDefault="00FF27B8" w:rsidP="00E3511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Lijst </w:t>
            </w:r>
            <w:r w:rsidR="00B10FD2">
              <w:rPr>
                <w:rFonts w:ascii="Calibri" w:hAnsi="Calibri"/>
                <w:sz w:val="24"/>
                <w:szCs w:val="24"/>
              </w:rPr>
              <w:t>KNMO</w:t>
            </w:r>
            <w:r w:rsidR="00016783">
              <w:rPr>
                <w:rFonts w:ascii="Calibri" w:hAnsi="Calibri"/>
                <w:sz w:val="24"/>
                <w:szCs w:val="24"/>
              </w:rPr>
              <w:t xml:space="preserve"> </w:t>
            </w:r>
            <w:r w:rsidR="00016783">
              <w:rPr>
                <w:rFonts w:ascii="Calibri" w:hAnsi="Calibri"/>
                <w:sz w:val="24"/>
                <w:szCs w:val="24"/>
              </w:rPr>
              <w:lastRenderedPageBreak/>
              <w:t>weergeven</w:t>
            </w:r>
          </w:p>
        </w:tc>
        <w:tc>
          <w:tcPr>
            <w:tcW w:w="4113" w:type="dxa"/>
          </w:tcPr>
          <w:p w:rsidR="009D59A6" w:rsidRPr="002C3BD4" w:rsidRDefault="00EB6603" w:rsidP="00E3511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lastRenderedPageBreak/>
              <w:t xml:space="preserve">Ná het openen van de lijst worden de </w:t>
            </w:r>
            <w:r>
              <w:rPr>
                <w:rFonts w:ascii="Calibri" w:hAnsi="Calibri"/>
              </w:rPr>
              <w:lastRenderedPageBreak/>
              <w:t>bijbehorende lijstgegevens weergeven.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2C3BD4" w:rsidRDefault="00B10FD2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2-12-</w:t>
            </w:r>
            <w:r>
              <w:rPr>
                <w:rFonts w:ascii="Calibri" w:hAnsi="Calibri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2C3BD4" w:rsidRDefault="00B10FD2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 xml:space="preserve">Adam </w:t>
            </w:r>
            <w:r>
              <w:rPr>
                <w:rFonts w:ascii="Calibri" w:hAnsi="Calibri"/>
                <w:sz w:val="24"/>
                <w:szCs w:val="24"/>
              </w:rPr>
              <w:lastRenderedPageBreak/>
              <w:t>Oubelkas</w:t>
            </w:r>
          </w:p>
        </w:tc>
        <w:tc>
          <w:tcPr>
            <w:tcW w:w="4962" w:type="dxa"/>
          </w:tcPr>
          <w:p w:rsidR="009D59A6" w:rsidRPr="002C3BD4" w:rsidRDefault="00395D73" w:rsidP="00E3511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Er zitten geen spaties tussen k</w:t>
            </w:r>
            <w:r w:rsidR="00B10FD2">
              <w:rPr>
                <w:rFonts w:ascii="Calibri" w:hAnsi="Calibri"/>
                <w:sz w:val="24"/>
                <w:szCs w:val="24"/>
              </w:rPr>
              <w:t>olomnamen</w:t>
            </w:r>
            <w:r>
              <w:rPr>
                <w:rFonts w:ascii="Calibri" w:hAnsi="Calibri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lastRenderedPageBreak/>
              <w:t>keywords</w:t>
            </w:r>
            <w:proofErr w:type="spellEnd"/>
            <w:r w:rsidR="00B10FD2">
              <w:rPr>
                <w:rFonts w:ascii="Calibri" w:hAnsi="Calibri"/>
                <w:sz w:val="24"/>
                <w:szCs w:val="24"/>
              </w:rPr>
              <w:t xml:space="preserve"> </w:t>
            </w:r>
            <w:r w:rsidR="00C84352">
              <w:rPr>
                <w:rFonts w:ascii="Calibri" w:hAnsi="Calibri"/>
                <w:sz w:val="24"/>
                <w:szCs w:val="24"/>
              </w:rPr>
              <w:t xml:space="preserve">van de SQL-statement onder functie ‘Read’ </w:t>
            </w:r>
            <w:r w:rsidR="00B10FD2">
              <w:rPr>
                <w:rFonts w:ascii="Calibri" w:hAnsi="Calibri"/>
                <w:sz w:val="24"/>
                <w:szCs w:val="24"/>
              </w:rPr>
              <w:t xml:space="preserve">zijn </w:t>
            </w:r>
            <w:r>
              <w:rPr>
                <w:rFonts w:ascii="Calibri" w:hAnsi="Calibri"/>
                <w:sz w:val="24"/>
                <w:szCs w:val="24"/>
              </w:rPr>
              <w:t xml:space="preserve">niet </w:t>
            </w:r>
            <w:r w:rsidR="00B10FD2">
              <w:rPr>
                <w:rFonts w:ascii="Calibri" w:hAnsi="Calibri"/>
                <w:sz w:val="24"/>
                <w:szCs w:val="24"/>
              </w:rPr>
              <w:t xml:space="preserve">in de Data Access </w:t>
            </w:r>
            <w:proofErr w:type="spellStart"/>
            <w:r w:rsidR="00B10FD2">
              <w:rPr>
                <w:rFonts w:ascii="Calibri" w:hAnsi="Calibri"/>
                <w:sz w:val="24"/>
                <w:szCs w:val="24"/>
              </w:rPr>
              <w:t>Layer</w:t>
            </w:r>
            <w:proofErr w:type="spellEnd"/>
            <w:r w:rsidR="00DA4AB6">
              <w:rPr>
                <w:rFonts w:ascii="Calibri" w:hAnsi="Calibri"/>
                <w:sz w:val="24"/>
                <w:szCs w:val="24"/>
              </w:rPr>
              <w:t>.</w:t>
            </w:r>
            <w:r w:rsidR="00B10FD2">
              <w:rPr>
                <w:rFonts w:ascii="Calibri" w:hAnsi="Calibri"/>
                <w:sz w:val="24"/>
                <w:szCs w:val="24"/>
              </w:rPr>
              <w:t xml:space="preserve"> </w:t>
            </w:r>
            <w:r w:rsidR="004C120E">
              <w:rPr>
                <w:rFonts w:ascii="Calibri" w:hAnsi="Calibri"/>
                <w:sz w:val="24"/>
                <w:szCs w:val="24"/>
              </w:rPr>
              <w:t xml:space="preserve">Hierdoor </w:t>
            </w:r>
            <w:r w:rsidR="00900F55">
              <w:rPr>
                <w:rFonts w:ascii="Calibri" w:hAnsi="Calibri"/>
                <w:sz w:val="24"/>
                <w:szCs w:val="24"/>
              </w:rPr>
              <w:t>kan</w:t>
            </w:r>
            <w:r w:rsidR="004C120E">
              <w:rPr>
                <w:rFonts w:ascii="Calibri" w:hAnsi="Calibri"/>
                <w:sz w:val="24"/>
                <w:szCs w:val="24"/>
              </w:rPr>
              <w:t xml:space="preserve"> de SQL-statement niet uitgevoerd</w:t>
            </w:r>
            <w:r w:rsidR="00900F55">
              <w:rPr>
                <w:rFonts w:ascii="Calibri" w:hAnsi="Calibri"/>
                <w:sz w:val="24"/>
                <w:szCs w:val="24"/>
              </w:rPr>
              <w:t xml:space="preserve"> worden</w:t>
            </w:r>
            <w:r w:rsidR="004C120E">
              <w:rPr>
                <w:rFonts w:ascii="Calibri" w:hAnsi="Calibri"/>
                <w:sz w:val="24"/>
                <w:szCs w:val="24"/>
              </w:rPr>
              <w:t>.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2C3BD4" w:rsidRDefault="00DA4AB6" w:rsidP="00E30C04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3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2C3BD4" w:rsidRDefault="00DA4AB6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2-12-</w:t>
            </w:r>
            <w:r>
              <w:rPr>
                <w:rFonts w:ascii="Calibri" w:hAnsi="Calibri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9D59A6" w:rsidRPr="002C3BD4" w:rsidRDefault="00DA4AB6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 xml:space="preserve">Adam </w:t>
            </w:r>
            <w:r>
              <w:rPr>
                <w:rFonts w:ascii="Calibri" w:hAnsi="Calibri"/>
                <w:sz w:val="24"/>
                <w:szCs w:val="24"/>
              </w:rPr>
              <w:lastRenderedPageBreak/>
              <w:t>Oubelkas</w:t>
            </w:r>
          </w:p>
        </w:tc>
      </w:tr>
      <w:tr w:rsidR="000B0F54" w:rsidRPr="0014099F" w:rsidTr="00481A77">
        <w:tc>
          <w:tcPr>
            <w:tcW w:w="1699" w:type="dxa"/>
          </w:tcPr>
          <w:p w:rsidR="000B0F54" w:rsidRDefault="000B0F54" w:rsidP="00E3511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Lijst Vereniging weergeven</w:t>
            </w:r>
          </w:p>
        </w:tc>
        <w:tc>
          <w:tcPr>
            <w:tcW w:w="4113" w:type="dxa"/>
          </w:tcPr>
          <w:p w:rsidR="000B0F54" w:rsidRDefault="003D280E" w:rsidP="00E3511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</w:rPr>
              <w:t>Ná het openen van de lijst worden de bijbehorende lijstgegevens weergeven.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0B0F54" w:rsidRDefault="003D280E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2-12-</w:t>
            </w:r>
            <w:r w:rsidR="00EB6603">
              <w:rPr>
                <w:rFonts w:ascii="Calibri" w:hAnsi="Calibri"/>
                <w:sz w:val="24"/>
                <w:szCs w:val="24"/>
              </w:rPr>
              <w:t>2018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0B0F54" w:rsidRDefault="00C66AD1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Adam Oubelkas</w:t>
            </w:r>
          </w:p>
        </w:tc>
        <w:tc>
          <w:tcPr>
            <w:tcW w:w="4962" w:type="dxa"/>
          </w:tcPr>
          <w:p w:rsidR="000B0F54" w:rsidRDefault="0060529D" w:rsidP="00E3511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Bepaalde lijstgegevens uit de database zijn niet correct omgezet naar de gewenste datatypes in de UI.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0B0F54" w:rsidRDefault="003D07D7" w:rsidP="00E30C04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0B0F54" w:rsidRDefault="003D07D7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2-12-2018</w:t>
            </w: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0B0F54" w:rsidRDefault="003D07D7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Adam Oubelkas</w:t>
            </w:r>
          </w:p>
        </w:tc>
      </w:tr>
      <w:tr w:rsidR="002E0037" w:rsidRPr="0014099F" w:rsidTr="00481A77">
        <w:tc>
          <w:tcPr>
            <w:tcW w:w="1699" w:type="dxa"/>
          </w:tcPr>
          <w:p w:rsidR="002E0037" w:rsidRDefault="002E0037" w:rsidP="00E3511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Lijst </w:t>
            </w:r>
            <w:r w:rsidR="004152DD">
              <w:rPr>
                <w:rFonts w:ascii="Calibri" w:hAnsi="Calibri"/>
                <w:sz w:val="24"/>
                <w:szCs w:val="24"/>
              </w:rPr>
              <w:t>KNMO sorteren</w:t>
            </w:r>
          </w:p>
        </w:tc>
        <w:tc>
          <w:tcPr>
            <w:tcW w:w="4113" w:type="dxa"/>
          </w:tcPr>
          <w:p w:rsidR="002E0037" w:rsidRDefault="00F364B5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lijst ‘KNMO’ lijstgegevens sorteren op geselecteerde waarde(s) van checkboxen binnen het kader ‘filter’.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2E0037" w:rsidRDefault="00F364B5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2-12-2018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2E0037" w:rsidRDefault="00F364B5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Adam Oubelkas</w:t>
            </w:r>
          </w:p>
        </w:tc>
        <w:tc>
          <w:tcPr>
            <w:tcW w:w="4962" w:type="dxa"/>
          </w:tcPr>
          <w:p w:rsidR="002E0037" w:rsidRDefault="00F364B5" w:rsidP="00E3511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Als op de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checkbox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(en) wordt geklikt, wordt</w:t>
            </w:r>
            <w:r w:rsidR="00B652E1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 xml:space="preserve">de lijstgegevens niet </w:t>
            </w:r>
            <w:r w:rsidR="00B652E1">
              <w:rPr>
                <w:rFonts w:ascii="Calibri" w:hAnsi="Calibri"/>
                <w:sz w:val="24"/>
                <w:szCs w:val="24"/>
              </w:rPr>
              <w:t xml:space="preserve">gesorteerd op waarde(s) van de </w:t>
            </w:r>
            <w:proofErr w:type="spellStart"/>
            <w:r w:rsidR="00B652E1">
              <w:rPr>
                <w:rFonts w:ascii="Calibri" w:hAnsi="Calibri"/>
                <w:sz w:val="24"/>
                <w:szCs w:val="24"/>
              </w:rPr>
              <w:t>checkbox</w:t>
            </w:r>
            <w:proofErr w:type="spellEnd"/>
            <w:r w:rsidR="00B652E1">
              <w:rPr>
                <w:rFonts w:ascii="Calibri" w:hAnsi="Calibri"/>
                <w:sz w:val="24"/>
                <w:szCs w:val="24"/>
              </w:rPr>
              <w:t>(en)</w:t>
            </w:r>
            <w:r>
              <w:rPr>
                <w:rFonts w:ascii="Calibri" w:hAnsi="Calibri"/>
                <w:sz w:val="24"/>
                <w:szCs w:val="24"/>
              </w:rPr>
              <w:t>.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2E0037" w:rsidRDefault="00027BD0" w:rsidP="00E30C04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2E0037" w:rsidRDefault="006309A6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3-12-2018</w:t>
            </w: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2E0037" w:rsidRDefault="006309A6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Adam Oubelkas</w:t>
            </w:r>
          </w:p>
        </w:tc>
      </w:tr>
      <w:tr w:rsidR="006309A6" w:rsidRPr="0014099F" w:rsidTr="00481A77">
        <w:tc>
          <w:tcPr>
            <w:tcW w:w="1699" w:type="dxa"/>
          </w:tcPr>
          <w:p w:rsidR="006309A6" w:rsidRDefault="006309A6" w:rsidP="00E3511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Registratie Persoon invoeren</w:t>
            </w:r>
          </w:p>
        </w:tc>
        <w:tc>
          <w:tcPr>
            <w:tcW w:w="4113" w:type="dxa"/>
          </w:tcPr>
          <w:p w:rsidR="006309A6" w:rsidRDefault="006309A6" w:rsidP="00E351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invulformulier invoergegevens invoeren in de database.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6309A6" w:rsidRDefault="006309A6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3-12-2018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6309A6" w:rsidRDefault="006309A6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Adam Oubelkas</w:t>
            </w:r>
          </w:p>
        </w:tc>
        <w:tc>
          <w:tcPr>
            <w:tcW w:w="4962" w:type="dxa"/>
          </w:tcPr>
          <w:p w:rsidR="006309A6" w:rsidRDefault="006309A6" w:rsidP="00E35110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Invulgegeven ‘geboortedatum’ heeft niet </w:t>
            </w:r>
            <w:proofErr w:type="gramStart"/>
            <w:r>
              <w:rPr>
                <w:rFonts w:ascii="Calibri" w:hAnsi="Calibri"/>
                <w:sz w:val="24"/>
                <w:szCs w:val="24"/>
              </w:rPr>
              <w:t>de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goede dataformaat (MM-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dd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-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yyyy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-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hh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-mm-ss, in plaats van MM-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dd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-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yyyy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) gekregen tijdens het doorvoeren van de invulgegevens in de database. 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6309A6" w:rsidRDefault="006309A6" w:rsidP="00E30C04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6309A6" w:rsidRDefault="006309A6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3-12-3018</w:t>
            </w: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6309A6" w:rsidRDefault="006309A6" w:rsidP="00481A77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Adam Oubelkas</w:t>
            </w:r>
          </w:p>
        </w:tc>
      </w:tr>
    </w:tbl>
    <w:p w:rsidR="0044017A" w:rsidRDefault="0044017A"/>
    <w:p w:rsidR="00562510" w:rsidRDefault="00562510" w:rsidP="00562510"/>
    <w:p w:rsidR="00481A77" w:rsidRDefault="00481A77" w:rsidP="00562510"/>
    <w:p w:rsidR="00637739" w:rsidRDefault="00637739" w:rsidP="00562510"/>
    <w:p w:rsidR="00481A77" w:rsidRDefault="00481A77" w:rsidP="00562510">
      <w:pPr>
        <w:rPr>
          <w:rFonts w:ascii="Calibri" w:hAnsi="Calibri"/>
        </w:rPr>
      </w:pPr>
    </w:p>
    <w:p w:rsidR="00E30C04" w:rsidRDefault="00E30C04" w:rsidP="00562510">
      <w:pPr>
        <w:rPr>
          <w:rFonts w:ascii="Calibri" w:hAnsi="Calibri"/>
        </w:rPr>
        <w:sectPr w:rsidR="00E30C04" w:rsidSect="00E30C04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53662" w:rsidRPr="0014099F" w:rsidRDefault="00953662" w:rsidP="00637739">
      <w:pPr>
        <w:rPr>
          <w:rFonts w:ascii="Calibri" w:hAnsi="Calibri"/>
        </w:rPr>
      </w:pPr>
    </w:p>
    <w:sectPr w:rsidR="00953662" w:rsidRPr="0014099F" w:rsidSect="00E30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E3D" w:rsidRDefault="00CE7E3D" w:rsidP="0001646D">
      <w:pPr>
        <w:spacing w:after="0" w:line="240" w:lineRule="auto"/>
      </w:pPr>
      <w:r>
        <w:separator/>
      </w:r>
    </w:p>
  </w:endnote>
  <w:endnote w:type="continuationSeparator" w:id="0">
    <w:p w:rsidR="00CE7E3D" w:rsidRDefault="00CE7E3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E3D" w:rsidRDefault="00CE7E3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CE7E3D" w:rsidRDefault="00CE7E3D" w:rsidP="007D36B9">
            <w:pPr>
              <w:pStyle w:val="Voettekst"/>
              <w:jc w:val="center"/>
              <w:rPr>
                <w:sz w:val="16"/>
                <w:szCs w:val="16"/>
              </w:rPr>
            </w:pPr>
            <w:r w:rsidRPr="00467375">
              <w:rPr>
                <w:sz w:val="16"/>
                <w:szCs w:val="16"/>
              </w:rPr>
              <w:t>Bijlage 6 Sjabloon testrapport</w:t>
            </w:r>
          </w:p>
          <w:p w:rsidR="00CE7E3D" w:rsidRDefault="00CE7E3D" w:rsidP="007D36B9">
            <w:pPr>
              <w:pStyle w:val="Voettekst"/>
              <w:jc w:val="center"/>
              <w:rPr>
                <w:sz w:val="16"/>
                <w:szCs w:val="16"/>
              </w:rPr>
            </w:pPr>
          </w:p>
          <w:p w:rsidR="00CE7E3D" w:rsidRDefault="00CE7E3D" w:rsidP="007D36B9">
            <w:pPr>
              <w:pStyle w:val="Voettekst"/>
              <w:jc w:val="center"/>
              <w:rPr>
                <w:sz w:val="16"/>
                <w:szCs w:val="16"/>
              </w:rPr>
            </w:pPr>
          </w:p>
          <w:p w:rsidR="00CE7E3D" w:rsidRDefault="00CE7E3D" w:rsidP="007D36B9">
            <w:pPr>
              <w:pStyle w:val="Voettekst"/>
              <w:jc w:val="center"/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7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8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E3D" w:rsidRDefault="00CE7E3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E3D" w:rsidRDefault="00CE7E3D" w:rsidP="0001646D">
      <w:pPr>
        <w:spacing w:after="0" w:line="240" w:lineRule="auto"/>
      </w:pPr>
      <w:r>
        <w:separator/>
      </w:r>
    </w:p>
  </w:footnote>
  <w:footnote w:type="continuationSeparator" w:id="0">
    <w:p w:rsidR="00CE7E3D" w:rsidRDefault="00CE7E3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E3D" w:rsidRDefault="00CE7E3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E3D" w:rsidRDefault="00CE7E3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64B22C5" wp14:editId="1B81BCA1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E3D" w:rsidRDefault="00CE7E3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00E1B"/>
    <w:rsid w:val="000137AF"/>
    <w:rsid w:val="0001646D"/>
    <w:rsid w:val="00016783"/>
    <w:rsid w:val="000236A9"/>
    <w:rsid w:val="00027BD0"/>
    <w:rsid w:val="00041B36"/>
    <w:rsid w:val="00042504"/>
    <w:rsid w:val="00050184"/>
    <w:rsid w:val="0005305C"/>
    <w:rsid w:val="000600D2"/>
    <w:rsid w:val="00060767"/>
    <w:rsid w:val="00063C25"/>
    <w:rsid w:val="00063D0A"/>
    <w:rsid w:val="00075F96"/>
    <w:rsid w:val="0008322D"/>
    <w:rsid w:val="000B0F54"/>
    <w:rsid w:val="000B20E2"/>
    <w:rsid w:val="000B5CE9"/>
    <w:rsid w:val="000C6165"/>
    <w:rsid w:val="00102804"/>
    <w:rsid w:val="00105490"/>
    <w:rsid w:val="00116599"/>
    <w:rsid w:val="001169D6"/>
    <w:rsid w:val="00122E0F"/>
    <w:rsid w:val="0014099F"/>
    <w:rsid w:val="00155807"/>
    <w:rsid w:val="0019770C"/>
    <w:rsid w:val="001B0F67"/>
    <w:rsid w:val="001C6C6D"/>
    <w:rsid w:val="00203DB5"/>
    <w:rsid w:val="00207E01"/>
    <w:rsid w:val="00214977"/>
    <w:rsid w:val="00220177"/>
    <w:rsid w:val="002278AF"/>
    <w:rsid w:val="002465A7"/>
    <w:rsid w:val="0026431F"/>
    <w:rsid w:val="0026612B"/>
    <w:rsid w:val="00274552"/>
    <w:rsid w:val="0027697C"/>
    <w:rsid w:val="0028181B"/>
    <w:rsid w:val="00287596"/>
    <w:rsid w:val="0028787F"/>
    <w:rsid w:val="00290786"/>
    <w:rsid w:val="00293C4B"/>
    <w:rsid w:val="002962D4"/>
    <w:rsid w:val="002B26A9"/>
    <w:rsid w:val="002B7916"/>
    <w:rsid w:val="002C3BCD"/>
    <w:rsid w:val="002C3BD4"/>
    <w:rsid w:val="002C5957"/>
    <w:rsid w:val="002E0037"/>
    <w:rsid w:val="002F30C1"/>
    <w:rsid w:val="00302533"/>
    <w:rsid w:val="00310DB0"/>
    <w:rsid w:val="00324E05"/>
    <w:rsid w:val="00332A0F"/>
    <w:rsid w:val="00343186"/>
    <w:rsid w:val="00361C8A"/>
    <w:rsid w:val="00366313"/>
    <w:rsid w:val="00370905"/>
    <w:rsid w:val="00380E7D"/>
    <w:rsid w:val="00395D73"/>
    <w:rsid w:val="003D07D7"/>
    <w:rsid w:val="003D280E"/>
    <w:rsid w:val="003D4C1C"/>
    <w:rsid w:val="003E3E48"/>
    <w:rsid w:val="003E5732"/>
    <w:rsid w:val="00401393"/>
    <w:rsid w:val="004047BF"/>
    <w:rsid w:val="004072C3"/>
    <w:rsid w:val="004152DD"/>
    <w:rsid w:val="00422C51"/>
    <w:rsid w:val="00432580"/>
    <w:rsid w:val="00436336"/>
    <w:rsid w:val="0044017A"/>
    <w:rsid w:val="00445283"/>
    <w:rsid w:val="00452E66"/>
    <w:rsid w:val="00466A07"/>
    <w:rsid w:val="00467375"/>
    <w:rsid w:val="00477CD4"/>
    <w:rsid w:val="00481A77"/>
    <w:rsid w:val="004976D4"/>
    <w:rsid w:val="00497EA0"/>
    <w:rsid w:val="004A0AD7"/>
    <w:rsid w:val="004A4250"/>
    <w:rsid w:val="004A5F93"/>
    <w:rsid w:val="004B3170"/>
    <w:rsid w:val="004C0EB4"/>
    <w:rsid w:val="004C120E"/>
    <w:rsid w:val="00521BCD"/>
    <w:rsid w:val="00530BFD"/>
    <w:rsid w:val="00530C63"/>
    <w:rsid w:val="00540A67"/>
    <w:rsid w:val="00562510"/>
    <w:rsid w:val="005648B8"/>
    <w:rsid w:val="00571425"/>
    <w:rsid w:val="00571706"/>
    <w:rsid w:val="00573966"/>
    <w:rsid w:val="00590957"/>
    <w:rsid w:val="00591D63"/>
    <w:rsid w:val="005921AA"/>
    <w:rsid w:val="005944A4"/>
    <w:rsid w:val="005E32F1"/>
    <w:rsid w:val="005E4EBD"/>
    <w:rsid w:val="0060529D"/>
    <w:rsid w:val="00610E21"/>
    <w:rsid w:val="006309A6"/>
    <w:rsid w:val="00637739"/>
    <w:rsid w:val="00665288"/>
    <w:rsid w:val="006675C6"/>
    <w:rsid w:val="00676E86"/>
    <w:rsid w:val="006A1A0A"/>
    <w:rsid w:val="006A1F3D"/>
    <w:rsid w:val="006B2CC0"/>
    <w:rsid w:val="006B3A94"/>
    <w:rsid w:val="006F3193"/>
    <w:rsid w:val="00706A7E"/>
    <w:rsid w:val="00707782"/>
    <w:rsid w:val="007116F9"/>
    <w:rsid w:val="00714C61"/>
    <w:rsid w:val="00736B05"/>
    <w:rsid w:val="00753024"/>
    <w:rsid w:val="00762AD1"/>
    <w:rsid w:val="00777FD8"/>
    <w:rsid w:val="00784408"/>
    <w:rsid w:val="007B1F4C"/>
    <w:rsid w:val="007C4CB9"/>
    <w:rsid w:val="007D36B9"/>
    <w:rsid w:val="007E7010"/>
    <w:rsid w:val="007F5D6B"/>
    <w:rsid w:val="007F5ECC"/>
    <w:rsid w:val="00811E21"/>
    <w:rsid w:val="00825AFC"/>
    <w:rsid w:val="008327B9"/>
    <w:rsid w:val="00836C1D"/>
    <w:rsid w:val="00837E20"/>
    <w:rsid w:val="0085293D"/>
    <w:rsid w:val="00866662"/>
    <w:rsid w:val="00870B7D"/>
    <w:rsid w:val="0089055E"/>
    <w:rsid w:val="0089121B"/>
    <w:rsid w:val="00895BCF"/>
    <w:rsid w:val="008B097F"/>
    <w:rsid w:val="008B78D7"/>
    <w:rsid w:val="008B7F48"/>
    <w:rsid w:val="008C0EBB"/>
    <w:rsid w:val="008F0B3C"/>
    <w:rsid w:val="008F3591"/>
    <w:rsid w:val="00900F55"/>
    <w:rsid w:val="0090276F"/>
    <w:rsid w:val="00912E5D"/>
    <w:rsid w:val="00916B9A"/>
    <w:rsid w:val="00917B37"/>
    <w:rsid w:val="00920D5B"/>
    <w:rsid w:val="009322AD"/>
    <w:rsid w:val="0093233E"/>
    <w:rsid w:val="0093713A"/>
    <w:rsid w:val="00953662"/>
    <w:rsid w:val="0097269A"/>
    <w:rsid w:val="00976F3B"/>
    <w:rsid w:val="0099148A"/>
    <w:rsid w:val="009A48E5"/>
    <w:rsid w:val="009C404B"/>
    <w:rsid w:val="009D59A6"/>
    <w:rsid w:val="009E64DB"/>
    <w:rsid w:val="00A06C88"/>
    <w:rsid w:val="00A1398D"/>
    <w:rsid w:val="00A53C83"/>
    <w:rsid w:val="00A56E10"/>
    <w:rsid w:val="00A82179"/>
    <w:rsid w:val="00A82688"/>
    <w:rsid w:val="00AC6279"/>
    <w:rsid w:val="00AE0D13"/>
    <w:rsid w:val="00AE2735"/>
    <w:rsid w:val="00AF169B"/>
    <w:rsid w:val="00AF3D15"/>
    <w:rsid w:val="00AF7584"/>
    <w:rsid w:val="00B015CA"/>
    <w:rsid w:val="00B05038"/>
    <w:rsid w:val="00B10FD2"/>
    <w:rsid w:val="00B239AB"/>
    <w:rsid w:val="00B23EFB"/>
    <w:rsid w:val="00B31278"/>
    <w:rsid w:val="00B32488"/>
    <w:rsid w:val="00B652E1"/>
    <w:rsid w:val="00B75598"/>
    <w:rsid w:val="00B95057"/>
    <w:rsid w:val="00BA1A6C"/>
    <w:rsid w:val="00BA39DA"/>
    <w:rsid w:val="00BB16F2"/>
    <w:rsid w:val="00BC6C60"/>
    <w:rsid w:val="00BE302A"/>
    <w:rsid w:val="00BF2A6B"/>
    <w:rsid w:val="00BF5BBB"/>
    <w:rsid w:val="00C203DE"/>
    <w:rsid w:val="00C31602"/>
    <w:rsid w:val="00C40A82"/>
    <w:rsid w:val="00C459D8"/>
    <w:rsid w:val="00C47F65"/>
    <w:rsid w:val="00C50E32"/>
    <w:rsid w:val="00C649BC"/>
    <w:rsid w:val="00C66AD1"/>
    <w:rsid w:val="00C7520C"/>
    <w:rsid w:val="00C84352"/>
    <w:rsid w:val="00C853C2"/>
    <w:rsid w:val="00C91386"/>
    <w:rsid w:val="00CA3204"/>
    <w:rsid w:val="00CB23F2"/>
    <w:rsid w:val="00CE7E3D"/>
    <w:rsid w:val="00CF2AC6"/>
    <w:rsid w:val="00D016C3"/>
    <w:rsid w:val="00D02812"/>
    <w:rsid w:val="00D133A5"/>
    <w:rsid w:val="00D17DAB"/>
    <w:rsid w:val="00D207BA"/>
    <w:rsid w:val="00D354A4"/>
    <w:rsid w:val="00D4237E"/>
    <w:rsid w:val="00D4248C"/>
    <w:rsid w:val="00D61907"/>
    <w:rsid w:val="00D8213B"/>
    <w:rsid w:val="00D83796"/>
    <w:rsid w:val="00D93DE0"/>
    <w:rsid w:val="00DA4AB6"/>
    <w:rsid w:val="00DB37AF"/>
    <w:rsid w:val="00DE0D82"/>
    <w:rsid w:val="00DE799D"/>
    <w:rsid w:val="00DF116F"/>
    <w:rsid w:val="00E00CD3"/>
    <w:rsid w:val="00E11030"/>
    <w:rsid w:val="00E204FD"/>
    <w:rsid w:val="00E30C04"/>
    <w:rsid w:val="00E35110"/>
    <w:rsid w:val="00E4795F"/>
    <w:rsid w:val="00E63212"/>
    <w:rsid w:val="00E63793"/>
    <w:rsid w:val="00E72871"/>
    <w:rsid w:val="00E73BFF"/>
    <w:rsid w:val="00E81D47"/>
    <w:rsid w:val="00EA0CDC"/>
    <w:rsid w:val="00EA3D69"/>
    <w:rsid w:val="00EB6603"/>
    <w:rsid w:val="00EE1E0D"/>
    <w:rsid w:val="00EF63FA"/>
    <w:rsid w:val="00F02591"/>
    <w:rsid w:val="00F076F2"/>
    <w:rsid w:val="00F11E18"/>
    <w:rsid w:val="00F3213B"/>
    <w:rsid w:val="00F33475"/>
    <w:rsid w:val="00F34E08"/>
    <w:rsid w:val="00F351DE"/>
    <w:rsid w:val="00F364B5"/>
    <w:rsid w:val="00F41670"/>
    <w:rsid w:val="00F70480"/>
    <w:rsid w:val="00F73806"/>
    <w:rsid w:val="00F900A2"/>
    <w:rsid w:val="00F96F96"/>
    <w:rsid w:val="00FB0011"/>
    <w:rsid w:val="00FB6A3D"/>
    <w:rsid w:val="00FB7C34"/>
    <w:rsid w:val="00FC421E"/>
    <w:rsid w:val="00FC5A3F"/>
    <w:rsid w:val="00FD7AC8"/>
    <w:rsid w:val="00FF27B8"/>
    <w:rsid w:val="00FF559C"/>
    <w:rsid w:val="00F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7D0D399"/>
  <w15:docId w15:val="{3C4B9AC0-851B-4CF5-9970-829F4E02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5A298-42ED-4F45-ACA6-00E5EE69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17</Pages>
  <Words>3925</Words>
  <Characters>21593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Oubelkas Adam</cp:lastModifiedBy>
  <cp:revision>201</cp:revision>
  <dcterms:created xsi:type="dcterms:W3CDTF">2017-01-30T11:38:00Z</dcterms:created>
  <dcterms:modified xsi:type="dcterms:W3CDTF">2018-12-04T10:24:00Z</dcterms:modified>
</cp:coreProperties>
</file>