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2551FA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V</w:t>
      </w:r>
      <w:r w:rsidR="008C2028" w:rsidRPr="008C2028">
        <w:rPr>
          <w:sz w:val="48"/>
          <w:szCs w:val="48"/>
          <w:lang w:eastAsia="nl-NL"/>
        </w:rPr>
        <w:t>ersiebeheer</w:t>
      </w:r>
    </w:p>
    <w:p w:rsidR="0066255D" w:rsidRDefault="0066255D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944A4" w:rsidRPr="002E1086" w:rsidRDefault="005944A4" w:rsidP="005944A4">
          <w:pPr>
            <w:pStyle w:val="Kopvaninhoudsopgave"/>
            <w:rPr>
              <w:rStyle w:val="Kop2Char"/>
              <w:rFonts w:asciiTheme="minorHAnsi" w:hAnsiTheme="minorHAnsi"/>
              <w:b w:val="0"/>
              <w:color w:val="auto"/>
            </w:rPr>
          </w:pPr>
          <w:r w:rsidRPr="002E1086">
            <w:rPr>
              <w:rStyle w:val="Kop2Char"/>
              <w:rFonts w:asciiTheme="minorHAnsi" w:hAnsiTheme="minorHAnsi"/>
              <w:b w:val="0"/>
              <w:color w:val="auto"/>
            </w:rPr>
            <w:t>Inhoudsopgave</w:t>
          </w:r>
        </w:p>
        <w:p w:rsidR="004F1B78" w:rsidRPr="00C52A17" w:rsidRDefault="005944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52A17">
            <w:fldChar w:fldCharType="begin"/>
          </w:r>
          <w:r w:rsidRPr="00C52A17">
            <w:instrText xml:space="preserve"> TOC \o "1-3" \h \z \u </w:instrText>
          </w:r>
          <w:r w:rsidRPr="00C52A17">
            <w:fldChar w:fldCharType="separate"/>
          </w:r>
          <w:hyperlink w:anchor="_Toc478638653" w:history="1">
            <w:r w:rsidR="004F1B78" w:rsidRPr="00C52A17">
              <w:rPr>
                <w:rStyle w:val="Hyperlink"/>
                <w:noProof/>
              </w:rPr>
              <w:t>Document versiebeheer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_Toc478638653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3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:rsidR="004F1B78" w:rsidRPr="00C52A17" w:rsidRDefault="00CD32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4" w:history="1">
            <w:r w:rsidR="004F1B78" w:rsidRPr="00C52A17">
              <w:rPr>
                <w:rStyle w:val="Hyperlink"/>
                <w:noProof/>
              </w:rPr>
              <w:t>Planning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_Toc478638654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:rsidR="004F1B78" w:rsidRPr="00C52A17" w:rsidRDefault="00CD32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5" w:history="1">
            <w:r w:rsidR="004F1B78" w:rsidRPr="00C52A17">
              <w:rPr>
                <w:rStyle w:val="Hyperlink"/>
                <w:noProof/>
              </w:rPr>
              <w:t>Uitvoering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_Toc478638655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:rsidR="004F1B78" w:rsidRPr="00C52A17" w:rsidRDefault="00CD32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6" w:history="1">
            <w:r w:rsidR="004F1B78" w:rsidRPr="00C52A17">
              <w:rPr>
                <w:rStyle w:val="Hyperlink"/>
                <w:noProof/>
              </w:rPr>
              <w:t>Aanpassing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_Toc478638656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:rsidR="005944A4" w:rsidRPr="00C06D24" w:rsidRDefault="005944A4" w:rsidP="005944A4">
          <w:r w:rsidRPr="00C52A17">
            <w:rPr>
              <w:b/>
              <w:bCs/>
            </w:rPr>
            <w:fldChar w:fldCharType="end"/>
          </w:r>
        </w:p>
      </w:sdtContent>
    </w:sdt>
    <w:p w:rsidR="005944A4" w:rsidRPr="00C06D24" w:rsidRDefault="005944A4" w:rsidP="005944A4">
      <w:pPr>
        <w:spacing w:after="200"/>
        <w:rPr>
          <w:rFonts w:ascii="Calibri" w:hAnsi="Calibri" w:cs="Arial"/>
          <w:b/>
          <w:sz w:val="28"/>
          <w:szCs w:val="28"/>
        </w:rPr>
      </w:pPr>
      <w:r w:rsidRPr="00C06D24">
        <w:rPr>
          <w:rFonts w:ascii="Calibri" w:hAnsi="Calibri" w:cs="Arial"/>
          <w:b/>
          <w:sz w:val="28"/>
          <w:szCs w:val="28"/>
        </w:rPr>
        <w:br w:type="page"/>
      </w:r>
    </w:p>
    <w:p w:rsidR="005944A4" w:rsidRPr="00C06D24" w:rsidRDefault="00EB7B7B" w:rsidP="00BB5230">
      <w:pPr>
        <w:pStyle w:val="Kop1"/>
      </w:pPr>
      <w:bookmarkStart w:id="0" w:name="_Toc478638653"/>
      <w:r>
        <w:lastRenderedPageBreak/>
        <w:t>V</w:t>
      </w:r>
      <w:r w:rsidR="00CB556E" w:rsidRPr="004F1B78">
        <w:t>ersiebeheer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 xml:space="preserve">Het </w:t>
      </w:r>
      <w:r w:rsidR="00CB556E">
        <w:rPr>
          <w:rFonts w:ascii="Calibri" w:hAnsi="Calibri"/>
        </w:rPr>
        <w:t>document versiebeheer</w:t>
      </w:r>
      <w:r w:rsidRPr="00C06D24">
        <w:rPr>
          <w:rFonts w:ascii="Calibri" w:hAnsi="Calibri"/>
        </w:rPr>
        <w:t xml:space="preserve"> </w:t>
      </w:r>
      <w:r w:rsidR="00CB556E">
        <w:rPr>
          <w:rFonts w:ascii="Calibri" w:hAnsi="Calibri"/>
        </w:rPr>
        <w:t>vul je in drie fasen in</w:t>
      </w:r>
      <w:r w:rsidR="00C52A17">
        <w:rPr>
          <w:rFonts w:ascii="Calibri" w:hAnsi="Calibri"/>
        </w:rPr>
        <w:t>.</w:t>
      </w:r>
    </w:p>
    <w:p w:rsidR="002E1086" w:rsidRPr="009A2ABC" w:rsidRDefault="002E1086" w:rsidP="005B3DFE">
      <w:pPr>
        <w:pStyle w:val="Kop3"/>
        <w:spacing w:before="0" w:after="0"/>
      </w:pPr>
      <w:r w:rsidRPr="009A2ABC">
        <w:t>De planning</w:t>
      </w:r>
    </w:p>
    <w:p w:rsidR="002E1086" w:rsidRDefault="005B3DFE" w:rsidP="005B3DFE">
      <w:pPr>
        <w:pStyle w:val="Lijstalinea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Geef aan:</w:t>
      </w:r>
    </w:p>
    <w:p w:rsidR="005B3DFE" w:rsidRPr="005B3DFE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w</w:t>
      </w:r>
      <w:r w:rsidR="002E1086">
        <w:rPr>
          <w:rFonts w:ascii="Calibri" w:hAnsi="Calibri"/>
        </w:rPr>
        <w:t>elk</w:t>
      </w:r>
      <w:proofErr w:type="gramEnd"/>
      <w:r w:rsidR="002E1086">
        <w:rPr>
          <w:rFonts w:ascii="Calibri" w:hAnsi="Calibri"/>
        </w:rPr>
        <w:t xml:space="preserve"> gedeelte van </w:t>
      </w:r>
      <w:r w:rsidR="002E1086" w:rsidRPr="0076081E">
        <w:rPr>
          <w:rFonts w:ascii="Calibri" w:hAnsi="Calibri"/>
        </w:rPr>
        <w:t xml:space="preserve">de applicatie </w:t>
      </w:r>
      <w:r>
        <w:rPr>
          <w:rFonts w:ascii="Calibri" w:hAnsi="Calibri"/>
        </w:rPr>
        <w:t>wordt gerealiseerd en getest;</w:t>
      </w:r>
    </w:p>
    <w:p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in</w:t>
      </w:r>
      <w:proofErr w:type="gramEnd"/>
      <w:r>
        <w:rPr>
          <w:rFonts w:ascii="Calibri" w:hAnsi="Calibri"/>
        </w:rPr>
        <w:t xml:space="preserve"> welke versie dat gebeurt;</w:t>
      </w:r>
    </w:p>
    <w:p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d</w:t>
      </w:r>
      <w:r w:rsidR="002E1086">
        <w:rPr>
          <w:rFonts w:ascii="Calibri" w:hAnsi="Calibri"/>
        </w:rPr>
        <w:t>oor</w:t>
      </w:r>
      <w:proofErr w:type="gramEnd"/>
      <w:r w:rsidR="002E1086">
        <w:rPr>
          <w:rFonts w:ascii="Calibri" w:hAnsi="Calibri"/>
        </w:rPr>
        <w:t xml:space="preserve"> wie</w:t>
      </w:r>
      <w:r>
        <w:rPr>
          <w:rFonts w:ascii="Calibri" w:hAnsi="Calibri"/>
        </w:rPr>
        <w:t>;</w:t>
      </w:r>
    </w:p>
    <w:p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w</w:t>
      </w:r>
      <w:r w:rsidR="002E1086">
        <w:rPr>
          <w:rFonts w:ascii="Calibri" w:hAnsi="Calibri"/>
        </w:rPr>
        <w:t>anneer</w:t>
      </w:r>
      <w:proofErr w:type="gramEnd"/>
      <w:r>
        <w:rPr>
          <w:rFonts w:ascii="Calibri" w:hAnsi="Calibri"/>
        </w:rPr>
        <w:t>.</w:t>
      </w:r>
    </w:p>
    <w:p w:rsidR="002E1086" w:rsidRPr="0076081E" w:rsidRDefault="002E1086" w:rsidP="005B3DFE">
      <w:pPr>
        <w:pStyle w:val="Lijstalinea"/>
        <w:spacing w:line="276" w:lineRule="auto"/>
        <w:ind w:left="1080"/>
        <w:rPr>
          <w:rFonts w:ascii="Calibri" w:hAnsi="Calibri"/>
        </w:rPr>
      </w:pPr>
    </w:p>
    <w:p w:rsidR="002E1086" w:rsidRPr="009A2ABC" w:rsidRDefault="002E1086" w:rsidP="005B3DFE">
      <w:pPr>
        <w:spacing w:after="0"/>
        <w:rPr>
          <w:rFonts w:ascii="Calibri" w:hAnsi="Calibri"/>
          <w:i/>
        </w:rPr>
      </w:pPr>
      <w:r w:rsidRPr="009A2ABC">
        <w:rPr>
          <w:rFonts w:ascii="Calibri" w:hAnsi="Calibri"/>
          <w:i/>
        </w:rPr>
        <w:t>De uitvoering</w:t>
      </w:r>
    </w:p>
    <w:p w:rsidR="002E1086" w:rsidRPr="009A2ABC" w:rsidRDefault="002E1086" w:rsidP="005B3DFE">
      <w:pPr>
        <w:pStyle w:val="Lijstalinea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9A2ABC">
        <w:rPr>
          <w:rFonts w:ascii="Calibri" w:hAnsi="Calibri"/>
        </w:rPr>
        <w:t>Geef aan</w:t>
      </w:r>
      <w:r w:rsidR="005B3DFE">
        <w:rPr>
          <w:rFonts w:ascii="Calibri" w:hAnsi="Calibri"/>
        </w:rPr>
        <w:t>:</w:t>
      </w:r>
      <w:r w:rsidRPr="009A2ABC">
        <w:rPr>
          <w:rFonts w:ascii="Calibri" w:hAnsi="Calibri"/>
        </w:rPr>
        <w:t xml:space="preserve"> </w:t>
      </w:r>
    </w:p>
    <w:p w:rsidR="002E1086" w:rsidRDefault="005B3DFE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d</w:t>
      </w:r>
      <w:r w:rsidR="002E1086">
        <w:rPr>
          <w:rFonts w:ascii="Calibri" w:hAnsi="Calibri"/>
        </w:rPr>
        <w:t>at</w:t>
      </w:r>
      <w:proofErr w:type="gramEnd"/>
      <w:r w:rsidR="002E1086">
        <w:rPr>
          <w:rFonts w:ascii="Calibri" w:hAnsi="Calibri"/>
        </w:rPr>
        <w:t xml:space="preserve"> de uitvoering van de onderdelen uit de</w:t>
      </w:r>
      <w:r>
        <w:rPr>
          <w:rFonts w:ascii="Calibri" w:hAnsi="Calibri"/>
        </w:rPr>
        <w:t xml:space="preserve"> planning werkelijk zijn gedaan;</w:t>
      </w:r>
    </w:p>
    <w:p w:rsidR="002E1086" w:rsidRDefault="005B3DFE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in</w:t>
      </w:r>
      <w:proofErr w:type="gramEnd"/>
      <w:r>
        <w:rPr>
          <w:rFonts w:ascii="Calibri" w:hAnsi="Calibri"/>
        </w:rPr>
        <w:t xml:space="preserve"> welke versie dat gebeurt</w:t>
      </w:r>
      <w:r w:rsidR="002E1086">
        <w:rPr>
          <w:rFonts w:ascii="Calibri" w:hAnsi="Calibri"/>
        </w:rPr>
        <w:t>;</w:t>
      </w:r>
    </w:p>
    <w:p w:rsidR="002E1086" w:rsidRDefault="002E1086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door</w:t>
      </w:r>
      <w:proofErr w:type="gramEnd"/>
      <w:r>
        <w:rPr>
          <w:rFonts w:ascii="Calibri" w:hAnsi="Calibri"/>
        </w:rPr>
        <w:t xml:space="preserve"> wie;</w:t>
      </w:r>
    </w:p>
    <w:p w:rsidR="002E1086" w:rsidRPr="0076081E" w:rsidRDefault="002E1086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wanneer</w:t>
      </w:r>
      <w:proofErr w:type="gramEnd"/>
      <w:r>
        <w:rPr>
          <w:rFonts w:ascii="Calibri" w:hAnsi="Calibri"/>
        </w:rPr>
        <w:t>.</w:t>
      </w:r>
    </w:p>
    <w:p w:rsidR="002E1086" w:rsidRDefault="002E1086" w:rsidP="005B3DFE">
      <w:pPr>
        <w:spacing w:after="0"/>
        <w:rPr>
          <w:rFonts w:ascii="Calibri" w:hAnsi="Calibri"/>
        </w:rPr>
      </w:pPr>
    </w:p>
    <w:p w:rsidR="002E1086" w:rsidRPr="009A2ABC" w:rsidRDefault="002E1086" w:rsidP="005B3DFE">
      <w:pPr>
        <w:pStyle w:val="Kop3"/>
        <w:spacing w:before="0" w:after="0"/>
      </w:pPr>
      <w:r w:rsidRPr="009A2ABC">
        <w:t>De registratie</w:t>
      </w:r>
    </w:p>
    <w:p w:rsidR="002E1086" w:rsidRDefault="002E1086" w:rsidP="005B3DFE">
      <w:pPr>
        <w:pStyle w:val="Lijstalinea"/>
        <w:numPr>
          <w:ilvl w:val="0"/>
          <w:numId w:val="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Geef aan</w:t>
      </w:r>
      <w:r w:rsidR="005B3DFE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</w:p>
    <w:p w:rsidR="002E1086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proofErr w:type="gramStart"/>
      <w:r w:rsidRPr="009A2ABC">
        <w:rPr>
          <w:rFonts w:ascii="Calibri" w:hAnsi="Calibri"/>
        </w:rPr>
        <w:t>welke</w:t>
      </w:r>
      <w:proofErr w:type="gramEnd"/>
      <w:r w:rsidRPr="009A2ABC">
        <w:rPr>
          <w:rFonts w:ascii="Calibri" w:hAnsi="Calibri"/>
        </w:rPr>
        <w:t xml:space="preserve"> aanpassing na het testen aan de applicatie heeft gemaakt</w:t>
      </w:r>
      <w:r>
        <w:rPr>
          <w:rFonts w:ascii="Calibri" w:hAnsi="Calibri"/>
        </w:rPr>
        <w:t>;</w:t>
      </w:r>
    </w:p>
    <w:p w:rsidR="002E1086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door</w:t>
      </w:r>
      <w:proofErr w:type="gramEnd"/>
      <w:r>
        <w:rPr>
          <w:rFonts w:ascii="Calibri" w:hAnsi="Calibri"/>
        </w:rPr>
        <w:t xml:space="preserve"> wie;</w:t>
      </w:r>
    </w:p>
    <w:p w:rsidR="002E1086" w:rsidRPr="009A2ABC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wanneer</w:t>
      </w:r>
      <w:proofErr w:type="gramEnd"/>
      <w:r>
        <w:rPr>
          <w:rFonts w:ascii="Calibri" w:hAnsi="Calibri"/>
        </w:rPr>
        <w:t>.</w:t>
      </w:r>
    </w:p>
    <w:p w:rsidR="00BB5230" w:rsidRDefault="00BB5230" w:rsidP="005B3DFE">
      <w:pPr>
        <w:spacing w:after="0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:rsidR="005944A4" w:rsidRPr="00C06D24" w:rsidRDefault="00BB5230" w:rsidP="00BB5230">
      <w:pPr>
        <w:pStyle w:val="Kop1"/>
      </w:pPr>
      <w:bookmarkStart w:id="1" w:name="_Toc478638654"/>
      <w:r>
        <w:lastRenderedPageBreak/>
        <w:t>Planning</w:t>
      </w:r>
      <w:bookmarkEnd w:id="1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4753"/>
        <w:gridCol w:w="1561"/>
        <w:gridCol w:w="991"/>
        <w:gridCol w:w="1102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BB5230" w:rsidP="00BB52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Planning</w:t>
            </w:r>
          </w:p>
        </w:tc>
      </w:tr>
      <w:tr w:rsidR="004F1B78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F1B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F1B78">
            <w:pPr>
              <w:rPr>
                <w:rFonts w:ascii="Calibri" w:hAnsi="Calibri"/>
              </w:rPr>
            </w:pPr>
            <w:proofErr w:type="gramStart"/>
            <w:r w:rsidRPr="00C06D24">
              <w:rPr>
                <w:rFonts w:ascii="Calibri" w:hAnsi="Calibri"/>
              </w:rPr>
              <w:t>Onderdeel /</w:t>
            </w:r>
            <w:proofErr w:type="gramEnd"/>
            <w:r w:rsidRPr="00C06D24">
              <w:rPr>
                <w:rFonts w:ascii="Calibri" w:hAnsi="Calibri"/>
              </w:rPr>
              <w:t xml:space="preserve">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4F1B78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Business Object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  <w:tr w:rsidR="004F1B78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Data Access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  <w:tr w:rsidR="004F1B78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Business Logic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  <w:tr w:rsidR="002551FA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ViewModels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  <w:tr w:rsidR="002551FA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0,1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UI/View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  <w:tr w:rsidR="002551FA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Configuratie applicatie (</w:t>
            </w:r>
            <w:proofErr w:type="spellStart"/>
            <w:r>
              <w:rPr>
                <w:rFonts w:ascii="Calibri" w:hAnsi="Calibri"/>
                <w:highlight w:val="lightGray"/>
              </w:rPr>
              <w:t>App.config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App.xaml</w:t>
            </w:r>
            <w:proofErr w:type="spellEnd"/>
            <w:r>
              <w:rPr>
                <w:rFonts w:ascii="Calibri" w:hAnsi="Calibri"/>
                <w:highlight w:val="lightGray"/>
              </w:rPr>
              <w:t>/-</w:t>
            </w:r>
            <w:proofErr w:type="spellStart"/>
            <w:r>
              <w:rPr>
                <w:rFonts w:ascii="Calibri" w:hAnsi="Calibri"/>
                <w:highlight w:val="lightGray"/>
              </w:rPr>
              <w:t>xaml.cs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Properties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References</w:t>
            </w:r>
            <w:proofErr w:type="spellEnd"/>
            <w:r>
              <w:rPr>
                <w:rFonts w:ascii="Calibri" w:hAnsi="Calibri"/>
                <w:highlight w:val="lightGray"/>
              </w:rPr>
              <w:t>)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551FA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00" w:type="pct"/>
            <w:shd w:val="clear" w:color="auto" w:fill="auto"/>
          </w:tcPr>
          <w:p w:rsidR="002551FA" w:rsidRPr="00C06D24" w:rsidRDefault="002551F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</w:tr>
    </w:tbl>
    <w:p w:rsidR="005944A4" w:rsidRDefault="005944A4" w:rsidP="005944A4">
      <w:pPr>
        <w:rPr>
          <w:rFonts w:ascii="Calibri" w:hAnsi="Calibri"/>
        </w:rPr>
      </w:pPr>
    </w:p>
    <w:p w:rsidR="00BB5230" w:rsidRPr="00C06D24" w:rsidRDefault="00BB5230" w:rsidP="00BB5230">
      <w:pPr>
        <w:pStyle w:val="Kop1"/>
      </w:pPr>
      <w:bookmarkStart w:id="2" w:name="_Toc478638655"/>
      <w:r>
        <w:t>Uitvoering</w:t>
      </w:r>
      <w:bookmarkEnd w:id="2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 xml:space="preserve">m </w:t>
      </w:r>
      <w:r w:rsidR="00CB556E">
        <w:rPr>
          <w:rFonts w:ascii="Calibri" w:hAnsi="Calibri"/>
        </w:rPr>
        <w:t xml:space="preserve">te registreren </w:t>
      </w:r>
      <w:r w:rsidR="004F1B78">
        <w:rPr>
          <w:rFonts w:ascii="Calibri" w:hAnsi="Calibri"/>
        </w:rPr>
        <w:t>welke onderdelen van de applicatie je hebt gerealiseerd</w:t>
      </w:r>
      <w:r w:rsidR="00C06D24">
        <w:rPr>
          <w:rFonts w:ascii="Calibri" w:hAnsi="Calibri"/>
        </w:rP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872"/>
        <w:gridCol w:w="1462"/>
        <w:gridCol w:w="822"/>
        <w:gridCol w:w="2251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BB5230" w:rsidP="00BB52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</w:tr>
      <w:tr w:rsidR="000365DE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AC041E">
            <w:pPr>
              <w:rPr>
                <w:rFonts w:ascii="Calibri" w:hAnsi="Calibri"/>
              </w:rPr>
            </w:pPr>
            <w:proofErr w:type="gramStart"/>
            <w:r w:rsidRPr="00C06D24">
              <w:rPr>
                <w:rFonts w:ascii="Calibri" w:hAnsi="Calibri"/>
              </w:rPr>
              <w:t>Onderdeel /</w:t>
            </w:r>
            <w:proofErr w:type="gramEnd"/>
            <w:r w:rsidRPr="00C06D24">
              <w:rPr>
                <w:rFonts w:ascii="Calibri" w:hAnsi="Calibri"/>
              </w:rPr>
              <w:t xml:space="preserve">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F1B7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677" w:type="pct"/>
            <w:tcBorders>
              <w:left w:val="single" w:sz="4" w:space="0" w:color="auto"/>
            </w:tcBorders>
            <w:shd w:val="clear" w:color="auto" w:fill="BFBFBF"/>
          </w:tcPr>
          <w:p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0365DE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A151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A151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Configuratie applicatie (</w:t>
            </w:r>
            <w:proofErr w:type="spellStart"/>
            <w:r>
              <w:rPr>
                <w:rFonts w:ascii="Calibri" w:hAnsi="Calibri"/>
                <w:highlight w:val="lightGray"/>
              </w:rPr>
              <w:t>App.config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App.xaml</w:t>
            </w:r>
            <w:proofErr w:type="spellEnd"/>
            <w:r>
              <w:rPr>
                <w:rFonts w:ascii="Calibri" w:hAnsi="Calibri"/>
                <w:highlight w:val="lightGray"/>
              </w:rPr>
              <w:t>/-</w:t>
            </w:r>
            <w:proofErr w:type="spellStart"/>
            <w:r>
              <w:rPr>
                <w:rFonts w:ascii="Calibri" w:hAnsi="Calibri"/>
                <w:highlight w:val="lightGray"/>
              </w:rPr>
              <w:t>xaml.cs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Properties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References</w:t>
            </w:r>
            <w:proofErr w:type="spellEnd"/>
            <w:r>
              <w:rPr>
                <w:rFonts w:ascii="Calibri" w:hAnsi="Calibri"/>
                <w:highlight w:val="lightGray"/>
              </w:rPr>
              <w:t>)</w:t>
            </w:r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A151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4F1B78" w:rsidRPr="00C06D24" w:rsidRDefault="00A151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26-11-2018</w:t>
            </w:r>
          </w:p>
        </w:tc>
        <w:tc>
          <w:tcPr>
            <w:tcW w:w="677" w:type="pct"/>
            <w:shd w:val="clear" w:color="auto" w:fill="auto"/>
          </w:tcPr>
          <w:p w:rsidR="004F1B78" w:rsidRPr="00C06D24" w:rsidRDefault="000365D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Bibliotheek ‘</w:t>
            </w:r>
            <w:proofErr w:type="spellStart"/>
            <w:r>
              <w:rPr>
                <w:rFonts w:ascii="Calibri" w:hAnsi="Calibri"/>
                <w:highlight w:val="lightGray"/>
              </w:rPr>
              <w:t>System.Configuration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’ in </w:t>
            </w:r>
            <w:proofErr w:type="spellStart"/>
            <w:r>
              <w:rPr>
                <w:rFonts w:ascii="Calibri" w:hAnsi="Calibri"/>
                <w:highlight w:val="lightGray"/>
              </w:rPr>
              <w:t>References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van de WPF-applicatie toegevoegd</w:t>
            </w:r>
            <w:r w:rsidR="0033739A">
              <w:rPr>
                <w:rFonts w:ascii="Calibri" w:hAnsi="Calibri"/>
                <w:highlight w:val="lightGray"/>
              </w:rPr>
              <w:t xml:space="preserve">. Een connectiestring voor </w:t>
            </w:r>
            <w:r w:rsidR="00342F0B">
              <w:rPr>
                <w:rFonts w:ascii="Calibri" w:hAnsi="Calibri"/>
                <w:highlight w:val="lightGray"/>
              </w:rPr>
              <w:t>SQL-</w:t>
            </w:r>
            <w:r w:rsidR="0033739A">
              <w:rPr>
                <w:rFonts w:ascii="Calibri" w:hAnsi="Calibri"/>
                <w:highlight w:val="lightGray"/>
              </w:rPr>
              <w:t>verbinding</w:t>
            </w:r>
            <w:r>
              <w:rPr>
                <w:rFonts w:ascii="Calibri" w:hAnsi="Calibri"/>
                <w:highlight w:val="lightGray"/>
              </w:rPr>
              <w:t xml:space="preserve"> </w:t>
            </w:r>
            <w:r w:rsidR="0033739A">
              <w:rPr>
                <w:rFonts w:ascii="Calibri" w:hAnsi="Calibri"/>
                <w:highlight w:val="lightGray"/>
              </w:rPr>
              <w:t>met</w:t>
            </w:r>
            <w:r w:rsidR="00342F0B">
              <w:rPr>
                <w:rFonts w:ascii="Calibri" w:hAnsi="Calibri"/>
                <w:highlight w:val="lightGray"/>
              </w:rPr>
              <w:t xml:space="preserve"> MSSQL-database in MSSQL-server via ADO.NET. </w:t>
            </w:r>
            <w:r w:rsidR="0033739A">
              <w:rPr>
                <w:rFonts w:ascii="Calibri" w:hAnsi="Calibri"/>
                <w:highlight w:val="lightGray"/>
              </w:rPr>
              <w:t xml:space="preserve"> </w:t>
            </w:r>
          </w:p>
        </w:tc>
      </w:tr>
      <w:tr w:rsidR="000365DE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54C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54C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Data Access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C54C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4F1B78" w:rsidRPr="00C06D24" w:rsidRDefault="00805F5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</w:t>
            </w:r>
            <w:r w:rsidR="00C54C67">
              <w:rPr>
                <w:rFonts w:ascii="Calibri" w:hAnsi="Calibri"/>
                <w:highlight w:val="lightGray"/>
              </w:rPr>
              <w:t>-11-2018</w:t>
            </w:r>
          </w:p>
        </w:tc>
        <w:tc>
          <w:tcPr>
            <w:tcW w:w="677" w:type="pct"/>
            <w:shd w:val="clear" w:color="auto" w:fill="auto"/>
          </w:tcPr>
          <w:p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0365DE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DE725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lastRenderedPageBreak/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C61A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Business Object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D7342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4F1B78" w:rsidRPr="00C06D24" w:rsidRDefault="00D7342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29-11-2018</w:t>
            </w:r>
          </w:p>
        </w:tc>
        <w:tc>
          <w:tcPr>
            <w:tcW w:w="677" w:type="pct"/>
            <w:shd w:val="clear" w:color="auto" w:fill="auto"/>
          </w:tcPr>
          <w:p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EC6367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EC6367" w:rsidRDefault="00EC63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EC6367" w:rsidRDefault="00EC63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Business Logic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EC6367" w:rsidRDefault="00EA1EF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EC6367" w:rsidRDefault="00EA1EF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29-11-2018</w:t>
            </w:r>
          </w:p>
        </w:tc>
        <w:tc>
          <w:tcPr>
            <w:tcW w:w="677" w:type="pct"/>
            <w:shd w:val="clear" w:color="auto" w:fill="auto"/>
          </w:tcPr>
          <w:p w:rsidR="00EC6367" w:rsidRPr="00C06D24" w:rsidRDefault="00EC6367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EA1EFE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EA1EFE" w:rsidRDefault="00EA1EF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EA1EFE" w:rsidRDefault="00EA1EFE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ViewModels</w:t>
            </w:r>
            <w:proofErr w:type="spellEnd"/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EA1EFE" w:rsidRDefault="004B77A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EA1EFE" w:rsidRDefault="004B77A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  <w:tc>
          <w:tcPr>
            <w:tcW w:w="677" w:type="pct"/>
            <w:shd w:val="clear" w:color="auto" w:fill="auto"/>
          </w:tcPr>
          <w:p w:rsidR="00EA1EFE" w:rsidRPr="00C06D24" w:rsidRDefault="00EA1EFE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9453BB" w:rsidRPr="00C06D24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9453BB" w:rsidRDefault="009453B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1.0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:rsidR="009453BB" w:rsidRDefault="009453B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UI/View</w:t>
            </w:r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:rsidR="009453BB" w:rsidRDefault="009453B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462" w:type="pct"/>
            <w:shd w:val="clear" w:color="auto" w:fill="auto"/>
          </w:tcPr>
          <w:p w:rsidR="009453BB" w:rsidRDefault="009453B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1-12-2018</w:t>
            </w:r>
          </w:p>
        </w:tc>
        <w:tc>
          <w:tcPr>
            <w:tcW w:w="677" w:type="pct"/>
            <w:shd w:val="clear" w:color="auto" w:fill="auto"/>
          </w:tcPr>
          <w:p w:rsidR="009453BB" w:rsidRPr="00C06D24" w:rsidRDefault="009453BB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5944A4" w:rsidRDefault="005944A4" w:rsidP="005944A4">
      <w:pPr>
        <w:rPr>
          <w:rFonts w:ascii="Calibri" w:hAnsi="Calibri"/>
        </w:rPr>
      </w:pPr>
    </w:p>
    <w:p w:rsidR="00BB5230" w:rsidRPr="00C06D24" w:rsidRDefault="00BB5230" w:rsidP="00BB5230">
      <w:pPr>
        <w:pStyle w:val="Kop1"/>
      </w:pPr>
      <w:bookmarkStart w:id="3" w:name="_Toc478638656"/>
      <w:r>
        <w:t>Aanpassing</w:t>
      </w:r>
      <w:bookmarkEnd w:id="3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 xml:space="preserve">Maak gebruik van de onderstaande tabel om te documenteren welke </w:t>
      </w:r>
      <w:r w:rsidR="00BB5230">
        <w:rPr>
          <w:rFonts w:ascii="Calibri" w:hAnsi="Calibri"/>
        </w:rPr>
        <w:t>aanpassingen</w:t>
      </w:r>
      <w:r w:rsidR="00C06D24">
        <w:rPr>
          <w:rFonts w:ascii="Calibri" w:hAnsi="Calibri"/>
        </w:rPr>
        <w:t xml:space="preserve"> </w:t>
      </w:r>
      <w:r w:rsidR="004F1B78">
        <w:rPr>
          <w:rFonts w:ascii="Calibri" w:hAnsi="Calibri"/>
        </w:rPr>
        <w:t xml:space="preserve">je </w:t>
      </w:r>
      <w:r w:rsidR="00C06D24">
        <w:rPr>
          <w:rFonts w:ascii="Calibri" w:hAnsi="Calibri"/>
        </w:rPr>
        <w:t>na</w:t>
      </w:r>
      <w:r w:rsidR="004F1B78">
        <w:rPr>
          <w:rFonts w:ascii="Calibri" w:hAnsi="Calibri"/>
        </w:rPr>
        <w:t>ar aanleiding van</w:t>
      </w:r>
      <w:r w:rsidR="00C06D24">
        <w:rPr>
          <w:rFonts w:ascii="Calibri" w:hAnsi="Calibri"/>
        </w:rPr>
        <w:t xml:space="preserve"> de test </w:t>
      </w:r>
      <w:r w:rsidR="004F1B78">
        <w:rPr>
          <w:rFonts w:ascii="Calibri" w:hAnsi="Calibri"/>
        </w:rPr>
        <w:t>hebt gedaan</w:t>
      </w:r>
      <w:r w:rsidR="00C06D24">
        <w:rPr>
          <w:rFonts w:ascii="Calibri" w:hAnsi="Calibri"/>
        </w:rP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4753"/>
        <w:gridCol w:w="1561"/>
        <w:gridCol w:w="991"/>
        <w:gridCol w:w="1102"/>
      </w:tblGrid>
      <w:tr w:rsidR="004F1B78" w:rsidRPr="00C06D24" w:rsidTr="004B3048">
        <w:tc>
          <w:tcPr>
            <w:tcW w:w="5000" w:type="pct"/>
            <w:gridSpan w:val="5"/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</w:t>
            </w:r>
          </w:p>
        </w:tc>
      </w:tr>
      <w:tr w:rsidR="004F1B78" w:rsidRPr="00C06D24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</w:rPr>
            </w:pPr>
            <w:proofErr w:type="gramStart"/>
            <w:r w:rsidRPr="00C06D24">
              <w:rPr>
                <w:rFonts w:ascii="Calibri" w:hAnsi="Calibri"/>
              </w:rPr>
              <w:t>Onderdeel /</w:t>
            </w:r>
            <w:proofErr w:type="gramEnd"/>
            <w:r w:rsidRPr="00C06D24">
              <w:rPr>
                <w:rFonts w:ascii="Calibri" w:hAnsi="Calibri"/>
              </w:rPr>
              <w:t xml:space="preserve">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shd w:val="clear" w:color="auto" w:fill="BFBFBF"/>
          </w:tcPr>
          <w:p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4F1B78" w:rsidRPr="00C06D24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Gegevens correct binnenhalen in de lijsten van de UI.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2-12-2018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3-12-2018</w:t>
            </w:r>
          </w:p>
        </w:tc>
      </w:tr>
      <w:tr w:rsidR="004F1B78" w:rsidRPr="00C06D24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1.1.1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Sorteerfuncties voor de lijsten in de UI en Data Access </w:t>
            </w:r>
            <w:proofErr w:type="spellStart"/>
            <w:r>
              <w:rPr>
                <w:rFonts w:ascii="Calibri" w:hAnsi="Calibri"/>
                <w:highlight w:val="lightGray"/>
              </w:rPr>
              <w:t>Layer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verbeterd.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3-12-2018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3-12-2018</w:t>
            </w:r>
          </w:p>
        </w:tc>
      </w:tr>
      <w:tr w:rsidR="004F1B78" w:rsidRPr="00C06D24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1.2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Alle invulgegevens uit de UI goed geformatteerd zodat het formaat overeenkomt met het gevraagde formaat in de database.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Adam Oubelkas</w:t>
            </w: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3-12-2018</w:t>
            </w:r>
          </w:p>
        </w:tc>
        <w:tc>
          <w:tcPr>
            <w:tcW w:w="600" w:type="pct"/>
            <w:shd w:val="clear" w:color="auto" w:fill="auto"/>
          </w:tcPr>
          <w:p w:rsidR="004F1B78" w:rsidRPr="00C06D24" w:rsidRDefault="00CD3249" w:rsidP="004B304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3-12-2018</w:t>
            </w:r>
            <w:bookmarkStart w:id="4" w:name="_GoBack"/>
            <w:bookmarkEnd w:id="4"/>
          </w:p>
        </w:tc>
      </w:tr>
    </w:tbl>
    <w:p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297" w:rsidRDefault="00933297" w:rsidP="0001646D">
      <w:pPr>
        <w:spacing w:after="0" w:line="240" w:lineRule="auto"/>
      </w:pPr>
      <w:r>
        <w:separator/>
      </w:r>
    </w:p>
  </w:endnote>
  <w:endnote w:type="continuationSeparator" w:id="0">
    <w:p w:rsidR="00933297" w:rsidRDefault="0093329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425C" w:rsidRDefault="008C2028" w:rsidP="00B6425C">
            <w:pPr>
              <w:pStyle w:val="Voettekst"/>
              <w:jc w:val="center"/>
              <w:rPr>
                <w:sz w:val="16"/>
                <w:szCs w:val="16"/>
              </w:rPr>
            </w:pPr>
            <w:r w:rsidRPr="008C2028">
              <w:rPr>
                <w:sz w:val="16"/>
                <w:szCs w:val="16"/>
              </w:rPr>
              <w:t xml:space="preserve">Bijlage 5 </w:t>
            </w:r>
            <w:r w:rsidR="00FF72FC">
              <w:rPr>
                <w:sz w:val="16"/>
                <w:szCs w:val="16"/>
              </w:rPr>
              <w:t>V</w:t>
            </w:r>
            <w:r w:rsidRPr="008C2028">
              <w:rPr>
                <w:sz w:val="16"/>
                <w:szCs w:val="16"/>
              </w:rPr>
              <w:t>ersiebeheer</w:t>
            </w:r>
          </w:p>
          <w:p w:rsidR="00B6425C" w:rsidRDefault="00B6425C" w:rsidP="00B6425C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B6425C" w:rsidRDefault="00B6425C" w:rsidP="00B6425C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DE799D" w:rsidRPr="00B6425C" w:rsidRDefault="00DE799D" w:rsidP="00B6425C">
            <w:pPr>
              <w:pStyle w:val="Voettekst"/>
              <w:jc w:val="center"/>
              <w:rPr>
                <w:sz w:val="16"/>
                <w:szCs w:val="16"/>
              </w:rPr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66255D">
              <w:rPr>
                <w:bCs/>
                <w:noProof/>
                <w:sz w:val="16"/>
                <w:szCs w:val="16"/>
              </w:rPr>
              <w:t>4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66255D">
              <w:rPr>
                <w:bCs/>
                <w:noProof/>
                <w:sz w:val="16"/>
                <w:szCs w:val="16"/>
              </w:rPr>
              <w:t>4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297" w:rsidRDefault="00933297" w:rsidP="0001646D">
      <w:pPr>
        <w:spacing w:after="0" w:line="240" w:lineRule="auto"/>
      </w:pPr>
      <w:r>
        <w:separator/>
      </w:r>
    </w:p>
  </w:footnote>
  <w:footnote w:type="continuationSeparator" w:id="0">
    <w:p w:rsidR="00933297" w:rsidRDefault="0093329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9910A9E4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65DE"/>
    <w:rsid w:val="00155807"/>
    <w:rsid w:val="002332AF"/>
    <w:rsid w:val="002551FA"/>
    <w:rsid w:val="002E1086"/>
    <w:rsid w:val="00322560"/>
    <w:rsid w:val="0033739A"/>
    <w:rsid w:val="00342F0B"/>
    <w:rsid w:val="003A5330"/>
    <w:rsid w:val="00484A77"/>
    <w:rsid w:val="004B77A7"/>
    <w:rsid w:val="004C61A3"/>
    <w:rsid w:val="004D7712"/>
    <w:rsid w:val="004E21E0"/>
    <w:rsid w:val="004F1B78"/>
    <w:rsid w:val="00517C01"/>
    <w:rsid w:val="005944A4"/>
    <w:rsid w:val="005B3DFE"/>
    <w:rsid w:val="0066255D"/>
    <w:rsid w:val="006B3A94"/>
    <w:rsid w:val="007E05CA"/>
    <w:rsid w:val="00805F5E"/>
    <w:rsid w:val="008C2028"/>
    <w:rsid w:val="00933297"/>
    <w:rsid w:val="009453BB"/>
    <w:rsid w:val="00A15180"/>
    <w:rsid w:val="00A16849"/>
    <w:rsid w:val="00B05038"/>
    <w:rsid w:val="00B6425C"/>
    <w:rsid w:val="00B710BB"/>
    <w:rsid w:val="00BB5230"/>
    <w:rsid w:val="00C02C2A"/>
    <w:rsid w:val="00C06D24"/>
    <w:rsid w:val="00C50E32"/>
    <w:rsid w:val="00C52A17"/>
    <w:rsid w:val="00C54C67"/>
    <w:rsid w:val="00CB556E"/>
    <w:rsid w:val="00CD3249"/>
    <w:rsid w:val="00D7342B"/>
    <w:rsid w:val="00DE6790"/>
    <w:rsid w:val="00DE7253"/>
    <w:rsid w:val="00DE799D"/>
    <w:rsid w:val="00EA1EFE"/>
    <w:rsid w:val="00EB7B7B"/>
    <w:rsid w:val="00EC6367"/>
    <w:rsid w:val="00F3213B"/>
    <w:rsid w:val="00F824F5"/>
    <w:rsid w:val="00F900A2"/>
    <w:rsid w:val="00FB7C34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77FC91"/>
  <w15:docId w15:val="{7E048D0E-9ABF-4DBC-B946-0A726B0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37</cp:revision>
  <dcterms:created xsi:type="dcterms:W3CDTF">2016-12-21T13:52:00Z</dcterms:created>
  <dcterms:modified xsi:type="dcterms:W3CDTF">2018-12-03T21:50:00Z</dcterms:modified>
</cp:coreProperties>
</file>