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3F880" w14:textId="0DB04D47" w:rsidR="00DF30EC" w:rsidRDefault="0064690A" w:rsidP="00DF30EC">
      <w:pPr>
        <w:pStyle w:val="Kop1"/>
      </w:pPr>
      <w:r>
        <w:t>AniMedic</w:t>
      </w:r>
    </w:p>
    <w:p w14:paraId="1600ECDE" w14:textId="473F09C6" w:rsidR="00787D08" w:rsidRPr="00787D08" w:rsidRDefault="0064690A" w:rsidP="00787D08">
      <w:pPr>
        <w:jc w:val="center"/>
      </w:pPr>
      <w:r>
        <w:rPr>
          <w:sz w:val="40"/>
          <w:szCs w:val="40"/>
        </w:rPr>
        <w:t>Aanpassingendocument voor incidenten</w:t>
      </w:r>
    </w:p>
    <w:p w14:paraId="3C8BB421" w14:textId="77777777"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80A63" wp14:editId="62B355B3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B60DD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515FE6A9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6720BC35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6DE11CC9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CF80A6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4C1B60DD" w14:textId="77777777" w:rsidR="00562510" w:rsidRDefault="00562510" w:rsidP="00562510">
                      <w:r>
                        <w:t xml:space="preserve">Naam: </w:t>
                      </w:r>
                    </w:p>
                    <w:p w14:paraId="515FE6A9" w14:textId="77777777" w:rsidR="00562510" w:rsidRDefault="00562510" w:rsidP="00562510">
                      <w:r>
                        <w:t xml:space="preserve">Leerlingnummer: </w:t>
                      </w:r>
                    </w:p>
                    <w:p w14:paraId="6720BC35" w14:textId="77777777" w:rsidR="00562510" w:rsidRDefault="00562510" w:rsidP="00562510">
                      <w:r>
                        <w:t xml:space="preserve">Datum: </w:t>
                      </w:r>
                    </w:p>
                    <w:p w14:paraId="6DE11CC9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568A184C" w14:textId="5DB3C5AC" w:rsidR="0094722B" w:rsidRDefault="0094722B" w:rsidP="0094722B"/>
    <w:p w14:paraId="54B33080" w14:textId="7958703E" w:rsidR="00D178AE" w:rsidRDefault="00D178AE" w:rsidP="0094722B"/>
    <w:tbl>
      <w:tblPr>
        <w:tblW w:w="156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3"/>
        <w:gridCol w:w="4249"/>
        <w:gridCol w:w="3686"/>
        <w:gridCol w:w="999"/>
        <w:gridCol w:w="1439"/>
        <w:gridCol w:w="1831"/>
        <w:gridCol w:w="436"/>
        <w:gridCol w:w="9"/>
      </w:tblGrid>
      <w:tr w:rsidR="00D178AE" w:rsidRPr="0014099F" w14:paraId="1C0477AA" w14:textId="77777777" w:rsidTr="009D4EE3">
        <w:trPr>
          <w:gridAfter w:val="2"/>
          <w:wAfter w:w="445" w:type="dxa"/>
          <w:trHeight w:val="455"/>
        </w:trPr>
        <w:tc>
          <w:tcPr>
            <w:tcW w:w="2973" w:type="dxa"/>
            <w:shd w:val="clear" w:color="auto" w:fill="8EAADB" w:themeFill="accent5" w:themeFillTint="99"/>
          </w:tcPr>
          <w:p w14:paraId="0F7C0CCC" w14:textId="77777777" w:rsidR="00D178AE" w:rsidRDefault="00D178AE" w:rsidP="006D567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="005A0A1B">
              <w:rPr>
                <w:rFonts w:ascii="Calibri" w:hAnsi="Calibri"/>
                <w:b/>
              </w:rPr>
              <w:t>:</w:t>
            </w:r>
          </w:p>
          <w:p w14:paraId="390B86A8" w14:textId="4AD1FAAC" w:rsidR="005A0A1B" w:rsidRPr="0014099F" w:rsidRDefault="00B72EAD" w:rsidP="006D567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Navigeren naar klanten</w:t>
            </w:r>
          </w:p>
        </w:tc>
        <w:tc>
          <w:tcPr>
            <w:tcW w:w="7935" w:type="dxa"/>
            <w:gridSpan w:val="2"/>
            <w:shd w:val="clear" w:color="auto" w:fill="8EAADB" w:themeFill="accent5" w:themeFillTint="99"/>
          </w:tcPr>
          <w:p w14:paraId="0A39A810" w14:textId="0F3678E4" w:rsidR="00D178AE" w:rsidRPr="001E6371" w:rsidRDefault="00BA3F04" w:rsidP="00BA3F0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Incident</w:t>
            </w:r>
            <w:r w:rsidR="00D178AE" w:rsidRPr="001E6371">
              <w:rPr>
                <w:rFonts w:ascii="Calibri" w:hAnsi="Calibri"/>
                <w:b/>
              </w:rPr>
              <w:t>nummer</w:t>
            </w:r>
            <w:r w:rsidR="00C80B93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  <w:b/>
                <w:lang w:val="en-US"/>
              </w:rPr>
              <w:t xml:space="preserve"> </w:t>
            </w:r>
            <w:r w:rsidR="00B72EAD">
              <w:rPr>
                <w:rFonts w:ascii="Calibri" w:hAnsi="Calibri"/>
                <w:b/>
                <w:lang w:val="en-US"/>
              </w:rPr>
              <w:t xml:space="preserve"> </w:t>
            </w:r>
            <w:r w:rsidR="00B72EAD" w:rsidRPr="00B72EAD">
              <w:rPr>
                <w:rFonts w:ascii="Calibri" w:hAnsi="Calibri"/>
                <w:b/>
                <w:lang w:val="en-US"/>
              </w:rPr>
              <w:t>1901 720</w:t>
            </w:r>
          </w:p>
        </w:tc>
        <w:tc>
          <w:tcPr>
            <w:tcW w:w="4269" w:type="dxa"/>
            <w:gridSpan w:val="3"/>
            <w:shd w:val="clear" w:color="auto" w:fill="8EAADB" w:themeFill="accent5" w:themeFillTint="99"/>
          </w:tcPr>
          <w:p w14:paraId="60F116CC" w14:textId="084FAE7C" w:rsidR="00D178AE" w:rsidRPr="001E6371" w:rsidRDefault="00D178AE" w:rsidP="00045983">
            <w:pPr>
              <w:rPr>
                <w:rFonts w:ascii="Calibri" w:hAnsi="Calibri"/>
                <w:b/>
              </w:rPr>
            </w:pPr>
            <w:r w:rsidRPr="00247686">
              <w:rPr>
                <w:rFonts w:ascii="Calibri" w:hAnsi="Calibri"/>
                <w:b/>
              </w:rPr>
              <w:t>Prioriteit</w:t>
            </w:r>
            <w:r w:rsidR="00FC321E">
              <w:rPr>
                <w:rFonts w:ascii="Calibri" w:hAnsi="Calibri"/>
                <w:b/>
              </w:rPr>
              <w:t>:</w:t>
            </w:r>
            <w:r w:rsidR="00FC321E" w:rsidRPr="001E6371">
              <w:rPr>
                <w:rFonts w:ascii="Calibri" w:hAnsi="Calibri"/>
                <w:b/>
              </w:rPr>
              <w:t xml:space="preserve"> </w:t>
            </w:r>
            <w:r w:rsidR="00045983">
              <w:rPr>
                <w:rFonts w:ascii="Calibri" w:hAnsi="Calibri"/>
                <w:b/>
              </w:rPr>
              <w:t>Hoog</w:t>
            </w:r>
          </w:p>
        </w:tc>
      </w:tr>
      <w:tr w:rsidR="000B408D" w:rsidRPr="0014099F" w14:paraId="057F086E" w14:textId="77777777" w:rsidTr="009D4EE3">
        <w:trPr>
          <w:gridAfter w:val="2"/>
          <w:wAfter w:w="445" w:type="dxa"/>
          <w:trHeight w:val="455"/>
        </w:trPr>
        <w:tc>
          <w:tcPr>
            <w:tcW w:w="2973" w:type="dxa"/>
            <w:shd w:val="clear" w:color="auto" w:fill="8EAADB" w:themeFill="accent5" w:themeFillTint="99"/>
          </w:tcPr>
          <w:p w14:paraId="3A355063" w14:textId="6E32F9AC" w:rsidR="000B408D" w:rsidRDefault="000B408D" w:rsidP="002A0EF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Categorie: </w:t>
            </w:r>
            <w:r w:rsidR="002A0EF7">
              <w:rPr>
                <w:rFonts w:ascii="Calibri" w:hAnsi="Calibri"/>
                <w:b/>
              </w:rPr>
              <w:t>Spoed</w:t>
            </w:r>
          </w:p>
        </w:tc>
        <w:tc>
          <w:tcPr>
            <w:tcW w:w="7935" w:type="dxa"/>
            <w:gridSpan w:val="2"/>
            <w:shd w:val="clear" w:color="auto" w:fill="8EAADB" w:themeFill="accent5" w:themeFillTint="99"/>
          </w:tcPr>
          <w:p w14:paraId="2A59BC82" w14:textId="70F027E2" w:rsidR="000B408D" w:rsidRPr="001E6371" w:rsidRDefault="000B408D" w:rsidP="002A0EF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Toelichting categorie:</w:t>
            </w:r>
            <w:r w:rsidR="00DB0406">
              <w:rPr>
                <w:rFonts w:ascii="Calibri" w:hAnsi="Calibri"/>
                <w:b/>
              </w:rPr>
              <w:t xml:space="preserve"> </w:t>
            </w:r>
            <w:r w:rsidR="002A0EF7">
              <w:rPr>
                <w:rFonts w:ascii="Calibri" w:hAnsi="Calibri"/>
                <w:b/>
              </w:rPr>
              <w:t xml:space="preserve">Het </w:t>
            </w:r>
            <w:r w:rsidR="002A0EF7">
              <w:rPr>
                <w:rFonts w:ascii="Calibri" w:hAnsi="Calibri"/>
                <w:b/>
              </w:rPr>
              <w:t>incident</w:t>
            </w:r>
            <w:r w:rsidR="002A0EF7">
              <w:rPr>
                <w:rFonts w:ascii="Calibri" w:hAnsi="Calibri"/>
                <w:b/>
              </w:rPr>
              <w:t xml:space="preserve"> moet zo snel mogelijk worden afgehandeld</w:t>
            </w:r>
            <w:r w:rsidR="00723AB2">
              <w:rPr>
                <w:rFonts w:ascii="Calibri" w:hAnsi="Calibri"/>
                <w:b/>
              </w:rPr>
              <w:t>.</w:t>
            </w:r>
          </w:p>
        </w:tc>
        <w:tc>
          <w:tcPr>
            <w:tcW w:w="4269" w:type="dxa"/>
            <w:gridSpan w:val="3"/>
            <w:shd w:val="clear" w:color="auto" w:fill="8EAADB" w:themeFill="accent5" w:themeFillTint="99"/>
          </w:tcPr>
          <w:p w14:paraId="4FA19933" w14:textId="70F170FC" w:rsidR="000B408D" w:rsidRPr="00247686" w:rsidRDefault="000B408D" w:rsidP="0004598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  <w:r w:rsidR="009D4EE3">
              <w:rPr>
                <w:rFonts w:ascii="Calibri" w:hAnsi="Calibri"/>
                <w:b/>
              </w:rPr>
              <w:t>:</w:t>
            </w:r>
            <w:r w:rsidR="00195E57">
              <w:rPr>
                <w:rFonts w:ascii="Calibri" w:hAnsi="Calibri"/>
                <w:b/>
              </w:rPr>
              <w:t xml:space="preserve"> </w:t>
            </w:r>
            <w:r w:rsidR="00045983">
              <w:rPr>
                <w:rFonts w:ascii="Calibri" w:hAnsi="Calibri"/>
                <w:b/>
              </w:rPr>
              <w:t>Afgerond</w:t>
            </w:r>
          </w:p>
        </w:tc>
      </w:tr>
      <w:tr w:rsidR="00D178AE" w:rsidRPr="00F96C85" w14:paraId="296B2D3E" w14:textId="77777777" w:rsidTr="009D4EE3">
        <w:trPr>
          <w:gridAfter w:val="2"/>
          <w:wAfter w:w="445" w:type="dxa"/>
          <w:trHeight w:val="47"/>
        </w:trPr>
        <w:tc>
          <w:tcPr>
            <w:tcW w:w="15177" w:type="dxa"/>
            <w:gridSpan w:val="6"/>
            <w:shd w:val="clear" w:color="auto" w:fill="auto"/>
          </w:tcPr>
          <w:p w14:paraId="028452DA" w14:textId="77777777" w:rsidR="00D178AE" w:rsidRPr="001E6371" w:rsidRDefault="00D178AE" w:rsidP="006D567C">
            <w:pPr>
              <w:spacing w:after="0" w:line="240" w:lineRule="auto"/>
              <w:jc w:val="center"/>
              <w:rPr>
                <w:rFonts w:ascii="Calibri" w:hAnsi="Calibri"/>
                <w:b/>
                <w:sz w:val="6"/>
              </w:rPr>
            </w:pPr>
          </w:p>
        </w:tc>
      </w:tr>
      <w:tr w:rsidR="00D178AE" w:rsidRPr="00F96C85" w14:paraId="4085D0E5" w14:textId="77777777" w:rsidTr="009D4EE3">
        <w:trPr>
          <w:trHeight w:val="304"/>
        </w:trPr>
        <w:tc>
          <w:tcPr>
            <w:tcW w:w="2973" w:type="dxa"/>
            <w:vMerge w:val="restart"/>
            <w:shd w:val="clear" w:color="auto" w:fill="8EAADB" w:themeFill="accent5" w:themeFillTint="99"/>
          </w:tcPr>
          <w:p w14:paraId="0FB37846" w14:textId="77777777" w:rsidR="00D178AE" w:rsidRPr="00F96C85" w:rsidRDefault="00D178AE" w:rsidP="006D567C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  <w:r w:rsidRPr="00F96C85">
              <w:rPr>
                <w:rFonts w:ascii="Calibri" w:hAnsi="Calibri"/>
                <w:b/>
                <w:sz w:val="20"/>
              </w:rPr>
              <w:t>Actie</w:t>
            </w:r>
          </w:p>
        </w:tc>
        <w:tc>
          <w:tcPr>
            <w:tcW w:w="4249" w:type="dxa"/>
            <w:vMerge w:val="restart"/>
            <w:shd w:val="clear" w:color="auto" w:fill="8EAADB" w:themeFill="accent5" w:themeFillTint="99"/>
          </w:tcPr>
          <w:p w14:paraId="7319CA40" w14:textId="77777777" w:rsidR="00D178AE" w:rsidRPr="00F96C85" w:rsidRDefault="00D178AE" w:rsidP="006D567C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Gewenste aanpassingen</w:t>
            </w:r>
          </w:p>
        </w:tc>
        <w:tc>
          <w:tcPr>
            <w:tcW w:w="3686" w:type="dxa"/>
            <w:vMerge w:val="restart"/>
            <w:shd w:val="clear" w:color="auto" w:fill="8EAADB" w:themeFill="accent5" w:themeFillTint="99"/>
          </w:tcPr>
          <w:p w14:paraId="3F70FBA0" w14:textId="77777777" w:rsidR="00D178AE" w:rsidRDefault="00D178AE" w:rsidP="006D567C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Werkzaamheden</w:t>
            </w:r>
          </w:p>
        </w:tc>
        <w:tc>
          <w:tcPr>
            <w:tcW w:w="999" w:type="dxa"/>
            <w:vMerge w:val="restart"/>
            <w:shd w:val="clear" w:color="auto" w:fill="8EAADB" w:themeFill="accent5" w:themeFillTint="99"/>
            <w:tcMar>
              <w:left w:w="0" w:type="dxa"/>
              <w:right w:w="0" w:type="dxa"/>
            </w:tcMar>
          </w:tcPr>
          <w:p w14:paraId="6C72050F" w14:textId="77777777" w:rsidR="00D178AE" w:rsidRPr="00F96C85" w:rsidRDefault="00D178AE" w:rsidP="006D567C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Uren</w:t>
            </w:r>
          </w:p>
        </w:tc>
        <w:tc>
          <w:tcPr>
            <w:tcW w:w="3715" w:type="dxa"/>
            <w:gridSpan w:val="4"/>
            <w:shd w:val="clear" w:color="auto" w:fill="8EAADB" w:themeFill="accent5" w:themeFillTint="99"/>
          </w:tcPr>
          <w:p w14:paraId="6D390BC7" w14:textId="77777777" w:rsidR="00D178AE" w:rsidRPr="00F96C85" w:rsidRDefault="00D178AE" w:rsidP="006D567C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Uitgevoerd</w:t>
            </w:r>
          </w:p>
        </w:tc>
      </w:tr>
      <w:tr w:rsidR="009D4EE3" w:rsidRPr="00F96C85" w14:paraId="29A7E698" w14:textId="77777777" w:rsidTr="009D4EE3">
        <w:trPr>
          <w:gridAfter w:val="1"/>
          <w:wAfter w:w="9" w:type="dxa"/>
          <w:trHeight w:val="304"/>
        </w:trPr>
        <w:tc>
          <w:tcPr>
            <w:tcW w:w="2973" w:type="dxa"/>
            <w:vMerge/>
            <w:shd w:val="clear" w:color="auto" w:fill="8EAADB" w:themeFill="accent5" w:themeFillTint="99"/>
          </w:tcPr>
          <w:p w14:paraId="68ABC7EA" w14:textId="77777777" w:rsidR="00D178AE" w:rsidRPr="00F96C85" w:rsidRDefault="00D178AE" w:rsidP="006D567C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249" w:type="dxa"/>
            <w:vMerge/>
            <w:shd w:val="clear" w:color="auto" w:fill="8EAADB" w:themeFill="accent5" w:themeFillTint="99"/>
          </w:tcPr>
          <w:p w14:paraId="21215D56" w14:textId="77777777" w:rsidR="00D178AE" w:rsidRDefault="00D178AE" w:rsidP="006D567C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686" w:type="dxa"/>
            <w:vMerge/>
            <w:shd w:val="clear" w:color="auto" w:fill="8EAADB" w:themeFill="accent5" w:themeFillTint="99"/>
          </w:tcPr>
          <w:p w14:paraId="1806735A" w14:textId="77777777" w:rsidR="00D178AE" w:rsidRDefault="00D178AE" w:rsidP="006D567C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999" w:type="dxa"/>
            <w:vMerge/>
            <w:shd w:val="clear" w:color="auto" w:fill="8EAADB" w:themeFill="accent5" w:themeFillTint="99"/>
            <w:tcMar>
              <w:left w:w="0" w:type="dxa"/>
              <w:right w:w="0" w:type="dxa"/>
            </w:tcMar>
          </w:tcPr>
          <w:p w14:paraId="4A8405A2" w14:textId="77777777" w:rsidR="00D178AE" w:rsidRDefault="00D178AE" w:rsidP="006D567C">
            <w:pPr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39" w:type="dxa"/>
            <w:shd w:val="clear" w:color="auto" w:fill="8EAADB" w:themeFill="accent5" w:themeFillTint="99"/>
            <w:tcMar>
              <w:left w:w="28" w:type="dxa"/>
              <w:right w:w="28" w:type="dxa"/>
            </w:tcMar>
          </w:tcPr>
          <w:p w14:paraId="45D8EBB2" w14:textId="77777777" w:rsidR="00D178AE" w:rsidRDefault="00D178AE" w:rsidP="006D567C">
            <w:pPr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Door</w:t>
            </w:r>
          </w:p>
        </w:tc>
        <w:tc>
          <w:tcPr>
            <w:tcW w:w="2267" w:type="dxa"/>
            <w:gridSpan w:val="2"/>
            <w:shd w:val="clear" w:color="auto" w:fill="8EAADB" w:themeFill="accent5" w:themeFillTint="99"/>
            <w:tcMar>
              <w:left w:w="28" w:type="dxa"/>
              <w:right w:w="28" w:type="dxa"/>
            </w:tcMar>
          </w:tcPr>
          <w:p w14:paraId="2DD6EF52" w14:textId="77777777" w:rsidR="00D178AE" w:rsidRDefault="00D178AE" w:rsidP="006D567C">
            <w:pPr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Datum</w:t>
            </w:r>
          </w:p>
        </w:tc>
      </w:tr>
      <w:tr w:rsidR="00D178AE" w:rsidRPr="0014099F" w14:paraId="627EF3F5" w14:textId="77777777" w:rsidTr="009D4EE3">
        <w:trPr>
          <w:gridAfter w:val="1"/>
          <w:wAfter w:w="9" w:type="dxa"/>
          <w:trHeight w:val="271"/>
        </w:trPr>
        <w:tc>
          <w:tcPr>
            <w:tcW w:w="2973" w:type="dxa"/>
          </w:tcPr>
          <w:p w14:paraId="29462BD6" w14:textId="5614E9C5" w:rsidR="00D178AE" w:rsidRPr="0014099F" w:rsidRDefault="00971D33" w:rsidP="006D567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opzoeken</w:t>
            </w:r>
          </w:p>
        </w:tc>
        <w:tc>
          <w:tcPr>
            <w:tcW w:w="4249" w:type="dxa"/>
          </w:tcPr>
          <w:p w14:paraId="040C89B0" w14:textId="6C71F537" w:rsidR="00D178AE" w:rsidRPr="0014099F" w:rsidRDefault="00022EDD" w:rsidP="00022ED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twee genoemde manieren voor dit incident uit het incidentenlijst implementeren.</w:t>
            </w:r>
          </w:p>
        </w:tc>
        <w:tc>
          <w:tcPr>
            <w:tcW w:w="3686" w:type="dxa"/>
          </w:tcPr>
          <w:p w14:paraId="700AC95A" w14:textId="6488071E" w:rsidR="00D178AE" w:rsidRDefault="00D653C2" w:rsidP="00E93C0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twee genoemde manieren voor dit incident uit het incidentenlijst implementeren.</w:t>
            </w: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68DB662C" w14:textId="7E3EACCF" w:rsidR="00D178AE" w:rsidRDefault="00484A40" w:rsidP="006D567C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439" w:type="dxa"/>
          </w:tcPr>
          <w:p w14:paraId="43EB9627" w14:textId="59B66DC1" w:rsidR="00D178AE" w:rsidRDefault="006B66D9" w:rsidP="006D567C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Adam </w:t>
            </w:r>
            <w:proofErr w:type="spellStart"/>
            <w:r>
              <w:rPr>
                <w:rFonts w:ascii="Calibri" w:hAnsi="Calibri"/>
              </w:rPr>
              <w:t>Oubelkas</w:t>
            </w:r>
            <w:proofErr w:type="spellEnd"/>
          </w:p>
        </w:tc>
        <w:tc>
          <w:tcPr>
            <w:tcW w:w="2267" w:type="dxa"/>
            <w:gridSpan w:val="2"/>
          </w:tcPr>
          <w:p w14:paraId="3FEC2CC9" w14:textId="58A0783C" w:rsidR="00D178AE" w:rsidRDefault="00484A40" w:rsidP="006D567C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27-02</w:t>
            </w:r>
            <w:r w:rsidR="006B66D9">
              <w:rPr>
                <w:rFonts w:ascii="Calibri" w:hAnsi="Calibri"/>
              </w:rPr>
              <w:t>-2019</w:t>
            </w:r>
          </w:p>
        </w:tc>
      </w:tr>
      <w:tr w:rsidR="00D178AE" w:rsidRPr="0014099F" w14:paraId="2F775623" w14:textId="77777777" w:rsidTr="009D4EE3">
        <w:trPr>
          <w:gridAfter w:val="1"/>
          <w:wAfter w:w="9" w:type="dxa"/>
          <w:trHeight w:val="271"/>
        </w:trPr>
        <w:tc>
          <w:tcPr>
            <w:tcW w:w="2973" w:type="dxa"/>
          </w:tcPr>
          <w:p w14:paraId="3B61EF25" w14:textId="57B7E589" w:rsidR="00D178AE" w:rsidRPr="0014099F" w:rsidRDefault="004B3FE8" w:rsidP="006D567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Naar vorige klant navigeren</w:t>
            </w:r>
          </w:p>
        </w:tc>
        <w:tc>
          <w:tcPr>
            <w:tcW w:w="4249" w:type="dxa"/>
          </w:tcPr>
          <w:p w14:paraId="372042EC" w14:textId="79E6A53A" w:rsidR="00D178AE" w:rsidRDefault="008D3714" w:rsidP="008D371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functie van de ‘</w:t>
            </w:r>
            <w:proofErr w:type="spellStart"/>
            <w:r>
              <w:rPr>
                <w:rFonts w:ascii="Calibri" w:hAnsi="Calibri"/>
              </w:rPr>
              <w:t>linkerpijlknop</w:t>
            </w:r>
            <w:proofErr w:type="spellEnd"/>
            <w:r>
              <w:rPr>
                <w:rFonts w:ascii="Calibri" w:hAnsi="Calibri"/>
              </w:rPr>
              <w:t>’ moet zodanig gewijzigd worden zodat met dezelfde knop naar de vorige klant kan worden genavigeerd.</w:t>
            </w:r>
          </w:p>
        </w:tc>
        <w:tc>
          <w:tcPr>
            <w:tcW w:w="3686" w:type="dxa"/>
          </w:tcPr>
          <w:p w14:paraId="6BB42176" w14:textId="6E3E40F7" w:rsidR="00D178AE" w:rsidRDefault="008D3714" w:rsidP="006D567C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functie van de ‘</w:t>
            </w:r>
            <w:proofErr w:type="spellStart"/>
            <w:r>
              <w:rPr>
                <w:rFonts w:ascii="Calibri" w:hAnsi="Calibri"/>
              </w:rPr>
              <w:t>linkerpijlknop</w:t>
            </w:r>
            <w:proofErr w:type="spellEnd"/>
            <w:r>
              <w:rPr>
                <w:rFonts w:ascii="Calibri" w:hAnsi="Calibri"/>
              </w:rPr>
              <w:t>’ moet zodanig gewijzigd worden zodat met dezelfde knop naar de vorige klant kan worden genavigeerd.</w:t>
            </w: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7874A1E0" w14:textId="5F8E5502" w:rsidR="00D178AE" w:rsidRDefault="006D37BD" w:rsidP="006D567C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439" w:type="dxa"/>
          </w:tcPr>
          <w:p w14:paraId="2D7311E0" w14:textId="396B30CA" w:rsidR="00D178AE" w:rsidRDefault="00484A40" w:rsidP="006D567C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Adam </w:t>
            </w:r>
            <w:proofErr w:type="spellStart"/>
            <w:r>
              <w:rPr>
                <w:rFonts w:ascii="Calibri" w:hAnsi="Calibri"/>
              </w:rPr>
              <w:t>Oubelkas</w:t>
            </w:r>
            <w:proofErr w:type="spellEnd"/>
          </w:p>
        </w:tc>
        <w:tc>
          <w:tcPr>
            <w:tcW w:w="2267" w:type="dxa"/>
            <w:gridSpan w:val="2"/>
          </w:tcPr>
          <w:p w14:paraId="32818FD3" w14:textId="1F318D4F" w:rsidR="00D178AE" w:rsidRDefault="00484A40" w:rsidP="006D567C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04-03-2019</w:t>
            </w:r>
          </w:p>
        </w:tc>
      </w:tr>
      <w:tr w:rsidR="004C2EAF" w:rsidRPr="0014099F" w14:paraId="75745DA8" w14:textId="77777777" w:rsidTr="00A1235F">
        <w:trPr>
          <w:gridAfter w:val="1"/>
          <w:wAfter w:w="9" w:type="dxa"/>
          <w:trHeight w:val="906"/>
        </w:trPr>
        <w:tc>
          <w:tcPr>
            <w:tcW w:w="2973" w:type="dxa"/>
          </w:tcPr>
          <w:p w14:paraId="1030574E" w14:textId="3A1D08BA" w:rsidR="004C2EAF" w:rsidRPr="0014099F" w:rsidRDefault="004C2EAF" w:rsidP="006D567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Naar volgende klant navigeren</w:t>
            </w:r>
          </w:p>
        </w:tc>
        <w:tc>
          <w:tcPr>
            <w:tcW w:w="4249" w:type="dxa"/>
          </w:tcPr>
          <w:p w14:paraId="299215F7" w14:textId="35CD7627" w:rsidR="004C2EAF" w:rsidRPr="0014099F" w:rsidRDefault="004C2EAF" w:rsidP="006D567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functie van de ‘rechterpijlknop’ moet zodanig gewijzigd worden zodat met dezelfde knop naar de volgende klant kan worden genavigeerd.</w:t>
            </w:r>
          </w:p>
        </w:tc>
        <w:tc>
          <w:tcPr>
            <w:tcW w:w="3686" w:type="dxa"/>
          </w:tcPr>
          <w:p w14:paraId="64617B45" w14:textId="4FBDDB5D" w:rsidR="004C2EAF" w:rsidRPr="0014099F" w:rsidRDefault="006D37BD" w:rsidP="006D567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functie van de ‘rechterpijlknop’ moet zodanig gewijzigd worden zodat met dezelfde knop naar de volgende klant kan worden genavigeerd.</w:t>
            </w: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0AC2FE68" w14:textId="69BE6F75" w:rsidR="004C2EAF" w:rsidRPr="0014099F" w:rsidRDefault="006D37BD" w:rsidP="006D5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439" w:type="dxa"/>
          </w:tcPr>
          <w:p w14:paraId="75A68451" w14:textId="49C6C620" w:rsidR="004C2EAF" w:rsidRPr="0014099F" w:rsidRDefault="006D37BD" w:rsidP="006D5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Adam </w:t>
            </w:r>
            <w:proofErr w:type="spellStart"/>
            <w:r>
              <w:rPr>
                <w:rFonts w:ascii="Calibri" w:hAnsi="Calibri"/>
              </w:rPr>
              <w:t>Oubelkas</w:t>
            </w:r>
            <w:proofErr w:type="spellEnd"/>
          </w:p>
        </w:tc>
        <w:tc>
          <w:tcPr>
            <w:tcW w:w="2267" w:type="dxa"/>
            <w:gridSpan w:val="2"/>
          </w:tcPr>
          <w:p w14:paraId="102EFB89" w14:textId="69ABA5AB" w:rsidR="004C2EAF" w:rsidRPr="0014099F" w:rsidRDefault="006D37BD" w:rsidP="006D5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04-03-2019</w:t>
            </w:r>
          </w:p>
        </w:tc>
      </w:tr>
      <w:tr w:rsidR="00DF4CBB" w:rsidRPr="0014099F" w14:paraId="34434C59" w14:textId="77777777" w:rsidTr="00A1235F">
        <w:trPr>
          <w:gridAfter w:val="1"/>
          <w:wAfter w:w="9" w:type="dxa"/>
          <w:trHeight w:val="906"/>
        </w:trPr>
        <w:tc>
          <w:tcPr>
            <w:tcW w:w="2973" w:type="dxa"/>
          </w:tcPr>
          <w:p w14:paraId="5F91F3CE" w14:textId="0FE6CDC3" w:rsidR="00DF4CBB" w:rsidRDefault="00DF4CBB" w:rsidP="006D567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Met  klantgeschiedenis navigeren</w:t>
            </w:r>
          </w:p>
        </w:tc>
        <w:tc>
          <w:tcPr>
            <w:tcW w:w="4249" w:type="dxa"/>
          </w:tcPr>
          <w:p w14:paraId="7D4316F9" w14:textId="24050CB9" w:rsidR="00DF4CBB" w:rsidRDefault="00182848" w:rsidP="006D567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Ná het selecteren, bevestigen en opvragen van een klant uit de klantengeschiedenis</w:t>
            </w:r>
            <w:r w:rsidR="00AF5486">
              <w:rPr>
                <w:rFonts w:ascii="Calibri" w:hAnsi="Calibri"/>
              </w:rPr>
              <w:t xml:space="preserve">, moet de </w:t>
            </w:r>
            <w:r>
              <w:rPr>
                <w:rFonts w:ascii="Calibri" w:hAnsi="Calibri"/>
              </w:rPr>
              <w:t xml:space="preserve"> juiste navigatiepijlknop </w:t>
            </w:r>
            <w:r w:rsidR="00AF5486">
              <w:rPr>
                <w:rFonts w:ascii="Calibri" w:hAnsi="Calibri"/>
              </w:rPr>
              <w:t>getoo</w:t>
            </w:r>
            <w:r>
              <w:rPr>
                <w:rFonts w:ascii="Calibri" w:hAnsi="Calibri"/>
              </w:rPr>
              <w:t>n</w:t>
            </w:r>
            <w:r w:rsidR="00AF5486">
              <w:rPr>
                <w:rFonts w:ascii="Calibri" w:hAnsi="Calibri"/>
              </w:rPr>
              <w:t>d</w:t>
            </w:r>
            <w:r>
              <w:rPr>
                <w:rFonts w:ascii="Calibri" w:hAnsi="Calibri"/>
              </w:rPr>
              <w:t xml:space="preserve"> </w:t>
            </w:r>
            <w:r w:rsidR="00AF5486">
              <w:rPr>
                <w:rFonts w:ascii="Calibri" w:hAnsi="Calibri"/>
              </w:rPr>
              <w:t xml:space="preserve">worden </w:t>
            </w:r>
            <w:r>
              <w:rPr>
                <w:rFonts w:ascii="Calibri" w:hAnsi="Calibri"/>
              </w:rPr>
              <w:t>naast het invoerveld van het klantenoverzicht.</w:t>
            </w:r>
          </w:p>
        </w:tc>
        <w:tc>
          <w:tcPr>
            <w:tcW w:w="3686" w:type="dxa"/>
          </w:tcPr>
          <w:p w14:paraId="11D5594D" w14:textId="7C9DD684" w:rsidR="00DF4CBB" w:rsidRDefault="00DA6FEB" w:rsidP="006D567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Ná het selecteren, bevestigen en opvragen van een klant uit de klantengeschiedenis, moet de  juiste navigatiepijlknop getoond worden naast het invoerveld van het </w:t>
            </w:r>
            <w:r>
              <w:rPr>
                <w:rFonts w:ascii="Calibri" w:hAnsi="Calibri"/>
              </w:rPr>
              <w:lastRenderedPageBreak/>
              <w:t>klantenoverzicht.</w:t>
            </w: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40CFA8C7" w14:textId="4E3B8FE5" w:rsidR="00DF4CBB" w:rsidRDefault="00DA6FEB" w:rsidP="006D5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1</w:t>
            </w:r>
          </w:p>
        </w:tc>
        <w:tc>
          <w:tcPr>
            <w:tcW w:w="1439" w:type="dxa"/>
          </w:tcPr>
          <w:p w14:paraId="798AB0E8" w14:textId="5E0C2D77" w:rsidR="00DF4CBB" w:rsidRDefault="00DA6FEB" w:rsidP="006D5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Adam </w:t>
            </w:r>
            <w:proofErr w:type="spellStart"/>
            <w:r>
              <w:rPr>
                <w:rFonts w:ascii="Calibri" w:hAnsi="Calibri"/>
              </w:rPr>
              <w:t>Oubelkas</w:t>
            </w:r>
            <w:proofErr w:type="spellEnd"/>
          </w:p>
        </w:tc>
        <w:tc>
          <w:tcPr>
            <w:tcW w:w="2267" w:type="dxa"/>
            <w:gridSpan w:val="2"/>
          </w:tcPr>
          <w:p w14:paraId="58B1B395" w14:textId="14D2CA80" w:rsidR="00DF4CBB" w:rsidRDefault="00DA6FEB" w:rsidP="006D5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12-03-2019</w:t>
            </w:r>
          </w:p>
        </w:tc>
      </w:tr>
    </w:tbl>
    <w:p w14:paraId="50D7013E" w14:textId="63579824" w:rsidR="00D178AE" w:rsidRDefault="00D178AE" w:rsidP="0094722B"/>
    <w:p w14:paraId="32747725" w14:textId="77777777" w:rsidR="00D178AE" w:rsidRDefault="00D178AE" w:rsidP="0094722B"/>
    <w:tbl>
      <w:tblPr>
        <w:tblW w:w="151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5"/>
        <w:gridCol w:w="4252"/>
        <w:gridCol w:w="2979"/>
        <w:gridCol w:w="1134"/>
        <w:gridCol w:w="2552"/>
        <w:gridCol w:w="1285"/>
      </w:tblGrid>
      <w:tr w:rsidR="001E6371" w:rsidRPr="0014099F" w14:paraId="039B7CEA" w14:textId="77777777" w:rsidTr="008C2191">
        <w:trPr>
          <w:trHeight w:val="455"/>
        </w:trPr>
        <w:tc>
          <w:tcPr>
            <w:tcW w:w="2975" w:type="dxa"/>
            <w:shd w:val="clear" w:color="auto" w:fill="8EAADB" w:themeFill="accent5" w:themeFillTint="99"/>
          </w:tcPr>
          <w:p w14:paraId="0AD3124D" w14:textId="636074DE" w:rsidR="001E6371" w:rsidRPr="0014099F" w:rsidRDefault="001E6371" w:rsidP="00CF304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="005A0A1B">
              <w:rPr>
                <w:rFonts w:ascii="Calibri" w:hAnsi="Calibri"/>
                <w:b/>
              </w:rPr>
              <w:t xml:space="preserve">: </w:t>
            </w:r>
            <w:r w:rsidR="00924DBA">
              <w:rPr>
                <w:rFonts w:ascii="Calibri" w:hAnsi="Calibri"/>
                <w:b/>
              </w:rPr>
              <w:t>Facturen laten betalen</w:t>
            </w:r>
          </w:p>
        </w:tc>
        <w:tc>
          <w:tcPr>
            <w:tcW w:w="7231" w:type="dxa"/>
            <w:gridSpan w:val="2"/>
            <w:shd w:val="clear" w:color="auto" w:fill="8EAADB" w:themeFill="accent5" w:themeFillTint="99"/>
          </w:tcPr>
          <w:p w14:paraId="5E71BCA8" w14:textId="37C87495" w:rsidR="001E6371" w:rsidRPr="001E6371" w:rsidRDefault="00282D1E" w:rsidP="00CF304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Incident</w:t>
            </w:r>
            <w:r w:rsidR="001E6371" w:rsidRPr="001E6371">
              <w:rPr>
                <w:rFonts w:ascii="Calibri" w:hAnsi="Calibri"/>
                <w:b/>
              </w:rPr>
              <w:t>nummer</w:t>
            </w:r>
            <w:r w:rsidR="009D4EE3">
              <w:rPr>
                <w:rFonts w:ascii="Calibri" w:hAnsi="Calibri"/>
                <w:b/>
              </w:rPr>
              <w:t xml:space="preserve">: </w:t>
            </w:r>
            <w:r w:rsidR="000C74D2">
              <w:rPr>
                <w:rFonts w:ascii="Calibri" w:hAnsi="Calibri"/>
                <w:b/>
              </w:rPr>
              <w:t xml:space="preserve"> 1903 437</w:t>
            </w:r>
          </w:p>
        </w:tc>
        <w:tc>
          <w:tcPr>
            <w:tcW w:w="4971" w:type="dxa"/>
            <w:gridSpan w:val="3"/>
            <w:shd w:val="clear" w:color="auto" w:fill="8EAADB" w:themeFill="accent5" w:themeFillTint="99"/>
          </w:tcPr>
          <w:p w14:paraId="4C5F6B12" w14:textId="168A6E6B" w:rsidR="001E6371" w:rsidRPr="001E6371" w:rsidRDefault="001E6371" w:rsidP="00CF3048">
            <w:pPr>
              <w:rPr>
                <w:rFonts w:ascii="Calibri" w:hAnsi="Calibri"/>
                <w:b/>
              </w:rPr>
            </w:pPr>
            <w:r w:rsidRPr="00247686">
              <w:rPr>
                <w:rFonts w:ascii="Calibri" w:hAnsi="Calibri"/>
                <w:b/>
              </w:rPr>
              <w:t>Prioriteit</w:t>
            </w:r>
            <w:r w:rsidR="009D4EE3">
              <w:rPr>
                <w:rFonts w:ascii="Calibri" w:hAnsi="Calibri"/>
                <w:b/>
              </w:rPr>
              <w:t xml:space="preserve">: </w:t>
            </w:r>
            <w:r w:rsidR="00F308CF">
              <w:rPr>
                <w:rFonts w:ascii="Calibri" w:hAnsi="Calibri"/>
                <w:b/>
              </w:rPr>
              <w:t>Middel</w:t>
            </w:r>
          </w:p>
        </w:tc>
      </w:tr>
      <w:tr w:rsidR="009D4EE3" w:rsidRPr="0014099F" w14:paraId="391E857E" w14:textId="77777777" w:rsidTr="008C2191">
        <w:trPr>
          <w:trHeight w:val="455"/>
        </w:trPr>
        <w:tc>
          <w:tcPr>
            <w:tcW w:w="2975" w:type="dxa"/>
            <w:shd w:val="clear" w:color="auto" w:fill="8EAADB" w:themeFill="accent5" w:themeFillTint="99"/>
          </w:tcPr>
          <w:p w14:paraId="5D7169F6" w14:textId="7313D331" w:rsidR="009D4EE3" w:rsidRDefault="009D4EE3" w:rsidP="00723AB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Categorie:</w:t>
            </w:r>
            <w:r w:rsidR="00226DD9">
              <w:rPr>
                <w:rFonts w:ascii="Calibri" w:hAnsi="Calibri"/>
                <w:b/>
              </w:rPr>
              <w:t xml:space="preserve"> </w:t>
            </w:r>
            <w:r w:rsidR="00723AB2">
              <w:rPr>
                <w:rFonts w:ascii="Calibri" w:hAnsi="Calibri"/>
                <w:b/>
              </w:rPr>
              <w:t>Spoed</w:t>
            </w:r>
          </w:p>
        </w:tc>
        <w:tc>
          <w:tcPr>
            <w:tcW w:w="7231" w:type="dxa"/>
            <w:gridSpan w:val="2"/>
            <w:shd w:val="clear" w:color="auto" w:fill="8EAADB" w:themeFill="accent5" w:themeFillTint="99"/>
          </w:tcPr>
          <w:p w14:paraId="62FAE5CC" w14:textId="6B167B88" w:rsidR="009D4EE3" w:rsidRPr="001E6371" w:rsidRDefault="009D4EE3" w:rsidP="00723AB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Toelichting categorie:</w:t>
            </w:r>
            <w:r w:rsidR="00226DD9">
              <w:rPr>
                <w:rFonts w:ascii="Calibri" w:hAnsi="Calibri"/>
                <w:b/>
              </w:rPr>
              <w:t xml:space="preserve"> </w:t>
            </w:r>
            <w:r w:rsidR="00723AB2">
              <w:rPr>
                <w:rFonts w:ascii="Calibri" w:hAnsi="Calibri"/>
                <w:b/>
              </w:rPr>
              <w:t>Het incident moet zo snel mogelijk worden afgehandeld</w:t>
            </w:r>
            <w:r w:rsidR="00723AB2">
              <w:rPr>
                <w:rFonts w:ascii="Calibri" w:hAnsi="Calibri"/>
                <w:b/>
              </w:rPr>
              <w:t>. De functionaliteit kan niet meer naar behoren werken zonder een oplossing voor dit incident.</w:t>
            </w:r>
          </w:p>
        </w:tc>
        <w:tc>
          <w:tcPr>
            <w:tcW w:w="4971" w:type="dxa"/>
            <w:gridSpan w:val="3"/>
            <w:shd w:val="clear" w:color="auto" w:fill="8EAADB" w:themeFill="accent5" w:themeFillTint="99"/>
          </w:tcPr>
          <w:p w14:paraId="4E4E9E5F" w14:textId="49E81321" w:rsidR="009D4EE3" w:rsidRPr="00247686" w:rsidRDefault="009D4EE3" w:rsidP="001E637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Status:</w:t>
            </w:r>
            <w:r w:rsidR="00195E57">
              <w:rPr>
                <w:rFonts w:ascii="Calibri" w:hAnsi="Calibri"/>
                <w:b/>
              </w:rPr>
              <w:t xml:space="preserve"> Afgerond</w:t>
            </w:r>
          </w:p>
        </w:tc>
      </w:tr>
      <w:tr w:rsidR="001E6371" w:rsidRPr="00F96C85" w14:paraId="66E84910" w14:textId="77777777" w:rsidTr="001E6371">
        <w:trPr>
          <w:trHeight w:val="47"/>
        </w:trPr>
        <w:tc>
          <w:tcPr>
            <w:tcW w:w="15177" w:type="dxa"/>
            <w:gridSpan w:val="6"/>
            <w:shd w:val="clear" w:color="auto" w:fill="auto"/>
          </w:tcPr>
          <w:p w14:paraId="0FC72BCE" w14:textId="77777777" w:rsidR="001E6371" w:rsidRPr="001E6371" w:rsidRDefault="001E6371" w:rsidP="00247686">
            <w:pPr>
              <w:spacing w:after="0" w:line="240" w:lineRule="auto"/>
              <w:jc w:val="center"/>
              <w:rPr>
                <w:rFonts w:ascii="Calibri" w:hAnsi="Calibri"/>
                <w:b/>
                <w:sz w:val="6"/>
              </w:rPr>
            </w:pPr>
          </w:p>
        </w:tc>
      </w:tr>
      <w:tr w:rsidR="00247686" w:rsidRPr="00F96C85" w14:paraId="1CB1D452" w14:textId="77777777" w:rsidTr="004C67D6">
        <w:trPr>
          <w:trHeight w:val="304"/>
        </w:trPr>
        <w:tc>
          <w:tcPr>
            <w:tcW w:w="2975" w:type="dxa"/>
            <w:vMerge w:val="restart"/>
            <w:shd w:val="clear" w:color="auto" w:fill="8EAADB" w:themeFill="accent5" w:themeFillTint="99"/>
          </w:tcPr>
          <w:p w14:paraId="7847D2BC" w14:textId="77777777" w:rsidR="00247686" w:rsidRPr="00F96C85" w:rsidRDefault="00247686" w:rsidP="00247686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  <w:r w:rsidRPr="00F96C85">
              <w:rPr>
                <w:rFonts w:ascii="Calibri" w:hAnsi="Calibri"/>
                <w:b/>
                <w:sz w:val="20"/>
              </w:rPr>
              <w:t>Actie</w:t>
            </w:r>
          </w:p>
        </w:tc>
        <w:tc>
          <w:tcPr>
            <w:tcW w:w="4252" w:type="dxa"/>
            <w:vMerge w:val="restart"/>
            <w:shd w:val="clear" w:color="auto" w:fill="8EAADB" w:themeFill="accent5" w:themeFillTint="99"/>
          </w:tcPr>
          <w:p w14:paraId="766C7406" w14:textId="77777777" w:rsidR="00247686" w:rsidRPr="00F96C85" w:rsidRDefault="00247686" w:rsidP="00247686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Gewenste aanpassingen</w:t>
            </w:r>
          </w:p>
        </w:tc>
        <w:tc>
          <w:tcPr>
            <w:tcW w:w="2979" w:type="dxa"/>
            <w:vMerge w:val="restart"/>
            <w:shd w:val="clear" w:color="auto" w:fill="8EAADB" w:themeFill="accent5" w:themeFillTint="99"/>
          </w:tcPr>
          <w:p w14:paraId="39AC0297" w14:textId="77777777" w:rsidR="00247686" w:rsidRDefault="00247686" w:rsidP="00247686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Werkzaamheden</w:t>
            </w:r>
          </w:p>
        </w:tc>
        <w:tc>
          <w:tcPr>
            <w:tcW w:w="1134" w:type="dxa"/>
            <w:vMerge w:val="restart"/>
            <w:shd w:val="clear" w:color="auto" w:fill="8EAADB" w:themeFill="accent5" w:themeFillTint="99"/>
            <w:tcMar>
              <w:left w:w="0" w:type="dxa"/>
              <w:right w:w="0" w:type="dxa"/>
            </w:tcMar>
          </w:tcPr>
          <w:p w14:paraId="16EC30CD" w14:textId="77777777" w:rsidR="00247686" w:rsidRPr="00F96C85" w:rsidRDefault="00247686" w:rsidP="00247686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Uren</w:t>
            </w:r>
          </w:p>
        </w:tc>
        <w:tc>
          <w:tcPr>
            <w:tcW w:w="3837" w:type="dxa"/>
            <w:gridSpan w:val="2"/>
            <w:shd w:val="clear" w:color="auto" w:fill="8EAADB" w:themeFill="accent5" w:themeFillTint="99"/>
          </w:tcPr>
          <w:p w14:paraId="7E18E90F" w14:textId="77777777" w:rsidR="00247686" w:rsidRPr="00F96C85" w:rsidRDefault="00247686" w:rsidP="00247686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Uitgevoerd</w:t>
            </w:r>
          </w:p>
        </w:tc>
      </w:tr>
      <w:tr w:rsidR="00247686" w:rsidRPr="00F96C85" w14:paraId="3C52F706" w14:textId="77777777" w:rsidTr="004C67D6">
        <w:trPr>
          <w:trHeight w:val="304"/>
        </w:trPr>
        <w:tc>
          <w:tcPr>
            <w:tcW w:w="2975" w:type="dxa"/>
            <w:vMerge/>
            <w:shd w:val="clear" w:color="auto" w:fill="8EAADB" w:themeFill="accent5" w:themeFillTint="99"/>
          </w:tcPr>
          <w:p w14:paraId="6D2B089B" w14:textId="77777777" w:rsidR="00247686" w:rsidRPr="00F96C85" w:rsidRDefault="00247686" w:rsidP="00247686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252" w:type="dxa"/>
            <w:vMerge/>
            <w:shd w:val="clear" w:color="auto" w:fill="8EAADB" w:themeFill="accent5" w:themeFillTint="99"/>
          </w:tcPr>
          <w:p w14:paraId="26F612B4" w14:textId="77777777" w:rsidR="00247686" w:rsidRDefault="00247686" w:rsidP="00247686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979" w:type="dxa"/>
            <w:vMerge/>
            <w:shd w:val="clear" w:color="auto" w:fill="8EAADB" w:themeFill="accent5" w:themeFillTint="99"/>
          </w:tcPr>
          <w:p w14:paraId="4938488D" w14:textId="77777777" w:rsidR="00247686" w:rsidRDefault="00247686" w:rsidP="00247686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134" w:type="dxa"/>
            <w:vMerge/>
            <w:shd w:val="clear" w:color="auto" w:fill="8EAADB" w:themeFill="accent5" w:themeFillTint="99"/>
            <w:tcMar>
              <w:left w:w="0" w:type="dxa"/>
              <w:right w:w="0" w:type="dxa"/>
            </w:tcMar>
          </w:tcPr>
          <w:p w14:paraId="0F4415CD" w14:textId="77777777" w:rsidR="00247686" w:rsidRPr="00F96C85" w:rsidRDefault="00247686" w:rsidP="00247686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552" w:type="dxa"/>
            <w:shd w:val="clear" w:color="auto" w:fill="8EAADB" w:themeFill="accent5" w:themeFillTint="99"/>
            <w:tcMar>
              <w:left w:w="28" w:type="dxa"/>
              <w:right w:w="28" w:type="dxa"/>
            </w:tcMar>
          </w:tcPr>
          <w:p w14:paraId="42052560" w14:textId="77777777" w:rsidR="00247686" w:rsidRDefault="00247686" w:rsidP="00247686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Door</w:t>
            </w:r>
          </w:p>
        </w:tc>
        <w:tc>
          <w:tcPr>
            <w:tcW w:w="1285" w:type="dxa"/>
            <w:shd w:val="clear" w:color="auto" w:fill="8EAADB" w:themeFill="accent5" w:themeFillTint="99"/>
            <w:tcMar>
              <w:left w:w="28" w:type="dxa"/>
              <w:right w:w="28" w:type="dxa"/>
            </w:tcMar>
          </w:tcPr>
          <w:p w14:paraId="5A77ADCA" w14:textId="77777777" w:rsidR="00247686" w:rsidRDefault="00247686" w:rsidP="00247686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Datum</w:t>
            </w:r>
          </w:p>
        </w:tc>
      </w:tr>
      <w:tr w:rsidR="00247686" w:rsidRPr="0014099F" w14:paraId="73DD524F" w14:textId="77777777" w:rsidTr="004C67D6">
        <w:trPr>
          <w:trHeight w:val="271"/>
        </w:trPr>
        <w:tc>
          <w:tcPr>
            <w:tcW w:w="2975" w:type="dxa"/>
          </w:tcPr>
          <w:p w14:paraId="55DB7672" w14:textId="1E30E2C0" w:rsidR="00247686" w:rsidRPr="0014099F" w:rsidRDefault="00C03FCE" w:rsidP="00E241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Factuur betalen</w:t>
            </w:r>
          </w:p>
        </w:tc>
        <w:tc>
          <w:tcPr>
            <w:tcW w:w="4252" w:type="dxa"/>
          </w:tcPr>
          <w:p w14:paraId="424596BB" w14:textId="77777777" w:rsidR="00C03FCE" w:rsidRPr="007A04B2" w:rsidRDefault="00C03FCE" w:rsidP="00C03FC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factuurgedeelte is gelijk ná</w:t>
            </w:r>
            <w:r w:rsidRPr="007A04B2">
              <w:rPr>
                <w:rFonts w:ascii="Calibri" w:hAnsi="Calibri"/>
              </w:rPr>
              <w:t xml:space="preserve"> het openen van een klant al beschikbaar. Daardoor kun je niets selecteren en dan betalen. </w:t>
            </w:r>
          </w:p>
          <w:p w14:paraId="02B45F0D" w14:textId="77777777" w:rsidR="00C03FCE" w:rsidRDefault="00C03FCE" w:rsidP="00C03FCE">
            <w:pPr>
              <w:spacing w:line="240" w:lineRule="auto"/>
              <w:rPr>
                <w:rFonts w:ascii="Calibri" w:hAnsi="Calibri"/>
              </w:rPr>
            </w:pPr>
            <w:r w:rsidRPr="007A04B2">
              <w:rPr>
                <w:rFonts w:ascii="Calibri" w:hAnsi="Calibri"/>
              </w:rPr>
              <w:t>Dat gedeelte hoor je alleen te kunnen gebruiken als er een geselecteerde factuur is.</w:t>
            </w:r>
          </w:p>
          <w:p w14:paraId="5F5BE860" w14:textId="5CAF2467" w:rsidR="00247686" w:rsidRPr="0014099F" w:rsidRDefault="00C03FCE" w:rsidP="00C03FC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Bovendien</w:t>
            </w:r>
            <w:r w:rsidRPr="00BB4DA1">
              <w:rPr>
                <w:rFonts w:ascii="Calibri" w:hAnsi="Calibri"/>
              </w:rPr>
              <w:t xml:space="preserve"> is </w:t>
            </w:r>
            <w:r>
              <w:rPr>
                <w:rFonts w:ascii="Calibri" w:hAnsi="Calibri"/>
              </w:rPr>
              <w:t xml:space="preserve">het </w:t>
            </w:r>
            <w:r w:rsidRPr="00BB4DA1">
              <w:rPr>
                <w:rFonts w:ascii="Calibri" w:hAnsi="Calibri"/>
              </w:rPr>
              <w:t xml:space="preserve">mogelijk om te typen in </w:t>
            </w:r>
            <w:r>
              <w:rPr>
                <w:rFonts w:ascii="Calibri" w:hAnsi="Calibri"/>
              </w:rPr>
              <w:t>het invoer</w:t>
            </w:r>
            <w:r w:rsidRPr="00BB4DA1">
              <w:rPr>
                <w:rFonts w:ascii="Calibri" w:hAnsi="Calibri"/>
              </w:rPr>
              <w:t xml:space="preserve">veld </w:t>
            </w:r>
            <w:r>
              <w:rPr>
                <w:rFonts w:ascii="Calibri" w:hAnsi="Calibri"/>
              </w:rPr>
              <w:t>‘</w:t>
            </w:r>
            <w:r w:rsidRPr="00BB4DA1">
              <w:rPr>
                <w:rFonts w:ascii="Calibri" w:hAnsi="Calibri"/>
              </w:rPr>
              <w:t>Betaalmethode</w:t>
            </w:r>
            <w:r>
              <w:rPr>
                <w:rFonts w:ascii="Calibri" w:hAnsi="Calibri"/>
              </w:rPr>
              <w:t>’. Dat hoort niet te kunnen.</w:t>
            </w:r>
          </w:p>
        </w:tc>
        <w:tc>
          <w:tcPr>
            <w:tcW w:w="2979" w:type="dxa"/>
          </w:tcPr>
          <w:p w14:paraId="63EE9978" w14:textId="5E53AE4D" w:rsidR="00247686" w:rsidRDefault="00381201" w:rsidP="00C03FCE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een aantal functies ervoor zorgt dat o</w:t>
            </w:r>
            <w:r w:rsidR="00C03FCE" w:rsidRPr="00C03FCE">
              <w:rPr>
                <w:rFonts w:ascii="Calibri" w:hAnsi="Calibri"/>
              </w:rPr>
              <w:t xml:space="preserve">p het moment dat op </w:t>
            </w:r>
            <w:r w:rsidR="00C03FCE">
              <w:rPr>
                <w:rFonts w:ascii="Calibri" w:hAnsi="Calibri"/>
              </w:rPr>
              <w:t>het tabblad ‘</w:t>
            </w:r>
            <w:r w:rsidR="00C03FCE" w:rsidRPr="00C03FCE">
              <w:rPr>
                <w:rFonts w:ascii="Calibri" w:hAnsi="Calibri"/>
              </w:rPr>
              <w:t>Particulier</w:t>
            </w:r>
            <w:r w:rsidR="00C03FCE">
              <w:rPr>
                <w:rFonts w:ascii="Calibri" w:hAnsi="Calibri"/>
              </w:rPr>
              <w:t>’</w:t>
            </w:r>
            <w:r w:rsidR="00C03FCE" w:rsidRPr="00C03FCE">
              <w:rPr>
                <w:rFonts w:ascii="Calibri" w:hAnsi="Calibri"/>
              </w:rPr>
              <w:t xml:space="preserve"> of </w:t>
            </w:r>
            <w:r w:rsidR="00C03FCE">
              <w:rPr>
                <w:rFonts w:ascii="Calibri" w:hAnsi="Calibri"/>
              </w:rPr>
              <w:t>‘</w:t>
            </w:r>
            <w:r w:rsidR="00C03FCE" w:rsidRPr="00C03FCE">
              <w:rPr>
                <w:rFonts w:ascii="Calibri" w:hAnsi="Calibri"/>
              </w:rPr>
              <w:t>Bedrijf</w:t>
            </w:r>
            <w:r w:rsidR="00C03FCE">
              <w:rPr>
                <w:rFonts w:ascii="Calibri" w:hAnsi="Calibri"/>
              </w:rPr>
              <w:t>’</w:t>
            </w:r>
            <w:r w:rsidR="00C03FCE" w:rsidRPr="00C03FCE">
              <w:rPr>
                <w:rFonts w:ascii="Calibri" w:hAnsi="Calibri"/>
              </w:rPr>
              <w:t xml:space="preserve"> een factuur geselecteerd is, wordt de gebruikersinvoer voor een factuurbetaling ontgrendeld en actief.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3826E54" w14:textId="2C510599" w:rsidR="00247686" w:rsidRDefault="00C03FCE" w:rsidP="00E2413B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0.5</w:t>
            </w:r>
          </w:p>
        </w:tc>
        <w:tc>
          <w:tcPr>
            <w:tcW w:w="2552" w:type="dxa"/>
          </w:tcPr>
          <w:p w14:paraId="4DCF6F45" w14:textId="3B507D26" w:rsidR="00247686" w:rsidRDefault="00C03FCE" w:rsidP="00E2413B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Adam </w:t>
            </w:r>
            <w:proofErr w:type="spellStart"/>
            <w:r>
              <w:rPr>
                <w:rFonts w:ascii="Calibri" w:hAnsi="Calibri"/>
              </w:rPr>
              <w:t>Oubelkas</w:t>
            </w:r>
            <w:proofErr w:type="spellEnd"/>
          </w:p>
        </w:tc>
        <w:tc>
          <w:tcPr>
            <w:tcW w:w="1285" w:type="dxa"/>
          </w:tcPr>
          <w:p w14:paraId="29EC9358" w14:textId="19DDE7FC" w:rsidR="00247686" w:rsidRDefault="00C03FCE" w:rsidP="00E2413B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19-03-2019</w:t>
            </w:r>
          </w:p>
        </w:tc>
      </w:tr>
      <w:tr w:rsidR="00247686" w:rsidRPr="0014099F" w14:paraId="4FA7BE3B" w14:textId="77777777" w:rsidTr="004C67D6">
        <w:trPr>
          <w:trHeight w:val="271"/>
        </w:trPr>
        <w:tc>
          <w:tcPr>
            <w:tcW w:w="2975" w:type="dxa"/>
          </w:tcPr>
          <w:p w14:paraId="2BD7C70C" w14:textId="5FE9FBE5" w:rsidR="00247686" w:rsidRPr="0014099F" w:rsidRDefault="00FD4ED3" w:rsidP="00E241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Facturen van een bedrijf/particulier weergeven</w:t>
            </w:r>
          </w:p>
        </w:tc>
        <w:tc>
          <w:tcPr>
            <w:tcW w:w="4252" w:type="dxa"/>
          </w:tcPr>
          <w:p w14:paraId="5EEFEC0B" w14:textId="1674D97F" w:rsidR="00FD4ED3" w:rsidRPr="00BB4DA1" w:rsidRDefault="00FD4ED3" w:rsidP="00FD4ED3">
            <w:pPr>
              <w:spacing w:line="240" w:lineRule="auto"/>
              <w:rPr>
                <w:rFonts w:ascii="Calibri" w:hAnsi="Calibri"/>
              </w:rPr>
            </w:pPr>
            <w:r w:rsidRPr="00BB4DA1">
              <w:rPr>
                <w:rFonts w:ascii="Calibri" w:hAnsi="Calibri"/>
              </w:rPr>
              <w:t xml:space="preserve">Als je een factuur betaalt, </w:t>
            </w:r>
            <w:r>
              <w:rPr>
                <w:rFonts w:ascii="Calibri" w:hAnsi="Calibri"/>
              </w:rPr>
              <w:t>moeten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de belangrijkste </w:t>
            </w:r>
            <w:r>
              <w:rPr>
                <w:rFonts w:ascii="Calibri" w:hAnsi="Calibri"/>
              </w:rPr>
              <w:t xml:space="preserve">klantengegevens </w:t>
            </w:r>
            <w:r w:rsidR="00381201">
              <w:rPr>
                <w:rFonts w:ascii="Calibri" w:hAnsi="Calibri"/>
              </w:rPr>
              <w:t>blijven staan</w:t>
            </w:r>
            <w:r w:rsidRPr="00BB4DA1">
              <w:rPr>
                <w:rFonts w:ascii="Calibri" w:hAnsi="Calibri"/>
              </w:rPr>
              <w:t>.</w:t>
            </w:r>
          </w:p>
          <w:p w14:paraId="0FFBE92F" w14:textId="5BBC6D1B" w:rsidR="00247686" w:rsidRDefault="00FD4ED3" w:rsidP="00FD4ED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Openstaande f</w:t>
            </w:r>
            <w:r>
              <w:rPr>
                <w:rFonts w:ascii="Calibri" w:hAnsi="Calibri"/>
              </w:rPr>
              <w:t xml:space="preserve">acturen van een </w:t>
            </w:r>
            <w:r>
              <w:rPr>
                <w:rFonts w:ascii="Calibri" w:hAnsi="Calibri"/>
              </w:rPr>
              <w:lastRenderedPageBreak/>
              <w:t>geselecteerde b</w:t>
            </w:r>
            <w:r w:rsidRPr="00BB4DA1">
              <w:rPr>
                <w:rFonts w:ascii="Calibri" w:hAnsi="Calibri"/>
              </w:rPr>
              <w:t xml:space="preserve">edrijf </w:t>
            </w:r>
            <w:r>
              <w:rPr>
                <w:rFonts w:ascii="Calibri" w:hAnsi="Calibri"/>
              </w:rPr>
              <w:t>moeten zichtbaar zijn</w:t>
            </w:r>
            <w:r w:rsidRPr="00BB4DA1">
              <w:rPr>
                <w:rFonts w:ascii="Calibri" w:hAnsi="Calibri"/>
              </w:rPr>
              <w:t xml:space="preserve"> in het overzicht.</w:t>
            </w:r>
          </w:p>
        </w:tc>
        <w:tc>
          <w:tcPr>
            <w:tcW w:w="2979" w:type="dxa"/>
          </w:tcPr>
          <w:p w14:paraId="28D35013" w14:textId="77777777" w:rsidR="002848B2" w:rsidRDefault="00F107AE" w:rsidP="00FE3812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Door wijzigingen in de functies van het venster,</w:t>
            </w:r>
            <w:r w:rsidRPr="00F107AE">
              <w:rPr>
                <w:rFonts w:ascii="Calibri" w:hAnsi="Calibri"/>
              </w:rPr>
              <w:t xml:space="preserve"> als er geen klant kan worden gevonden in het zoekbalk of als een </w:t>
            </w:r>
            <w:r w:rsidRPr="00F107AE">
              <w:rPr>
                <w:rFonts w:ascii="Calibri" w:hAnsi="Calibri"/>
              </w:rPr>
              <w:lastRenderedPageBreak/>
              <w:t>zoekvenster zonder een geselecteerde klant/bedrijf wordt afgesloten, blijven de gegevens van een klant/bedrijf staan in de weergave.</w:t>
            </w:r>
            <w:r w:rsidR="00FE3812">
              <w:rPr>
                <w:rFonts w:ascii="Calibri" w:hAnsi="Calibri"/>
              </w:rPr>
              <w:t xml:space="preserve"> </w:t>
            </w:r>
          </w:p>
          <w:p w14:paraId="4E2D7109" w14:textId="4DB3A585" w:rsidR="00247686" w:rsidRDefault="00FE3812" w:rsidP="00FE3812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Ook kunnen alle openstaande facturen </w:t>
            </w:r>
            <w:r>
              <w:rPr>
                <w:rFonts w:ascii="Calibri" w:hAnsi="Calibri"/>
              </w:rPr>
              <w:t>van een particulier of bedrijf</w:t>
            </w:r>
            <w:r>
              <w:rPr>
                <w:rFonts w:ascii="Calibri" w:hAnsi="Calibri"/>
              </w:rPr>
              <w:t xml:space="preserve"> ingeladen en getoond worden op het venster.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056529E" w14:textId="353DF9C3" w:rsidR="00247686" w:rsidRDefault="004257BD" w:rsidP="00E2413B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0.5</w:t>
            </w:r>
          </w:p>
        </w:tc>
        <w:tc>
          <w:tcPr>
            <w:tcW w:w="2552" w:type="dxa"/>
          </w:tcPr>
          <w:p w14:paraId="4AAC43E6" w14:textId="25A38EF3" w:rsidR="00247686" w:rsidRDefault="004257BD" w:rsidP="00E2413B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Adam </w:t>
            </w:r>
            <w:proofErr w:type="spellStart"/>
            <w:r>
              <w:rPr>
                <w:rFonts w:ascii="Calibri" w:hAnsi="Calibri"/>
              </w:rPr>
              <w:t>Oubelkas</w:t>
            </w:r>
            <w:proofErr w:type="spellEnd"/>
          </w:p>
        </w:tc>
        <w:tc>
          <w:tcPr>
            <w:tcW w:w="1285" w:type="dxa"/>
          </w:tcPr>
          <w:p w14:paraId="4DB5B9DA" w14:textId="0EAFC357" w:rsidR="00247686" w:rsidRDefault="004257BD" w:rsidP="00E2413B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20-03-2019</w:t>
            </w:r>
          </w:p>
        </w:tc>
      </w:tr>
      <w:tr w:rsidR="00EE2C7A" w:rsidRPr="0014099F" w14:paraId="0CA9E236" w14:textId="77777777" w:rsidTr="00DA036C">
        <w:trPr>
          <w:trHeight w:val="1364"/>
        </w:trPr>
        <w:tc>
          <w:tcPr>
            <w:tcW w:w="2975" w:type="dxa"/>
          </w:tcPr>
          <w:p w14:paraId="7139B5B2" w14:textId="28CDC531" w:rsidR="00EE2C7A" w:rsidRPr="0014099F" w:rsidRDefault="00783817" w:rsidP="00E241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Factuur van een bedrijf/particulier selecteren</w:t>
            </w:r>
          </w:p>
        </w:tc>
        <w:tc>
          <w:tcPr>
            <w:tcW w:w="4252" w:type="dxa"/>
          </w:tcPr>
          <w:p w14:paraId="4DFC6CD1" w14:textId="2B0358FA" w:rsidR="00EE2C7A" w:rsidRPr="0014099F" w:rsidRDefault="00783817" w:rsidP="007838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Als er al een klant geselecteerd is en ná het opvragen van een volgende klant via het zoekbalk of zoekvenster niet gevonden kan worden, dan </w:t>
            </w:r>
            <w:r>
              <w:rPr>
                <w:rFonts w:ascii="Calibri" w:hAnsi="Calibri"/>
              </w:rPr>
              <w:t>moeten</w:t>
            </w:r>
            <w:r>
              <w:rPr>
                <w:rFonts w:ascii="Calibri" w:hAnsi="Calibri"/>
              </w:rPr>
              <w:t xml:space="preserve"> de gegevens van de huidige klant </w:t>
            </w:r>
            <w:r>
              <w:rPr>
                <w:rFonts w:ascii="Calibri" w:hAnsi="Calibri"/>
              </w:rPr>
              <w:t>blijven staan in</w:t>
            </w:r>
            <w:r>
              <w:rPr>
                <w:rFonts w:ascii="Calibri" w:hAnsi="Calibri"/>
              </w:rPr>
              <w:t xml:space="preserve"> de weergave van het venster.  </w:t>
            </w:r>
          </w:p>
        </w:tc>
        <w:tc>
          <w:tcPr>
            <w:tcW w:w="2979" w:type="dxa"/>
          </w:tcPr>
          <w:p w14:paraId="67E77134" w14:textId="651B270F" w:rsidR="00EE2C7A" w:rsidRPr="0014099F" w:rsidRDefault="00783817" w:rsidP="0078381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 functie voor het selecteren van een klant, gewijzigd zodat de naam en klantcode van de huidige klant blijven staan, zelfs ná een mislukte poging tot het zoeken van een klant.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4EECB95" w14:textId="0BCD634D" w:rsidR="00EE2C7A" w:rsidRPr="0014099F" w:rsidRDefault="00083AAF" w:rsidP="00E2413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0.3</w:t>
            </w:r>
          </w:p>
        </w:tc>
        <w:tc>
          <w:tcPr>
            <w:tcW w:w="2552" w:type="dxa"/>
          </w:tcPr>
          <w:p w14:paraId="4804D7FD" w14:textId="61672563" w:rsidR="00EE2C7A" w:rsidRPr="0014099F" w:rsidRDefault="00083AAF" w:rsidP="00E2413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Adam </w:t>
            </w:r>
            <w:proofErr w:type="spellStart"/>
            <w:r>
              <w:rPr>
                <w:rFonts w:ascii="Calibri" w:hAnsi="Calibri"/>
              </w:rPr>
              <w:t>Oubelkas</w:t>
            </w:r>
            <w:proofErr w:type="spellEnd"/>
          </w:p>
        </w:tc>
        <w:tc>
          <w:tcPr>
            <w:tcW w:w="1285" w:type="dxa"/>
          </w:tcPr>
          <w:p w14:paraId="7CDEDBF9" w14:textId="4D122B71" w:rsidR="00EE2C7A" w:rsidRPr="0014099F" w:rsidRDefault="00083AAF" w:rsidP="00E2413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20-03-2019</w:t>
            </w:r>
          </w:p>
        </w:tc>
      </w:tr>
    </w:tbl>
    <w:p w14:paraId="25C94A03" w14:textId="77777777" w:rsidR="00F96C85" w:rsidRDefault="00F96C85" w:rsidP="00922AA8">
      <w:pPr>
        <w:spacing w:after="0"/>
        <w:rPr>
          <w:rFonts w:ascii="Calibri" w:hAnsi="Calibri"/>
        </w:rPr>
      </w:pPr>
    </w:p>
    <w:p w14:paraId="7B6AD847" w14:textId="5709D868" w:rsidR="0094722B" w:rsidRDefault="0094722B" w:rsidP="00922AA8">
      <w:pPr>
        <w:spacing w:after="0"/>
        <w:rPr>
          <w:rFonts w:ascii="Calibri" w:hAnsi="Calibri"/>
        </w:rPr>
      </w:pPr>
    </w:p>
    <w:p w14:paraId="6D8D3B59" w14:textId="0CC75276" w:rsidR="00E20B5F" w:rsidRDefault="00E20B5F" w:rsidP="00922AA8">
      <w:pPr>
        <w:spacing w:after="0"/>
        <w:rPr>
          <w:rFonts w:ascii="Calibri" w:hAnsi="Calibri"/>
        </w:rPr>
      </w:pPr>
    </w:p>
    <w:p w14:paraId="26A9BAFE" w14:textId="77777777" w:rsidR="005578F1" w:rsidRDefault="005578F1" w:rsidP="00922AA8">
      <w:pPr>
        <w:spacing w:after="0"/>
        <w:rPr>
          <w:rFonts w:ascii="Calibri" w:hAnsi="Calibri"/>
        </w:rPr>
      </w:pPr>
    </w:p>
    <w:p w14:paraId="58777272" w14:textId="77777777" w:rsidR="005578F1" w:rsidRDefault="005578F1" w:rsidP="00922AA8">
      <w:pPr>
        <w:spacing w:after="0"/>
        <w:rPr>
          <w:rFonts w:ascii="Calibri" w:hAnsi="Calibri"/>
        </w:rPr>
      </w:pPr>
    </w:p>
    <w:p w14:paraId="796E66E3" w14:textId="77777777" w:rsidR="005578F1" w:rsidRDefault="005578F1" w:rsidP="00922AA8">
      <w:pPr>
        <w:spacing w:after="0"/>
        <w:rPr>
          <w:rFonts w:ascii="Calibri" w:hAnsi="Calibri"/>
        </w:rPr>
      </w:pPr>
    </w:p>
    <w:p w14:paraId="1B6E0CC0" w14:textId="77777777" w:rsidR="005578F1" w:rsidRDefault="005578F1" w:rsidP="00922AA8">
      <w:pPr>
        <w:spacing w:after="0"/>
        <w:rPr>
          <w:rFonts w:ascii="Calibri" w:hAnsi="Calibri"/>
        </w:rPr>
      </w:pPr>
    </w:p>
    <w:p w14:paraId="67EBE602" w14:textId="77777777" w:rsidR="005578F1" w:rsidRDefault="005578F1" w:rsidP="00922AA8">
      <w:pPr>
        <w:spacing w:after="0"/>
        <w:rPr>
          <w:rFonts w:ascii="Calibri" w:hAnsi="Calibri"/>
        </w:rPr>
      </w:pPr>
    </w:p>
    <w:p w14:paraId="5FE3C6C6" w14:textId="77777777" w:rsidR="005578F1" w:rsidRDefault="005578F1" w:rsidP="00922AA8">
      <w:pPr>
        <w:spacing w:after="0"/>
        <w:rPr>
          <w:rFonts w:ascii="Calibri" w:hAnsi="Calibri"/>
        </w:rPr>
      </w:pPr>
    </w:p>
    <w:p w14:paraId="404D70EC" w14:textId="77777777" w:rsidR="005578F1" w:rsidRDefault="005578F1" w:rsidP="00922AA8">
      <w:pPr>
        <w:spacing w:after="0"/>
        <w:rPr>
          <w:rFonts w:ascii="Calibri" w:hAnsi="Calibri"/>
        </w:rPr>
      </w:pPr>
    </w:p>
    <w:tbl>
      <w:tblPr>
        <w:tblW w:w="151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5"/>
        <w:gridCol w:w="4252"/>
        <w:gridCol w:w="2979"/>
        <w:gridCol w:w="1134"/>
        <w:gridCol w:w="2552"/>
        <w:gridCol w:w="1285"/>
      </w:tblGrid>
      <w:tr w:rsidR="005578F1" w:rsidRPr="0014099F" w14:paraId="2A1349D5" w14:textId="77777777" w:rsidTr="005F53B1">
        <w:trPr>
          <w:trHeight w:val="455"/>
        </w:trPr>
        <w:tc>
          <w:tcPr>
            <w:tcW w:w="2975" w:type="dxa"/>
            <w:shd w:val="clear" w:color="auto" w:fill="8EAADB" w:themeFill="accent5" w:themeFillTint="99"/>
          </w:tcPr>
          <w:p w14:paraId="5BA42BB4" w14:textId="77906526" w:rsidR="005578F1" w:rsidRPr="0014099F" w:rsidRDefault="005578F1" w:rsidP="006A77F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 xml:space="preserve">Functionaliteit: </w:t>
            </w:r>
            <w:r w:rsidR="006A77FC">
              <w:rPr>
                <w:rFonts w:ascii="Calibri" w:hAnsi="Calibri"/>
                <w:b/>
              </w:rPr>
              <w:t>Bestand en map hernoemen</w:t>
            </w:r>
          </w:p>
        </w:tc>
        <w:tc>
          <w:tcPr>
            <w:tcW w:w="7231" w:type="dxa"/>
            <w:gridSpan w:val="2"/>
            <w:shd w:val="clear" w:color="auto" w:fill="8EAADB" w:themeFill="accent5" w:themeFillTint="99"/>
          </w:tcPr>
          <w:p w14:paraId="442D7ED1" w14:textId="77777777" w:rsidR="005578F1" w:rsidRPr="001E6371" w:rsidRDefault="005578F1" w:rsidP="005F5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Incident</w:t>
            </w:r>
            <w:r w:rsidRPr="001E6371">
              <w:rPr>
                <w:rFonts w:ascii="Calibri" w:hAnsi="Calibri"/>
                <w:b/>
              </w:rPr>
              <w:t>nummer</w:t>
            </w:r>
            <w:r>
              <w:rPr>
                <w:rFonts w:ascii="Calibri" w:hAnsi="Calibri"/>
                <w:b/>
              </w:rPr>
              <w:t>:  1903 437</w:t>
            </w:r>
          </w:p>
        </w:tc>
        <w:tc>
          <w:tcPr>
            <w:tcW w:w="4971" w:type="dxa"/>
            <w:gridSpan w:val="3"/>
            <w:shd w:val="clear" w:color="auto" w:fill="8EAADB" w:themeFill="accent5" w:themeFillTint="99"/>
          </w:tcPr>
          <w:p w14:paraId="2066FD62" w14:textId="3475D17E" w:rsidR="005578F1" w:rsidRPr="001E6371" w:rsidRDefault="005578F1" w:rsidP="005578F1">
            <w:pPr>
              <w:rPr>
                <w:rFonts w:ascii="Calibri" w:hAnsi="Calibri"/>
                <w:b/>
              </w:rPr>
            </w:pPr>
            <w:r w:rsidRPr="00247686">
              <w:rPr>
                <w:rFonts w:ascii="Calibri" w:hAnsi="Calibri"/>
                <w:b/>
              </w:rPr>
              <w:t>Prioriteit</w:t>
            </w:r>
            <w:r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</w:rPr>
              <w:t>Hoog</w:t>
            </w:r>
          </w:p>
        </w:tc>
      </w:tr>
      <w:tr w:rsidR="005578F1" w:rsidRPr="0014099F" w14:paraId="635839F4" w14:textId="77777777" w:rsidTr="005F53B1">
        <w:trPr>
          <w:trHeight w:val="455"/>
        </w:trPr>
        <w:tc>
          <w:tcPr>
            <w:tcW w:w="2975" w:type="dxa"/>
            <w:shd w:val="clear" w:color="auto" w:fill="8EAADB" w:themeFill="accent5" w:themeFillTint="99"/>
          </w:tcPr>
          <w:p w14:paraId="410430D1" w14:textId="77777777" w:rsidR="005578F1" w:rsidRDefault="005578F1" w:rsidP="005F5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Categorie: Spoed</w:t>
            </w:r>
          </w:p>
        </w:tc>
        <w:tc>
          <w:tcPr>
            <w:tcW w:w="7231" w:type="dxa"/>
            <w:gridSpan w:val="2"/>
            <w:shd w:val="clear" w:color="auto" w:fill="8EAADB" w:themeFill="accent5" w:themeFillTint="99"/>
          </w:tcPr>
          <w:p w14:paraId="58D1A3DB" w14:textId="77777777" w:rsidR="005578F1" w:rsidRPr="001E6371" w:rsidRDefault="005578F1" w:rsidP="005F5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Toelichting categorie: Het incident moet zo snel mogelijk worden afgehandeld. De functionaliteit kan niet meer naar behoren werken zonder een oplossing voor dit incident.</w:t>
            </w:r>
          </w:p>
        </w:tc>
        <w:tc>
          <w:tcPr>
            <w:tcW w:w="4971" w:type="dxa"/>
            <w:gridSpan w:val="3"/>
            <w:shd w:val="clear" w:color="auto" w:fill="8EAADB" w:themeFill="accent5" w:themeFillTint="99"/>
          </w:tcPr>
          <w:p w14:paraId="7D87F1E8" w14:textId="77777777" w:rsidR="005578F1" w:rsidRPr="00247686" w:rsidRDefault="005578F1" w:rsidP="005F5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Status: Afgerond</w:t>
            </w:r>
          </w:p>
        </w:tc>
      </w:tr>
      <w:tr w:rsidR="005578F1" w:rsidRPr="00F96C85" w14:paraId="7F7E116F" w14:textId="77777777" w:rsidTr="005F53B1">
        <w:trPr>
          <w:trHeight w:val="47"/>
        </w:trPr>
        <w:tc>
          <w:tcPr>
            <w:tcW w:w="15177" w:type="dxa"/>
            <w:gridSpan w:val="6"/>
            <w:shd w:val="clear" w:color="auto" w:fill="auto"/>
          </w:tcPr>
          <w:p w14:paraId="4AB43C67" w14:textId="77777777" w:rsidR="005578F1" w:rsidRPr="001E6371" w:rsidRDefault="005578F1" w:rsidP="005F53B1">
            <w:pPr>
              <w:spacing w:after="0" w:line="240" w:lineRule="auto"/>
              <w:jc w:val="center"/>
              <w:rPr>
                <w:rFonts w:ascii="Calibri" w:hAnsi="Calibri"/>
                <w:b/>
                <w:sz w:val="6"/>
              </w:rPr>
            </w:pPr>
          </w:p>
        </w:tc>
      </w:tr>
      <w:tr w:rsidR="005578F1" w:rsidRPr="00F96C85" w14:paraId="35314B2F" w14:textId="77777777" w:rsidTr="005F53B1">
        <w:trPr>
          <w:trHeight w:val="304"/>
        </w:trPr>
        <w:tc>
          <w:tcPr>
            <w:tcW w:w="2975" w:type="dxa"/>
            <w:vMerge w:val="restart"/>
            <w:shd w:val="clear" w:color="auto" w:fill="8EAADB" w:themeFill="accent5" w:themeFillTint="99"/>
          </w:tcPr>
          <w:p w14:paraId="226FBD3F" w14:textId="77777777" w:rsidR="005578F1" w:rsidRPr="00F96C85" w:rsidRDefault="005578F1" w:rsidP="005F53B1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  <w:r w:rsidRPr="00F96C85">
              <w:rPr>
                <w:rFonts w:ascii="Calibri" w:hAnsi="Calibri"/>
                <w:b/>
                <w:sz w:val="20"/>
              </w:rPr>
              <w:t>Actie</w:t>
            </w:r>
          </w:p>
        </w:tc>
        <w:tc>
          <w:tcPr>
            <w:tcW w:w="4252" w:type="dxa"/>
            <w:vMerge w:val="restart"/>
            <w:shd w:val="clear" w:color="auto" w:fill="8EAADB" w:themeFill="accent5" w:themeFillTint="99"/>
          </w:tcPr>
          <w:p w14:paraId="33BBDF59" w14:textId="77777777" w:rsidR="005578F1" w:rsidRPr="00F96C85" w:rsidRDefault="005578F1" w:rsidP="005F53B1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Gewenste aanpassingen</w:t>
            </w:r>
          </w:p>
        </w:tc>
        <w:tc>
          <w:tcPr>
            <w:tcW w:w="2979" w:type="dxa"/>
            <w:vMerge w:val="restart"/>
            <w:shd w:val="clear" w:color="auto" w:fill="8EAADB" w:themeFill="accent5" w:themeFillTint="99"/>
          </w:tcPr>
          <w:p w14:paraId="49741B6B" w14:textId="77777777" w:rsidR="005578F1" w:rsidRDefault="005578F1" w:rsidP="005F53B1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Werkzaamheden</w:t>
            </w:r>
          </w:p>
        </w:tc>
        <w:tc>
          <w:tcPr>
            <w:tcW w:w="1134" w:type="dxa"/>
            <w:vMerge w:val="restart"/>
            <w:shd w:val="clear" w:color="auto" w:fill="8EAADB" w:themeFill="accent5" w:themeFillTint="99"/>
            <w:tcMar>
              <w:left w:w="0" w:type="dxa"/>
              <w:right w:w="0" w:type="dxa"/>
            </w:tcMar>
          </w:tcPr>
          <w:p w14:paraId="064CB9A8" w14:textId="77777777" w:rsidR="005578F1" w:rsidRPr="00F96C85" w:rsidRDefault="005578F1" w:rsidP="005F53B1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Uren</w:t>
            </w:r>
          </w:p>
        </w:tc>
        <w:tc>
          <w:tcPr>
            <w:tcW w:w="3837" w:type="dxa"/>
            <w:gridSpan w:val="2"/>
            <w:shd w:val="clear" w:color="auto" w:fill="8EAADB" w:themeFill="accent5" w:themeFillTint="99"/>
          </w:tcPr>
          <w:p w14:paraId="487B1715" w14:textId="77777777" w:rsidR="005578F1" w:rsidRPr="00F96C85" w:rsidRDefault="005578F1" w:rsidP="005F53B1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Uitgevoerd</w:t>
            </w:r>
          </w:p>
        </w:tc>
      </w:tr>
      <w:tr w:rsidR="005578F1" w:rsidRPr="00F96C85" w14:paraId="5A0ED1DC" w14:textId="77777777" w:rsidTr="005F53B1">
        <w:trPr>
          <w:trHeight w:val="304"/>
        </w:trPr>
        <w:tc>
          <w:tcPr>
            <w:tcW w:w="2975" w:type="dxa"/>
            <w:vMerge/>
            <w:shd w:val="clear" w:color="auto" w:fill="8EAADB" w:themeFill="accent5" w:themeFillTint="99"/>
          </w:tcPr>
          <w:p w14:paraId="3F1E19A6" w14:textId="77777777" w:rsidR="005578F1" w:rsidRPr="00F96C85" w:rsidRDefault="005578F1" w:rsidP="005F53B1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252" w:type="dxa"/>
            <w:vMerge/>
            <w:shd w:val="clear" w:color="auto" w:fill="8EAADB" w:themeFill="accent5" w:themeFillTint="99"/>
          </w:tcPr>
          <w:p w14:paraId="00CACB67" w14:textId="77777777" w:rsidR="005578F1" w:rsidRDefault="005578F1" w:rsidP="005F53B1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979" w:type="dxa"/>
            <w:vMerge/>
            <w:shd w:val="clear" w:color="auto" w:fill="8EAADB" w:themeFill="accent5" w:themeFillTint="99"/>
          </w:tcPr>
          <w:p w14:paraId="7EE9D693" w14:textId="77777777" w:rsidR="005578F1" w:rsidRDefault="005578F1" w:rsidP="005F53B1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134" w:type="dxa"/>
            <w:vMerge/>
            <w:shd w:val="clear" w:color="auto" w:fill="8EAADB" w:themeFill="accent5" w:themeFillTint="99"/>
            <w:tcMar>
              <w:left w:w="0" w:type="dxa"/>
              <w:right w:w="0" w:type="dxa"/>
            </w:tcMar>
          </w:tcPr>
          <w:p w14:paraId="6BD9D364" w14:textId="77777777" w:rsidR="005578F1" w:rsidRPr="00F96C85" w:rsidRDefault="005578F1" w:rsidP="005F53B1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552" w:type="dxa"/>
            <w:shd w:val="clear" w:color="auto" w:fill="8EAADB" w:themeFill="accent5" w:themeFillTint="99"/>
            <w:tcMar>
              <w:left w:w="28" w:type="dxa"/>
              <w:right w:w="28" w:type="dxa"/>
            </w:tcMar>
          </w:tcPr>
          <w:p w14:paraId="1E8F90CD" w14:textId="77777777" w:rsidR="005578F1" w:rsidRDefault="005578F1" w:rsidP="005F53B1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Door</w:t>
            </w:r>
          </w:p>
        </w:tc>
        <w:tc>
          <w:tcPr>
            <w:tcW w:w="1285" w:type="dxa"/>
            <w:shd w:val="clear" w:color="auto" w:fill="8EAADB" w:themeFill="accent5" w:themeFillTint="99"/>
            <w:tcMar>
              <w:left w:w="28" w:type="dxa"/>
              <w:right w:w="28" w:type="dxa"/>
            </w:tcMar>
          </w:tcPr>
          <w:p w14:paraId="04B2CA7D" w14:textId="77777777" w:rsidR="005578F1" w:rsidRDefault="005578F1" w:rsidP="005F53B1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Datum</w:t>
            </w:r>
          </w:p>
        </w:tc>
      </w:tr>
      <w:tr w:rsidR="005578F1" w:rsidRPr="0014099F" w14:paraId="748B7DB1" w14:textId="77777777" w:rsidTr="005F53B1">
        <w:trPr>
          <w:trHeight w:val="271"/>
        </w:trPr>
        <w:tc>
          <w:tcPr>
            <w:tcW w:w="2975" w:type="dxa"/>
          </w:tcPr>
          <w:p w14:paraId="0595C476" w14:textId="0EE72E74" w:rsidR="005578F1" w:rsidRPr="0014099F" w:rsidRDefault="005578F1" w:rsidP="005F5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Bestand hernoemen</w:t>
            </w:r>
          </w:p>
        </w:tc>
        <w:tc>
          <w:tcPr>
            <w:tcW w:w="4252" w:type="dxa"/>
          </w:tcPr>
          <w:p w14:paraId="48831CD2" w14:textId="7EFCE4D6" w:rsidR="005578F1" w:rsidRPr="0014099F" w:rsidRDefault="0031170C" w:rsidP="0031170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Ervoor zorgen dat een bestand hernoemd kan worden zonder dat het afgewezen wordt met de foutmelding(“Er is geen map of bestand geselecteerd”).</w:t>
            </w:r>
          </w:p>
        </w:tc>
        <w:tc>
          <w:tcPr>
            <w:tcW w:w="2979" w:type="dxa"/>
          </w:tcPr>
          <w:p w14:paraId="68F570F0" w14:textId="65CA760E" w:rsidR="005578F1" w:rsidRDefault="0031170C" w:rsidP="0031170C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 de klikevent van de ‘hernoemknop’ </w:t>
            </w:r>
            <w:r>
              <w:rPr>
                <w:rFonts w:ascii="Calibri" w:hAnsi="Calibri"/>
              </w:rPr>
              <w:t>voor de bestandsverkenner</w:t>
            </w:r>
            <w:r>
              <w:rPr>
                <w:rFonts w:ascii="Calibri" w:hAnsi="Calibri"/>
              </w:rPr>
              <w:t>, in de patiëntenkaart, de ongewenste validatie met de foutmelding weggehaald, zodat het verzoeken van het hernoemen door de gebruiker niet meer afgewezen wordt.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AFAA06C" w14:textId="77D269F6" w:rsidR="005578F1" w:rsidRDefault="005578F1" w:rsidP="005F53B1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2552" w:type="dxa"/>
          </w:tcPr>
          <w:p w14:paraId="6BE92506" w14:textId="77777777" w:rsidR="005578F1" w:rsidRDefault="005578F1" w:rsidP="005F53B1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Adam </w:t>
            </w:r>
            <w:proofErr w:type="spellStart"/>
            <w:r>
              <w:rPr>
                <w:rFonts w:ascii="Calibri" w:hAnsi="Calibri"/>
              </w:rPr>
              <w:t>Oubelkas</w:t>
            </w:r>
            <w:proofErr w:type="spellEnd"/>
          </w:p>
        </w:tc>
        <w:tc>
          <w:tcPr>
            <w:tcW w:w="1285" w:type="dxa"/>
          </w:tcPr>
          <w:p w14:paraId="6A3E568E" w14:textId="6154FEEE" w:rsidR="005578F1" w:rsidRDefault="005578F1" w:rsidP="005F53B1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  <w:r>
              <w:rPr>
                <w:rFonts w:ascii="Calibri" w:hAnsi="Calibri"/>
              </w:rPr>
              <w:t>-03-2019</w:t>
            </w:r>
          </w:p>
        </w:tc>
      </w:tr>
    </w:tbl>
    <w:p w14:paraId="75F1E326" w14:textId="77777777" w:rsidR="005578F1" w:rsidRDefault="005578F1" w:rsidP="00922AA8">
      <w:pPr>
        <w:spacing w:after="0"/>
        <w:rPr>
          <w:rFonts w:ascii="Calibri" w:hAnsi="Calibri"/>
        </w:rPr>
      </w:pPr>
    </w:p>
    <w:p w14:paraId="4FEEE46D" w14:textId="77777777" w:rsidR="00204193" w:rsidRDefault="00204193" w:rsidP="00922AA8">
      <w:pPr>
        <w:spacing w:after="0"/>
        <w:rPr>
          <w:rFonts w:ascii="Calibri" w:hAnsi="Calibri"/>
        </w:rPr>
      </w:pPr>
    </w:p>
    <w:p w14:paraId="1ABE138D" w14:textId="77777777" w:rsidR="00204193" w:rsidRDefault="00204193" w:rsidP="00922AA8">
      <w:pPr>
        <w:spacing w:after="0"/>
        <w:rPr>
          <w:rFonts w:ascii="Calibri" w:hAnsi="Calibri"/>
        </w:rPr>
      </w:pPr>
    </w:p>
    <w:p w14:paraId="0900B58F" w14:textId="77777777" w:rsidR="00204193" w:rsidRDefault="00204193" w:rsidP="00922AA8">
      <w:pPr>
        <w:spacing w:after="0"/>
        <w:rPr>
          <w:rFonts w:ascii="Calibri" w:hAnsi="Calibri"/>
        </w:rPr>
      </w:pPr>
    </w:p>
    <w:p w14:paraId="7B41DE4D" w14:textId="77777777" w:rsidR="00204193" w:rsidRDefault="00204193" w:rsidP="00922AA8">
      <w:pPr>
        <w:spacing w:after="0"/>
        <w:rPr>
          <w:rFonts w:ascii="Calibri" w:hAnsi="Calibri"/>
        </w:rPr>
      </w:pPr>
    </w:p>
    <w:p w14:paraId="28FA2862" w14:textId="77777777" w:rsidR="00204193" w:rsidRDefault="00204193" w:rsidP="00922AA8">
      <w:pPr>
        <w:spacing w:after="0"/>
        <w:rPr>
          <w:rFonts w:ascii="Calibri" w:hAnsi="Calibri"/>
        </w:rPr>
      </w:pPr>
    </w:p>
    <w:p w14:paraId="1FEC0D8C" w14:textId="77777777" w:rsidR="00204193" w:rsidRDefault="00204193" w:rsidP="00922AA8">
      <w:pPr>
        <w:spacing w:after="0"/>
        <w:rPr>
          <w:rFonts w:ascii="Calibri" w:hAnsi="Calibri"/>
        </w:rPr>
      </w:pPr>
    </w:p>
    <w:p w14:paraId="3DD07473" w14:textId="77777777" w:rsidR="00204193" w:rsidRDefault="00204193" w:rsidP="00922AA8">
      <w:pPr>
        <w:spacing w:after="0"/>
        <w:rPr>
          <w:rFonts w:ascii="Calibri" w:hAnsi="Calibri"/>
        </w:rPr>
      </w:pPr>
    </w:p>
    <w:p w14:paraId="01102949" w14:textId="77777777" w:rsidR="00204193" w:rsidRDefault="00204193" w:rsidP="00922AA8">
      <w:pPr>
        <w:spacing w:after="0"/>
        <w:rPr>
          <w:rFonts w:ascii="Calibri" w:hAnsi="Calibri"/>
        </w:rPr>
      </w:pPr>
    </w:p>
    <w:p w14:paraId="640C9043" w14:textId="77777777" w:rsidR="00204193" w:rsidRDefault="00204193" w:rsidP="00922AA8">
      <w:pPr>
        <w:spacing w:after="0"/>
        <w:rPr>
          <w:rFonts w:ascii="Calibri" w:hAnsi="Calibri"/>
        </w:rPr>
      </w:pPr>
    </w:p>
    <w:tbl>
      <w:tblPr>
        <w:tblW w:w="151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5"/>
        <w:gridCol w:w="4252"/>
        <w:gridCol w:w="2979"/>
        <w:gridCol w:w="1134"/>
        <w:gridCol w:w="2552"/>
        <w:gridCol w:w="1285"/>
      </w:tblGrid>
      <w:tr w:rsidR="00204193" w:rsidRPr="0014099F" w14:paraId="753F5606" w14:textId="77777777" w:rsidTr="005F53B1">
        <w:trPr>
          <w:trHeight w:val="455"/>
        </w:trPr>
        <w:tc>
          <w:tcPr>
            <w:tcW w:w="2975" w:type="dxa"/>
            <w:shd w:val="clear" w:color="auto" w:fill="8EAADB" w:themeFill="accent5" w:themeFillTint="99"/>
          </w:tcPr>
          <w:p w14:paraId="1EBF8AF3" w14:textId="55E501E3" w:rsidR="00204193" w:rsidRPr="0014099F" w:rsidRDefault="00204193" w:rsidP="00765B5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 xml:space="preserve">Functionaliteit: </w:t>
            </w:r>
            <w:r w:rsidR="00765B5B">
              <w:rPr>
                <w:rFonts w:ascii="Calibri" w:hAnsi="Calibri"/>
                <w:b/>
              </w:rPr>
              <w:t>B</w:t>
            </w:r>
            <w:r w:rsidR="001421E0">
              <w:rPr>
                <w:rFonts w:ascii="Calibri" w:hAnsi="Calibri"/>
                <w:b/>
              </w:rPr>
              <w:t>estandsverkenner</w:t>
            </w:r>
          </w:p>
        </w:tc>
        <w:tc>
          <w:tcPr>
            <w:tcW w:w="7231" w:type="dxa"/>
            <w:gridSpan w:val="2"/>
            <w:shd w:val="clear" w:color="auto" w:fill="8EAADB" w:themeFill="accent5" w:themeFillTint="99"/>
          </w:tcPr>
          <w:p w14:paraId="35425077" w14:textId="08473269" w:rsidR="00204193" w:rsidRPr="001E6371" w:rsidRDefault="00204193" w:rsidP="0020419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Incident</w:t>
            </w:r>
            <w:r w:rsidRPr="001E6371">
              <w:rPr>
                <w:rFonts w:ascii="Calibri" w:hAnsi="Calibri"/>
                <w:b/>
              </w:rPr>
              <w:t>nummer</w:t>
            </w:r>
            <w:r>
              <w:rPr>
                <w:rFonts w:ascii="Calibri" w:hAnsi="Calibri"/>
                <w:b/>
              </w:rPr>
              <w:t xml:space="preserve">:  1903 </w:t>
            </w:r>
            <w:r>
              <w:rPr>
                <w:rFonts w:ascii="Calibri" w:hAnsi="Calibri"/>
                <w:b/>
              </w:rPr>
              <w:t>132</w:t>
            </w:r>
          </w:p>
        </w:tc>
        <w:tc>
          <w:tcPr>
            <w:tcW w:w="4971" w:type="dxa"/>
            <w:gridSpan w:val="3"/>
            <w:shd w:val="clear" w:color="auto" w:fill="8EAADB" w:themeFill="accent5" w:themeFillTint="99"/>
          </w:tcPr>
          <w:p w14:paraId="4C15A3F2" w14:textId="77777777" w:rsidR="00204193" w:rsidRPr="001E6371" w:rsidRDefault="00204193" w:rsidP="005F53B1">
            <w:pPr>
              <w:rPr>
                <w:rFonts w:ascii="Calibri" w:hAnsi="Calibri"/>
                <w:b/>
              </w:rPr>
            </w:pPr>
            <w:r w:rsidRPr="00247686">
              <w:rPr>
                <w:rFonts w:ascii="Calibri" w:hAnsi="Calibri"/>
                <w:b/>
              </w:rPr>
              <w:t>Prioriteit</w:t>
            </w:r>
            <w:r>
              <w:rPr>
                <w:rFonts w:ascii="Calibri" w:hAnsi="Calibri"/>
                <w:b/>
              </w:rPr>
              <w:t>: Hoog</w:t>
            </w:r>
          </w:p>
        </w:tc>
      </w:tr>
      <w:tr w:rsidR="00204193" w:rsidRPr="0014099F" w14:paraId="43B6DE94" w14:textId="77777777" w:rsidTr="005F53B1">
        <w:trPr>
          <w:trHeight w:val="455"/>
        </w:trPr>
        <w:tc>
          <w:tcPr>
            <w:tcW w:w="2975" w:type="dxa"/>
            <w:shd w:val="clear" w:color="auto" w:fill="8EAADB" w:themeFill="accent5" w:themeFillTint="99"/>
          </w:tcPr>
          <w:p w14:paraId="19D41F97" w14:textId="77777777" w:rsidR="00204193" w:rsidRDefault="00204193" w:rsidP="005F5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Categorie: Spoed</w:t>
            </w:r>
            <w:bookmarkStart w:id="0" w:name="_GoBack"/>
            <w:bookmarkEnd w:id="0"/>
          </w:p>
        </w:tc>
        <w:tc>
          <w:tcPr>
            <w:tcW w:w="7231" w:type="dxa"/>
            <w:gridSpan w:val="2"/>
            <w:shd w:val="clear" w:color="auto" w:fill="8EAADB" w:themeFill="accent5" w:themeFillTint="99"/>
          </w:tcPr>
          <w:p w14:paraId="79CC9D9F" w14:textId="5E894833" w:rsidR="00204193" w:rsidRPr="001E6371" w:rsidRDefault="00204193" w:rsidP="00E63E0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Toelichting categorie: Het incident moet zo snel mogelijk worden afgehandeld. </w:t>
            </w:r>
            <w:r w:rsidR="007C4629">
              <w:rPr>
                <w:rFonts w:ascii="Calibri" w:hAnsi="Calibri"/>
                <w:b/>
              </w:rPr>
              <w:t>Dit is een verzoek van de bedrijfseigenaar, die de</w:t>
            </w:r>
            <w:r w:rsidR="006D6365">
              <w:rPr>
                <w:rFonts w:ascii="Calibri" w:hAnsi="Calibri"/>
                <w:b/>
              </w:rPr>
              <w:t>ze</w:t>
            </w:r>
            <w:r>
              <w:rPr>
                <w:rFonts w:ascii="Calibri" w:hAnsi="Calibri"/>
                <w:b/>
              </w:rPr>
              <w:t xml:space="preserve"> functionaliteit </w:t>
            </w:r>
            <w:r w:rsidR="007C4629">
              <w:rPr>
                <w:rFonts w:ascii="Calibri" w:hAnsi="Calibri"/>
                <w:b/>
              </w:rPr>
              <w:t>b</w:t>
            </w:r>
            <w:r w:rsidR="00E63E04">
              <w:rPr>
                <w:rFonts w:ascii="Calibri" w:hAnsi="Calibri"/>
                <w:b/>
              </w:rPr>
              <w:t xml:space="preserve">innenkort gaat demonstreren aan </w:t>
            </w:r>
            <w:r w:rsidR="007C4629">
              <w:rPr>
                <w:rFonts w:ascii="Calibri" w:hAnsi="Calibri"/>
                <w:b/>
              </w:rPr>
              <w:t>klanten</w:t>
            </w:r>
            <w:r w:rsidR="00E63E04">
              <w:rPr>
                <w:rFonts w:ascii="Calibri" w:hAnsi="Calibri"/>
                <w:b/>
              </w:rPr>
              <w:t xml:space="preserve"> van het bedrijf AniMedic</w:t>
            </w:r>
            <w:r w:rsidR="007C4629">
              <w:rPr>
                <w:rFonts w:ascii="Calibri" w:hAnsi="Calibri"/>
                <w:b/>
              </w:rPr>
              <w:t>.</w:t>
            </w:r>
          </w:p>
        </w:tc>
        <w:tc>
          <w:tcPr>
            <w:tcW w:w="4971" w:type="dxa"/>
            <w:gridSpan w:val="3"/>
            <w:shd w:val="clear" w:color="auto" w:fill="8EAADB" w:themeFill="accent5" w:themeFillTint="99"/>
          </w:tcPr>
          <w:p w14:paraId="39C7DEB0" w14:textId="77777777" w:rsidR="00204193" w:rsidRPr="00247686" w:rsidRDefault="00204193" w:rsidP="005F5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Status: Afgerond</w:t>
            </w:r>
          </w:p>
        </w:tc>
      </w:tr>
      <w:tr w:rsidR="00204193" w:rsidRPr="00F96C85" w14:paraId="77B28CDE" w14:textId="77777777" w:rsidTr="005F53B1">
        <w:trPr>
          <w:trHeight w:val="47"/>
        </w:trPr>
        <w:tc>
          <w:tcPr>
            <w:tcW w:w="15177" w:type="dxa"/>
            <w:gridSpan w:val="6"/>
            <w:shd w:val="clear" w:color="auto" w:fill="auto"/>
          </w:tcPr>
          <w:p w14:paraId="5985A908" w14:textId="77777777" w:rsidR="00204193" w:rsidRPr="001E6371" w:rsidRDefault="00204193" w:rsidP="005F53B1">
            <w:pPr>
              <w:spacing w:after="0" w:line="240" w:lineRule="auto"/>
              <w:jc w:val="center"/>
              <w:rPr>
                <w:rFonts w:ascii="Calibri" w:hAnsi="Calibri"/>
                <w:b/>
                <w:sz w:val="6"/>
              </w:rPr>
            </w:pPr>
          </w:p>
        </w:tc>
      </w:tr>
      <w:tr w:rsidR="00204193" w:rsidRPr="00F96C85" w14:paraId="3040EBAF" w14:textId="77777777" w:rsidTr="005F53B1">
        <w:trPr>
          <w:trHeight w:val="304"/>
        </w:trPr>
        <w:tc>
          <w:tcPr>
            <w:tcW w:w="2975" w:type="dxa"/>
            <w:vMerge w:val="restart"/>
            <w:shd w:val="clear" w:color="auto" w:fill="8EAADB" w:themeFill="accent5" w:themeFillTint="99"/>
          </w:tcPr>
          <w:p w14:paraId="17D30F3F" w14:textId="77777777" w:rsidR="00204193" w:rsidRPr="00F96C85" w:rsidRDefault="00204193" w:rsidP="005F53B1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  <w:r w:rsidRPr="00F96C85">
              <w:rPr>
                <w:rFonts w:ascii="Calibri" w:hAnsi="Calibri"/>
                <w:b/>
                <w:sz w:val="20"/>
              </w:rPr>
              <w:t>Actie</w:t>
            </w:r>
          </w:p>
        </w:tc>
        <w:tc>
          <w:tcPr>
            <w:tcW w:w="4252" w:type="dxa"/>
            <w:vMerge w:val="restart"/>
            <w:shd w:val="clear" w:color="auto" w:fill="8EAADB" w:themeFill="accent5" w:themeFillTint="99"/>
          </w:tcPr>
          <w:p w14:paraId="16FC9B43" w14:textId="77777777" w:rsidR="00204193" w:rsidRPr="00F96C85" w:rsidRDefault="00204193" w:rsidP="005F53B1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Gewenste aanpassingen</w:t>
            </w:r>
          </w:p>
        </w:tc>
        <w:tc>
          <w:tcPr>
            <w:tcW w:w="2979" w:type="dxa"/>
            <w:vMerge w:val="restart"/>
            <w:shd w:val="clear" w:color="auto" w:fill="8EAADB" w:themeFill="accent5" w:themeFillTint="99"/>
          </w:tcPr>
          <w:p w14:paraId="73DD15BB" w14:textId="77777777" w:rsidR="00204193" w:rsidRDefault="00204193" w:rsidP="005F53B1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Werkzaamheden</w:t>
            </w:r>
          </w:p>
        </w:tc>
        <w:tc>
          <w:tcPr>
            <w:tcW w:w="1134" w:type="dxa"/>
            <w:vMerge w:val="restart"/>
            <w:shd w:val="clear" w:color="auto" w:fill="8EAADB" w:themeFill="accent5" w:themeFillTint="99"/>
            <w:tcMar>
              <w:left w:w="0" w:type="dxa"/>
              <w:right w:w="0" w:type="dxa"/>
            </w:tcMar>
          </w:tcPr>
          <w:p w14:paraId="03979036" w14:textId="77777777" w:rsidR="00204193" w:rsidRPr="00F96C85" w:rsidRDefault="00204193" w:rsidP="005F53B1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Uren</w:t>
            </w:r>
          </w:p>
        </w:tc>
        <w:tc>
          <w:tcPr>
            <w:tcW w:w="3837" w:type="dxa"/>
            <w:gridSpan w:val="2"/>
            <w:shd w:val="clear" w:color="auto" w:fill="8EAADB" w:themeFill="accent5" w:themeFillTint="99"/>
          </w:tcPr>
          <w:p w14:paraId="68842308" w14:textId="77777777" w:rsidR="00204193" w:rsidRPr="00F96C85" w:rsidRDefault="00204193" w:rsidP="005F53B1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Uitgevoerd</w:t>
            </w:r>
          </w:p>
        </w:tc>
      </w:tr>
      <w:tr w:rsidR="00204193" w:rsidRPr="00F96C85" w14:paraId="09CB3517" w14:textId="77777777" w:rsidTr="005F53B1">
        <w:trPr>
          <w:trHeight w:val="304"/>
        </w:trPr>
        <w:tc>
          <w:tcPr>
            <w:tcW w:w="2975" w:type="dxa"/>
            <w:vMerge/>
            <w:shd w:val="clear" w:color="auto" w:fill="8EAADB" w:themeFill="accent5" w:themeFillTint="99"/>
          </w:tcPr>
          <w:p w14:paraId="459E6321" w14:textId="77777777" w:rsidR="00204193" w:rsidRPr="00F96C85" w:rsidRDefault="00204193" w:rsidP="005F53B1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252" w:type="dxa"/>
            <w:vMerge/>
            <w:shd w:val="clear" w:color="auto" w:fill="8EAADB" w:themeFill="accent5" w:themeFillTint="99"/>
          </w:tcPr>
          <w:p w14:paraId="684DB88F" w14:textId="77777777" w:rsidR="00204193" w:rsidRDefault="00204193" w:rsidP="005F53B1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979" w:type="dxa"/>
            <w:vMerge/>
            <w:shd w:val="clear" w:color="auto" w:fill="8EAADB" w:themeFill="accent5" w:themeFillTint="99"/>
          </w:tcPr>
          <w:p w14:paraId="08AE4269" w14:textId="77777777" w:rsidR="00204193" w:rsidRDefault="00204193" w:rsidP="005F53B1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134" w:type="dxa"/>
            <w:vMerge/>
            <w:shd w:val="clear" w:color="auto" w:fill="8EAADB" w:themeFill="accent5" w:themeFillTint="99"/>
            <w:tcMar>
              <w:left w:w="0" w:type="dxa"/>
              <w:right w:w="0" w:type="dxa"/>
            </w:tcMar>
          </w:tcPr>
          <w:p w14:paraId="20365E4F" w14:textId="77777777" w:rsidR="00204193" w:rsidRPr="00F96C85" w:rsidRDefault="00204193" w:rsidP="005F53B1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552" w:type="dxa"/>
            <w:shd w:val="clear" w:color="auto" w:fill="8EAADB" w:themeFill="accent5" w:themeFillTint="99"/>
            <w:tcMar>
              <w:left w:w="28" w:type="dxa"/>
              <w:right w:w="28" w:type="dxa"/>
            </w:tcMar>
          </w:tcPr>
          <w:p w14:paraId="60CCBDF6" w14:textId="77777777" w:rsidR="00204193" w:rsidRDefault="00204193" w:rsidP="005F53B1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Door</w:t>
            </w:r>
          </w:p>
        </w:tc>
        <w:tc>
          <w:tcPr>
            <w:tcW w:w="1285" w:type="dxa"/>
            <w:shd w:val="clear" w:color="auto" w:fill="8EAADB" w:themeFill="accent5" w:themeFillTint="99"/>
            <w:tcMar>
              <w:left w:w="28" w:type="dxa"/>
              <w:right w:w="28" w:type="dxa"/>
            </w:tcMar>
          </w:tcPr>
          <w:p w14:paraId="29A0683A" w14:textId="77777777" w:rsidR="00204193" w:rsidRDefault="00204193" w:rsidP="005F53B1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Datum</w:t>
            </w:r>
          </w:p>
        </w:tc>
      </w:tr>
      <w:tr w:rsidR="00204193" w:rsidRPr="0014099F" w14:paraId="7B0CD655" w14:textId="77777777" w:rsidTr="005F53B1">
        <w:trPr>
          <w:trHeight w:val="271"/>
        </w:trPr>
        <w:tc>
          <w:tcPr>
            <w:tcW w:w="2975" w:type="dxa"/>
          </w:tcPr>
          <w:p w14:paraId="53C079CA" w14:textId="0C1A7F88" w:rsidR="00204193" w:rsidRPr="0014099F" w:rsidRDefault="007567B1" w:rsidP="005F5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DICOM-bestanden uitlezen en weergeven</w:t>
            </w:r>
          </w:p>
        </w:tc>
        <w:tc>
          <w:tcPr>
            <w:tcW w:w="4252" w:type="dxa"/>
          </w:tcPr>
          <w:p w14:paraId="1A0D0A55" w14:textId="5B85BCE8" w:rsidR="00204193" w:rsidRPr="0014099F" w:rsidRDefault="00845224" w:rsidP="0084522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 w:rsidRPr="00845224">
              <w:rPr>
                <w:rFonts w:ascii="Calibri" w:hAnsi="Calibri"/>
              </w:rPr>
              <w:t xml:space="preserve">olledige en duidelijke weergave van röntgenfoto's(DICOM bestanden) als grote iconen </w:t>
            </w:r>
            <w:r>
              <w:rPr>
                <w:rFonts w:ascii="Calibri" w:hAnsi="Calibri"/>
              </w:rPr>
              <w:t xml:space="preserve">tonen </w:t>
            </w:r>
            <w:r w:rsidRPr="00845224">
              <w:rPr>
                <w:rFonts w:ascii="Calibri" w:hAnsi="Calibri"/>
              </w:rPr>
              <w:t>in de bestandsverkenner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979" w:type="dxa"/>
          </w:tcPr>
          <w:p w14:paraId="01523174" w14:textId="1974BCB0" w:rsidR="00204193" w:rsidRDefault="00845224" w:rsidP="003400A4">
            <w:pPr>
              <w:spacing w:line="240" w:lineRule="auto"/>
              <w:jc w:val="center"/>
              <w:rPr>
                <w:rFonts w:ascii="Calibri" w:hAnsi="Calibri"/>
              </w:rPr>
            </w:pPr>
            <w:r w:rsidRPr="00845224">
              <w:rPr>
                <w:rFonts w:ascii="Calibri" w:hAnsi="Calibri"/>
              </w:rPr>
              <w:t>Functie aangemaakt voor het volle</w:t>
            </w:r>
            <w:r w:rsidR="003400A4">
              <w:rPr>
                <w:rFonts w:ascii="Calibri" w:hAnsi="Calibri"/>
              </w:rPr>
              <w:t xml:space="preserve">dig tonen van röntgenfoto's </w:t>
            </w:r>
            <w:r w:rsidRPr="00845224">
              <w:rPr>
                <w:rFonts w:ascii="Calibri" w:hAnsi="Calibri"/>
              </w:rPr>
              <w:t>in de bestandsverkenner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93FE90F" w14:textId="2C7BB33F" w:rsidR="00204193" w:rsidRDefault="00296469" w:rsidP="005F53B1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552" w:type="dxa"/>
          </w:tcPr>
          <w:p w14:paraId="33DCCDF3" w14:textId="77777777" w:rsidR="00204193" w:rsidRDefault="00204193" w:rsidP="005F53B1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Adam </w:t>
            </w:r>
            <w:proofErr w:type="spellStart"/>
            <w:r>
              <w:rPr>
                <w:rFonts w:ascii="Calibri" w:hAnsi="Calibri"/>
              </w:rPr>
              <w:t>Oubelkas</w:t>
            </w:r>
            <w:proofErr w:type="spellEnd"/>
          </w:p>
        </w:tc>
        <w:tc>
          <w:tcPr>
            <w:tcW w:w="1285" w:type="dxa"/>
          </w:tcPr>
          <w:p w14:paraId="38D5BEFE" w14:textId="5B341A84" w:rsidR="00204193" w:rsidRDefault="005A23E6" w:rsidP="005F53B1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</w:t>
            </w:r>
            <w:r w:rsidR="00204193">
              <w:rPr>
                <w:rFonts w:ascii="Calibri" w:hAnsi="Calibri"/>
              </w:rPr>
              <w:t>-03-2019</w:t>
            </w:r>
          </w:p>
        </w:tc>
      </w:tr>
      <w:tr w:rsidR="00A34574" w:rsidRPr="0014099F" w14:paraId="5951BE6E" w14:textId="77777777" w:rsidTr="005F53B1">
        <w:trPr>
          <w:trHeight w:val="271"/>
        </w:trPr>
        <w:tc>
          <w:tcPr>
            <w:tcW w:w="2975" w:type="dxa"/>
          </w:tcPr>
          <w:p w14:paraId="464D0137" w14:textId="1D142FCE" w:rsidR="00A34574" w:rsidRDefault="00CA6730" w:rsidP="005F5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Bestandsweergave aanpassen</w:t>
            </w:r>
          </w:p>
        </w:tc>
        <w:tc>
          <w:tcPr>
            <w:tcW w:w="4252" w:type="dxa"/>
          </w:tcPr>
          <w:p w14:paraId="1334866E" w14:textId="28C60399" w:rsidR="00A34574" w:rsidRDefault="005D10C9" w:rsidP="0084522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Bestandsweergave in de bestandsverkenner door de gebruiker laten aanpassen naar eigen voorkeur.</w:t>
            </w:r>
          </w:p>
        </w:tc>
        <w:tc>
          <w:tcPr>
            <w:tcW w:w="2979" w:type="dxa"/>
          </w:tcPr>
          <w:p w14:paraId="6115EF91" w14:textId="4B038A45" w:rsidR="00A34574" w:rsidRPr="00845224" w:rsidRDefault="005D10C9" w:rsidP="003400A4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knop en functie aangemaakt waarin de weergave van bestand(en) aangepast kan worden door de gebruiker.  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1948411" w14:textId="171FE202" w:rsidR="00A34574" w:rsidRDefault="00F71D6E" w:rsidP="005F53B1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552" w:type="dxa"/>
          </w:tcPr>
          <w:p w14:paraId="599B335A" w14:textId="79167B80" w:rsidR="00A34574" w:rsidRDefault="00BE60DC" w:rsidP="005F53B1">
            <w:pPr>
              <w:spacing w:line="240" w:lineRule="auto"/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Onyi</w:t>
            </w:r>
            <w:proofErr w:type="spellEnd"/>
            <w:r>
              <w:rPr>
                <w:rFonts w:ascii="Calibri" w:hAnsi="Calibri"/>
              </w:rPr>
              <w:t xml:space="preserve"> Lam en </w:t>
            </w:r>
            <w:r>
              <w:rPr>
                <w:rFonts w:ascii="Calibri" w:hAnsi="Calibri"/>
              </w:rPr>
              <w:t xml:space="preserve">Adam </w:t>
            </w:r>
            <w:proofErr w:type="spellStart"/>
            <w:r>
              <w:rPr>
                <w:rFonts w:ascii="Calibri" w:hAnsi="Calibri"/>
              </w:rPr>
              <w:t>Oubelkas</w:t>
            </w:r>
            <w:proofErr w:type="spellEnd"/>
          </w:p>
        </w:tc>
        <w:tc>
          <w:tcPr>
            <w:tcW w:w="1285" w:type="dxa"/>
          </w:tcPr>
          <w:p w14:paraId="320DDFDC" w14:textId="6E8CE412" w:rsidR="00A34574" w:rsidRDefault="00BE60DC" w:rsidP="005F53B1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08-03-2019</w:t>
            </w:r>
          </w:p>
        </w:tc>
      </w:tr>
    </w:tbl>
    <w:p w14:paraId="510743C4" w14:textId="77777777" w:rsidR="00204193" w:rsidRDefault="00204193" w:rsidP="00922AA8">
      <w:pPr>
        <w:spacing w:after="0"/>
        <w:rPr>
          <w:rFonts w:ascii="Calibri" w:hAnsi="Calibri"/>
        </w:rPr>
      </w:pPr>
    </w:p>
    <w:sectPr w:rsidR="00204193" w:rsidSect="0094722B">
      <w:headerReference w:type="default" r:id="rId9"/>
      <w:foot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945F79" w14:textId="77777777" w:rsidR="001F1B58" w:rsidRDefault="001F1B58" w:rsidP="0001646D">
      <w:pPr>
        <w:spacing w:after="0" w:line="240" w:lineRule="auto"/>
      </w:pPr>
      <w:r>
        <w:separator/>
      </w:r>
    </w:p>
  </w:endnote>
  <w:endnote w:type="continuationSeparator" w:id="0">
    <w:p w14:paraId="05C861D3" w14:textId="77777777" w:rsidR="001F1B58" w:rsidRDefault="001F1B58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33CC9DB8" w14:textId="00BF8AF7" w:rsidR="00E94601" w:rsidRDefault="00E94601" w:rsidP="003C2BBF">
            <w:pPr>
              <w:pStyle w:val="Voettekst"/>
              <w:tabs>
                <w:tab w:val="clear" w:pos="4536"/>
                <w:tab w:val="clear" w:pos="9072"/>
                <w:tab w:val="left" w:pos="3686"/>
                <w:tab w:val="left" w:pos="8505"/>
                <w:tab w:val="left" w:pos="13325"/>
              </w:tabs>
              <w:jc w:val="center"/>
            </w:pPr>
            <w:r>
              <w:rPr>
                <w:sz w:val="16"/>
                <w:szCs w:val="16"/>
              </w:rPr>
              <w:tab/>
            </w:r>
            <w:r w:rsidR="003C2BBF">
              <w:rPr>
                <w:sz w:val="16"/>
                <w:szCs w:val="16"/>
              </w:rPr>
              <w:t xml:space="preserve">                              </w:t>
            </w:r>
            <w:r w:rsidR="000B7FEA">
              <w:rPr>
                <w:sz w:val="16"/>
                <w:szCs w:val="16"/>
              </w:rPr>
              <w:t>AniMedic – Aanpassingendocument voor incidenten</w:t>
            </w:r>
            <w:r w:rsidR="00D7433D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765B5B">
              <w:rPr>
                <w:bCs/>
                <w:noProof/>
                <w:sz w:val="16"/>
                <w:szCs w:val="16"/>
              </w:rPr>
              <w:t>6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765B5B">
              <w:rPr>
                <w:bCs/>
                <w:noProof/>
                <w:sz w:val="16"/>
                <w:szCs w:val="16"/>
              </w:rPr>
              <w:t>6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DE0F3C" w14:textId="77777777" w:rsidR="001F1B58" w:rsidRDefault="001F1B58" w:rsidP="0001646D">
      <w:pPr>
        <w:spacing w:after="0" w:line="240" w:lineRule="auto"/>
      </w:pPr>
      <w:r>
        <w:separator/>
      </w:r>
    </w:p>
  </w:footnote>
  <w:footnote w:type="continuationSeparator" w:id="0">
    <w:p w14:paraId="65C9FC9E" w14:textId="77777777" w:rsidR="001F1B58" w:rsidRDefault="001F1B5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EFE84" w14:textId="6C5D2DEC" w:rsidR="00D7433D" w:rsidRDefault="00D7433D">
    <w:pPr>
      <w:pStyle w:val="Koptekst"/>
    </w:pPr>
    <w:r>
      <w:tab/>
    </w:r>
    <w:r>
      <w:tab/>
    </w:r>
    <w:r w:rsidR="0094722B">
      <w:tab/>
    </w:r>
    <w:r w:rsidR="0094722B">
      <w:tab/>
    </w:r>
    <w:r w:rsidR="0064690A">
      <w:rPr>
        <w:noProof/>
        <w:lang w:eastAsia="nl-NL"/>
      </w:rPr>
      <w:drawing>
        <wp:inline distT="0" distB="0" distL="0" distR="0" wp14:anchorId="4DB7A494" wp14:editId="1931A6B2">
          <wp:extent cx="2381885" cy="808355"/>
          <wp:effectExtent l="0" t="0" r="0" b="0"/>
          <wp:docPr id="5" name="Afbeelding 5" descr="X:\Projecten\Documenten\Docs\patient 954\Website_Logo_Regul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:\Projecten\Documenten\Docs\patient 954\Website_Logo_Regula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88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80EFC"/>
    <w:multiLevelType w:val="hybridMultilevel"/>
    <w:tmpl w:val="9E00D1D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81CF6"/>
    <w:multiLevelType w:val="hybridMultilevel"/>
    <w:tmpl w:val="830276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36D52"/>
    <w:multiLevelType w:val="hybridMultilevel"/>
    <w:tmpl w:val="3D6CC4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3"/>
  </w:num>
  <w:num w:numId="6">
    <w:abstractNumId w:val="1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5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22EDD"/>
    <w:rsid w:val="00045983"/>
    <w:rsid w:val="0005305C"/>
    <w:rsid w:val="000600D2"/>
    <w:rsid w:val="00080CB7"/>
    <w:rsid w:val="00083AAF"/>
    <w:rsid w:val="000942BD"/>
    <w:rsid w:val="000B408D"/>
    <w:rsid w:val="000B5CE9"/>
    <w:rsid w:val="000B7FEA"/>
    <w:rsid w:val="000C74D2"/>
    <w:rsid w:val="000F30A6"/>
    <w:rsid w:val="0014099F"/>
    <w:rsid w:val="001421E0"/>
    <w:rsid w:val="00155807"/>
    <w:rsid w:val="001703B3"/>
    <w:rsid w:val="00182848"/>
    <w:rsid w:val="00195E57"/>
    <w:rsid w:val="001E6371"/>
    <w:rsid w:val="001F174D"/>
    <w:rsid w:val="001F1B58"/>
    <w:rsid w:val="00204193"/>
    <w:rsid w:val="00220177"/>
    <w:rsid w:val="00226DD9"/>
    <w:rsid w:val="00243B13"/>
    <w:rsid w:val="00247686"/>
    <w:rsid w:val="00282D1E"/>
    <w:rsid w:val="002848B2"/>
    <w:rsid w:val="00296469"/>
    <w:rsid w:val="002A0EF7"/>
    <w:rsid w:val="002C33C0"/>
    <w:rsid w:val="002D2119"/>
    <w:rsid w:val="002F0E77"/>
    <w:rsid w:val="00310DB0"/>
    <w:rsid w:val="0031170C"/>
    <w:rsid w:val="00312DAB"/>
    <w:rsid w:val="00336AD9"/>
    <w:rsid w:val="003400A4"/>
    <w:rsid w:val="00343186"/>
    <w:rsid w:val="00381201"/>
    <w:rsid w:val="003943C4"/>
    <w:rsid w:val="003C2BBF"/>
    <w:rsid w:val="003D767F"/>
    <w:rsid w:val="00401393"/>
    <w:rsid w:val="004029FC"/>
    <w:rsid w:val="004257BD"/>
    <w:rsid w:val="0044017A"/>
    <w:rsid w:val="00445283"/>
    <w:rsid w:val="0046682B"/>
    <w:rsid w:val="00481A77"/>
    <w:rsid w:val="00484A40"/>
    <w:rsid w:val="00486EB9"/>
    <w:rsid w:val="00497EA0"/>
    <w:rsid w:val="004A5F93"/>
    <w:rsid w:val="004B3FE8"/>
    <w:rsid w:val="004C2EAF"/>
    <w:rsid w:val="004C67D6"/>
    <w:rsid w:val="005263C3"/>
    <w:rsid w:val="005325C1"/>
    <w:rsid w:val="00532985"/>
    <w:rsid w:val="00540A67"/>
    <w:rsid w:val="005578F1"/>
    <w:rsid w:val="00562510"/>
    <w:rsid w:val="005648B8"/>
    <w:rsid w:val="00577BE0"/>
    <w:rsid w:val="00584ECF"/>
    <w:rsid w:val="005944A4"/>
    <w:rsid w:val="005A0A1B"/>
    <w:rsid w:val="005A23E6"/>
    <w:rsid w:val="005D10C9"/>
    <w:rsid w:val="006011BF"/>
    <w:rsid w:val="00622614"/>
    <w:rsid w:val="006378B6"/>
    <w:rsid w:val="0064690A"/>
    <w:rsid w:val="00691AA8"/>
    <w:rsid w:val="006A77FC"/>
    <w:rsid w:val="006B2CC0"/>
    <w:rsid w:val="006B3A94"/>
    <w:rsid w:val="006B66D9"/>
    <w:rsid w:val="006D37BD"/>
    <w:rsid w:val="006D6365"/>
    <w:rsid w:val="00723AB2"/>
    <w:rsid w:val="00755D84"/>
    <w:rsid w:val="007567B1"/>
    <w:rsid w:val="00765B5B"/>
    <w:rsid w:val="00777FD8"/>
    <w:rsid w:val="00783817"/>
    <w:rsid w:val="00784408"/>
    <w:rsid w:val="00787D08"/>
    <w:rsid w:val="007B1F4C"/>
    <w:rsid w:val="007B3ACE"/>
    <w:rsid w:val="007C4629"/>
    <w:rsid w:val="007F5D6B"/>
    <w:rsid w:val="00825AFC"/>
    <w:rsid w:val="00826A6C"/>
    <w:rsid w:val="008427C9"/>
    <w:rsid w:val="00842CFD"/>
    <w:rsid w:val="00845224"/>
    <w:rsid w:val="0085293D"/>
    <w:rsid w:val="00886D14"/>
    <w:rsid w:val="00895BCF"/>
    <w:rsid w:val="008A3FA7"/>
    <w:rsid w:val="008B1406"/>
    <w:rsid w:val="008B4CAA"/>
    <w:rsid w:val="008C2191"/>
    <w:rsid w:val="008D3714"/>
    <w:rsid w:val="008E00AB"/>
    <w:rsid w:val="008F0B3C"/>
    <w:rsid w:val="008F1761"/>
    <w:rsid w:val="00917B37"/>
    <w:rsid w:val="00921C15"/>
    <w:rsid w:val="00922AA8"/>
    <w:rsid w:val="00924C97"/>
    <w:rsid w:val="00924DBA"/>
    <w:rsid w:val="009426E5"/>
    <w:rsid w:val="0094722B"/>
    <w:rsid w:val="00971D33"/>
    <w:rsid w:val="0099148A"/>
    <w:rsid w:val="009A672C"/>
    <w:rsid w:val="009B27DC"/>
    <w:rsid w:val="009B2A92"/>
    <w:rsid w:val="009D4EE3"/>
    <w:rsid w:val="009D59A6"/>
    <w:rsid w:val="009D70AF"/>
    <w:rsid w:val="00A34574"/>
    <w:rsid w:val="00A454C6"/>
    <w:rsid w:val="00A751B6"/>
    <w:rsid w:val="00AC056E"/>
    <w:rsid w:val="00AE7D04"/>
    <w:rsid w:val="00AF3D15"/>
    <w:rsid w:val="00AF5486"/>
    <w:rsid w:val="00B05038"/>
    <w:rsid w:val="00B16EEE"/>
    <w:rsid w:val="00B72EAD"/>
    <w:rsid w:val="00BA3F04"/>
    <w:rsid w:val="00BE60DC"/>
    <w:rsid w:val="00BE6170"/>
    <w:rsid w:val="00C03FCE"/>
    <w:rsid w:val="00C3321B"/>
    <w:rsid w:val="00C45A42"/>
    <w:rsid w:val="00C50E32"/>
    <w:rsid w:val="00C52E1B"/>
    <w:rsid w:val="00C60CDF"/>
    <w:rsid w:val="00C649BC"/>
    <w:rsid w:val="00C80B93"/>
    <w:rsid w:val="00C9211E"/>
    <w:rsid w:val="00C969C5"/>
    <w:rsid w:val="00CA442F"/>
    <w:rsid w:val="00CA6730"/>
    <w:rsid w:val="00CB18FF"/>
    <w:rsid w:val="00CB6F45"/>
    <w:rsid w:val="00CE771B"/>
    <w:rsid w:val="00CF3048"/>
    <w:rsid w:val="00D133A5"/>
    <w:rsid w:val="00D178AE"/>
    <w:rsid w:val="00D354A4"/>
    <w:rsid w:val="00D40941"/>
    <w:rsid w:val="00D50478"/>
    <w:rsid w:val="00D505AE"/>
    <w:rsid w:val="00D653C2"/>
    <w:rsid w:val="00D7433D"/>
    <w:rsid w:val="00D958F1"/>
    <w:rsid w:val="00DA6FEB"/>
    <w:rsid w:val="00DB0406"/>
    <w:rsid w:val="00DE799D"/>
    <w:rsid w:val="00DF30EC"/>
    <w:rsid w:val="00DF4CBB"/>
    <w:rsid w:val="00E03DA0"/>
    <w:rsid w:val="00E20B5F"/>
    <w:rsid w:val="00E30030"/>
    <w:rsid w:val="00E30C04"/>
    <w:rsid w:val="00E32A36"/>
    <w:rsid w:val="00E32B2B"/>
    <w:rsid w:val="00E51D33"/>
    <w:rsid w:val="00E63E04"/>
    <w:rsid w:val="00E73BFF"/>
    <w:rsid w:val="00E93C0D"/>
    <w:rsid w:val="00E94601"/>
    <w:rsid w:val="00EE2C7A"/>
    <w:rsid w:val="00EE79FC"/>
    <w:rsid w:val="00EF107B"/>
    <w:rsid w:val="00EF63FA"/>
    <w:rsid w:val="00F107AE"/>
    <w:rsid w:val="00F10826"/>
    <w:rsid w:val="00F308CF"/>
    <w:rsid w:val="00F3213B"/>
    <w:rsid w:val="00F33475"/>
    <w:rsid w:val="00F533B0"/>
    <w:rsid w:val="00F71D6E"/>
    <w:rsid w:val="00F740AB"/>
    <w:rsid w:val="00F75F5C"/>
    <w:rsid w:val="00F900A2"/>
    <w:rsid w:val="00F9322C"/>
    <w:rsid w:val="00F93C96"/>
    <w:rsid w:val="00F96C85"/>
    <w:rsid w:val="00FB7C34"/>
    <w:rsid w:val="00FC321E"/>
    <w:rsid w:val="00FD4ED3"/>
    <w:rsid w:val="00FE3812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27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F75F5C"/>
    <w:pPr>
      <w:spacing w:after="100"/>
      <w:ind w:left="44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B3ACE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B3AC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F75F5C"/>
    <w:pPr>
      <w:spacing w:after="100"/>
      <w:ind w:left="44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B3ACE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B3A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C775A-2A87-4B12-B2D8-5A4983116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828</Words>
  <Characters>4557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Ferry Zijlmans</cp:lastModifiedBy>
  <cp:revision>102</cp:revision>
  <dcterms:created xsi:type="dcterms:W3CDTF">2018-10-30T12:55:00Z</dcterms:created>
  <dcterms:modified xsi:type="dcterms:W3CDTF">2019-04-05T15:01:00Z</dcterms:modified>
</cp:coreProperties>
</file>