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973677137"/>
        <w:docPartObj>
          <w:docPartGallery w:val="Cover Pages"/>
          <w:docPartUnique/>
        </w:docPartObj>
      </w:sdtPr>
      <w:sdtContent>
        <w:p w14:paraId="5A91E825" w14:textId="3BD7DB10" w:rsidR="007D4317" w:rsidRPr="005C200A" w:rsidRDefault="007D4317">
          <w:pPr>
            <w:rPr>
              <w:rFonts w:ascii="Times New Roman" w:hAnsi="Times New Roman" w:cs="Times New Roman"/>
            </w:rPr>
          </w:pPr>
          <w:r w:rsidRPr="005C200A">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2A83AFE8" wp14:editId="1900104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8F183EA" w14:textId="4EACE585" w:rsidR="007D4317" w:rsidRDefault="007D4317">
                                      <w:pPr>
                                        <w:pStyle w:val="NoSpacing"/>
                                        <w:rPr>
                                          <w:color w:val="FFFFFF" w:themeColor="background1"/>
                                          <w:sz w:val="32"/>
                                          <w:szCs w:val="32"/>
                                        </w:rPr>
                                      </w:pPr>
                                      <w:r>
                                        <w:rPr>
                                          <w:color w:val="FFFFFF" w:themeColor="background1"/>
                                          <w:sz w:val="32"/>
                                          <w:szCs w:val="32"/>
                                        </w:rPr>
                                        <w:t>Priyanka Adsul Giram</w:t>
                                      </w:r>
                                    </w:p>
                                  </w:sdtContent>
                                </w:sdt>
                                <w:p w14:paraId="75EF23C1" w14:textId="77777777" w:rsidR="00385636" w:rsidRDefault="00385636">
                                  <w:pPr>
                                    <w:pStyle w:val="NoSpacing"/>
                                    <w:rPr>
                                      <w:color w:val="FFFFFF" w:themeColor="background1"/>
                                      <w:sz w:val="32"/>
                                      <w:szCs w:val="32"/>
                                    </w:rPr>
                                  </w:pPr>
                                  <w:r>
                                    <w:rPr>
                                      <w:color w:val="FFFFFF" w:themeColor="background1"/>
                                      <w:sz w:val="32"/>
                                      <w:szCs w:val="32"/>
                                    </w:rPr>
                                    <w:t>Senior Software Engineer, Barclays</w:t>
                                  </w:r>
                                </w:p>
                                <w:p w14:paraId="59EE0824" w14:textId="284EE68B" w:rsidR="007D4317" w:rsidRDefault="007D4317">
                                  <w:pPr>
                                    <w:pStyle w:val="NoSpacing"/>
                                    <w:rPr>
                                      <w:color w:val="FFFFFF" w:themeColor="background1"/>
                                      <w:sz w:val="32"/>
                                      <w:szCs w:val="32"/>
                                    </w:rPr>
                                  </w:pPr>
                                  <w:r>
                                    <w:rPr>
                                      <w:color w:val="FFFFFF" w:themeColor="background1"/>
                                      <w:sz w:val="32"/>
                                      <w:szCs w:val="32"/>
                                    </w:rPr>
                                    <w:t xml:space="preserve">01 </w:t>
                                  </w:r>
                                  <w:r w:rsidR="00213038">
                                    <w:rPr>
                                      <w:color w:val="FFFFFF" w:themeColor="background1"/>
                                      <w:sz w:val="32"/>
                                      <w:szCs w:val="32"/>
                                    </w:rPr>
                                    <w:t>March</w:t>
                                  </w:r>
                                  <w:r>
                                    <w:rPr>
                                      <w:color w:val="FFFFFF" w:themeColor="background1"/>
                                      <w:sz w:val="32"/>
                                      <w:szCs w:val="32"/>
                                    </w:rPr>
                                    <w:t xml:space="preserve"> 2021</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leChar"/>
                                      <w:rFonts w:ascii="Times New Roman" w:hAnsi="Times New Roman" w:cs="Times New Roman"/>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E723C87" w14:textId="6F51D318" w:rsidR="007D4317" w:rsidRPr="00F93442" w:rsidRDefault="007D4317">
                                      <w:pPr>
                                        <w:pStyle w:val="NoSpacing"/>
                                        <w:pBdr>
                                          <w:bottom w:val="single" w:sz="6" w:space="4" w:color="7F7F7F" w:themeColor="text1" w:themeTint="80"/>
                                        </w:pBdr>
                                        <w:rPr>
                                          <w:rStyle w:val="TitleChar"/>
                                          <w:rFonts w:ascii="Times New Roman" w:hAnsi="Times New Roman" w:cs="Times New Roman"/>
                                        </w:rPr>
                                      </w:pPr>
                                      <w:r w:rsidRPr="00F93442">
                                        <w:rPr>
                                          <w:rStyle w:val="TitleChar"/>
                                          <w:rFonts w:ascii="Times New Roman" w:hAnsi="Times New Roman" w:cs="Times New Roman"/>
                                        </w:rPr>
                                        <w:t>Health Sector Digitalization with Lorenzo</w:t>
                                      </w:r>
                                    </w:p>
                                  </w:sdtContent>
                                </w:sdt>
                                <w:sdt>
                                  <w:sdtPr>
                                    <w:rPr>
                                      <w:rFonts w:ascii="Times New Roman" w:eastAsiaTheme="majorEastAsia" w:hAnsi="Times New Roman" w:cs="Times New Roman"/>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F88BD5E" w14:textId="7E30CCE6" w:rsidR="007D4317" w:rsidRPr="00F93442" w:rsidRDefault="007D4317" w:rsidP="007D4317">
                                      <w:pPr>
                                        <w:pStyle w:val="Subtitle"/>
                                        <w:rPr>
                                          <w:rFonts w:ascii="Times New Roman" w:hAnsi="Times New Roman" w:cs="Times New Roman"/>
                                          <w:caps/>
                                          <w:color w:val="44546A" w:themeColor="text2"/>
                                          <w:sz w:val="36"/>
                                          <w:szCs w:val="36"/>
                                        </w:rPr>
                                      </w:pPr>
                                      <w:r w:rsidRPr="00F93442">
                                        <w:rPr>
                                          <w:rFonts w:ascii="Times New Roman" w:eastAsiaTheme="majorEastAsia" w:hAnsi="Times New Roman" w:cs="Times New Roman"/>
                                        </w:rPr>
                                        <w:t>Service Quality Gap Analysis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83AFE8"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78F183EA" w14:textId="4EACE585" w:rsidR="007D4317" w:rsidRDefault="007D4317">
                                <w:pPr>
                                  <w:pStyle w:val="NoSpacing"/>
                                  <w:rPr>
                                    <w:color w:val="FFFFFF" w:themeColor="background1"/>
                                    <w:sz w:val="32"/>
                                    <w:szCs w:val="32"/>
                                  </w:rPr>
                                </w:pPr>
                                <w:r>
                                  <w:rPr>
                                    <w:color w:val="FFFFFF" w:themeColor="background1"/>
                                    <w:sz w:val="32"/>
                                    <w:szCs w:val="32"/>
                                  </w:rPr>
                                  <w:t>Priyanka Adsul Giram</w:t>
                                </w:r>
                              </w:p>
                            </w:sdtContent>
                          </w:sdt>
                          <w:p w14:paraId="75EF23C1" w14:textId="77777777" w:rsidR="00385636" w:rsidRDefault="00385636">
                            <w:pPr>
                              <w:pStyle w:val="NoSpacing"/>
                              <w:rPr>
                                <w:color w:val="FFFFFF" w:themeColor="background1"/>
                                <w:sz w:val="32"/>
                                <w:szCs w:val="32"/>
                              </w:rPr>
                            </w:pPr>
                            <w:r>
                              <w:rPr>
                                <w:color w:val="FFFFFF" w:themeColor="background1"/>
                                <w:sz w:val="32"/>
                                <w:szCs w:val="32"/>
                              </w:rPr>
                              <w:t>Senior Software Engineer, Barclays</w:t>
                            </w:r>
                          </w:p>
                          <w:p w14:paraId="59EE0824" w14:textId="284EE68B" w:rsidR="007D4317" w:rsidRDefault="007D4317">
                            <w:pPr>
                              <w:pStyle w:val="NoSpacing"/>
                              <w:rPr>
                                <w:color w:val="FFFFFF" w:themeColor="background1"/>
                                <w:sz w:val="32"/>
                                <w:szCs w:val="32"/>
                              </w:rPr>
                            </w:pPr>
                            <w:r>
                              <w:rPr>
                                <w:color w:val="FFFFFF" w:themeColor="background1"/>
                                <w:sz w:val="32"/>
                                <w:szCs w:val="32"/>
                              </w:rPr>
                              <w:t xml:space="preserve">01 </w:t>
                            </w:r>
                            <w:r w:rsidR="00213038">
                              <w:rPr>
                                <w:color w:val="FFFFFF" w:themeColor="background1"/>
                                <w:sz w:val="32"/>
                                <w:szCs w:val="32"/>
                              </w:rPr>
                              <w:t>March</w:t>
                            </w:r>
                            <w:r>
                              <w:rPr>
                                <w:color w:val="FFFFFF" w:themeColor="background1"/>
                                <w:sz w:val="32"/>
                                <w:szCs w:val="32"/>
                              </w:rPr>
                              <w:t xml:space="preserve"> 2021</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Style w:val="TitleChar"/>
                                <w:rFonts w:ascii="Times New Roman" w:hAnsi="Times New Roman" w:cs="Times New Roman"/>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E723C87" w14:textId="6F51D318" w:rsidR="007D4317" w:rsidRPr="00F93442" w:rsidRDefault="007D4317">
                                <w:pPr>
                                  <w:pStyle w:val="NoSpacing"/>
                                  <w:pBdr>
                                    <w:bottom w:val="single" w:sz="6" w:space="4" w:color="7F7F7F" w:themeColor="text1" w:themeTint="80"/>
                                  </w:pBdr>
                                  <w:rPr>
                                    <w:rStyle w:val="TitleChar"/>
                                    <w:rFonts w:ascii="Times New Roman" w:hAnsi="Times New Roman" w:cs="Times New Roman"/>
                                  </w:rPr>
                                </w:pPr>
                                <w:r w:rsidRPr="00F93442">
                                  <w:rPr>
                                    <w:rStyle w:val="TitleChar"/>
                                    <w:rFonts w:ascii="Times New Roman" w:hAnsi="Times New Roman" w:cs="Times New Roman"/>
                                  </w:rPr>
                                  <w:t>Health Sector Digitalization with Lorenzo</w:t>
                                </w:r>
                              </w:p>
                            </w:sdtContent>
                          </w:sdt>
                          <w:sdt>
                            <w:sdtPr>
                              <w:rPr>
                                <w:rFonts w:ascii="Times New Roman" w:eastAsiaTheme="majorEastAsia" w:hAnsi="Times New Roman" w:cs="Times New Roman"/>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4F88BD5E" w14:textId="7E30CCE6" w:rsidR="007D4317" w:rsidRPr="00F93442" w:rsidRDefault="007D4317" w:rsidP="007D4317">
                                <w:pPr>
                                  <w:pStyle w:val="Subtitle"/>
                                  <w:rPr>
                                    <w:rFonts w:ascii="Times New Roman" w:hAnsi="Times New Roman" w:cs="Times New Roman"/>
                                    <w:caps/>
                                    <w:color w:val="44546A" w:themeColor="text2"/>
                                    <w:sz w:val="36"/>
                                    <w:szCs w:val="36"/>
                                  </w:rPr>
                                </w:pPr>
                                <w:r w:rsidRPr="00F93442">
                                  <w:rPr>
                                    <w:rFonts w:ascii="Times New Roman" w:eastAsiaTheme="majorEastAsia" w:hAnsi="Times New Roman" w:cs="Times New Roman"/>
                                  </w:rPr>
                                  <w:t>Service Quality Gap Analysis</w:t>
                                </w:r>
                              </w:p>
                            </w:sdtContent>
                          </w:sdt>
                        </w:txbxContent>
                      </v:textbox>
                    </v:shape>
                    <w10:wrap anchorx="page" anchory="page"/>
                  </v:group>
                </w:pict>
              </mc:Fallback>
            </mc:AlternateContent>
          </w:r>
        </w:p>
        <w:p w14:paraId="47056984" w14:textId="1F048994" w:rsidR="004424F7" w:rsidRPr="005C200A" w:rsidRDefault="007D4317" w:rsidP="007D4317">
          <w:pPr>
            <w:rPr>
              <w:rFonts w:ascii="Times New Roman" w:eastAsiaTheme="majorEastAsia" w:hAnsi="Times New Roman" w:cs="Times New Roman"/>
              <w:spacing w:val="-10"/>
              <w:kern w:val="28"/>
              <w:sz w:val="56"/>
              <w:szCs w:val="56"/>
            </w:rPr>
          </w:pPr>
          <w:r w:rsidRPr="005C200A">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GB"/>
        </w:rPr>
        <w:id w:val="426549622"/>
        <w:docPartObj>
          <w:docPartGallery w:val="Table of Contents"/>
          <w:docPartUnique/>
        </w:docPartObj>
      </w:sdtPr>
      <w:sdtEndPr>
        <w:rPr>
          <w:noProof/>
        </w:rPr>
      </w:sdtEndPr>
      <w:sdtContent>
        <w:p w14:paraId="1517CB30" w14:textId="77A43BA1" w:rsidR="006B7EAF" w:rsidRPr="005C200A" w:rsidRDefault="006B7EAF" w:rsidP="00E04AC8">
          <w:pPr>
            <w:pStyle w:val="TOCHeading"/>
            <w:jc w:val="both"/>
            <w:rPr>
              <w:rFonts w:ascii="Times New Roman" w:hAnsi="Times New Roman" w:cs="Times New Roman"/>
            </w:rPr>
          </w:pPr>
          <w:r w:rsidRPr="005C200A">
            <w:rPr>
              <w:rFonts w:ascii="Times New Roman" w:hAnsi="Times New Roman" w:cs="Times New Roman"/>
            </w:rPr>
            <w:t>Table of Contents</w:t>
          </w:r>
        </w:p>
        <w:p w14:paraId="246B8C46" w14:textId="297F86A3" w:rsidR="00E97096" w:rsidRPr="005C200A" w:rsidRDefault="006B7EAF">
          <w:pPr>
            <w:pStyle w:val="TOC1"/>
            <w:tabs>
              <w:tab w:val="right" w:leader="dot" w:pos="9016"/>
            </w:tabs>
            <w:rPr>
              <w:rFonts w:ascii="Times New Roman" w:eastAsiaTheme="minorEastAsia" w:hAnsi="Times New Roman" w:cs="Times New Roman"/>
              <w:b w:val="0"/>
              <w:bCs w:val="0"/>
              <w:i w:val="0"/>
              <w:iCs w:val="0"/>
              <w:noProof/>
              <w:sz w:val="22"/>
              <w:szCs w:val="20"/>
              <w:lang w:eastAsia="en-GB" w:bidi="mr-IN"/>
            </w:rPr>
          </w:pPr>
          <w:r w:rsidRPr="005C200A">
            <w:rPr>
              <w:rFonts w:ascii="Times New Roman" w:hAnsi="Times New Roman" w:cs="Times New Roman"/>
              <w:b w:val="0"/>
              <w:bCs w:val="0"/>
            </w:rPr>
            <w:fldChar w:fldCharType="begin"/>
          </w:r>
          <w:r w:rsidRPr="005C200A">
            <w:rPr>
              <w:rFonts w:ascii="Times New Roman" w:hAnsi="Times New Roman" w:cs="Times New Roman"/>
            </w:rPr>
            <w:instrText xml:space="preserve"> TOC \o "1-3" \h \z \u </w:instrText>
          </w:r>
          <w:r w:rsidRPr="005C200A">
            <w:rPr>
              <w:rFonts w:ascii="Times New Roman" w:hAnsi="Times New Roman" w:cs="Times New Roman"/>
              <w:b w:val="0"/>
              <w:bCs w:val="0"/>
            </w:rPr>
            <w:fldChar w:fldCharType="separate"/>
          </w:r>
          <w:hyperlink w:anchor="_Toc97064179" w:history="1">
            <w:r w:rsidR="00E97096" w:rsidRPr="005C200A">
              <w:rPr>
                <w:rStyle w:val="Hyperlink"/>
                <w:rFonts w:ascii="Times New Roman" w:hAnsi="Times New Roman" w:cs="Times New Roman"/>
                <w:noProof/>
              </w:rPr>
              <w:t>INTRODUCTION</w:t>
            </w:r>
            <w:r w:rsidR="00E97096" w:rsidRPr="005C200A">
              <w:rPr>
                <w:rFonts w:ascii="Times New Roman" w:hAnsi="Times New Roman" w:cs="Times New Roman"/>
                <w:noProof/>
                <w:webHidden/>
              </w:rPr>
              <w:tab/>
            </w:r>
            <w:r w:rsidR="00E97096" w:rsidRPr="005C200A">
              <w:rPr>
                <w:rFonts w:ascii="Times New Roman" w:hAnsi="Times New Roman" w:cs="Times New Roman"/>
                <w:noProof/>
                <w:webHidden/>
              </w:rPr>
              <w:fldChar w:fldCharType="begin"/>
            </w:r>
            <w:r w:rsidR="00E97096" w:rsidRPr="005C200A">
              <w:rPr>
                <w:rFonts w:ascii="Times New Roman" w:hAnsi="Times New Roman" w:cs="Times New Roman"/>
                <w:noProof/>
                <w:webHidden/>
              </w:rPr>
              <w:instrText xml:space="preserve"> PAGEREF _Toc97064179 \h </w:instrText>
            </w:r>
            <w:r w:rsidR="00E97096" w:rsidRPr="005C200A">
              <w:rPr>
                <w:rFonts w:ascii="Times New Roman" w:hAnsi="Times New Roman" w:cs="Times New Roman"/>
                <w:noProof/>
                <w:webHidden/>
              </w:rPr>
            </w:r>
            <w:r w:rsidR="00E97096" w:rsidRPr="005C200A">
              <w:rPr>
                <w:rFonts w:ascii="Times New Roman" w:hAnsi="Times New Roman" w:cs="Times New Roman"/>
                <w:noProof/>
                <w:webHidden/>
              </w:rPr>
              <w:fldChar w:fldCharType="separate"/>
            </w:r>
            <w:r w:rsidR="00E97096" w:rsidRPr="005C200A">
              <w:rPr>
                <w:rFonts w:ascii="Times New Roman" w:hAnsi="Times New Roman" w:cs="Times New Roman"/>
                <w:noProof/>
                <w:webHidden/>
              </w:rPr>
              <w:t>3</w:t>
            </w:r>
            <w:r w:rsidR="00E97096" w:rsidRPr="005C200A">
              <w:rPr>
                <w:rFonts w:ascii="Times New Roman" w:hAnsi="Times New Roman" w:cs="Times New Roman"/>
                <w:noProof/>
                <w:webHidden/>
              </w:rPr>
              <w:fldChar w:fldCharType="end"/>
            </w:r>
          </w:hyperlink>
        </w:p>
        <w:p w14:paraId="4CF119A5" w14:textId="2F6045AF" w:rsidR="00E97096" w:rsidRPr="005C200A" w:rsidRDefault="00E97096">
          <w:pPr>
            <w:pStyle w:val="TOC1"/>
            <w:tabs>
              <w:tab w:val="right" w:leader="dot" w:pos="9016"/>
            </w:tabs>
            <w:rPr>
              <w:rFonts w:ascii="Times New Roman" w:eastAsiaTheme="minorEastAsia" w:hAnsi="Times New Roman" w:cs="Times New Roman"/>
              <w:b w:val="0"/>
              <w:bCs w:val="0"/>
              <w:i w:val="0"/>
              <w:iCs w:val="0"/>
              <w:noProof/>
              <w:sz w:val="22"/>
              <w:szCs w:val="20"/>
              <w:lang w:eastAsia="en-GB" w:bidi="mr-IN"/>
            </w:rPr>
          </w:pPr>
          <w:hyperlink w:anchor="_Toc97064180" w:history="1">
            <w:r w:rsidRPr="005C200A">
              <w:rPr>
                <w:rStyle w:val="Hyperlink"/>
                <w:rFonts w:ascii="Times New Roman" w:hAnsi="Times New Roman" w:cs="Times New Roman"/>
                <w:noProof/>
              </w:rPr>
              <w:t>SCOPE</w:t>
            </w:r>
            <w:r w:rsidRPr="005C200A">
              <w:rPr>
                <w:rFonts w:ascii="Times New Roman" w:hAnsi="Times New Roman" w:cs="Times New Roman"/>
                <w:noProof/>
                <w:webHidden/>
              </w:rPr>
              <w:tab/>
            </w:r>
            <w:r w:rsidRPr="005C200A">
              <w:rPr>
                <w:rFonts w:ascii="Times New Roman" w:hAnsi="Times New Roman" w:cs="Times New Roman"/>
                <w:noProof/>
                <w:webHidden/>
              </w:rPr>
              <w:fldChar w:fldCharType="begin"/>
            </w:r>
            <w:r w:rsidRPr="005C200A">
              <w:rPr>
                <w:rFonts w:ascii="Times New Roman" w:hAnsi="Times New Roman" w:cs="Times New Roman"/>
                <w:noProof/>
                <w:webHidden/>
              </w:rPr>
              <w:instrText xml:space="preserve"> PAGEREF _Toc97064180 \h </w:instrText>
            </w:r>
            <w:r w:rsidRPr="005C200A">
              <w:rPr>
                <w:rFonts w:ascii="Times New Roman" w:hAnsi="Times New Roman" w:cs="Times New Roman"/>
                <w:noProof/>
                <w:webHidden/>
              </w:rPr>
            </w:r>
            <w:r w:rsidRPr="005C200A">
              <w:rPr>
                <w:rFonts w:ascii="Times New Roman" w:hAnsi="Times New Roman" w:cs="Times New Roman"/>
                <w:noProof/>
                <w:webHidden/>
              </w:rPr>
              <w:fldChar w:fldCharType="separate"/>
            </w:r>
            <w:r w:rsidRPr="005C200A">
              <w:rPr>
                <w:rFonts w:ascii="Times New Roman" w:hAnsi="Times New Roman" w:cs="Times New Roman"/>
                <w:noProof/>
                <w:webHidden/>
              </w:rPr>
              <w:t>3</w:t>
            </w:r>
            <w:r w:rsidRPr="005C200A">
              <w:rPr>
                <w:rFonts w:ascii="Times New Roman" w:hAnsi="Times New Roman" w:cs="Times New Roman"/>
                <w:noProof/>
                <w:webHidden/>
              </w:rPr>
              <w:fldChar w:fldCharType="end"/>
            </w:r>
          </w:hyperlink>
        </w:p>
        <w:p w14:paraId="58719BF7" w14:textId="6AB01C2C" w:rsidR="00E97096" w:rsidRPr="005C200A" w:rsidRDefault="00E97096">
          <w:pPr>
            <w:pStyle w:val="TOC1"/>
            <w:tabs>
              <w:tab w:val="right" w:leader="dot" w:pos="9016"/>
            </w:tabs>
            <w:rPr>
              <w:rFonts w:ascii="Times New Roman" w:eastAsiaTheme="minorEastAsia" w:hAnsi="Times New Roman" w:cs="Times New Roman"/>
              <w:b w:val="0"/>
              <w:bCs w:val="0"/>
              <w:i w:val="0"/>
              <w:iCs w:val="0"/>
              <w:noProof/>
              <w:sz w:val="22"/>
              <w:szCs w:val="20"/>
              <w:lang w:eastAsia="en-GB" w:bidi="mr-IN"/>
            </w:rPr>
          </w:pPr>
          <w:hyperlink w:anchor="_Toc97064181" w:history="1">
            <w:r w:rsidRPr="005C200A">
              <w:rPr>
                <w:rStyle w:val="Hyperlink"/>
                <w:rFonts w:ascii="Times New Roman" w:hAnsi="Times New Roman" w:cs="Times New Roman"/>
                <w:noProof/>
              </w:rPr>
              <w:t>THE SITUATION</w:t>
            </w:r>
            <w:r w:rsidRPr="005C200A">
              <w:rPr>
                <w:rFonts w:ascii="Times New Roman" w:hAnsi="Times New Roman" w:cs="Times New Roman"/>
                <w:noProof/>
                <w:webHidden/>
              </w:rPr>
              <w:tab/>
            </w:r>
            <w:r w:rsidRPr="005C200A">
              <w:rPr>
                <w:rFonts w:ascii="Times New Roman" w:hAnsi="Times New Roman" w:cs="Times New Roman"/>
                <w:noProof/>
                <w:webHidden/>
              </w:rPr>
              <w:fldChar w:fldCharType="begin"/>
            </w:r>
            <w:r w:rsidRPr="005C200A">
              <w:rPr>
                <w:rFonts w:ascii="Times New Roman" w:hAnsi="Times New Roman" w:cs="Times New Roman"/>
                <w:noProof/>
                <w:webHidden/>
              </w:rPr>
              <w:instrText xml:space="preserve"> PAGEREF _Toc97064181 \h </w:instrText>
            </w:r>
            <w:r w:rsidRPr="005C200A">
              <w:rPr>
                <w:rFonts w:ascii="Times New Roman" w:hAnsi="Times New Roman" w:cs="Times New Roman"/>
                <w:noProof/>
                <w:webHidden/>
              </w:rPr>
            </w:r>
            <w:r w:rsidRPr="005C200A">
              <w:rPr>
                <w:rFonts w:ascii="Times New Roman" w:hAnsi="Times New Roman" w:cs="Times New Roman"/>
                <w:noProof/>
                <w:webHidden/>
              </w:rPr>
              <w:fldChar w:fldCharType="separate"/>
            </w:r>
            <w:r w:rsidRPr="005C200A">
              <w:rPr>
                <w:rFonts w:ascii="Times New Roman" w:hAnsi="Times New Roman" w:cs="Times New Roman"/>
                <w:noProof/>
                <w:webHidden/>
              </w:rPr>
              <w:t>4</w:t>
            </w:r>
            <w:r w:rsidRPr="005C200A">
              <w:rPr>
                <w:rFonts w:ascii="Times New Roman" w:hAnsi="Times New Roman" w:cs="Times New Roman"/>
                <w:noProof/>
                <w:webHidden/>
              </w:rPr>
              <w:fldChar w:fldCharType="end"/>
            </w:r>
          </w:hyperlink>
        </w:p>
        <w:p w14:paraId="19794872" w14:textId="307BF47C" w:rsidR="00E97096" w:rsidRPr="005C200A" w:rsidRDefault="00E97096">
          <w:pPr>
            <w:pStyle w:val="TOC1"/>
            <w:tabs>
              <w:tab w:val="right" w:leader="dot" w:pos="9016"/>
            </w:tabs>
            <w:rPr>
              <w:rFonts w:ascii="Times New Roman" w:eastAsiaTheme="minorEastAsia" w:hAnsi="Times New Roman" w:cs="Times New Roman"/>
              <w:b w:val="0"/>
              <w:bCs w:val="0"/>
              <w:i w:val="0"/>
              <w:iCs w:val="0"/>
              <w:noProof/>
              <w:sz w:val="22"/>
              <w:szCs w:val="20"/>
              <w:lang w:eastAsia="en-GB" w:bidi="mr-IN"/>
            </w:rPr>
          </w:pPr>
          <w:hyperlink w:anchor="_Toc97064182" w:history="1">
            <w:r w:rsidRPr="005C200A">
              <w:rPr>
                <w:rStyle w:val="Hyperlink"/>
                <w:rFonts w:ascii="Times New Roman" w:hAnsi="Times New Roman" w:cs="Times New Roman"/>
                <w:noProof/>
              </w:rPr>
              <w:t>MIND THE GAP</w:t>
            </w:r>
            <w:r w:rsidRPr="005C200A">
              <w:rPr>
                <w:rFonts w:ascii="Times New Roman" w:hAnsi="Times New Roman" w:cs="Times New Roman"/>
                <w:noProof/>
                <w:webHidden/>
              </w:rPr>
              <w:tab/>
            </w:r>
            <w:r w:rsidRPr="005C200A">
              <w:rPr>
                <w:rFonts w:ascii="Times New Roman" w:hAnsi="Times New Roman" w:cs="Times New Roman"/>
                <w:noProof/>
                <w:webHidden/>
              </w:rPr>
              <w:fldChar w:fldCharType="begin"/>
            </w:r>
            <w:r w:rsidRPr="005C200A">
              <w:rPr>
                <w:rFonts w:ascii="Times New Roman" w:hAnsi="Times New Roman" w:cs="Times New Roman"/>
                <w:noProof/>
                <w:webHidden/>
              </w:rPr>
              <w:instrText xml:space="preserve"> PAGEREF _Toc97064182 \h </w:instrText>
            </w:r>
            <w:r w:rsidRPr="005C200A">
              <w:rPr>
                <w:rFonts w:ascii="Times New Roman" w:hAnsi="Times New Roman" w:cs="Times New Roman"/>
                <w:noProof/>
                <w:webHidden/>
              </w:rPr>
            </w:r>
            <w:r w:rsidRPr="005C200A">
              <w:rPr>
                <w:rFonts w:ascii="Times New Roman" w:hAnsi="Times New Roman" w:cs="Times New Roman"/>
                <w:noProof/>
                <w:webHidden/>
              </w:rPr>
              <w:fldChar w:fldCharType="separate"/>
            </w:r>
            <w:r w:rsidRPr="005C200A">
              <w:rPr>
                <w:rFonts w:ascii="Times New Roman" w:hAnsi="Times New Roman" w:cs="Times New Roman"/>
                <w:noProof/>
                <w:webHidden/>
              </w:rPr>
              <w:t>5</w:t>
            </w:r>
            <w:r w:rsidRPr="005C200A">
              <w:rPr>
                <w:rFonts w:ascii="Times New Roman" w:hAnsi="Times New Roman" w:cs="Times New Roman"/>
                <w:noProof/>
                <w:webHidden/>
              </w:rPr>
              <w:fldChar w:fldCharType="end"/>
            </w:r>
          </w:hyperlink>
        </w:p>
        <w:p w14:paraId="5CDCFE9A" w14:textId="44C8E965" w:rsidR="00E97096" w:rsidRPr="005C200A" w:rsidRDefault="00E97096">
          <w:pPr>
            <w:pStyle w:val="TOC2"/>
            <w:tabs>
              <w:tab w:val="right" w:leader="dot" w:pos="9016"/>
            </w:tabs>
            <w:rPr>
              <w:rFonts w:ascii="Times New Roman" w:eastAsiaTheme="minorEastAsia" w:hAnsi="Times New Roman" w:cs="Times New Roman"/>
              <w:b w:val="0"/>
              <w:bCs w:val="0"/>
              <w:noProof/>
              <w:szCs w:val="20"/>
              <w:lang w:eastAsia="en-GB" w:bidi="mr-IN"/>
            </w:rPr>
          </w:pPr>
          <w:hyperlink w:anchor="_Toc97064183" w:history="1">
            <w:r w:rsidRPr="005C200A">
              <w:rPr>
                <w:rStyle w:val="Hyperlink"/>
                <w:rFonts w:ascii="Times New Roman" w:hAnsi="Times New Roman" w:cs="Times New Roman"/>
                <w:noProof/>
              </w:rPr>
              <w:t>Gap 1 : Customer gap</w:t>
            </w:r>
            <w:r w:rsidRPr="005C200A">
              <w:rPr>
                <w:rFonts w:ascii="Times New Roman" w:hAnsi="Times New Roman" w:cs="Times New Roman"/>
                <w:noProof/>
                <w:webHidden/>
              </w:rPr>
              <w:tab/>
            </w:r>
            <w:r w:rsidRPr="005C200A">
              <w:rPr>
                <w:rFonts w:ascii="Times New Roman" w:hAnsi="Times New Roman" w:cs="Times New Roman"/>
                <w:noProof/>
                <w:webHidden/>
              </w:rPr>
              <w:fldChar w:fldCharType="begin"/>
            </w:r>
            <w:r w:rsidRPr="005C200A">
              <w:rPr>
                <w:rFonts w:ascii="Times New Roman" w:hAnsi="Times New Roman" w:cs="Times New Roman"/>
                <w:noProof/>
                <w:webHidden/>
              </w:rPr>
              <w:instrText xml:space="preserve"> PAGEREF _Toc97064183 \h </w:instrText>
            </w:r>
            <w:r w:rsidRPr="005C200A">
              <w:rPr>
                <w:rFonts w:ascii="Times New Roman" w:hAnsi="Times New Roman" w:cs="Times New Roman"/>
                <w:noProof/>
                <w:webHidden/>
              </w:rPr>
            </w:r>
            <w:r w:rsidRPr="005C200A">
              <w:rPr>
                <w:rFonts w:ascii="Times New Roman" w:hAnsi="Times New Roman" w:cs="Times New Roman"/>
                <w:noProof/>
                <w:webHidden/>
              </w:rPr>
              <w:fldChar w:fldCharType="separate"/>
            </w:r>
            <w:r w:rsidRPr="005C200A">
              <w:rPr>
                <w:rFonts w:ascii="Times New Roman" w:hAnsi="Times New Roman" w:cs="Times New Roman"/>
                <w:noProof/>
                <w:webHidden/>
              </w:rPr>
              <w:t>5</w:t>
            </w:r>
            <w:r w:rsidRPr="005C200A">
              <w:rPr>
                <w:rFonts w:ascii="Times New Roman" w:hAnsi="Times New Roman" w:cs="Times New Roman"/>
                <w:noProof/>
                <w:webHidden/>
              </w:rPr>
              <w:fldChar w:fldCharType="end"/>
            </w:r>
          </w:hyperlink>
        </w:p>
        <w:p w14:paraId="252034D6" w14:textId="2F918486" w:rsidR="00E97096" w:rsidRPr="005C200A" w:rsidRDefault="00E97096">
          <w:pPr>
            <w:pStyle w:val="TOC2"/>
            <w:tabs>
              <w:tab w:val="right" w:leader="dot" w:pos="9016"/>
            </w:tabs>
            <w:rPr>
              <w:rFonts w:ascii="Times New Roman" w:eastAsiaTheme="minorEastAsia" w:hAnsi="Times New Roman" w:cs="Times New Roman"/>
              <w:b w:val="0"/>
              <w:bCs w:val="0"/>
              <w:noProof/>
              <w:szCs w:val="20"/>
              <w:lang w:eastAsia="en-GB" w:bidi="mr-IN"/>
            </w:rPr>
          </w:pPr>
          <w:hyperlink w:anchor="_Toc97064184" w:history="1">
            <w:r w:rsidRPr="005C200A">
              <w:rPr>
                <w:rStyle w:val="Hyperlink"/>
                <w:rFonts w:ascii="Times New Roman" w:hAnsi="Times New Roman" w:cs="Times New Roman"/>
                <w:noProof/>
              </w:rPr>
              <w:t>Gap 2 : Knowledge gap</w:t>
            </w:r>
            <w:r w:rsidRPr="005C200A">
              <w:rPr>
                <w:rFonts w:ascii="Times New Roman" w:hAnsi="Times New Roman" w:cs="Times New Roman"/>
                <w:noProof/>
                <w:webHidden/>
              </w:rPr>
              <w:tab/>
            </w:r>
            <w:r w:rsidRPr="005C200A">
              <w:rPr>
                <w:rFonts w:ascii="Times New Roman" w:hAnsi="Times New Roman" w:cs="Times New Roman"/>
                <w:noProof/>
                <w:webHidden/>
              </w:rPr>
              <w:fldChar w:fldCharType="begin"/>
            </w:r>
            <w:r w:rsidRPr="005C200A">
              <w:rPr>
                <w:rFonts w:ascii="Times New Roman" w:hAnsi="Times New Roman" w:cs="Times New Roman"/>
                <w:noProof/>
                <w:webHidden/>
              </w:rPr>
              <w:instrText xml:space="preserve"> PAGEREF _Toc97064184 \h </w:instrText>
            </w:r>
            <w:r w:rsidRPr="005C200A">
              <w:rPr>
                <w:rFonts w:ascii="Times New Roman" w:hAnsi="Times New Roman" w:cs="Times New Roman"/>
                <w:noProof/>
                <w:webHidden/>
              </w:rPr>
            </w:r>
            <w:r w:rsidRPr="005C200A">
              <w:rPr>
                <w:rFonts w:ascii="Times New Roman" w:hAnsi="Times New Roman" w:cs="Times New Roman"/>
                <w:noProof/>
                <w:webHidden/>
              </w:rPr>
              <w:fldChar w:fldCharType="separate"/>
            </w:r>
            <w:r w:rsidRPr="005C200A">
              <w:rPr>
                <w:rFonts w:ascii="Times New Roman" w:hAnsi="Times New Roman" w:cs="Times New Roman"/>
                <w:noProof/>
                <w:webHidden/>
              </w:rPr>
              <w:t>5</w:t>
            </w:r>
            <w:r w:rsidRPr="005C200A">
              <w:rPr>
                <w:rFonts w:ascii="Times New Roman" w:hAnsi="Times New Roman" w:cs="Times New Roman"/>
                <w:noProof/>
                <w:webHidden/>
              </w:rPr>
              <w:fldChar w:fldCharType="end"/>
            </w:r>
          </w:hyperlink>
        </w:p>
        <w:p w14:paraId="5F97B5E1" w14:textId="63056340" w:rsidR="00E97096" w:rsidRPr="005C200A" w:rsidRDefault="00E97096">
          <w:pPr>
            <w:pStyle w:val="TOC2"/>
            <w:tabs>
              <w:tab w:val="right" w:leader="dot" w:pos="9016"/>
            </w:tabs>
            <w:rPr>
              <w:rFonts w:ascii="Times New Roman" w:eastAsiaTheme="minorEastAsia" w:hAnsi="Times New Roman" w:cs="Times New Roman"/>
              <w:b w:val="0"/>
              <w:bCs w:val="0"/>
              <w:noProof/>
              <w:szCs w:val="20"/>
              <w:lang w:eastAsia="en-GB" w:bidi="mr-IN"/>
            </w:rPr>
          </w:pPr>
          <w:hyperlink w:anchor="_Toc97064185" w:history="1">
            <w:r w:rsidRPr="005C200A">
              <w:rPr>
                <w:rStyle w:val="Hyperlink"/>
                <w:rFonts w:ascii="Times New Roman" w:hAnsi="Times New Roman" w:cs="Times New Roman"/>
                <w:noProof/>
              </w:rPr>
              <w:t>Gap 3 : Delivery gap</w:t>
            </w:r>
            <w:r w:rsidRPr="005C200A">
              <w:rPr>
                <w:rFonts w:ascii="Times New Roman" w:hAnsi="Times New Roman" w:cs="Times New Roman"/>
                <w:noProof/>
                <w:webHidden/>
              </w:rPr>
              <w:tab/>
            </w:r>
            <w:r w:rsidRPr="005C200A">
              <w:rPr>
                <w:rFonts w:ascii="Times New Roman" w:hAnsi="Times New Roman" w:cs="Times New Roman"/>
                <w:noProof/>
                <w:webHidden/>
              </w:rPr>
              <w:fldChar w:fldCharType="begin"/>
            </w:r>
            <w:r w:rsidRPr="005C200A">
              <w:rPr>
                <w:rFonts w:ascii="Times New Roman" w:hAnsi="Times New Roman" w:cs="Times New Roman"/>
                <w:noProof/>
                <w:webHidden/>
              </w:rPr>
              <w:instrText xml:space="preserve"> PAGEREF _Toc97064185 \h </w:instrText>
            </w:r>
            <w:r w:rsidRPr="005C200A">
              <w:rPr>
                <w:rFonts w:ascii="Times New Roman" w:hAnsi="Times New Roman" w:cs="Times New Roman"/>
                <w:noProof/>
                <w:webHidden/>
              </w:rPr>
            </w:r>
            <w:r w:rsidRPr="005C200A">
              <w:rPr>
                <w:rFonts w:ascii="Times New Roman" w:hAnsi="Times New Roman" w:cs="Times New Roman"/>
                <w:noProof/>
                <w:webHidden/>
              </w:rPr>
              <w:fldChar w:fldCharType="separate"/>
            </w:r>
            <w:r w:rsidRPr="005C200A">
              <w:rPr>
                <w:rFonts w:ascii="Times New Roman" w:hAnsi="Times New Roman" w:cs="Times New Roman"/>
                <w:noProof/>
                <w:webHidden/>
              </w:rPr>
              <w:t>6</w:t>
            </w:r>
            <w:r w:rsidRPr="005C200A">
              <w:rPr>
                <w:rFonts w:ascii="Times New Roman" w:hAnsi="Times New Roman" w:cs="Times New Roman"/>
                <w:noProof/>
                <w:webHidden/>
              </w:rPr>
              <w:fldChar w:fldCharType="end"/>
            </w:r>
          </w:hyperlink>
        </w:p>
        <w:p w14:paraId="5A296529" w14:textId="6D068F5A" w:rsidR="00E97096" w:rsidRPr="005C200A" w:rsidRDefault="00E97096">
          <w:pPr>
            <w:pStyle w:val="TOC2"/>
            <w:tabs>
              <w:tab w:val="right" w:leader="dot" w:pos="9016"/>
            </w:tabs>
            <w:rPr>
              <w:rFonts w:ascii="Times New Roman" w:eastAsiaTheme="minorEastAsia" w:hAnsi="Times New Roman" w:cs="Times New Roman"/>
              <w:b w:val="0"/>
              <w:bCs w:val="0"/>
              <w:noProof/>
              <w:szCs w:val="20"/>
              <w:lang w:eastAsia="en-GB" w:bidi="mr-IN"/>
            </w:rPr>
          </w:pPr>
          <w:hyperlink w:anchor="_Toc97064186" w:history="1">
            <w:r w:rsidRPr="005C200A">
              <w:rPr>
                <w:rStyle w:val="Hyperlink"/>
                <w:rFonts w:ascii="Times New Roman" w:hAnsi="Times New Roman" w:cs="Times New Roman"/>
                <w:noProof/>
              </w:rPr>
              <w:t>Gap 4 : Communication gap</w:t>
            </w:r>
            <w:r w:rsidRPr="005C200A">
              <w:rPr>
                <w:rFonts w:ascii="Times New Roman" w:hAnsi="Times New Roman" w:cs="Times New Roman"/>
                <w:noProof/>
                <w:webHidden/>
              </w:rPr>
              <w:tab/>
            </w:r>
            <w:r w:rsidRPr="005C200A">
              <w:rPr>
                <w:rFonts w:ascii="Times New Roman" w:hAnsi="Times New Roman" w:cs="Times New Roman"/>
                <w:noProof/>
                <w:webHidden/>
              </w:rPr>
              <w:fldChar w:fldCharType="begin"/>
            </w:r>
            <w:r w:rsidRPr="005C200A">
              <w:rPr>
                <w:rFonts w:ascii="Times New Roman" w:hAnsi="Times New Roman" w:cs="Times New Roman"/>
                <w:noProof/>
                <w:webHidden/>
              </w:rPr>
              <w:instrText xml:space="preserve"> PAGEREF _Toc97064186 \h </w:instrText>
            </w:r>
            <w:r w:rsidRPr="005C200A">
              <w:rPr>
                <w:rFonts w:ascii="Times New Roman" w:hAnsi="Times New Roman" w:cs="Times New Roman"/>
                <w:noProof/>
                <w:webHidden/>
              </w:rPr>
            </w:r>
            <w:r w:rsidRPr="005C200A">
              <w:rPr>
                <w:rFonts w:ascii="Times New Roman" w:hAnsi="Times New Roman" w:cs="Times New Roman"/>
                <w:noProof/>
                <w:webHidden/>
              </w:rPr>
              <w:fldChar w:fldCharType="separate"/>
            </w:r>
            <w:r w:rsidRPr="005C200A">
              <w:rPr>
                <w:rFonts w:ascii="Times New Roman" w:hAnsi="Times New Roman" w:cs="Times New Roman"/>
                <w:noProof/>
                <w:webHidden/>
              </w:rPr>
              <w:t>6</w:t>
            </w:r>
            <w:r w:rsidRPr="005C200A">
              <w:rPr>
                <w:rFonts w:ascii="Times New Roman" w:hAnsi="Times New Roman" w:cs="Times New Roman"/>
                <w:noProof/>
                <w:webHidden/>
              </w:rPr>
              <w:fldChar w:fldCharType="end"/>
            </w:r>
          </w:hyperlink>
        </w:p>
        <w:p w14:paraId="011AA95E" w14:textId="70FFD5F2" w:rsidR="00E97096" w:rsidRPr="005C200A" w:rsidRDefault="00E97096">
          <w:pPr>
            <w:pStyle w:val="TOC1"/>
            <w:tabs>
              <w:tab w:val="right" w:leader="dot" w:pos="9016"/>
            </w:tabs>
            <w:rPr>
              <w:rFonts w:ascii="Times New Roman" w:eastAsiaTheme="minorEastAsia" w:hAnsi="Times New Roman" w:cs="Times New Roman"/>
              <w:b w:val="0"/>
              <w:bCs w:val="0"/>
              <w:i w:val="0"/>
              <w:iCs w:val="0"/>
              <w:noProof/>
              <w:sz w:val="22"/>
              <w:szCs w:val="20"/>
              <w:lang w:eastAsia="en-GB" w:bidi="mr-IN"/>
            </w:rPr>
          </w:pPr>
          <w:hyperlink w:anchor="_Toc97064187" w:history="1">
            <w:r w:rsidRPr="005C200A">
              <w:rPr>
                <w:rStyle w:val="Hyperlink"/>
                <w:rFonts w:ascii="Times New Roman" w:hAnsi="Times New Roman" w:cs="Times New Roman"/>
                <w:noProof/>
              </w:rPr>
              <w:t>SUGGESTED CHANGE FOR CLOSING THE GAP</w:t>
            </w:r>
            <w:r w:rsidRPr="005C200A">
              <w:rPr>
                <w:rFonts w:ascii="Times New Roman" w:hAnsi="Times New Roman" w:cs="Times New Roman"/>
                <w:noProof/>
                <w:webHidden/>
              </w:rPr>
              <w:tab/>
            </w:r>
            <w:r w:rsidRPr="005C200A">
              <w:rPr>
                <w:rFonts w:ascii="Times New Roman" w:hAnsi="Times New Roman" w:cs="Times New Roman"/>
                <w:noProof/>
                <w:webHidden/>
              </w:rPr>
              <w:fldChar w:fldCharType="begin"/>
            </w:r>
            <w:r w:rsidRPr="005C200A">
              <w:rPr>
                <w:rFonts w:ascii="Times New Roman" w:hAnsi="Times New Roman" w:cs="Times New Roman"/>
                <w:noProof/>
                <w:webHidden/>
              </w:rPr>
              <w:instrText xml:space="preserve"> PAGEREF _Toc97064187 \h </w:instrText>
            </w:r>
            <w:r w:rsidRPr="005C200A">
              <w:rPr>
                <w:rFonts w:ascii="Times New Roman" w:hAnsi="Times New Roman" w:cs="Times New Roman"/>
                <w:noProof/>
                <w:webHidden/>
              </w:rPr>
            </w:r>
            <w:r w:rsidRPr="005C200A">
              <w:rPr>
                <w:rFonts w:ascii="Times New Roman" w:hAnsi="Times New Roman" w:cs="Times New Roman"/>
                <w:noProof/>
                <w:webHidden/>
              </w:rPr>
              <w:fldChar w:fldCharType="separate"/>
            </w:r>
            <w:r w:rsidRPr="005C200A">
              <w:rPr>
                <w:rFonts w:ascii="Times New Roman" w:hAnsi="Times New Roman" w:cs="Times New Roman"/>
                <w:noProof/>
                <w:webHidden/>
              </w:rPr>
              <w:t>6</w:t>
            </w:r>
            <w:r w:rsidRPr="005C200A">
              <w:rPr>
                <w:rFonts w:ascii="Times New Roman" w:hAnsi="Times New Roman" w:cs="Times New Roman"/>
                <w:noProof/>
                <w:webHidden/>
              </w:rPr>
              <w:fldChar w:fldCharType="end"/>
            </w:r>
          </w:hyperlink>
        </w:p>
        <w:p w14:paraId="76E03BF5" w14:textId="4A2DC99F" w:rsidR="00E97096" w:rsidRPr="005C200A" w:rsidRDefault="00E97096">
          <w:pPr>
            <w:pStyle w:val="TOC2"/>
            <w:tabs>
              <w:tab w:val="right" w:leader="dot" w:pos="9016"/>
            </w:tabs>
            <w:rPr>
              <w:rFonts w:ascii="Times New Roman" w:eastAsiaTheme="minorEastAsia" w:hAnsi="Times New Roman" w:cs="Times New Roman"/>
              <w:b w:val="0"/>
              <w:bCs w:val="0"/>
              <w:noProof/>
              <w:szCs w:val="20"/>
              <w:lang w:eastAsia="en-GB" w:bidi="mr-IN"/>
            </w:rPr>
          </w:pPr>
          <w:hyperlink w:anchor="_Toc97064188" w:history="1">
            <w:r w:rsidRPr="005C200A">
              <w:rPr>
                <w:rStyle w:val="Hyperlink"/>
                <w:rFonts w:ascii="Times New Roman" w:hAnsi="Times New Roman" w:cs="Times New Roman"/>
                <w:noProof/>
              </w:rPr>
              <w:t>Change 1 : Market research for IT firm</w:t>
            </w:r>
            <w:r w:rsidRPr="005C200A">
              <w:rPr>
                <w:rFonts w:ascii="Times New Roman" w:hAnsi="Times New Roman" w:cs="Times New Roman"/>
                <w:noProof/>
                <w:webHidden/>
              </w:rPr>
              <w:tab/>
            </w:r>
            <w:r w:rsidRPr="005C200A">
              <w:rPr>
                <w:rFonts w:ascii="Times New Roman" w:hAnsi="Times New Roman" w:cs="Times New Roman"/>
                <w:noProof/>
                <w:webHidden/>
              </w:rPr>
              <w:fldChar w:fldCharType="begin"/>
            </w:r>
            <w:r w:rsidRPr="005C200A">
              <w:rPr>
                <w:rFonts w:ascii="Times New Roman" w:hAnsi="Times New Roman" w:cs="Times New Roman"/>
                <w:noProof/>
                <w:webHidden/>
              </w:rPr>
              <w:instrText xml:space="preserve"> PAGEREF _Toc97064188 \h </w:instrText>
            </w:r>
            <w:r w:rsidRPr="005C200A">
              <w:rPr>
                <w:rFonts w:ascii="Times New Roman" w:hAnsi="Times New Roman" w:cs="Times New Roman"/>
                <w:noProof/>
                <w:webHidden/>
              </w:rPr>
            </w:r>
            <w:r w:rsidRPr="005C200A">
              <w:rPr>
                <w:rFonts w:ascii="Times New Roman" w:hAnsi="Times New Roman" w:cs="Times New Roman"/>
                <w:noProof/>
                <w:webHidden/>
              </w:rPr>
              <w:fldChar w:fldCharType="separate"/>
            </w:r>
            <w:r w:rsidRPr="005C200A">
              <w:rPr>
                <w:rFonts w:ascii="Times New Roman" w:hAnsi="Times New Roman" w:cs="Times New Roman"/>
                <w:noProof/>
                <w:webHidden/>
              </w:rPr>
              <w:t>6</w:t>
            </w:r>
            <w:r w:rsidRPr="005C200A">
              <w:rPr>
                <w:rFonts w:ascii="Times New Roman" w:hAnsi="Times New Roman" w:cs="Times New Roman"/>
                <w:noProof/>
                <w:webHidden/>
              </w:rPr>
              <w:fldChar w:fldCharType="end"/>
            </w:r>
          </w:hyperlink>
        </w:p>
        <w:p w14:paraId="13692AC8" w14:textId="1D327527" w:rsidR="00E97096" w:rsidRPr="005C200A" w:rsidRDefault="00E97096">
          <w:pPr>
            <w:pStyle w:val="TOC2"/>
            <w:tabs>
              <w:tab w:val="right" w:leader="dot" w:pos="9016"/>
            </w:tabs>
            <w:rPr>
              <w:rFonts w:ascii="Times New Roman" w:eastAsiaTheme="minorEastAsia" w:hAnsi="Times New Roman" w:cs="Times New Roman"/>
              <w:b w:val="0"/>
              <w:bCs w:val="0"/>
              <w:noProof/>
              <w:szCs w:val="20"/>
              <w:lang w:eastAsia="en-GB" w:bidi="mr-IN"/>
            </w:rPr>
          </w:pPr>
          <w:hyperlink w:anchor="_Toc97064189" w:history="1">
            <w:r w:rsidRPr="005C200A">
              <w:rPr>
                <w:rStyle w:val="Hyperlink"/>
                <w:rFonts w:ascii="Times New Roman" w:hAnsi="Times New Roman" w:cs="Times New Roman"/>
                <w:noProof/>
              </w:rPr>
              <w:t>Change 2 : Empathy and Communication</w:t>
            </w:r>
            <w:r w:rsidRPr="005C200A">
              <w:rPr>
                <w:rFonts w:ascii="Times New Roman" w:hAnsi="Times New Roman" w:cs="Times New Roman"/>
                <w:noProof/>
                <w:webHidden/>
              </w:rPr>
              <w:tab/>
            </w:r>
            <w:r w:rsidRPr="005C200A">
              <w:rPr>
                <w:rFonts w:ascii="Times New Roman" w:hAnsi="Times New Roman" w:cs="Times New Roman"/>
                <w:noProof/>
                <w:webHidden/>
              </w:rPr>
              <w:fldChar w:fldCharType="begin"/>
            </w:r>
            <w:r w:rsidRPr="005C200A">
              <w:rPr>
                <w:rFonts w:ascii="Times New Roman" w:hAnsi="Times New Roman" w:cs="Times New Roman"/>
                <w:noProof/>
                <w:webHidden/>
              </w:rPr>
              <w:instrText xml:space="preserve"> PAGEREF _Toc97064189 \h </w:instrText>
            </w:r>
            <w:r w:rsidRPr="005C200A">
              <w:rPr>
                <w:rFonts w:ascii="Times New Roman" w:hAnsi="Times New Roman" w:cs="Times New Roman"/>
                <w:noProof/>
                <w:webHidden/>
              </w:rPr>
            </w:r>
            <w:r w:rsidRPr="005C200A">
              <w:rPr>
                <w:rFonts w:ascii="Times New Roman" w:hAnsi="Times New Roman" w:cs="Times New Roman"/>
                <w:noProof/>
                <w:webHidden/>
              </w:rPr>
              <w:fldChar w:fldCharType="separate"/>
            </w:r>
            <w:r w:rsidRPr="005C200A">
              <w:rPr>
                <w:rFonts w:ascii="Times New Roman" w:hAnsi="Times New Roman" w:cs="Times New Roman"/>
                <w:noProof/>
                <w:webHidden/>
              </w:rPr>
              <w:t>6</w:t>
            </w:r>
            <w:r w:rsidRPr="005C200A">
              <w:rPr>
                <w:rFonts w:ascii="Times New Roman" w:hAnsi="Times New Roman" w:cs="Times New Roman"/>
                <w:noProof/>
                <w:webHidden/>
              </w:rPr>
              <w:fldChar w:fldCharType="end"/>
            </w:r>
          </w:hyperlink>
        </w:p>
        <w:p w14:paraId="449AF493" w14:textId="50A408E3" w:rsidR="00E97096" w:rsidRPr="005C200A" w:rsidRDefault="00E97096">
          <w:pPr>
            <w:pStyle w:val="TOC2"/>
            <w:tabs>
              <w:tab w:val="right" w:leader="dot" w:pos="9016"/>
            </w:tabs>
            <w:rPr>
              <w:rFonts w:ascii="Times New Roman" w:eastAsiaTheme="minorEastAsia" w:hAnsi="Times New Roman" w:cs="Times New Roman"/>
              <w:b w:val="0"/>
              <w:bCs w:val="0"/>
              <w:noProof/>
              <w:szCs w:val="20"/>
              <w:lang w:eastAsia="en-GB" w:bidi="mr-IN"/>
            </w:rPr>
          </w:pPr>
          <w:hyperlink w:anchor="_Toc97064190" w:history="1">
            <w:r w:rsidRPr="005C200A">
              <w:rPr>
                <w:rStyle w:val="Hyperlink"/>
                <w:rFonts w:ascii="Times New Roman" w:hAnsi="Times New Roman" w:cs="Times New Roman"/>
                <w:noProof/>
              </w:rPr>
              <w:t>Change 2 : Process standardisations</w:t>
            </w:r>
            <w:r w:rsidRPr="005C200A">
              <w:rPr>
                <w:rFonts w:ascii="Times New Roman" w:hAnsi="Times New Roman" w:cs="Times New Roman"/>
                <w:noProof/>
                <w:webHidden/>
              </w:rPr>
              <w:tab/>
            </w:r>
            <w:r w:rsidRPr="005C200A">
              <w:rPr>
                <w:rFonts w:ascii="Times New Roman" w:hAnsi="Times New Roman" w:cs="Times New Roman"/>
                <w:noProof/>
                <w:webHidden/>
              </w:rPr>
              <w:fldChar w:fldCharType="begin"/>
            </w:r>
            <w:r w:rsidRPr="005C200A">
              <w:rPr>
                <w:rFonts w:ascii="Times New Roman" w:hAnsi="Times New Roman" w:cs="Times New Roman"/>
                <w:noProof/>
                <w:webHidden/>
              </w:rPr>
              <w:instrText xml:space="preserve"> PAGEREF _Toc97064190 \h </w:instrText>
            </w:r>
            <w:r w:rsidRPr="005C200A">
              <w:rPr>
                <w:rFonts w:ascii="Times New Roman" w:hAnsi="Times New Roman" w:cs="Times New Roman"/>
                <w:noProof/>
                <w:webHidden/>
              </w:rPr>
            </w:r>
            <w:r w:rsidRPr="005C200A">
              <w:rPr>
                <w:rFonts w:ascii="Times New Roman" w:hAnsi="Times New Roman" w:cs="Times New Roman"/>
                <w:noProof/>
                <w:webHidden/>
              </w:rPr>
              <w:fldChar w:fldCharType="separate"/>
            </w:r>
            <w:r w:rsidRPr="005C200A">
              <w:rPr>
                <w:rFonts w:ascii="Times New Roman" w:hAnsi="Times New Roman" w:cs="Times New Roman"/>
                <w:noProof/>
                <w:webHidden/>
              </w:rPr>
              <w:t>7</w:t>
            </w:r>
            <w:r w:rsidRPr="005C200A">
              <w:rPr>
                <w:rFonts w:ascii="Times New Roman" w:hAnsi="Times New Roman" w:cs="Times New Roman"/>
                <w:noProof/>
                <w:webHidden/>
              </w:rPr>
              <w:fldChar w:fldCharType="end"/>
            </w:r>
          </w:hyperlink>
        </w:p>
        <w:p w14:paraId="07A594E8" w14:textId="358CF01D" w:rsidR="00E97096" w:rsidRPr="005C200A" w:rsidRDefault="00E97096">
          <w:pPr>
            <w:pStyle w:val="TOC2"/>
            <w:tabs>
              <w:tab w:val="right" w:leader="dot" w:pos="9016"/>
            </w:tabs>
            <w:rPr>
              <w:rFonts w:ascii="Times New Roman" w:eastAsiaTheme="minorEastAsia" w:hAnsi="Times New Roman" w:cs="Times New Roman"/>
              <w:b w:val="0"/>
              <w:bCs w:val="0"/>
              <w:noProof/>
              <w:szCs w:val="20"/>
              <w:lang w:eastAsia="en-GB" w:bidi="mr-IN"/>
            </w:rPr>
          </w:pPr>
          <w:hyperlink w:anchor="_Toc97064191" w:history="1">
            <w:r w:rsidRPr="005C200A">
              <w:rPr>
                <w:rStyle w:val="Hyperlink"/>
                <w:rFonts w:ascii="Times New Roman" w:hAnsi="Times New Roman" w:cs="Times New Roman"/>
                <w:noProof/>
              </w:rPr>
              <w:t>Change 3 : Company and employee yearly reviews</w:t>
            </w:r>
            <w:r w:rsidRPr="005C200A">
              <w:rPr>
                <w:rFonts w:ascii="Times New Roman" w:hAnsi="Times New Roman" w:cs="Times New Roman"/>
                <w:noProof/>
                <w:webHidden/>
              </w:rPr>
              <w:tab/>
            </w:r>
            <w:r w:rsidRPr="005C200A">
              <w:rPr>
                <w:rFonts w:ascii="Times New Roman" w:hAnsi="Times New Roman" w:cs="Times New Roman"/>
                <w:noProof/>
                <w:webHidden/>
              </w:rPr>
              <w:fldChar w:fldCharType="begin"/>
            </w:r>
            <w:r w:rsidRPr="005C200A">
              <w:rPr>
                <w:rFonts w:ascii="Times New Roman" w:hAnsi="Times New Roman" w:cs="Times New Roman"/>
                <w:noProof/>
                <w:webHidden/>
              </w:rPr>
              <w:instrText xml:space="preserve"> PAGEREF _Toc97064191 \h </w:instrText>
            </w:r>
            <w:r w:rsidRPr="005C200A">
              <w:rPr>
                <w:rFonts w:ascii="Times New Roman" w:hAnsi="Times New Roman" w:cs="Times New Roman"/>
                <w:noProof/>
                <w:webHidden/>
              </w:rPr>
            </w:r>
            <w:r w:rsidRPr="005C200A">
              <w:rPr>
                <w:rFonts w:ascii="Times New Roman" w:hAnsi="Times New Roman" w:cs="Times New Roman"/>
                <w:noProof/>
                <w:webHidden/>
              </w:rPr>
              <w:fldChar w:fldCharType="separate"/>
            </w:r>
            <w:r w:rsidRPr="005C200A">
              <w:rPr>
                <w:rFonts w:ascii="Times New Roman" w:hAnsi="Times New Roman" w:cs="Times New Roman"/>
                <w:noProof/>
                <w:webHidden/>
              </w:rPr>
              <w:t>7</w:t>
            </w:r>
            <w:r w:rsidRPr="005C200A">
              <w:rPr>
                <w:rFonts w:ascii="Times New Roman" w:hAnsi="Times New Roman" w:cs="Times New Roman"/>
                <w:noProof/>
                <w:webHidden/>
              </w:rPr>
              <w:fldChar w:fldCharType="end"/>
            </w:r>
          </w:hyperlink>
        </w:p>
        <w:p w14:paraId="764E322A" w14:textId="6ED59389" w:rsidR="00E97096" w:rsidRPr="005C200A" w:rsidRDefault="00E97096">
          <w:pPr>
            <w:pStyle w:val="TOC2"/>
            <w:tabs>
              <w:tab w:val="right" w:leader="dot" w:pos="9016"/>
            </w:tabs>
            <w:rPr>
              <w:rFonts w:ascii="Times New Roman" w:eastAsiaTheme="minorEastAsia" w:hAnsi="Times New Roman" w:cs="Times New Roman"/>
              <w:b w:val="0"/>
              <w:bCs w:val="0"/>
              <w:noProof/>
              <w:szCs w:val="20"/>
              <w:lang w:eastAsia="en-GB" w:bidi="mr-IN"/>
            </w:rPr>
          </w:pPr>
          <w:hyperlink w:anchor="_Toc97064192" w:history="1">
            <w:r w:rsidRPr="005C200A">
              <w:rPr>
                <w:rStyle w:val="Hyperlink"/>
                <w:rFonts w:ascii="Times New Roman" w:hAnsi="Times New Roman" w:cs="Times New Roman"/>
                <w:noProof/>
              </w:rPr>
              <w:t>Change 4 : Security and resiliency</w:t>
            </w:r>
            <w:r w:rsidRPr="005C200A">
              <w:rPr>
                <w:rFonts w:ascii="Times New Roman" w:hAnsi="Times New Roman" w:cs="Times New Roman"/>
                <w:noProof/>
                <w:webHidden/>
              </w:rPr>
              <w:tab/>
            </w:r>
            <w:r w:rsidRPr="005C200A">
              <w:rPr>
                <w:rFonts w:ascii="Times New Roman" w:hAnsi="Times New Roman" w:cs="Times New Roman"/>
                <w:noProof/>
                <w:webHidden/>
              </w:rPr>
              <w:fldChar w:fldCharType="begin"/>
            </w:r>
            <w:r w:rsidRPr="005C200A">
              <w:rPr>
                <w:rFonts w:ascii="Times New Roman" w:hAnsi="Times New Roman" w:cs="Times New Roman"/>
                <w:noProof/>
                <w:webHidden/>
              </w:rPr>
              <w:instrText xml:space="preserve"> PAGEREF _Toc97064192 \h </w:instrText>
            </w:r>
            <w:r w:rsidRPr="005C200A">
              <w:rPr>
                <w:rFonts w:ascii="Times New Roman" w:hAnsi="Times New Roman" w:cs="Times New Roman"/>
                <w:noProof/>
                <w:webHidden/>
              </w:rPr>
            </w:r>
            <w:r w:rsidRPr="005C200A">
              <w:rPr>
                <w:rFonts w:ascii="Times New Roman" w:hAnsi="Times New Roman" w:cs="Times New Roman"/>
                <w:noProof/>
                <w:webHidden/>
              </w:rPr>
              <w:fldChar w:fldCharType="separate"/>
            </w:r>
            <w:r w:rsidRPr="005C200A">
              <w:rPr>
                <w:rFonts w:ascii="Times New Roman" w:hAnsi="Times New Roman" w:cs="Times New Roman"/>
                <w:noProof/>
                <w:webHidden/>
              </w:rPr>
              <w:t>7</w:t>
            </w:r>
            <w:r w:rsidRPr="005C200A">
              <w:rPr>
                <w:rFonts w:ascii="Times New Roman" w:hAnsi="Times New Roman" w:cs="Times New Roman"/>
                <w:noProof/>
                <w:webHidden/>
              </w:rPr>
              <w:fldChar w:fldCharType="end"/>
            </w:r>
          </w:hyperlink>
        </w:p>
        <w:p w14:paraId="30E763B4" w14:textId="533FFFEF" w:rsidR="00E97096" w:rsidRPr="005C200A" w:rsidRDefault="00E97096">
          <w:pPr>
            <w:pStyle w:val="TOC2"/>
            <w:tabs>
              <w:tab w:val="right" w:leader="dot" w:pos="9016"/>
            </w:tabs>
            <w:rPr>
              <w:rFonts w:ascii="Times New Roman" w:eastAsiaTheme="minorEastAsia" w:hAnsi="Times New Roman" w:cs="Times New Roman"/>
              <w:b w:val="0"/>
              <w:bCs w:val="0"/>
              <w:noProof/>
              <w:szCs w:val="20"/>
              <w:lang w:eastAsia="en-GB" w:bidi="mr-IN"/>
            </w:rPr>
          </w:pPr>
          <w:hyperlink w:anchor="_Toc97064193" w:history="1">
            <w:r w:rsidRPr="005C200A">
              <w:rPr>
                <w:rStyle w:val="Hyperlink"/>
                <w:rFonts w:ascii="Times New Roman" w:hAnsi="Times New Roman" w:cs="Times New Roman"/>
                <w:noProof/>
              </w:rPr>
              <w:t>Change 5 : Gain the trust back with rapid feedback loop</w:t>
            </w:r>
            <w:r w:rsidRPr="005C200A">
              <w:rPr>
                <w:rFonts w:ascii="Times New Roman" w:hAnsi="Times New Roman" w:cs="Times New Roman"/>
                <w:noProof/>
                <w:webHidden/>
              </w:rPr>
              <w:tab/>
            </w:r>
            <w:r w:rsidRPr="005C200A">
              <w:rPr>
                <w:rFonts w:ascii="Times New Roman" w:hAnsi="Times New Roman" w:cs="Times New Roman"/>
                <w:noProof/>
                <w:webHidden/>
              </w:rPr>
              <w:fldChar w:fldCharType="begin"/>
            </w:r>
            <w:r w:rsidRPr="005C200A">
              <w:rPr>
                <w:rFonts w:ascii="Times New Roman" w:hAnsi="Times New Roman" w:cs="Times New Roman"/>
                <w:noProof/>
                <w:webHidden/>
              </w:rPr>
              <w:instrText xml:space="preserve"> PAGEREF _Toc97064193 \h </w:instrText>
            </w:r>
            <w:r w:rsidRPr="005C200A">
              <w:rPr>
                <w:rFonts w:ascii="Times New Roman" w:hAnsi="Times New Roman" w:cs="Times New Roman"/>
                <w:noProof/>
                <w:webHidden/>
              </w:rPr>
            </w:r>
            <w:r w:rsidRPr="005C200A">
              <w:rPr>
                <w:rFonts w:ascii="Times New Roman" w:hAnsi="Times New Roman" w:cs="Times New Roman"/>
                <w:noProof/>
                <w:webHidden/>
              </w:rPr>
              <w:fldChar w:fldCharType="separate"/>
            </w:r>
            <w:r w:rsidRPr="005C200A">
              <w:rPr>
                <w:rFonts w:ascii="Times New Roman" w:hAnsi="Times New Roman" w:cs="Times New Roman"/>
                <w:noProof/>
                <w:webHidden/>
              </w:rPr>
              <w:t>7</w:t>
            </w:r>
            <w:r w:rsidRPr="005C200A">
              <w:rPr>
                <w:rFonts w:ascii="Times New Roman" w:hAnsi="Times New Roman" w:cs="Times New Roman"/>
                <w:noProof/>
                <w:webHidden/>
              </w:rPr>
              <w:fldChar w:fldCharType="end"/>
            </w:r>
          </w:hyperlink>
        </w:p>
        <w:p w14:paraId="37E8C057" w14:textId="7F1EE328" w:rsidR="00E97096" w:rsidRPr="005C200A" w:rsidRDefault="00E97096">
          <w:pPr>
            <w:pStyle w:val="TOC2"/>
            <w:tabs>
              <w:tab w:val="right" w:leader="dot" w:pos="9016"/>
            </w:tabs>
            <w:rPr>
              <w:rFonts w:ascii="Times New Roman" w:eastAsiaTheme="minorEastAsia" w:hAnsi="Times New Roman" w:cs="Times New Roman"/>
              <w:b w:val="0"/>
              <w:bCs w:val="0"/>
              <w:noProof/>
              <w:szCs w:val="20"/>
              <w:lang w:eastAsia="en-GB" w:bidi="mr-IN"/>
            </w:rPr>
          </w:pPr>
          <w:hyperlink w:anchor="_Toc97064194" w:history="1">
            <w:r w:rsidRPr="005C200A">
              <w:rPr>
                <w:rStyle w:val="Hyperlink"/>
                <w:rFonts w:ascii="Times New Roman" w:hAnsi="Times New Roman" w:cs="Times New Roman"/>
                <w:noProof/>
              </w:rPr>
              <w:t>Change 6 : 24 X 7 IT support</w:t>
            </w:r>
            <w:r w:rsidRPr="005C200A">
              <w:rPr>
                <w:rFonts w:ascii="Times New Roman" w:hAnsi="Times New Roman" w:cs="Times New Roman"/>
                <w:noProof/>
                <w:webHidden/>
              </w:rPr>
              <w:tab/>
            </w:r>
            <w:r w:rsidRPr="005C200A">
              <w:rPr>
                <w:rFonts w:ascii="Times New Roman" w:hAnsi="Times New Roman" w:cs="Times New Roman"/>
                <w:noProof/>
                <w:webHidden/>
              </w:rPr>
              <w:fldChar w:fldCharType="begin"/>
            </w:r>
            <w:r w:rsidRPr="005C200A">
              <w:rPr>
                <w:rFonts w:ascii="Times New Roman" w:hAnsi="Times New Roman" w:cs="Times New Roman"/>
                <w:noProof/>
                <w:webHidden/>
              </w:rPr>
              <w:instrText xml:space="preserve"> PAGEREF _Toc97064194 \h </w:instrText>
            </w:r>
            <w:r w:rsidRPr="005C200A">
              <w:rPr>
                <w:rFonts w:ascii="Times New Roman" w:hAnsi="Times New Roman" w:cs="Times New Roman"/>
                <w:noProof/>
                <w:webHidden/>
              </w:rPr>
            </w:r>
            <w:r w:rsidRPr="005C200A">
              <w:rPr>
                <w:rFonts w:ascii="Times New Roman" w:hAnsi="Times New Roman" w:cs="Times New Roman"/>
                <w:noProof/>
                <w:webHidden/>
              </w:rPr>
              <w:fldChar w:fldCharType="separate"/>
            </w:r>
            <w:r w:rsidRPr="005C200A">
              <w:rPr>
                <w:rFonts w:ascii="Times New Roman" w:hAnsi="Times New Roman" w:cs="Times New Roman"/>
                <w:noProof/>
                <w:webHidden/>
              </w:rPr>
              <w:t>7</w:t>
            </w:r>
            <w:r w:rsidRPr="005C200A">
              <w:rPr>
                <w:rFonts w:ascii="Times New Roman" w:hAnsi="Times New Roman" w:cs="Times New Roman"/>
                <w:noProof/>
                <w:webHidden/>
              </w:rPr>
              <w:fldChar w:fldCharType="end"/>
            </w:r>
          </w:hyperlink>
        </w:p>
        <w:p w14:paraId="77279C2C" w14:textId="2BC05BD8" w:rsidR="00E97096" w:rsidRPr="005C200A" w:rsidRDefault="00E97096">
          <w:pPr>
            <w:pStyle w:val="TOC1"/>
            <w:tabs>
              <w:tab w:val="right" w:leader="dot" w:pos="9016"/>
            </w:tabs>
            <w:rPr>
              <w:rFonts w:ascii="Times New Roman" w:eastAsiaTheme="minorEastAsia" w:hAnsi="Times New Roman" w:cs="Times New Roman"/>
              <w:b w:val="0"/>
              <w:bCs w:val="0"/>
              <w:i w:val="0"/>
              <w:iCs w:val="0"/>
              <w:noProof/>
              <w:sz w:val="22"/>
              <w:szCs w:val="20"/>
              <w:lang w:eastAsia="en-GB" w:bidi="mr-IN"/>
            </w:rPr>
          </w:pPr>
          <w:hyperlink w:anchor="_Toc97064195" w:history="1">
            <w:r w:rsidRPr="005C200A">
              <w:rPr>
                <w:rStyle w:val="Hyperlink"/>
                <w:rFonts w:ascii="Times New Roman" w:hAnsi="Times New Roman" w:cs="Times New Roman"/>
                <w:noProof/>
              </w:rPr>
              <w:t>REFERENCES</w:t>
            </w:r>
            <w:r w:rsidRPr="005C200A">
              <w:rPr>
                <w:rFonts w:ascii="Times New Roman" w:hAnsi="Times New Roman" w:cs="Times New Roman"/>
                <w:noProof/>
                <w:webHidden/>
              </w:rPr>
              <w:tab/>
            </w:r>
            <w:r w:rsidRPr="005C200A">
              <w:rPr>
                <w:rFonts w:ascii="Times New Roman" w:hAnsi="Times New Roman" w:cs="Times New Roman"/>
                <w:noProof/>
                <w:webHidden/>
              </w:rPr>
              <w:fldChar w:fldCharType="begin"/>
            </w:r>
            <w:r w:rsidRPr="005C200A">
              <w:rPr>
                <w:rFonts w:ascii="Times New Roman" w:hAnsi="Times New Roman" w:cs="Times New Roman"/>
                <w:noProof/>
                <w:webHidden/>
              </w:rPr>
              <w:instrText xml:space="preserve"> PAGEREF _Toc97064195 \h </w:instrText>
            </w:r>
            <w:r w:rsidRPr="005C200A">
              <w:rPr>
                <w:rFonts w:ascii="Times New Roman" w:hAnsi="Times New Roman" w:cs="Times New Roman"/>
                <w:noProof/>
                <w:webHidden/>
              </w:rPr>
            </w:r>
            <w:r w:rsidRPr="005C200A">
              <w:rPr>
                <w:rFonts w:ascii="Times New Roman" w:hAnsi="Times New Roman" w:cs="Times New Roman"/>
                <w:noProof/>
                <w:webHidden/>
              </w:rPr>
              <w:fldChar w:fldCharType="separate"/>
            </w:r>
            <w:r w:rsidRPr="005C200A">
              <w:rPr>
                <w:rFonts w:ascii="Times New Roman" w:hAnsi="Times New Roman" w:cs="Times New Roman"/>
                <w:noProof/>
                <w:webHidden/>
              </w:rPr>
              <w:t>8</w:t>
            </w:r>
            <w:r w:rsidRPr="005C200A">
              <w:rPr>
                <w:rFonts w:ascii="Times New Roman" w:hAnsi="Times New Roman" w:cs="Times New Roman"/>
                <w:noProof/>
                <w:webHidden/>
              </w:rPr>
              <w:fldChar w:fldCharType="end"/>
            </w:r>
          </w:hyperlink>
        </w:p>
        <w:p w14:paraId="4CDABAD7" w14:textId="459F4AA1" w:rsidR="006B7EAF" w:rsidRPr="005C200A" w:rsidRDefault="006B7EAF" w:rsidP="00E04AC8">
          <w:pPr>
            <w:jc w:val="both"/>
            <w:rPr>
              <w:rFonts w:ascii="Times New Roman" w:hAnsi="Times New Roman" w:cs="Times New Roman"/>
            </w:rPr>
          </w:pPr>
          <w:r w:rsidRPr="005C200A">
            <w:rPr>
              <w:rFonts w:ascii="Times New Roman" w:hAnsi="Times New Roman" w:cs="Times New Roman"/>
              <w:b/>
              <w:bCs/>
              <w:noProof/>
            </w:rPr>
            <w:fldChar w:fldCharType="end"/>
          </w:r>
        </w:p>
      </w:sdtContent>
    </w:sdt>
    <w:p w14:paraId="15D75B9B" w14:textId="34BA24E0" w:rsidR="00E97096" w:rsidRPr="005C200A" w:rsidRDefault="00E97096">
      <w:pPr>
        <w:rPr>
          <w:rFonts w:ascii="Times New Roman" w:hAnsi="Times New Roman" w:cs="Times New Roman"/>
        </w:rPr>
      </w:pPr>
      <w:r w:rsidRPr="005C200A">
        <w:rPr>
          <w:rFonts w:ascii="Times New Roman" w:hAnsi="Times New Roman" w:cs="Times New Roman"/>
        </w:rPr>
        <w:br w:type="page"/>
      </w:r>
    </w:p>
    <w:p w14:paraId="64256D87" w14:textId="1BB40697" w:rsidR="006B7EAF" w:rsidRPr="005C200A" w:rsidRDefault="007D4317" w:rsidP="00E04AC8">
      <w:pPr>
        <w:jc w:val="both"/>
        <w:rPr>
          <w:rFonts w:ascii="Times New Roman" w:hAnsi="Times New Roman" w:cs="Times New Roman"/>
          <w:b/>
          <w:bCs/>
        </w:rPr>
      </w:pPr>
      <w:r w:rsidRPr="005C200A">
        <w:rPr>
          <w:rFonts w:ascii="Times New Roman" w:hAnsi="Times New Roman" w:cs="Times New Roman"/>
          <w:b/>
          <w:bCs/>
        </w:rPr>
        <w:lastRenderedPageBreak/>
        <w:t xml:space="preserve">Table of figures </w:t>
      </w:r>
    </w:p>
    <w:p w14:paraId="646D8B8C" w14:textId="77777777" w:rsidR="007D4317" w:rsidRPr="005C200A" w:rsidRDefault="007D4317" w:rsidP="00E04AC8">
      <w:pPr>
        <w:jc w:val="both"/>
        <w:rPr>
          <w:rFonts w:ascii="Times New Roman" w:hAnsi="Times New Roman" w:cs="Times New Roman"/>
        </w:rPr>
      </w:pPr>
    </w:p>
    <w:p w14:paraId="4E337DC2" w14:textId="04AF00D5" w:rsidR="00E97096" w:rsidRPr="005C200A" w:rsidRDefault="00E97096">
      <w:pPr>
        <w:pStyle w:val="TableofFigures"/>
        <w:tabs>
          <w:tab w:val="right" w:pos="9016"/>
        </w:tabs>
        <w:rPr>
          <w:rFonts w:ascii="Times New Roman" w:eastAsiaTheme="minorEastAsia" w:hAnsi="Times New Roman" w:cs="Times New Roman"/>
          <w:noProof/>
          <w:sz w:val="22"/>
          <w:szCs w:val="20"/>
          <w:lang w:eastAsia="en-GB" w:bidi="mr-IN"/>
        </w:rPr>
      </w:pPr>
      <w:r w:rsidRPr="005C200A">
        <w:rPr>
          <w:rFonts w:ascii="Times New Roman" w:hAnsi="Times New Roman" w:cs="Times New Roman"/>
        </w:rPr>
        <w:fldChar w:fldCharType="begin"/>
      </w:r>
      <w:r w:rsidRPr="005C200A">
        <w:rPr>
          <w:rFonts w:ascii="Times New Roman" w:hAnsi="Times New Roman" w:cs="Times New Roman"/>
        </w:rPr>
        <w:instrText xml:space="preserve"> TOC \h \z \c "Figure" </w:instrText>
      </w:r>
      <w:r w:rsidRPr="005C200A">
        <w:rPr>
          <w:rFonts w:ascii="Times New Roman" w:hAnsi="Times New Roman" w:cs="Times New Roman"/>
        </w:rPr>
        <w:fldChar w:fldCharType="separate"/>
      </w:r>
      <w:hyperlink w:anchor="_Toc97064152" w:history="1">
        <w:r w:rsidRPr="005C200A">
          <w:rPr>
            <w:rStyle w:val="Hyperlink"/>
            <w:rFonts w:ascii="Times New Roman" w:hAnsi="Times New Roman" w:cs="Times New Roman"/>
            <w:noProof/>
          </w:rPr>
          <w:t>Figure 1: Five cluster implementation of National Programme for Information Technology in health at the start of the programme</w:t>
        </w:r>
        <w:r w:rsidRPr="005C200A">
          <w:rPr>
            <w:rFonts w:ascii="Times New Roman" w:hAnsi="Times New Roman" w:cs="Times New Roman"/>
            <w:noProof/>
            <w:webHidden/>
          </w:rPr>
          <w:tab/>
        </w:r>
        <w:r w:rsidRPr="005C200A">
          <w:rPr>
            <w:rFonts w:ascii="Times New Roman" w:hAnsi="Times New Roman" w:cs="Times New Roman"/>
            <w:noProof/>
            <w:webHidden/>
          </w:rPr>
          <w:fldChar w:fldCharType="begin"/>
        </w:r>
        <w:r w:rsidRPr="005C200A">
          <w:rPr>
            <w:rFonts w:ascii="Times New Roman" w:hAnsi="Times New Roman" w:cs="Times New Roman"/>
            <w:noProof/>
            <w:webHidden/>
          </w:rPr>
          <w:instrText xml:space="preserve"> PAGEREF _Toc97064152 \h </w:instrText>
        </w:r>
        <w:r w:rsidRPr="005C200A">
          <w:rPr>
            <w:rFonts w:ascii="Times New Roman" w:hAnsi="Times New Roman" w:cs="Times New Roman"/>
            <w:noProof/>
            <w:webHidden/>
          </w:rPr>
        </w:r>
        <w:r w:rsidRPr="005C200A">
          <w:rPr>
            <w:rFonts w:ascii="Times New Roman" w:hAnsi="Times New Roman" w:cs="Times New Roman"/>
            <w:noProof/>
            <w:webHidden/>
          </w:rPr>
          <w:fldChar w:fldCharType="separate"/>
        </w:r>
        <w:r w:rsidRPr="005C200A">
          <w:rPr>
            <w:rFonts w:ascii="Times New Roman" w:hAnsi="Times New Roman" w:cs="Times New Roman"/>
            <w:noProof/>
            <w:webHidden/>
          </w:rPr>
          <w:t>3</w:t>
        </w:r>
        <w:r w:rsidRPr="005C200A">
          <w:rPr>
            <w:rFonts w:ascii="Times New Roman" w:hAnsi="Times New Roman" w:cs="Times New Roman"/>
            <w:noProof/>
            <w:webHidden/>
          </w:rPr>
          <w:fldChar w:fldCharType="end"/>
        </w:r>
      </w:hyperlink>
    </w:p>
    <w:p w14:paraId="286C607C" w14:textId="57BDDB76" w:rsidR="00E97096" w:rsidRPr="005C200A" w:rsidRDefault="00E97096">
      <w:pPr>
        <w:pStyle w:val="TableofFigures"/>
        <w:tabs>
          <w:tab w:val="right" w:pos="9016"/>
        </w:tabs>
        <w:rPr>
          <w:rFonts w:ascii="Times New Roman" w:eastAsiaTheme="minorEastAsia" w:hAnsi="Times New Roman" w:cs="Times New Roman"/>
          <w:noProof/>
          <w:sz w:val="22"/>
          <w:szCs w:val="20"/>
          <w:lang w:eastAsia="en-GB" w:bidi="mr-IN"/>
        </w:rPr>
      </w:pPr>
      <w:hyperlink w:anchor="_Toc97064153" w:history="1">
        <w:r w:rsidRPr="005C200A">
          <w:rPr>
            <w:rStyle w:val="Hyperlink"/>
            <w:rFonts w:ascii="Times New Roman" w:hAnsi="Times New Roman" w:cs="Times New Roman"/>
            <w:noProof/>
          </w:rPr>
          <w:t>Figure 2: National Programme for Information Technology in Health with local service providers today</w:t>
        </w:r>
        <w:r w:rsidRPr="005C200A">
          <w:rPr>
            <w:rFonts w:ascii="Times New Roman" w:hAnsi="Times New Roman" w:cs="Times New Roman"/>
            <w:noProof/>
            <w:webHidden/>
          </w:rPr>
          <w:tab/>
        </w:r>
        <w:r w:rsidRPr="005C200A">
          <w:rPr>
            <w:rFonts w:ascii="Times New Roman" w:hAnsi="Times New Roman" w:cs="Times New Roman"/>
            <w:noProof/>
            <w:webHidden/>
          </w:rPr>
          <w:fldChar w:fldCharType="begin"/>
        </w:r>
        <w:r w:rsidRPr="005C200A">
          <w:rPr>
            <w:rFonts w:ascii="Times New Roman" w:hAnsi="Times New Roman" w:cs="Times New Roman"/>
            <w:noProof/>
            <w:webHidden/>
          </w:rPr>
          <w:instrText xml:space="preserve"> PAGEREF _Toc97064153 \h </w:instrText>
        </w:r>
        <w:r w:rsidRPr="005C200A">
          <w:rPr>
            <w:rFonts w:ascii="Times New Roman" w:hAnsi="Times New Roman" w:cs="Times New Roman"/>
            <w:noProof/>
            <w:webHidden/>
          </w:rPr>
        </w:r>
        <w:r w:rsidRPr="005C200A">
          <w:rPr>
            <w:rFonts w:ascii="Times New Roman" w:hAnsi="Times New Roman" w:cs="Times New Roman"/>
            <w:noProof/>
            <w:webHidden/>
          </w:rPr>
          <w:fldChar w:fldCharType="separate"/>
        </w:r>
        <w:r w:rsidRPr="005C200A">
          <w:rPr>
            <w:rFonts w:ascii="Times New Roman" w:hAnsi="Times New Roman" w:cs="Times New Roman"/>
            <w:noProof/>
            <w:webHidden/>
          </w:rPr>
          <w:t>4</w:t>
        </w:r>
        <w:r w:rsidRPr="005C200A">
          <w:rPr>
            <w:rFonts w:ascii="Times New Roman" w:hAnsi="Times New Roman" w:cs="Times New Roman"/>
            <w:noProof/>
            <w:webHidden/>
          </w:rPr>
          <w:fldChar w:fldCharType="end"/>
        </w:r>
      </w:hyperlink>
    </w:p>
    <w:p w14:paraId="60BE39D4" w14:textId="2DE5AE18" w:rsidR="00E97096" w:rsidRPr="005C200A" w:rsidRDefault="00E97096">
      <w:pPr>
        <w:pStyle w:val="TableofFigures"/>
        <w:tabs>
          <w:tab w:val="right" w:pos="9016"/>
        </w:tabs>
        <w:rPr>
          <w:rFonts w:ascii="Times New Roman" w:eastAsiaTheme="minorEastAsia" w:hAnsi="Times New Roman" w:cs="Times New Roman"/>
          <w:noProof/>
          <w:sz w:val="22"/>
          <w:szCs w:val="20"/>
          <w:lang w:eastAsia="en-GB" w:bidi="mr-IN"/>
        </w:rPr>
      </w:pPr>
      <w:hyperlink w:anchor="_Toc97064154" w:history="1">
        <w:r w:rsidRPr="005C200A">
          <w:rPr>
            <w:rStyle w:val="Hyperlink"/>
            <w:rFonts w:ascii="Times New Roman" w:hAnsi="Times New Roman" w:cs="Times New Roman"/>
            <w:noProof/>
          </w:rPr>
          <w:t>Figure 3</w:t>
        </w:r>
        <w:r w:rsidRPr="005C200A">
          <w:rPr>
            <w:rStyle w:val="Hyperlink"/>
            <w:rFonts w:ascii="Times New Roman" w:hAnsi="Times New Roman" w:cs="Times New Roman"/>
            <w:noProof/>
            <w:lang w:val="en-US"/>
          </w:rPr>
          <w:t>: Timelines for Local service provider and NPfIT</w:t>
        </w:r>
        <w:r w:rsidRPr="005C200A">
          <w:rPr>
            <w:rFonts w:ascii="Times New Roman" w:hAnsi="Times New Roman" w:cs="Times New Roman"/>
            <w:noProof/>
            <w:webHidden/>
          </w:rPr>
          <w:tab/>
        </w:r>
        <w:r w:rsidRPr="005C200A">
          <w:rPr>
            <w:rFonts w:ascii="Times New Roman" w:hAnsi="Times New Roman" w:cs="Times New Roman"/>
            <w:noProof/>
            <w:webHidden/>
          </w:rPr>
          <w:fldChar w:fldCharType="begin"/>
        </w:r>
        <w:r w:rsidRPr="005C200A">
          <w:rPr>
            <w:rFonts w:ascii="Times New Roman" w:hAnsi="Times New Roman" w:cs="Times New Roman"/>
            <w:noProof/>
            <w:webHidden/>
          </w:rPr>
          <w:instrText xml:space="preserve"> PAGEREF _Toc97064154 \h </w:instrText>
        </w:r>
        <w:r w:rsidRPr="005C200A">
          <w:rPr>
            <w:rFonts w:ascii="Times New Roman" w:hAnsi="Times New Roman" w:cs="Times New Roman"/>
            <w:noProof/>
            <w:webHidden/>
          </w:rPr>
        </w:r>
        <w:r w:rsidRPr="005C200A">
          <w:rPr>
            <w:rFonts w:ascii="Times New Roman" w:hAnsi="Times New Roman" w:cs="Times New Roman"/>
            <w:noProof/>
            <w:webHidden/>
          </w:rPr>
          <w:fldChar w:fldCharType="separate"/>
        </w:r>
        <w:r w:rsidRPr="005C200A">
          <w:rPr>
            <w:rFonts w:ascii="Times New Roman" w:hAnsi="Times New Roman" w:cs="Times New Roman"/>
            <w:noProof/>
            <w:webHidden/>
          </w:rPr>
          <w:t>5</w:t>
        </w:r>
        <w:r w:rsidRPr="005C200A">
          <w:rPr>
            <w:rFonts w:ascii="Times New Roman" w:hAnsi="Times New Roman" w:cs="Times New Roman"/>
            <w:noProof/>
            <w:webHidden/>
          </w:rPr>
          <w:fldChar w:fldCharType="end"/>
        </w:r>
      </w:hyperlink>
    </w:p>
    <w:p w14:paraId="3378DDFA" w14:textId="7CBD7079" w:rsidR="00B95C24" w:rsidRPr="005C200A" w:rsidRDefault="00E97096" w:rsidP="00E04AC8">
      <w:pPr>
        <w:jc w:val="both"/>
        <w:rPr>
          <w:rFonts w:ascii="Times New Roman" w:hAnsi="Times New Roman" w:cs="Times New Roman"/>
        </w:rPr>
      </w:pPr>
      <w:r w:rsidRPr="005C200A">
        <w:rPr>
          <w:rFonts w:ascii="Times New Roman" w:hAnsi="Times New Roman" w:cs="Times New Roman"/>
        </w:rPr>
        <w:fldChar w:fldCharType="end"/>
      </w:r>
    </w:p>
    <w:p w14:paraId="7B4AA659" w14:textId="4D9B7114" w:rsidR="00E97096" w:rsidRPr="005C200A" w:rsidRDefault="00E97096">
      <w:pPr>
        <w:rPr>
          <w:rFonts w:ascii="Times New Roman" w:hAnsi="Times New Roman" w:cs="Times New Roman"/>
        </w:rPr>
      </w:pPr>
      <w:r w:rsidRPr="005C200A">
        <w:rPr>
          <w:rFonts w:ascii="Times New Roman" w:hAnsi="Times New Roman" w:cs="Times New Roman"/>
        </w:rPr>
        <w:br w:type="page"/>
      </w:r>
    </w:p>
    <w:p w14:paraId="0C115C37" w14:textId="7DBDA5ED" w:rsidR="006B7EAF" w:rsidRPr="005C200A" w:rsidRDefault="00873844" w:rsidP="00E04AC8">
      <w:pPr>
        <w:pStyle w:val="Heading1"/>
        <w:jc w:val="both"/>
        <w:rPr>
          <w:rFonts w:ascii="Times New Roman" w:hAnsi="Times New Roman" w:cs="Times New Roman"/>
        </w:rPr>
      </w:pPr>
      <w:bookmarkStart w:id="0" w:name="_Toc97064179"/>
      <w:r w:rsidRPr="005C200A">
        <w:rPr>
          <w:rFonts w:ascii="Times New Roman" w:hAnsi="Times New Roman" w:cs="Times New Roman"/>
        </w:rPr>
        <w:lastRenderedPageBreak/>
        <w:t>INTRODUCTION</w:t>
      </w:r>
      <w:bookmarkEnd w:id="0"/>
    </w:p>
    <w:p w14:paraId="531A34A6" w14:textId="77777777" w:rsidR="006B7EAF" w:rsidRPr="005C200A" w:rsidRDefault="006B7EAF" w:rsidP="00E04AC8">
      <w:pPr>
        <w:jc w:val="both"/>
        <w:rPr>
          <w:rFonts w:ascii="Times New Roman" w:hAnsi="Times New Roman" w:cs="Times New Roman"/>
        </w:rPr>
      </w:pPr>
    </w:p>
    <w:p w14:paraId="64FB3F13" w14:textId="02F2BA98" w:rsidR="004424F7" w:rsidRPr="005C200A" w:rsidRDefault="00847618" w:rsidP="00E04AC8">
      <w:pPr>
        <w:jc w:val="both"/>
        <w:rPr>
          <w:rFonts w:ascii="Times New Roman" w:hAnsi="Times New Roman" w:cs="Times New Roman"/>
        </w:rPr>
      </w:pPr>
      <w:r w:rsidRPr="005C200A">
        <w:rPr>
          <w:rFonts w:ascii="Times New Roman" w:hAnsi="Times New Roman" w:cs="Times New Roman"/>
        </w:rPr>
        <w:t>Lorenzo Electronic Patient record systems are provided by DXC technology</w:t>
      </w:r>
      <w:r w:rsidR="00CE71DB" w:rsidRPr="005C200A">
        <w:rPr>
          <w:rFonts w:ascii="Times New Roman" w:hAnsi="Times New Roman" w:cs="Times New Roman"/>
        </w:rPr>
        <w:t xml:space="preserve"> </w:t>
      </w:r>
      <w:r w:rsidR="00C41EF6" w:rsidRPr="005C200A">
        <w:rPr>
          <w:rFonts w:ascii="Times New Roman" w:hAnsi="Times New Roman" w:cs="Times New Roman"/>
        </w:rPr>
        <w:t>(</w:t>
      </w:r>
      <w:r w:rsidR="00CE71DB" w:rsidRPr="005C200A">
        <w:rPr>
          <w:rFonts w:ascii="Times New Roman" w:hAnsi="Times New Roman" w:cs="Times New Roman"/>
        </w:rPr>
        <w:t>Computer Sciences Corporation</w:t>
      </w:r>
      <w:r w:rsidR="00C41EF6" w:rsidRPr="005C200A">
        <w:rPr>
          <w:rFonts w:ascii="Times New Roman" w:hAnsi="Times New Roman" w:cs="Times New Roman"/>
        </w:rPr>
        <w:t>)</w:t>
      </w:r>
      <w:r w:rsidRPr="005C200A">
        <w:rPr>
          <w:rFonts w:ascii="Times New Roman" w:hAnsi="Times New Roman" w:cs="Times New Roman"/>
        </w:rPr>
        <w:t xml:space="preserve"> as per the </w:t>
      </w:r>
      <w:r w:rsidR="00A63C49" w:rsidRPr="005C200A">
        <w:rPr>
          <w:rFonts w:ascii="Times New Roman" w:hAnsi="Times New Roman" w:cs="Times New Roman"/>
        </w:rPr>
        <w:t>company’s</w:t>
      </w:r>
      <w:r w:rsidRPr="005C200A">
        <w:rPr>
          <w:rFonts w:ascii="Times New Roman" w:hAnsi="Times New Roman" w:cs="Times New Roman"/>
        </w:rPr>
        <w:t xml:space="preserve"> agreement with NHS. Lorenzo was first launched in </w:t>
      </w:r>
      <w:r w:rsidR="00A63C49" w:rsidRPr="005C200A">
        <w:rPr>
          <w:rFonts w:ascii="Times New Roman" w:hAnsi="Times New Roman" w:cs="Times New Roman"/>
        </w:rPr>
        <w:t>June 2010 at University Hospitals of Morecambe Bay NHS Foundation Trust.</w:t>
      </w:r>
      <w:r w:rsidR="00AA6DCD" w:rsidRPr="005C200A">
        <w:rPr>
          <w:rFonts w:ascii="Times New Roman" w:hAnsi="Times New Roman" w:cs="Times New Roman"/>
        </w:rPr>
        <w:t xml:space="preserve"> The contracts expanded horizontally in the UK till 2017, to have around 19 NHS trusts. Looking at the expansion NHS renewed its contract with the company was given about £10 million for a national “digital exemplar” programme for the National Programme for IT.</w:t>
      </w:r>
    </w:p>
    <w:p w14:paraId="3673B52A" w14:textId="51AB5DA7" w:rsidR="00AA6DCD" w:rsidRPr="005C200A" w:rsidRDefault="00AA6DCD" w:rsidP="00E04AC8">
      <w:pPr>
        <w:jc w:val="both"/>
        <w:rPr>
          <w:rFonts w:ascii="Times New Roman" w:hAnsi="Times New Roman" w:cs="Times New Roman"/>
        </w:rPr>
      </w:pPr>
    </w:p>
    <w:p w14:paraId="3634AED4" w14:textId="34090D6B" w:rsidR="004B7E18" w:rsidRPr="005C200A" w:rsidRDefault="00AB358C" w:rsidP="00E04AC8">
      <w:pPr>
        <w:jc w:val="both"/>
        <w:rPr>
          <w:rFonts w:ascii="Times New Roman" w:hAnsi="Times New Roman" w:cs="Times New Roman"/>
        </w:rPr>
      </w:pPr>
      <w:r w:rsidRPr="005C200A">
        <w:rPr>
          <w:rFonts w:ascii="Times New Roman" w:hAnsi="Times New Roman" w:cs="Times New Roman"/>
        </w:rPr>
        <w:t>Information technology and communications systems are the backbones for every system in today’s digital world. Especially when it comes to national health care – the central storage and availability of patient data, ease of applying national insurance and health care policies and last but not the least providing better and efficient patient care. When such a system fails to deliver quality software, it can prove fatal not only economically but on humanitarian grounds too. Th</w:t>
      </w:r>
      <w:r w:rsidR="005459EA" w:rsidRPr="005C200A">
        <w:rPr>
          <w:rFonts w:ascii="Times New Roman" w:hAnsi="Times New Roman" w:cs="Times New Roman"/>
        </w:rPr>
        <w:t xml:space="preserve">e issues faced by end-users while using Lorenzo software </w:t>
      </w:r>
      <w:r w:rsidR="00C41EF6" w:rsidRPr="005C200A">
        <w:rPr>
          <w:rFonts w:ascii="Times New Roman" w:hAnsi="Times New Roman" w:cs="Times New Roman"/>
        </w:rPr>
        <w:t>led</w:t>
      </w:r>
      <w:r w:rsidR="005459EA" w:rsidRPr="005C200A">
        <w:rPr>
          <w:rFonts w:ascii="Times New Roman" w:hAnsi="Times New Roman" w:cs="Times New Roman"/>
        </w:rPr>
        <w:t xml:space="preserve"> </w:t>
      </w:r>
      <w:r w:rsidR="00C41EF6" w:rsidRPr="005C200A">
        <w:rPr>
          <w:rFonts w:ascii="Times New Roman" w:hAnsi="Times New Roman" w:cs="Times New Roman"/>
        </w:rPr>
        <w:t>to trust issues with patient data and increased friction between digitalisation and health care further.</w:t>
      </w:r>
    </w:p>
    <w:p w14:paraId="5A5483BB" w14:textId="7F62FE86" w:rsidR="00C41EF6" w:rsidRPr="005C200A" w:rsidRDefault="00C41EF6" w:rsidP="00E04AC8">
      <w:pPr>
        <w:jc w:val="both"/>
        <w:rPr>
          <w:rFonts w:ascii="Times New Roman" w:hAnsi="Times New Roman" w:cs="Times New Roman"/>
        </w:rPr>
      </w:pPr>
    </w:p>
    <w:p w14:paraId="13CB4801" w14:textId="577B9B98" w:rsidR="006B7EAF" w:rsidRPr="005C200A" w:rsidRDefault="00873844" w:rsidP="00E04AC8">
      <w:pPr>
        <w:pStyle w:val="Heading1"/>
        <w:jc w:val="both"/>
        <w:rPr>
          <w:rFonts w:ascii="Times New Roman" w:hAnsi="Times New Roman" w:cs="Times New Roman"/>
        </w:rPr>
      </w:pPr>
      <w:bookmarkStart w:id="1" w:name="_Toc97064180"/>
      <w:r w:rsidRPr="005C200A">
        <w:rPr>
          <w:rFonts w:ascii="Times New Roman" w:hAnsi="Times New Roman" w:cs="Times New Roman"/>
        </w:rPr>
        <w:t>SCOPE</w:t>
      </w:r>
      <w:bookmarkEnd w:id="1"/>
    </w:p>
    <w:p w14:paraId="02929638" w14:textId="77777777" w:rsidR="006B7EAF" w:rsidRPr="005C200A" w:rsidRDefault="006B7EAF" w:rsidP="00E04AC8">
      <w:pPr>
        <w:jc w:val="both"/>
        <w:rPr>
          <w:rFonts w:ascii="Times New Roman" w:hAnsi="Times New Roman" w:cs="Times New Roman"/>
        </w:rPr>
      </w:pPr>
    </w:p>
    <w:p w14:paraId="1BFDCFC3" w14:textId="4F0E5C02" w:rsidR="00C41EF6" w:rsidRPr="005C200A" w:rsidRDefault="00C41EF6" w:rsidP="00E04AC8">
      <w:pPr>
        <w:jc w:val="both"/>
        <w:rPr>
          <w:rFonts w:ascii="Times New Roman" w:hAnsi="Times New Roman" w:cs="Times New Roman"/>
        </w:rPr>
      </w:pPr>
      <w:r w:rsidRPr="005C200A">
        <w:rPr>
          <w:rFonts w:ascii="Times New Roman" w:hAnsi="Times New Roman" w:cs="Times New Roman"/>
        </w:rPr>
        <w:t xml:space="preserve">The health care digitalization in the UK is joint efforts of multiple health care systems with NHS this report focuses only on the Lorenzo software solutions </w:t>
      </w:r>
      <w:r w:rsidR="006B7EAF" w:rsidRPr="005C200A">
        <w:rPr>
          <w:rFonts w:ascii="Times New Roman" w:hAnsi="Times New Roman" w:cs="Times New Roman"/>
        </w:rPr>
        <w:t xml:space="preserve">provided by iSOFT/CSC </w:t>
      </w:r>
      <w:r w:rsidRPr="005C200A">
        <w:rPr>
          <w:rFonts w:ascii="Times New Roman" w:hAnsi="Times New Roman" w:cs="Times New Roman"/>
        </w:rPr>
        <w:t xml:space="preserve">for electronic patient records which are used primarily in the northeast cluster, the Northwest and west midlands cluster, and the eastern cluster after </w:t>
      </w:r>
      <w:r w:rsidR="001803CE" w:rsidRPr="005C200A">
        <w:rPr>
          <w:rFonts w:ascii="Times New Roman" w:hAnsi="Times New Roman" w:cs="Times New Roman"/>
        </w:rPr>
        <w:t xml:space="preserve">the </w:t>
      </w:r>
      <w:r w:rsidRPr="005C200A">
        <w:rPr>
          <w:rFonts w:ascii="Times New Roman" w:hAnsi="Times New Roman" w:cs="Times New Roman"/>
        </w:rPr>
        <w:t xml:space="preserve">exit of </w:t>
      </w:r>
      <w:r w:rsidR="006B7EAF" w:rsidRPr="005C200A">
        <w:rPr>
          <w:rFonts w:ascii="Times New Roman" w:hAnsi="Times New Roman" w:cs="Times New Roman"/>
        </w:rPr>
        <w:t xml:space="preserve">Accenture [1] (contractor for </w:t>
      </w:r>
      <w:r w:rsidR="009C1788" w:rsidRPr="005C200A">
        <w:rPr>
          <w:rFonts w:ascii="Times New Roman" w:hAnsi="Times New Roman" w:cs="Times New Roman"/>
        </w:rPr>
        <w:t>Lorenzo (</w:t>
      </w:r>
      <w:r w:rsidR="006B7EAF" w:rsidRPr="005C200A">
        <w:rPr>
          <w:rFonts w:ascii="Times New Roman" w:hAnsi="Times New Roman" w:cs="Times New Roman"/>
        </w:rPr>
        <w:t>CSC))</w:t>
      </w:r>
      <w:r w:rsidRPr="005C200A">
        <w:rPr>
          <w:rFonts w:ascii="Times New Roman" w:hAnsi="Times New Roman" w:cs="Times New Roman"/>
        </w:rPr>
        <w:t xml:space="preserve"> from NPfIT.</w:t>
      </w:r>
    </w:p>
    <w:p w14:paraId="58912333" w14:textId="53004001" w:rsidR="006B7EAF" w:rsidRPr="005C200A" w:rsidRDefault="006B7EAF" w:rsidP="00E04AC8">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8"/>
        <w:gridCol w:w="4508"/>
      </w:tblGrid>
      <w:tr w:rsidR="007D4317" w:rsidRPr="005C200A" w14:paraId="60E4C7F2" w14:textId="77777777" w:rsidTr="007D4317">
        <w:tc>
          <w:tcPr>
            <w:tcW w:w="4508" w:type="dxa"/>
          </w:tcPr>
          <w:p w14:paraId="681E50E8" w14:textId="6679E20B" w:rsidR="007D4317" w:rsidRPr="005C200A" w:rsidRDefault="007D4317" w:rsidP="00E04AC8">
            <w:pPr>
              <w:jc w:val="both"/>
              <w:rPr>
                <w:rFonts w:ascii="Times New Roman" w:hAnsi="Times New Roman" w:cs="Times New Roman"/>
              </w:rPr>
            </w:pPr>
            <w:r w:rsidRPr="005C200A">
              <w:rPr>
                <w:rFonts w:ascii="Times New Roman" w:eastAsia="Times New Roman" w:hAnsi="Times New Roman" w:cs="Times New Roman"/>
                <w:noProof/>
                <w:lang w:eastAsia="en-GB"/>
              </w:rPr>
              <w:drawing>
                <wp:inline distT="0" distB="0" distL="0" distR="0" wp14:anchorId="6CE1B076" wp14:editId="6444696F">
                  <wp:extent cx="2714625" cy="3037861"/>
                  <wp:effectExtent l="0" t="0" r="0" b="0"/>
                  <wp:docPr id="2" name="Picture 2" descr="1: The five clusters of the NPfI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The five clusters of the NPfIT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9071" cy="3109980"/>
                          </a:xfrm>
                          <a:prstGeom prst="rect">
                            <a:avLst/>
                          </a:prstGeom>
                          <a:noFill/>
                          <a:ln>
                            <a:noFill/>
                          </a:ln>
                        </pic:spPr>
                      </pic:pic>
                    </a:graphicData>
                  </a:graphic>
                </wp:inline>
              </w:drawing>
            </w:r>
          </w:p>
        </w:tc>
        <w:tc>
          <w:tcPr>
            <w:tcW w:w="4508" w:type="dxa"/>
          </w:tcPr>
          <w:p w14:paraId="6E12C38C" w14:textId="76270873" w:rsidR="007D4317" w:rsidRPr="005C200A" w:rsidRDefault="007D4317" w:rsidP="00E04AC8">
            <w:pPr>
              <w:jc w:val="both"/>
              <w:rPr>
                <w:rFonts w:ascii="Times New Roman" w:hAnsi="Times New Roman" w:cs="Times New Roman"/>
              </w:rPr>
            </w:pPr>
            <w:r w:rsidRPr="005C200A">
              <w:rPr>
                <w:rFonts w:ascii="Times New Roman" w:eastAsia="Times New Roman" w:hAnsi="Times New Roman" w:cs="Times New Roman"/>
                <w:noProof/>
                <w:lang w:eastAsia="en-GB"/>
              </w:rPr>
              <w:drawing>
                <wp:inline distT="0" distB="0" distL="0" distR="0" wp14:anchorId="527C131F" wp14:editId="6672329C">
                  <wp:extent cx="2517775" cy="2971800"/>
                  <wp:effectExtent l="0" t="0" r="0" b="0"/>
                  <wp:docPr id="3" name="Picture 3"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map&#10;&#10;Description automatically generated"/>
                          <pic:cNvPicPr/>
                        </pic:nvPicPr>
                        <pic:blipFill>
                          <a:blip r:embed="rId7"/>
                          <a:stretch>
                            <a:fillRect/>
                          </a:stretch>
                        </pic:blipFill>
                        <pic:spPr>
                          <a:xfrm>
                            <a:off x="0" y="0"/>
                            <a:ext cx="2591232" cy="3058503"/>
                          </a:xfrm>
                          <a:prstGeom prst="rect">
                            <a:avLst/>
                          </a:prstGeom>
                        </pic:spPr>
                      </pic:pic>
                    </a:graphicData>
                  </a:graphic>
                </wp:inline>
              </w:drawing>
            </w:r>
          </w:p>
        </w:tc>
      </w:tr>
      <w:tr w:rsidR="007D4317" w:rsidRPr="005C200A" w14:paraId="24B38A8B" w14:textId="77777777" w:rsidTr="007D4317">
        <w:tc>
          <w:tcPr>
            <w:tcW w:w="4508" w:type="dxa"/>
          </w:tcPr>
          <w:p w14:paraId="43D772F2" w14:textId="1176C75F" w:rsidR="007D4317" w:rsidRPr="005C200A" w:rsidRDefault="007D4317" w:rsidP="007D4317">
            <w:pPr>
              <w:pStyle w:val="Caption"/>
              <w:rPr>
                <w:rFonts w:ascii="Times New Roman" w:hAnsi="Times New Roman" w:cs="Times New Roman"/>
              </w:rPr>
            </w:pPr>
            <w:bookmarkStart w:id="2" w:name="_Toc97064152"/>
            <w:r w:rsidRPr="005C200A">
              <w:rPr>
                <w:rFonts w:ascii="Times New Roman" w:hAnsi="Times New Roman" w:cs="Times New Roman"/>
              </w:rPr>
              <w:t xml:space="preserve">Figure </w:t>
            </w:r>
            <w:r w:rsidRPr="005C200A">
              <w:rPr>
                <w:rFonts w:ascii="Times New Roman" w:hAnsi="Times New Roman" w:cs="Times New Roman"/>
              </w:rPr>
              <w:fldChar w:fldCharType="begin"/>
            </w:r>
            <w:r w:rsidRPr="005C200A">
              <w:rPr>
                <w:rFonts w:ascii="Times New Roman" w:hAnsi="Times New Roman" w:cs="Times New Roman"/>
              </w:rPr>
              <w:instrText xml:space="preserve"> SEQ Figure \* ARABIC </w:instrText>
            </w:r>
            <w:r w:rsidRPr="005C200A">
              <w:rPr>
                <w:rFonts w:ascii="Times New Roman" w:hAnsi="Times New Roman" w:cs="Times New Roman"/>
              </w:rPr>
              <w:fldChar w:fldCharType="separate"/>
            </w:r>
            <w:r w:rsidRPr="005C200A">
              <w:rPr>
                <w:rFonts w:ascii="Times New Roman" w:hAnsi="Times New Roman" w:cs="Times New Roman"/>
                <w:noProof/>
              </w:rPr>
              <w:t>1</w:t>
            </w:r>
            <w:r w:rsidRPr="005C200A">
              <w:rPr>
                <w:rFonts w:ascii="Times New Roman" w:hAnsi="Times New Roman" w:cs="Times New Roman"/>
                <w:noProof/>
              </w:rPr>
              <w:fldChar w:fldCharType="end"/>
            </w:r>
            <w:r w:rsidRPr="005C200A">
              <w:rPr>
                <w:rFonts w:ascii="Times New Roman" w:hAnsi="Times New Roman" w:cs="Times New Roman"/>
              </w:rPr>
              <w:t>: Five cluster implementation of National Programme for Information Technology in health at the start of the programme</w:t>
            </w:r>
            <w:bookmarkEnd w:id="2"/>
          </w:p>
        </w:tc>
        <w:tc>
          <w:tcPr>
            <w:tcW w:w="4508" w:type="dxa"/>
          </w:tcPr>
          <w:p w14:paraId="3B730634" w14:textId="77777777" w:rsidR="007D4317" w:rsidRPr="005C200A" w:rsidRDefault="007D4317" w:rsidP="007D4317">
            <w:pPr>
              <w:pStyle w:val="Caption"/>
              <w:rPr>
                <w:rFonts w:ascii="Times New Roman" w:hAnsi="Times New Roman" w:cs="Times New Roman"/>
              </w:rPr>
            </w:pPr>
            <w:bookmarkStart w:id="3" w:name="_Toc97064153"/>
            <w:r w:rsidRPr="005C200A">
              <w:rPr>
                <w:rFonts w:ascii="Times New Roman" w:hAnsi="Times New Roman" w:cs="Times New Roman"/>
              </w:rPr>
              <w:t xml:space="preserve">Figure </w:t>
            </w:r>
            <w:r w:rsidRPr="005C200A">
              <w:rPr>
                <w:rFonts w:ascii="Times New Roman" w:hAnsi="Times New Roman" w:cs="Times New Roman"/>
              </w:rPr>
              <w:fldChar w:fldCharType="begin"/>
            </w:r>
            <w:r w:rsidRPr="005C200A">
              <w:rPr>
                <w:rFonts w:ascii="Times New Roman" w:hAnsi="Times New Roman" w:cs="Times New Roman"/>
              </w:rPr>
              <w:instrText xml:space="preserve"> SEQ Figure \* ARABIC </w:instrText>
            </w:r>
            <w:r w:rsidRPr="005C200A">
              <w:rPr>
                <w:rFonts w:ascii="Times New Roman" w:hAnsi="Times New Roman" w:cs="Times New Roman"/>
              </w:rPr>
              <w:fldChar w:fldCharType="separate"/>
            </w:r>
            <w:r w:rsidRPr="005C200A">
              <w:rPr>
                <w:rFonts w:ascii="Times New Roman" w:hAnsi="Times New Roman" w:cs="Times New Roman"/>
                <w:noProof/>
              </w:rPr>
              <w:t>2</w:t>
            </w:r>
            <w:r w:rsidRPr="005C200A">
              <w:rPr>
                <w:rFonts w:ascii="Times New Roman" w:hAnsi="Times New Roman" w:cs="Times New Roman"/>
                <w:noProof/>
              </w:rPr>
              <w:fldChar w:fldCharType="end"/>
            </w:r>
            <w:r w:rsidRPr="005C200A">
              <w:rPr>
                <w:rFonts w:ascii="Times New Roman" w:hAnsi="Times New Roman" w:cs="Times New Roman"/>
              </w:rPr>
              <w:t>: National Programme for Information Technology in Health with local service providers today</w:t>
            </w:r>
            <w:bookmarkEnd w:id="3"/>
          </w:p>
          <w:p w14:paraId="3B617433" w14:textId="77777777" w:rsidR="007D4317" w:rsidRPr="005C200A" w:rsidRDefault="007D4317" w:rsidP="00E04AC8">
            <w:pPr>
              <w:jc w:val="both"/>
              <w:rPr>
                <w:rFonts w:ascii="Times New Roman" w:hAnsi="Times New Roman" w:cs="Times New Roman"/>
              </w:rPr>
            </w:pPr>
          </w:p>
        </w:tc>
      </w:tr>
    </w:tbl>
    <w:p w14:paraId="6DCACE1B" w14:textId="6D12943F" w:rsidR="006B7EAF" w:rsidRPr="005C200A" w:rsidRDefault="00873844" w:rsidP="00E04AC8">
      <w:pPr>
        <w:pStyle w:val="Heading1"/>
        <w:jc w:val="both"/>
        <w:rPr>
          <w:rFonts w:ascii="Times New Roman" w:hAnsi="Times New Roman" w:cs="Times New Roman"/>
        </w:rPr>
      </w:pPr>
      <w:bookmarkStart w:id="4" w:name="_Toc97064181"/>
      <w:r w:rsidRPr="005C200A">
        <w:rPr>
          <w:rFonts w:ascii="Times New Roman" w:hAnsi="Times New Roman" w:cs="Times New Roman"/>
        </w:rPr>
        <w:t>THE SITUATION</w:t>
      </w:r>
      <w:bookmarkEnd w:id="4"/>
    </w:p>
    <w:p w14:paraId="1A33A105" w14:textId="2618A8A6" w:rsidR="001803CE" w:rsidRPr="005C200A" w:rsidRDefault="001803CE" w:rsidP="00E04AC8">
      <w:pPr>
        <w:jc w:val="both"/>
        <w:rPr>
          <w:rFonts w:ascii="Times New Roman" w:hAnsi="Times New Roman" w:cs="Times New Roman"/>
        </w:rPr>
      </w:pPr>
    </w:p>
    <w:p w14:paraId="1B0AC166" w14:textId="77777777" w:rsidR="001803CE" w:rsidRPr="005C200A" w:rsidRDefault="001803CE" w:rsidP="00E04AC8">
      <w:pPr>
        <w:jc w:val="both"/>
        <w:rPr>
          <w:rFonts w:ascii="Times New Roman" w:hAnsi="Times New Roman" w:cs="Times New Roman"/>
        </w:rPr>
      </w:pPr>
    </w:p>
    <w:p w14:paraId="3D9B7D1C" w14:textId="5D61D3D3" w:rsidR="001803CE" w:rsidRPr="005C200A" w:rsidRDefault="00014404" w:rsidP="00E04AC8">
      <w:pPr>
        <w:jc w:val="both"/>
        <w:rPr>
          <w:rFonts w:ascii="Times New Roman" w:hAnsi="Times New Roman" w:cs="Times New Roman"/>
        </w:rPr>
      </w:pPr>
      <w:r w:rsidRPr="005C200A">
        <w:rPr>
          <w:rFonts w:ascii="Times New Roman" w:hAnsi="Times New Roman" w:cs="Times New Roman"/>
        </w:rPr>
        <w:t>As iSOFT was facing issues keeping the delivery dates for Lorenzo</w:t>
      </w:r>
      <w:r w:rsidR="00716160" w:rsidRPr="005C200A">
        <w:rPr>
          <w:rFonts w:ascii="Times New Roman" w:hAnsi="Times New Roman" w:cs="Times New Roman"/>
        </w:rPr>
        <w:t>,</w:t>
      </w:r>
      <w:r w:rsidRPr="005C200A">
        <w:rPr>
          <w:rFonts w:ascii="Times New Roman" w:hAnsi="Times New Roman" w:cs="Times New Roman"/>
        </w:rPr>
        <w:t xml:space="preserve"> Accenture exited the program making CSC </w:t>
      </w:r>
      <w:r w:rsidR="00BD70EB" w:rsidRPr="005C200A">
        <w:rPr>
          <w:rFonts w:ascii="Times New Roman" w:hAnsi="Times New Roman" w:cs="Times New Roman"/>
        </w:rPr>
        <w:t xml:space="preserve">the </w:t>
      </w:r>
      <w:r w:rsidRPr="005C200A">
        <w:rPr>
          <w:rFonts w:ascii="Times New Roman" w:hAnsi="Times New Roman" w:cs="Times New Roman"/>
        </w:rPr>
        <w:t xml:space="preserve">only service provider for </w:t>
      </w:r>
      <w:r w:rsidR="00BD70EB" w:rsidRPr="005C200A">
        <w:rPr>
          <w:rFonts w:ascii="Times New Roman" w:hAnsi="Times New Roman" w:cs="Times New Roman"/>
        </w:rPr>
        <w:t xml:space="preserve">the </w:t>
      </w:r>
      <w:r w:rsidRPr="005C200A">
        <w:rPr>
          <w:rFonts w:ascii="Times New Roman" w:hAnsi="Times New Roman" w:cs="Times New Roman"/>
        </w:rPr>
        <w:t xml:space="preserve">majority part of the UK. </w:t>
      </w:r>
      <w:r w:rsidR="00BD70EB" w:rsidRPr="005C200A">
        <w:rPr>
          <w:rFonts w:ascii="Times New Roman" w:hAnsi="Times New Roman" w:cs="Times New Roman"/>
        </w:rPr>
        <w:t>A relatively</w:t>
      </w:r>
      <w:r w:rsidRPr="005C200A">
        <w:rPr>
          <w:rFonts w:ascii="Times New Roman" w:hAnsi="Times New Roman" w:cs="Times New Roman"/>
        </w:rPr>
        <w:t xml:space="preserve"> new firm couldn’t live </w:t>
      </w:r>
      <w:r w:rsidR="00EC5863" w:rsidRPr="005C200A">
        <w:rPr>
          <w:rFonts w:ascii="Times New Roman" w:hAnsi="Times New Roman" w:cs="Times New Roman"/>
        </w:rPr>
        <w:t>up to</w:t>
      </w:r>
      <w:r w:rsidRPr="005C200A">
        <w:rPr>
          <w:rFonts w:ascii="Times New Roman" w:hAnsi="Times New Roman" w:cs="Times New Roman"/>
        </w:rPr>
        <w:t xml:space="preserve"> the expectations and that </w:t>
      </w:r>
      <w:r w:rsidR="00EC5863" w:rsidRPr="005C200A">
        <w:rPr>
          <w:rFonts w:ascii="Times New Roman" w:hAnsi="Times New Roman" w:cs="Times New Roman"/>
        </w:rPr>
        <w:t>brought</w:t>
      </w:r>
      <w:r w:rsidRPr="005C200A">
        <w:rPr>
          <w:rFonts w:ascii="Times New Roman" w:hAnsi="Times New Roman" w:cs="Times New Roman"/>
        </w:rPr>
        <w:t xml:space="preserve"> down </w:t>
      </w:r>
      <w:r w:rsidR="00EC5863" w:rsidRPr="005C200A">
        <w:rPr>
          <w:rFonts w:ascii="Times New Roman" w:hAnsi="Times New Roman" w:cs="Times New Roman"/>
        </w:rPr>
        <w:t xml:space="preserve">the </w:t>
      </w:r>
      <w:r w:rsidRPr="005C200A">
        <w:rPr>
          <w:rFonts w:ascii="Times New Roman" w:hAnsi="Times New Roman" w:cs="Times New Roman"/>
        </w:rPr>
        <w:t>entire NPfIT program</w:t>
      </w:r>
      <w:r w:rsidR="00EC5863" w:rsidRPr="005C200A">
        <w:rPr>
          <w:rFonts w:ascii="Times New Roman" w:hAnsi="Times New Roman" w:cs="Times New Roman"/>
        </w:rPr>
        <w:t>. The program which started with a dream of digitalizing the entire health sector</w:t>
      </w:r>
      <w:r w:rsidR="00716160" w:rsidRPr="005C200A">
        <w:rPr>
          <w:rFonts w:ascii="Times New Roman" w:hAnsi="Times New Roman" w:cs="Times New Roman"/>
        </w:rPr>
        <w:t xml:space="preserve"> with goals of direct and indirect patient care objective</w:t>
      </w:r>
      <w:r w:rsidR="00EC5863" w:rsidRPr="005C200A">
        <w:rPr>
          <w:rFonts w:ascii="Times New Roman" w:hAnsi="Times New Roman" w:cs="Times New Roman"/>
        </w:rPr>
        <w:t xml:space="preserve"> two decades back</w:t>
      </w:r>
      <w:r w:rsidR="00716160" w:rsidRPr="005C200A">
        <w:rPr>
          <w:rFonts w:ascii="Times New Roman" w:hAnsi="Times New Roman" w:cs="Times New Roman"/>
        </w:rPr>
        <w:t xml:space="preserve"> now</w:t>
      </w:r>
      <w:r w:rsidR="00EC5863" w:rsidRPr="005C200A">
        <w:rPr>
          <w:rFonts w:ascii="Times New Roman" w:hAnsi="Times New Roman" w:cs="Times New Roman"/>
        </w:rPr>
        <w:t xml:space="preserve"> needs a</w:t>
      </w:r>
      <w:r w:rsidR="00716160" w:rsidRPr="005C200A">
        <w:rPr>
          <w:rFonts w:ascii="Times New Roman" w:hAnsi="Times New Roman" w:cs="Times New Roman"/>
        </w:rPr>
        <w:t xml:space="preserve">nother digital </w:t>
      </w:r>
      <w:r w:rsidR="00EC5863" w:rsidRPr="005C200A">
        <w:rPr>
          <w:rFonts w:ascii="Times New Roman" w:hAnsi="Times New Roman" w:cs="Times New Roman"/>
        </w:rPr>
        <w:t xml:space="preserve">transformation as the service quality gaps breached the trust with patients and health care workers. It is said that it requires at least twenty good experiences to establish the trust back. It is a challenge for a new idea or company to get this tested with </w:t>
      </w:r>
      <w:r w:rsidR="00BD70EB" w:rsidRPr="005C200A">
        <w:rPr>
          <w:rFonts w:ascii="Times New Roman" w:hAnsi="Times New Roman" w:cs="Times New Roman"/>
        </w:rPr>
        <w:t>end-users</w:t>
      </w:r>
      <w:r w:rsidR="00EC5863" w:rsidRPr="005C200A">
        <w:rPr>
          <w:rFonts w:ascii="Times New Roman" w:hAnsi="Times New Roman" w:cs="Times New Roman"/>
        </w:rPr>
        <w:t xml:space="preserve"> as the experiences are ruined.</w:t>
      </w:r>
    </w:p>
    <w:p w14:paraId="1DA443DB" w14:textId="41CBF92F" w:rsidR="009A2CCC" w:rsidRPr="005C200A" w:rsidRDefault="009A2CCC" w:rsidP="00E04AC8">
      <w:pPr>
        <w:jc w:val="both"/>
        <w:rPr>
          <w:rFonts w:ascii="Times New Roman" w:hAnsi="Times New Roman" w:cs="Times New Roman"/>
        </w:rPr>
      </w:pPr>
    </w:p>
    <w:p w14:paraId="68D42CCA" w14:textId="76BFCB72" w:rsidR="0069497D" w:rsidRPr="005C200A" w:rsidRDefault="00906DD6" w:rsidP="00E04AC8">
      <w:pPr>
        <w:jc w:val="both"/>
        <w:rPr>
          <w:rFonts w:ascii="Times New Roman" w:hAnsi="Times New Roman" w:cs="Times New Roman"/>
        </w:rPr>
      </w:pPr>
      <w:r w:rsidRPr="005C200A">
        <w:rPr>
          <w:rFonts w:ascii="Times New Roman" w:hAnsi="Times New Roman" w:cs="Times New Roman"/>
        </w:rPr>
        <w:t xml:space="preserve"> </w:t>
      </w:r>
      <w:r w:rsidR="00687CDE" w:rsidRPr="005C200A">
        <w:rPr>
          <w:rFonts w:ascii="Times New Roman" w:hAnsi="Times New Roman" w:cs="Times New Roman"/>
        </w:rPr>
        <w:t xml:space="preserve">Few issues were minor and resolved over time, but with </w:t>
      </w:r>
      <w:r w:rsidR="00716160" w:rsidRPr="005C200A">
        <w:rPr>
          <w:rFonts w:ascii="Times New Roman" w:hAnsi="Times New Roman" w:cs="Times New Roman"/>
        </w:rPr>
        <w:t xml:space="preserve">the </w:t>
      </w:r>
      <w:r w:rsidR="00687CDE" w:rsidRPr="005C200A">
        <w:rPr>
          <w:rFonts w:ascii="Times New Roman" w:hAnsi="Times New Roman" w:cs="Times New Roman"/>
        </w:rPr>
        <w:t>health care sector being very risky in</w:t>
      </w:r>
      <w:r w:rsidR="00716160" w:rsidRPr="005C200A">
        <w:rPr>
          <w:rFonts w:ascii="Times New Roman" w:hAnsi="Times New Roman" w:cs="Times New Roman"/>
        </w:rPr>
        <w:t xml:space="preserve"> </w:t>
      </w:r>
      <w:r w:rsidR="00687CDE" w:rsidRPr="005C200A">
        <w:rPr>
          <w:rFonts w:ascii="Times New Roman" w:hAnsi="Times New Roman" w:cs="Times New Roman"/>
        </w:rPr>
        <w:t xml:space="preserve">terms of correct information issues persisted and </w:t>
      </w:r>
      <w:r w:rsidR="00716160" w:rsidRPr="005C200A">
        <w:rPr>
          <w:rFonts w:ascii="Times New Roman" w:hAnsi="Times New Roman" w:cs="Times New Roman"/>
        </w:rPr>
        <w:t xml:space="preserve">disrupted the trust and patient care. </w:t>
      </w:r>
      <w:r w:rsidR="009A2CCC" w:rsidRPr="005C200A">
        <w:rPr>
          <w:rFonts w:ascii="Times New Roman" w:hAnsi="Times New Roman" w:cs="Times New Roman"/>
        </w:rPr>
        <w:t>The major issues</w:t>
      </w:r>
      <w:r w:rsidR="00687CDE" w:rsidRPr="005C200A">
        <w:rPr>
          <w:rFonts w:ascii="Times New Roman" w:hAnsi="Times New Roman" w:cs="Times New Roman"/>
        </w:rPr>
        <w:t xml:space="preserve"> reported against Lorenzo</w:t>
      </w:r>
      <w:r w:rsidR="009A2CCC" w:rsidRPr="005C200A">
        <w:rPr>
          <w:rFonts w:ascii="Times New Roman" w:hAnsi="Times New Roman" w:cs="Times New Roman"/>
        </w:rPr>
        <w:t xml:space="preserve"> include performance issues, duplication of patient records, </w:t>
      </w:r>
      <w:r w:rsidR="00687CDE" w:rsidRPr="005C200A">
        <w:rPr>
          <w:rFonts w:ascii="Times New Roman" w:hAnsi="Times New Roman" w:cs="Times New Roman"/>
        </w:rPr>
        <w:t>losing</w:t>
      </w:r>
      <w:r w:rsidR="009A2CCC" w:rsidRPr="005C200A">
        <w:rPr>
          <w:rFonts w:ascii="Times New Roman" w:hAnsi="Times New Roman" w:cs="Times New Roman"/>
        </w:rPr>
        <w:t xml:space="preserve"> patient records, wrong surgery schedules, no record for </w:t>
      </w:r>
      <w:r w:rsidR="00687CDE" w:rsidRPr="005C200A">
        <w:rPr>
          <w:rFonts w:ascii="Times New Roman" w:hAnsi="Times New Roman" w:cs="Times New Roman"/>
        </w:rPr>
        <w:t xml:space="preserve">past </w:t>
      </w:r>
      <w:r w:rsidR="009A2CCC" w:rsidRPr="005C200A">
        <w:rPr>
          <w:rFonts w:ascii="Times New Roman" w:hAnsi="Times New Roman" w:cs="Times New Roman"/>
        </w:rPr>
        <w:t>surgery</w:t>
      </w:r>
      <w:r w:rsidR="00687CDE" w:rsidRPr="005C200A">
        <w:rPr>
          <w:rFonts w:ascii="Times New Roman" w:hAnsi="Times New Roman" w:cs="Times New Roman"/>
        </w:rPr>
        <w:t xml:space="preserve"> causing more problems for booking and scheduling in general. There are complaints regarding vital test records such as risk assessment VTE tests being missing from the patient record. </w:t>
      </w:r>
      <w:r w:rsidR="00716160" w:rsidRPr="005C200A">
        <w:rPr>
          <w:rFonts w:ascii="Times New Roman" w:hAnsi="Times New Roman" w:cs="Times New Roman"/>
        </w:rPr>
        <w:t xml:space="preserve">The system with the functional </w:t>
      </w:r>
      <w:r w:rsidR="009B2BA1" w:rsidRPr="005C200A">
        <w:rPr>
          <w:rFonts w:ascii="Times New Roman" w:hAnsi="Times New Roman" w:cs="Times New Roman"/>
        </w:rPr>
        <w:t xml:space="preserve">challenges and leadership changes, was at a point was having 1000 issues and </w:t>
      </w:r>
      <w:r w:rsidR="0069497D" w:rsidRPr="005C200A">
        <w:rPr>
          <w:rFonts w:ascii="Times New Roman" w:hAnsi="Times New Roman" w:cs="Times New Roman"/>
        </w:rPr>
        <w:t xml:space="preserve">lagging </w:t>
      </w:r>
      <w:r w:rsidR="009B2BA1" w:rsidRPr="005C200A">
        <w:rPr>
          <w:rFonts w:ascii="Times New Roman" w:hAnsi="Times New Roman" w:cs="Times New Roman"/>
        </w:rPr>
        <w:t>the schedule by Four years in 2008 which is</w:t>
      </w:r>
      <w:r w:rsidR="00716160" w:rsidRPr="005C200A">
        <w:rPr>
          <w:rFonts w:ascii="Times New Roman" w:hAnsi="Times New Roman" w:cs="Times New Roman"/>
        </w:rPr>
        <w:t xml:space="preserve"> </w:t>
      </w:r>
      <w:r w:rsidR="009B2BA1" w:rsidRPr="005C200A">
        <w:rPr>
          <w:rFonts w:ascii="Times New Roman" w:hAnsi="Times New Roman" w:cs="Times New Roman"/>
        </w:rPr>
        <w:t>covering</w:t>
      </w:r>
      <w:r w:rsidR="00716160" w:rsidRPr="005C200A">
        <w:rPr>
          <w:rFonts w:ascii="Times New Roman" w:hAnsi="Times New Roman" w:cs="Times New Roman"/>
        </w:rPr>
        <w:t xml:space="preserve"> nearly 30 million people in the UK</w:t>
      </w:r>
      <w:r w:rsidR="009B2BA1" w:rsidRPr="005C200A">
        <w:rPr>
          <w:rFonts w:ascii="Times New Roman" w:hAnsi="Times New Roman" w:cs="Times New Roman"/>
        </w:rPr>
        <w:t>.</w:t>
      </w:r>
      <w:r w:rsidR="00B123B2" w:rsidRPr="005C200A">
        <w:rPr>
          <w:rFonts w:ascii="Times New Roman" w:hAnsi="Times New Roman" w:cs="Times New Roman"/>
        </w:rPr>
        <w:t xml:space="preserve"> </w:t>
      </w:r>
      <w:r w:rsidR="0069497D" w:rsidRPr="005C200A">
        <w:rPr>
          <w:rFonts w:ascii="Times New Roman" w:hAnsi="Times New Roman" w:cs="Times New Roman"/>
        </w:rPr>
        <w:t>The software is being built mainly in India for the local service provider CSC and its subcontractor IBA Health which acquired iSOFT.</w:t>
      </w:r>
      <w:r w:rsidR="00B123B2" w:rsidRPr="005C200A">
        <w:rPr>
          <w:rFonts w:ascii="Times New Roman" w:hAnsi="Times New Roman" w:cs="Times New Roman"/>
        </w:rPr>
        <w:t xml:space="preserve"> The financial and accounting challenges led to one merger after another, and Accenture leadership lost the trust. With all the challenges Lorenzo couldn’t achieve the goal of digitalization of health sector and patients and health care workers suffered during difficult times such as covid.</w:t>
      </w:r>
    </w:p>
    <w:p w14:paraId="7BAF90E4" w14:textId="195676C3" w:rsidR="00906DD6" w:rsidRPr="005C200A" w:rsidRDefault="00906DD6" w:rsidP="00E04AC8">
      <w:pPr>
        <w:jc w:val="both"/>
        <w:rPr>
          <w:rFonts w:ascii="Times New Roman" w:hAnsi="Times New Roman" w:cs="Times New Roman"/>
        </w:rPr>
      </w:pPr>
    </w:p>
    <w:p w14:paraId="78158932" w14:textId="77777777" w:rsidR="00B123B2" w:rsidRPr="005C200A" w:rsidRDefault="000B7F04" w:rsidP="00E04AC8">
      <w:pPr>
        <w:keepNext/>
        <w:jc w:val="both"/>
        <w:rPr>
          <w:rFonts w:ascii="Times New Roman" w:hAnsi="Times New Roman" w:cs="Times New Roman"/>
        </w:rPr>
      </w:pPr>
      <w:r w:rsidRPr="005C200A">
        <w:rPr>
          <w:rFonts w:ascii="Times New Roman" w:hAnsi="Times New Roman" w:cs="Times New Roman"/>
          <w:noProof/>
        </w:rPr>
        <w:drawing>
          <wp:inline distT="0" distB="0" distL="0" distR="0" wp14:anchorId="0E1B0D1D" wp14:editId="3787FE35">
            <wp:extent cx="5731510" cy="3608705"/>
            <wp:effectExtent l="12700" t="12700" r="8890" b="1079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731510" cy="3608705"/>
                    </a:xfrm>
                    <a:prstGeom prst="rect">
                      <a:avLst/>
                    </a:prstGeom>
                    <a:solidFill>
                      <a:sysClr val="windowText" lastClr="000000"/>
                    </a:solidFill>
                    <a:ln>
                      <a:solidFill>
                        <a:schemeClr val="accent1"/>
                      </a:solidFill>
                    </a:ln>
                  </pic:spPr>
                </pic:pic>
              </a:graphicData>
            </a:graphic>
          </wp:inline>
        </w:drawing>
      </w:r>
    </w:p>
    <w:p w14:paraId="2516DB1A" w14:textId="00199F5B" w:rsidR="00906DD6" w:rsidRPr="005C200A" w:rsidRDefault="00B123B2" w:rsidP="00F93442">
      <w:pPr>
        <w:pStyle w:val="Caption"/>
        <w:jc w:val="center"/>
        <w:rPr>
          <w:rFonts w:ascii="Times New Roman" w:hAnsi="Times New Roman" w:cs="Times New Roman"/>
        </w:rPr>
      </w:pPr>
      <w:bookmarkStart w:id="5" w:name="_Toc97064154"/>
      <w:r w:rsidRPr="005C200A">
        <w:rPr>
          <w:rFonts w:ascii="Times New Roman" w:hAnsi="Times New Roman" w:cs="Times New Roman"/>
        </w:rPr>
        <w:t xml:space="preserve">Figure </w:t>
      </w:r>
      <w:r w:rsidRPr="005C200A">
        <w:rPr>
          <w:rFonts w:ascii="Times New Roman" w:hAnsi="Times New Roman" w:cs="Times New Roman"/>
        </w:rPr>
        <w:fldChar w:fldCharType="begin"/>
      </w:r>
      <w:r w:rsidRPr="005C200A">
        <w:rPr>
          <w:rFonts w:ascii="Times New Roman" w:hAnsi="Times New Roman" w:cs="Times New Roman"/>
        </w:rPr>
        <w:instrText xml:space="preserve"> SEQ Figure \* ARABIC </w:instrText>
      </w:r>
      <w:r w:rsidRPr="005C200A">
        <w:rPr>
          <w:rFonts w:ascii="Times New Roman" w:hAnsi="Times New Roman" w:cs="Times New Roman"/>
        </w:rPr>
        <w:fldChar w:fldCharType="separate"/>
      </w:r>
      <w:r w:rsidRPr="005C200A">
        <w:rPr>
          <w:rFonts w:ascii="Times New Roman" w:hAnsi="Times New Roman" w:cs="Times New Roman"/>
          <w:noProof/>
        </w:rPr>
        <w:t>3</w:t>
      </w:r>
      <w:r w:rsidRPr="005C200A">
        <w:rPr>
          <w:rFonts w:ascii="Times New Roman" w:hAnsi="Times New Roman" w:cs="Times New Roman"/>
        </w:rPr>
        <w:fldChar w:fldCharType="end"/>
      </w:r>
      <w:r w:rsidRPr="005C200A">
        <w:rPr>
          <w:rFonts w:ascii="Times New Roman" w:hAnsi="Times New Roman" w:cs="Times New Roman"/>
          <w:lang w:val="en-US"/>
        </w:rPr>
        <w:t xml:space="preserve">: Timelines for Local service provider and </w:t>
      </w:r>
      <w:proofErr w:type="spellStart"/>
      <w:r w:rsidRPr="005C200A">
        <w:rPr>
          <w:rFonts w:ascii="Times New Roman" w:hAnsi="Times New Roman" w:cs="Times New Roman"/>
          <w:lang w:val="en-US"/>
        </w:rPr>
        <w:t>NPfIT</w:t>
      </w:r>
      <w:bookmarkEnd w:id="5"/>
      <w:proofErr w:type="spellEnd"/>
    </w:p>
    <w:p w14:paraId="4DE72721" w14:textId="37D4F1BC" w:rsidR="001803CE" w:rsidRPr="005C200A" w:rsidRDefault="001803CE" w:rsidP="00E04AC8">
      <w:pPr>
        <w:jc w:val="both"/>
        <w:rPr>
          <w:rFonts w:ascii="Times New Roman" w:hAnsi="Times New Roman" w:cs="Times New Roman"/>
        </w:rPr>
      </w:pPr>
    </w:p>
    <w:p w14:paraId="3DE706A8" w14:textId="1A1BED4B" w:rsidR="00847618" w:rsidRPr="005C200A" w:rsidRDefault="00873844" w:rsidP="00E04AC8">
      <w:pPr>
        <w:pStyle w:val="Heading1"/>
        <w:jc w:val="both"/>
        <w:rPr>
          <w:rFonts w:ascii="Times New Roman" w:hAnsi="Times New Roman" w:cs="Times New Roman"/>
        </w:rPr>
      </w:pPr>
      <w:bookmarkStart w:id="6" w:name="_Toc97064182"/>
      <w:r w:rsidRPr="005C200A">
        <w:rPr>
          <w:rFonts w:ascii="Times New Roman" w:hAnsi="Times New Roman" w:cs="Times New Roman"/>
        </w:rPr>
        <w:lastRenderedPageBreak/>
        <w:t>MIND THE GAP</w:t>
      </w:r>
      <w:bookmarkEnd w:id="6"/>
    </w:p>
    <w:p w14:paraId="628498F4" w14:textId="13ECC373" w:rsidR="001803CE" w:rsidRPr="005C200A" w:rsidRDefault="001803CE" w:rsidP="00E04AC8">
      <w:pPr>
        <w:jc w:val="both"/>
        <w:rPr>
          <w:rFonts w:ascii="Times New Roman" w:hAnsi="Times New Roman" w:cs="Times New Roman"/>
        </w:rPr>
      </w:pPr>
    </w:p>
    <w:p w14:paraId="585FEE57" w14:textId="13921642" w:rsidR="001803CE" w:rsidRPr="005C200A" w:rsidRDefault="00B123B2" w:rsidP="00E04AC8">
      <w:pPr>
        <w:jc w:val="both"/>
        <w:rPr>
          <w:rFonts w:ascii="Times New Roman" w:hAnsi="Times New Roman" w:cs="Times New Roman"/>
        </w:rPr>
      </w:pPr>
      <w:r w:rsidRPr="005C200A">
        <w:rPr>
          <w:rFonts w:ascii="Times New Roman" w:hAnsi="Times New Roman" w:cs="Times New Roman"/>
        </w:rPr>
        <w:t xml:space="preserve">To investigate the reasons why this </w:t>
      </w:r>
      <w:proofErr w:type="spellStart"/>
      <w:r w:rsidRPr="005C200A">
        <w:rPr>
          <w:rFonts w:ascii="Times New Roman" w:hAnsi="Times New Roman" w:cs="Times New Roman"/>
        </w:rPr>
        <w:t>NPfIT</w:t>
      </w:r>
      <w:proofErr w:type="spellEnd"/>
      <w:r w:rsidRPr="005C200A">
        <w:rPr>
          <w:rFonts w:ascii="Times New Roman" w:hAnsi="Times New Roman" w:cs="Times New Roman"/>
        </w:rPr>
        <w:t xml:space="preserve"> project couldn’t achieve what it aimed for we can use the gap model designed by </w:t>
      </w:r>
      <w:r w:rsidR="00B5541F" w:rsidRPr="005C200A">
        <w:rPr>
          <w:rFonts w:ascii="Times New Roman" w:hAnsi="Times New Roman" w:cs="Times New Roman"/>
        </w:rPr>
        <w:t>Parasuraman, Valarie A. Zeithaml and Len Berry, in a systematic research program carried out between 1983 and 1988. The model identifies the principal dimensions (or components) of service quality; proposes a scale for measuring service quality (SERVQUAL) and suggests possible causes of service quality problems. Below gaps on delivery of the product can be proven as gaps between expectations and reality making the product inconvenient in some cases even useless.</w:t>
      </w:r>
    </w:p>
    <w:p w14:paraId="666C8F4E" w14:textId="6DC29F6A" w:rsidR="00B5541F" w:rsidRPr="005C200A" w:rsidRDefault="00B5541F" w:rsidP="00E04AC8">
      <w:pPr>
        <w:jc w:val="both"/>
        <w:rPr>
          <w:rFonts w:ascii="Times New Roman" w:hAnsi="Times New Roman" w:cs="Times New Roman"/>
        </w:rPr>
      </w:pPr>
    </w:p>
    <w:p w14:paraId="25D39E69" w14:textId="77777777" w:rsidR="00B5541F" w:rsidRPr="005C200A" w:rsidRDefault="00B5541F" w:rsidP="00E04AC8">
      <w:pPr>
        <w:pStyle w:val="Heading2"/>
        <w:jc w:val="both"/>
        <w:rPr>
          <w:rFonts w:ascii="Times New Roman" w:hAnsi="Times New Roman" w:cs="Times New Roman"/>
        </w:rPr>
      </w:pPr>
      <w:bookmarkStart w:id="7" w:name="_Toc97064183"/>
      <w:r w:rsidRPr="005C200A">
        <w:rPr>
          <w:rFonts w:ascii="Times New Roman" w:hAnsi="Times New Roman" w:cs="Times New Roman"/>
        </w:rPr>
        <w:t>Gap 1 : C</w:t>
      </w:r>
      <w:r w:rsidR="001803CE" w:rsidRPr="005C200A">
        <w:rPr>
          <w:rFonts w:ascii="Times New Roman" w:hAnsi="Times New Roman" w:cs="Times New Roman"/>
        </w:rPr>
        <w:t>ustomer gap</w:t>
      </w:r>
      <w:bookmarkEnd w:id="7"/>
    </w:p>
    <w:p w14:paraId="4EA58102" w14:textId="223FEFF9" w:rsidR="00E04AC8" w:rsidRDefault="00B5541F" w:rsidP="00E04AC8">
      <w:pPr>
        <w:jc w:val="both"/>
        <w:rPr>
          <w:rFonts w:ascii="Times New Roman" w:hAnsi="Times New Roman" w:cs="Times New Roman"/>
        </w:rPr>
      </w:pPr>
      <w:r w:rsidRPr="005C200A">
        <w:rPr>
          <w:rFonts w:ascii="Times New Roman" w:hAnsi="Times New Roman" w:cs="Times New Roman"/>
        </w:rPr>
        <w:t xml:space="preserve">The </w:t>
      </w:r>
      <w:r w:rsidR="001803CE" w:rsidRPr="005C200A">
        <w:rPr>
          <w:rFonts w:ascii="Times New Roman" w:hAnsi="Times New Roman" w:cs="Times New Roman"/>
        </w:rPr>
        <w:t>gap between expectations and perceptions</w:t>
      </w:r>
      <w:r w:rsidR="00E04AC8" w:rsidRPr="005C200A">
        <w:rPr>
          <w:rFonts w:ascii="Times New Roman" w:hAnsi="Times New Roman" w:cs="Times New Roman"/>
        </w:rPr>
        <w:t xml:space="preserve"> is referred to as customer gap. Lorenzo after its first release had multiple incident issues raised. This indicates a clear expectation and perception gap between requirements from the software and the one which is delivered. </w:t>
      </w:r>
      <w:r w:rsidR="000545F5" w:rsidRPr="005C200A">
        <w:rPr>
          <w:rFonts w:ascii="Times New Roman" w:hAnsi="Times New Roman" w:cs="Times New Roman"/>
        </w:rPr>
        <w:t>The perception of service was based on other experiences and word of mouth which were not communicated as there is an ethnical and geographical gap between end-user and the employee’s location.</w:t>
      </w:r>
    </w:p>
    <w:p w14:paraId="09E5E925" w14:textId="77777777" w:rsidR="005C200A" w:rsidRPr="005C200A" w:rsidRDefault="005C200A" w:rsidP="00E04AC8">
      <w:pPr>
        <w:jc w:val="both"/>
        <w:rPr>
          <w:rFonts w:ascii="Times New Roman" w:hAnsi="Times New Roman" w:cs="Times New Roman"/>
        </w:rPr>
      </w:pPr>
    </w:p>
    <w:p w14:paraId="33C3FB32" w14:textId="77777777" w:rsidR="00B5541F" w:rsidRPr="005C200A" w:rsidRDefault="00B5541F" w:rsidP="00E04AC8">
      <w:pPr>
        <w:pStyle w:val="Heading2"/>
        <w:jc w:val="both"/>
        <w:rPr>
          <w:rFonts w:ascii="Times New Roman" w:hAnsi="Times New Roman" w:cs="Times New Roman"/>
        </w:rPr>
      </w:pPr>
      <w:bookmarkStart w:id="8" w:name="_Toc97064184"/>
      <w:r w:rsidRPr="005C200A">
        <w:rPr>
          <w:rFonts w:ascii="Times New Roman" w:hAnsi="Times New Roman" w:cs="Times New Roman"/>
        </w:rPr>
        <w:t xml:space="preserve">Gap 2 : </w:t>
      </w:r>
      <w:r w:rsidR="001803CE" w:rsidRPr="005C200A">
        <w:rPr>
          <w:rFonts w:ascii="Times New Roman" w:hAnsi="Times New Roman" w:cs="Times New Roman"/>
        </w:rPr>
        <w:t>Knowledge gap</w:t>
      </w:r>
      <w:bookmarkEnd w:id="8"/>
    </w:p>
    <w:p w14:paraId="13397C59" w14:textId="1402478B" w:rsidR="001803CE" w:rsidRDefault="00E04AC8" w:rsidP="00E04AC8">
      <w:pPr>
        <w:jc w:val="both"/>
        <w:rPr>
          <w:rFonts w:ascii="Times New Roman" w:hAnsi="Times New Roman" w:cs="Times New Roman"/>
        </w:rPr>
      </w:pPr>
      <w:r w:rsidRPr="005C200A">
        <w:rPr>
          <w:rFonts w:ascii="Times New Roman" w:hAnsi="Times New Roman" w:cs="Times New Roman"/>
        </w:rPr>
        <w:t>The k</w:t>
      </w:r>
      <w:r w:rsidR="00B5541F" w:rsidRPr="005C200A">
        <w:rPr>
          <w:rFonts w:ascii="Times New Roman" w:hAnsi="Times New Roman" w:cs="Times New Roman"/>
        </w:rPr>
        <w:t xml:space="preserve">nowledge gap between any two departments leading to </w:t>
      </w:r>
      <w:r w:rsidR="001803CE" w:rsidRPr="005C200A">
        <w:rPr>
          <w:rFonts w:ascii="Times New Roman" w:hAnsi="Times New Roman" w:cs="Times New Roman"/>
        </w:rPr>
        <w:t>design</w:t>
      </w:r>
      <w:r w:rsidR="00B5541F" w:rsidRPr="005C200A">
        <w:rPr>
          <w:rFonts w:ascii="Times New Roman" w:hAnsi="Times New Roman" w:cs="Times New Roman"/>
        </w:rPr>
        <w:t xml:space="preserve"> and process</w:t>
      </w:r>
      <w:r w:rsidR="001803CE" w:rsidRPr="005C200A">
        <w:rPr>
          <w:rFonts w:ascii="Times New Roman" w:hAnsi="Times New Roman" w:cs="Times New Roman"/>
        </w:rPr>
        <w:t xml:space="preserve"> gap</w:t>
      </w:r>
      <w:r w:rsidR="000545F5" w:rsidRPr="005C200A">
        <w:rPr>
          <w:rFonts w:ascii="Times New Roman" w:hAnsi="Times New Roman" w:cs="Times New Roman"/>
        </w:rPr>
        <w:t xml:space="preserve">. The performance issues raised are evident that the design was not up to the mark for bearing the requirements of load, security, and availability of the health sector. The evidence review </w:t>
      </w:r>
      <w:r w:rsidR="00E97096" w:rsidRPr="005C200A">
        <w:rPr>
          <w:rFonts w:ascii="Times New Roman" w:hAnsi="Times New Roman" w:cs="Times New Roman"/>
        </w:rPr>
        <w:t xml:space="preserve">in test environment should have been transparent. </w:t>
      </w:r>
      <w:r w:rsidR="000545F5" w:rsidRPr="005C200A">
        <w:rPr>
          <w:rFonts w:ascii="Times New Roman" w:hAnsi="Times New Roman" w:cs="Times New Roman"/>
        </w:rPr>
        <w:t xml:space="preserve">The delay in fixing this issue highlights lack of standard process and prioritization. </w:t>
      </w:r>
    </w:p>
    <w:p w14:paraId="367F5F90" w14:textId="77777777" w:rsidR="005C200A" w:rsidRPr="005C200A" w:rsidRDefault="005C200A" w:rsidP="00E04AC8">
      <w:pPr>
        <w:jc w:val="both"/>
        <w:rPr>
          <w:rFonts w:ascii="Times New Roman" w:hAnsi="Times New Roman" w:cs="Times New Roman"/>
        </w:rPr>
      </w:pPr>
    </w:p>
    <w:p w14:paraId="59C25C99" w14:textId="77777777" w:rsidR="00B5541F" w:rsidRPr="005C200A" w:rsidRDefault="00B5541F" w:rsidP="00E04AC8">
      <w:pPr>
        <w:pStyle w:val="Heading2"/>
        <w:jc w:val="both"/>
        <w:rPr>
          <w:rFonts w:ascii="Times New Roman" w:hAnsi="Times New Roman" w:cs="Times New Roman"/>
        </w:rPr>
      </w:pPr>
      <w:bookmarkStart w:id="9" w:name="_Toc97064185"/>
      <w:r w:rsidRPr="005C200A">
        <w:rPr>
          <w:rFonts w:ascii="Times New Roman" w:hAnsi="Times New Roman" w:cs="Times New Roman"/>
        </w:rPr>
        <w:t xml:space="preserve">Gap 3 : </w:t>
      </w:r>
      <w:r w:rsidR="001803CE" w:rsidRPr="005C200A">
        <w:rPr>
          <w:rFonts w:ascii="Times New Roman" w:hAnsi="Times New Roman" w:cs="Times New Roman"/>
        </w:rPr>
        <w:t>Delivery gap</w:t>
      </w:r>
      <w:bookmarkEnd w:id="9"/>
    </w:p>
    <w:p w14:paraId="1F641D9A" w14:textId="18CC0488" w:rsidR="001803CE" w:rsidRDefault="000545F5" w:rsidP="00E04AC8">
      <w:pPr>
        <w:jc w:val="both"/>
        <w:rPr>
          <w:rFonts w:ascii="Times New Roman" w:hAnsi="Times New Roman" w:cs="Times New Roman"/>
        </w:rPr>
      </w:pPr>
      <w:r w:rsidRPr="005C200A">
        <w:rPr>
          <w:rFonts w:ascii="Times New Roman" w:hAnsi="Times New Roman" w:cs="Times New Roman"/>
        </w:rPr>
        <w:t xml:space="preserve">The delays in delivery </w:t>
      </w:r>
      <w:r w:rsidR="00E97096" w:rsidRPr="005C200A">
        <w:rPr>
          <w:rFonts w:ascii="Times New Roman" w:hAnsi="Times New Roman" w:cs="Times New Roman"/>
        </w:rPr>
        <w:t>and denial of any slippage form original plan is an example of o</w:t>
      </w:r>
      <w:r w:rsidR="001803CE" w:rsidRPr="005C200A">
        <w:rPr>
          <w:rFonts w:ascii="Times New Roman" w:hAnsi="Times New Roman" w:cs="Times New Roman"/>
        </w:rPr>
        <w:t>verpromising and not delivering</w:t>
      </w:r>
      <w:r w:rsidR="00B5541F" w:rsidRPr="005C200A">
        <w:rPr>
          <w:rFonts w:ascii="Times New Roman" w:hAnsi="Times New Roman" w:cs="Times New Roman"/>
        </w:rPr>
        <w:t xml:space="preserve"> on time</w:t>
      </w:r>
      <w:r w:rsidR="00E97096" w:rsidRPr="005C200A">
        <w:rPr>
          <w:rFonts w:ascii="Times New Roman" w:hAnsi="Times New Roman" w:cs="Times New Roman"/>
        </w:rPr>
        <w:t>. This led to eventual reputational, financial, and more important patient care risks for NHS trusts who adapted the Lorenzo system. L</w:t>
      </w:r>
      <w:r w:rsidR="00B5541F" w:rsidRPr="005C200A">
        <w:rPr>
          <w:rFonts w:ascii="Times New Roman" w:hAnsi="Times New Roman" w:cs="Times New Roman"/>
        </w:rPr>
        <w:t>oosing trust of the consumer</w:t>
      </w:r>
      <w:r w:rsidR="00E97096" w:rsidRPr="005C200A">
        <w:rPr>
          <w:rFonts w:ascii="Times New Roman" w:hAnsi="Times New Roman" w:cs="Times New Roman"/>
        </w:rPr>
        <w:t xml:space="preserve"> can derail entire progress for a system which resulted in Accenture to exit and CEO to resign.</w:t>
      </w:r>
    </w:p>
    <w:p w14:paraId="65D690F9" w14:textId="77777777" w:rsidR="005C200A" w:rsidRPr="005C200A" w:rsidRDefault="005C200A" w:rsidP="00E04AC8">
      <w:pPr>
        <w:jc w:val="both"/>
        <w:rPr>
          <w:rFonts w:ascii="Times New Roman" w:hAnsi="Times New Roman" w:cs="Times New Roman"/>
        </w:rPr>
      </w:pPr>
    </w:p>
    <w:p w14:paraId="5C377F37" w14:textId="77777777" w:rsidR="00B5541F" w:rsidRPr="005C200A" w:rsidRDefault="00B5541F" w:rsidP="00E04AC8">
      <w:pPr>
        <w:pStyle w:val="Heading2"/>
        <w:jc w:val="both"/>
        <w:rPr>
          <w:rFonts w:ascii="Times New Roman" w:hAnsi="Times New Roman" w:cs="Times New Roman"/>
        </w:rPr>
      </w:pPr>
      <w:bookmarkStart w:id="10" w:name="_Toc97064186"/>
      <w:r w:rsidRPr="005C200A">
        <w:rPr>
          <w:rFonts w:ascii="Times New Roman" w:hAnsi="Times New Roman" w:cs="Times New Roman"/>
        </w:rPr>
        <w:t>Gap 4 : C</w:t>
      </w:r>
      <w:r w:rsidR="001803CE" w:rsidRPr="005C200A">
        <w:rPr>
          <w:rFonts w:ascii="Times New Roman" w:hAnsi="Times New Roman" w:cs="Times New Roman"/>
        </w:rPr>
        <w:t>ommunication gap</w:t>
      </w:r>
      <w:bookmarkEnd w:id="10"/>
    </w:p>
    <w:p w14:paraId="5ED06A6B" w14:textId="0B8B5738" w:rsidR="001803CE" w:rsidRPr="005C200A" w:rsidRDefault="00B5541F" w:rsidP="00E04AC8">
      <w:pPr>
        <w:jc w:val="both"/>
        <w:rPr>
          <w:rFonts w:ascii="Times New Roman" w:hAnsi="Times New Roman" w:cs="Times New Roman"/>
        </w:rPr>
      </w:pPr>
      <w:r w:rsidRPr="005C200A">
        <w:rPr>
          <w:rFonts w:ascii="Times New Roman" w:hAnsi="Times New Roman" w:cs="Times New Roman"/>
        </w:rPr>
        <w:t>I</w:t>
      </w:r>
      <w:r w:rsidR="001803CE" w:rsidRPr="005C200A">
        <w:rPr>
          <w:rFonts w:ascii="Times New Roman" w:hAnsi="Times New Roman" w:cs="Times New Roman"/>
        </w:rPr>
        <w:t>nter and intra department communication failures</w:t>
      </w:r>
      <w:r w:rsidRPr="005C200A">
        <w:rPr>
          <w:rFonts w:ascii="Times New Roman" w:hAnsi="Times New Roman" w:cs="Times New Roman"/>
        </w:rPr>
        <w:t xml:space="preserve"> leading to panic and dissatisfaction between employees and strained relations between clients and service providers</w:t>
      </w:r>
      <w:r w:rsidR="00E97096" w:rsidRPr="005C200A">
        <w:rPr>
          <w:rFonts w:ascii="Times New Roman" w:hAnsi="Times New Roman" w:cs="Times New Roman"/>
        </w:rPr>
        <w:t xml:space="preserve"> was a key reason for Lorenzo failure if you refer figure 3. The communication gap, lack of coordination and transparency between contractors and sub-contractors lead to employee dissatisfaction and eventually a huge service gap.</w:t>
      </w:r>
    </w:p>
    <w:p w14:paraId="68D4AAC9" w14:textId="05E4AB74" w:rsidR="00873844" w:rsidRPr="005C200A" w:rsidRDefault="00B95C24" w:rsidP="00E04AC8">
      <w:pPr>
        <w:pStyle w:val="Heading1"/>
        <w:jc w:val="both"/>
        <w:rPr>
          <w:rFonts w:ascii="Times New Roman" w:hAnsi="Times New Roman" w:cs="Times New Roman"/>
        </w:rPr>
      </w:pPr>
      <w:bookmarkStart w:id="11" w:name="_Toc97064187"/>
      <w:r w:rsidRPr="005C200A">
        <w:rPr>
          <w:rFonts w:ascii="Times New Roman" w:hAnsi="Times New Roman" w:cs="Times New Roman"/>
        </w:rPr>
        <w:t xml:space="preserve">SUGGESTED </w:t>
      </w:r>
      <w:r w:rsidR="00873844" w:rsidRPr="005C200A">
        <w:rPr>
          <w:rFonts w:ascii="Times New Roman" w:hAnsi="Times New Roman" w:cs="Times New Roman"/>
        </w:rPr>
        <w:t>CHANGE</w:t>
      </w:r>
      <w:r w:rsidR="009D3A5A" w:rsidRPr="005C200A">
        <w:rPr>
          <w:rFonts w:ascii="Times New Roman" w:hAnsi="Times New Roman" w:cs="Times New Roman"/>
        </w:rPr>
        <w:t xml:space="preserve"> FOR CLOSING THE GAP</w:t>
      </w:r>
      <w:bookmarkEnd w:id="11"/>
    </w:p>
    <w:p w14:paraId="1C9F8DFA" w14:textId="037C55CD" w:rsidR="00873844" w:rsidRPr="005C200A" w:rsidRDefault="00873844" w:rsidP="00E04AC8">
      <w:pPr>
        <w:jc w:val="both"/>
        <w:rPr>
          <w:rFonts w:ascii="Times New Roman" w:hAnsi="Times New Roman" w:cs="Times New Roman"/>
        </w:rPr>
      </w:pPr>
    </w:p>
    <w:p w14:paraId="53F45DE2" w14:textId="5702F91C" w:rsidR="009B2BA1" w:rsidRPr="005C200A" w:rsidRDefault="009B2BA1" w:rsidP="00E04AC8">
      <w:pPr>
        <w:jc w:val="both"/>
        <w:rPr>
          <w:rFonts w:ascii="Times New Roman" w:hAnsi="Times New Roman" w:cs="Times New Roman"/>
        </w:rPr>
      </w:pPr>
      <w:r w:rsidRPr="005C200A">
        <w:rPr>
          <w:rFonts w:ascii="Times New Roman" w:hAnsi="Times New Roman" w:cs="Times New Roman"/>
        </w:rPr>
        <w:t xml:space="preserve">The goal of any electronic record-keeping system is to make the information available to all the users seamlessly in the best terms of availability, security, </w:t>
      </w:r>
      <w:r w:rsidR="00B5541F" w:rsidRPr="005C200A">
        <w:rPr>
          <w:rFonts w:ascii="Times New Roman" w:hAnsi="Times New Roman" w:cs="Times New Roman"/>
        </w:rPr>
        <w:t>integrity,</w:t>
      </w:r>
      <w:r w:rsidRPr="005C200A">
        <w:rPr>
          <w:rFonts w:ascii="Times New Roman" w:hAnsi="Times New Roman" w:cs="Times New Roman"/>
        </w:rPr>
        <w:t xml:space="preserve"> and synchronisation.</w:t>
      </w:r>
    </w:p>
    <w:p w14:paraId="281B789F" w14:textId="6968E8DB" w:rsidR="00B5541F" w:rsidRPr="005C200A" w:rsidRDefault="00B5541F" w:rsidP="00E04AC8">
      <w:pPr>
        <w:jc w:val="both"/>
        <w:rPr>
          <w:rFonts w:ascii="Times New Roman" w:hAnsi="Times New Roman" w:cs="Times New Roman"/>
        </w:rPr>
      </w:pPr>
      <w:r w:rsidRPr="005C200A">
        <w:rPr>
          <w:rFonts w:ascii="Times New Roman" w:hAnsi="Times New Roman" w:cs="Times New Roman"/>
        </w:rPr>
        <w:t>To improve the overall situation NHS shouldn’t repeat the mistake with EPIC - another company in conversation for delivering more robust electronic patient record system in coming future.</w:t>
      </w:r>
    </w:p>
    <w:p w14:paraId="78BA0959" w14:textId="14059BD6" w:rsidR="00B5541F" w:rsidRPr="005C200A" w:rsidRDefault="00B5541F" w:rsidP="00E04AC8">
      <w:pPr>
        <w:pStyle w:val="Heading2"/>
        <w:jc w:val="both"/>
        <w:rPr>
          <w:rFonts w:ascii="Times New Roman" w:hAnsi="Times New Roman" w:cs="Times New Roman"/>
        </w:rPr>
      </w:pPr>
    </w:p>
    <w:p w14:paraId="721958AA" w14:textId="37B8B65D" w:rsidR="009D3A5A" w:rsidRPr="005C200A" w:rsidRDefault="00B5541F" w:rsidP="00E04AC8">
      <w:pPr>
        <w:pStyle w:val="Heading2"/>
        <w:jc w:val="both"/>
        <w:rPr>
          <w:rFonts w:ascii="Times New Roman" w:hAnsi="Times New Roman" w:cs="Times New Roman"/>
        </w:rPr>
      </w:pPr>
      <w:bookmarkStart w:id="12" w:name="_Toc97064188"/>
      <w:r w:rsidRPr="005C200A">
        <w:rPr>
          <w:rFonts w:ascii="Times New Roman" w:hAnsi="Times New Roman" w:cs="Times New Roman"/>
        </w:rPr>
        <w:t xml:space="preserve">Change 1 : </w:t>
      </w:r>
      <w:r w:rsidR="009D3A5A" w:rsidRPr="005C200A">
        <w:rPr>
          <w:rFonts w:ascii="Times New Roman" w:hAnsi="Times New Roman" w:cs="Times New Roman"/>
        </w:rPr>
        <w:t>Market research for IT firm</w:t>
      </w:r>
      <w:bookmarkEnd w:id="12"/>
    </w:p>
    <w:p w14:paraId="4438EE85" w14:textId="33DF2C0E" w:rsidR="009D3A5A" w:rsidRDefault="009D3A5A" w:rsidP="00E04AC8">
      <w:pPr>
        <w:jc w:val="both"/>
        <w:rPr>
          <w:rFonts w:ascii="Times New Roman" w:hAnsi="Times New Roman" w:cs="Times New Roman"/>
        </w:rPr>
      </w:pPr>
      <w:r w:rsidRPr="005C200A">
        <w:rPr>
          <w:rFonts w:ascii="Times New Roman" w:hAnsi="Times New Roman" w:cs="Times New Roman"/>
        </w:rPr>
        <w:t>Before making decision about hiring an IT firm to deliver required health care system it is important as a contractor and governing body NHS does its own market research. This involves not only the direct contractor but also the indirect service providers involved, the reviews of on ground developers, employee satisfaction index and the values by which the company lives by. With this research the contractor can find out obvious red flags which are either inline for improvements or are accepted and ignored.</w:t>
      </w:r>
      <w:r w:rsidR="0041281A" w:rsidRPr="005C200A">
        <w:rPr>
          <w:rFonts w:ascii="Times New Roman" w:hAnsi="Times New Roman" w:cs="Times New Roman"/>
        </w:rPr>
        <w:t xml:space="preserve"> To start this can be analysed with short term contracts to avoid any financial and operational risk.</w:t>
      </w:r>
    </w:p>
    <w:p w14:paraId="13A9F06D" w14:textId="77777777" w:rsidR="005C200A" w:rsidRPr="005C200A" w:rsidRDefault="005C200A" w:rsidP="00E04AC8">
      <w:pPr>
        <w:jc w:val="both"/>
        <w:rPr>
          <w:rFonts w:ascii="Times New Roman" w:hAnsi="Times New Roman" w:cs="Times New Roman"/>
        </w:rPr>
      </w:pPr>
    </w:p>
    <w:p w14:paraId="36382800" w14:textId="1D5B7900" w:rsidR="00B5541F" w:rsidRPr="005C200A" w:rsidRDefault="009D3A5A" w:rsidP="00E04AC8">
      <w:pPr>
        <w:pStyle w:val="Heading2"/>
        <w:jc w:val="both"/>
        <w:rPr>
          <w:rFonts w:ascii="Times New Roman" w:hAnsi="Times New Roman" w:cs="Times New Roman"/>
        </w:rPr>
      </w:pPr>
      <w:bookmarkStart w:id="13" w:name="_Toc97064189"/>
      <w:r w:rsidRPr="005C200A">
        <w:rPr>
          <w:rFonts w:ascii="Times New Roman" w:hAnsi="Times New Roman" w:cs="Times New Roman"/>
        </w:rPr>
        <w:t xml:space="preserve">Change 2 : </w:t>
      </w:r>
      <w:r w:rsidR="00B5541F" w:rsidRPr="005C200A">
        <w:rPr>
          <w:rFonts w:ascii="Times New Roman" w:hAnsi="Times New Roman" w:cs="Times New Roman"/>
        </w:rPr>
        <w:t>Empathy and Communication</w:t>
      </w:r>
      <w:bookmarkEnd w:id="13"/>
    </w:p>
    <w:p w14:paraId="593DBB6E" w14:textId="7979492E" w:rsidR="0041281A" w:rsidRDefault="0041281A" w:rsidP="00E04AC8">
      <w:pPr>
        <w:jc w:val="both"/>
        <w:rPr>
          <w:rFonts w:ascii="Times New Roman" w:hAnsi="Times New Roman" w:cs="Times New Roman"/>
        </w:rPr>
      </w:pPr>
      <w:r w:rsidRPr="005C200A">
        <w:rPr>
          <w:rFonts w:ascii="Times New Roman" w:hAnsi="Times New Roman" w:cs="Times New Roman"/>
        </w:rPr>
        <w:t xml:space="preserve">Being two different streams health care and engineering not always go hand in hand. Once the IT firm is decided it is very important to close the knowledge gap between the sectors. The empathy for patients and long shift health care workers will encourage every engineer who is involved in software development life cycle to give the best of his work. Strong communication bonds are required between health care workers and on ground employees for rapid feedback loops and fast improvements of the system. While giving </w:t>
      </w:r>
      <w:r w:rsidR="000545F5" w:rsidRPr="005C200A">
        <w:rPr>
          <w:rFonts w:ascii="Times New Roman" w:hAnsi="Times New Roman" w:cs="Times New Roman"/>
        </w:rPr>
        <w:t>first-hand</w:t>
      </w:r>
      <w:r w:rsidRPr="005C200A">
        <w:rPr>
          <w:rFonts w:ascii="Times New Roman" w:hAnsi="Times New Roman" w:cs="Times New Roman"/>
        </w:rPr>
        <w:t xml:space="preserve"> requirements it is necessary to be as unambiguous as possible and not assume anything. Communication between leadership on both sides is a key to plan the delivery, prioritise the work and achieve the operational excellence. If necessary, deploy a negotiator to be on same page in terms of timelines to avoid further conflicts. Keeping each other in loop very early when there is a slippage in delivery or re-prioritization of AED department instead of childcare will help both sides adjust.</w:t>
      </w:r>
    </w:p>
    <w:p w14:paraId="3CF963C5" w14:textId="77777777" w:rsidR="005C200A" w:rsidRPr="005C200A" w:rsidRDefault="005C200A" w:rsidP="00E04AC8">
      <w:pPr>
        <w:jc w:val="both"/>
        <w:rPr>
          <w:rFonts w:ascii="Times New Roman" w:hAnsi="Times New Roman" w:cs="Times New Roman"/>
        </w:rPr>
      </w:pPr>
    </w:p>
    <w:p w14:paraId="1C36ADA8" w14:textId="7B5ADADA" w:rsidR="00B5541F" w:rsidRPr="005C200A" w:rsidRDefault="00B5541F" w:rsidP="00E04AC8">
      <w:pPr>
        <w:pStyle w:val="Heading2"/>
        <w:jc w:val="both"/>
        <w:rPr>
          <w:rFonts w:ascii="Times New Roman" w:hAnsi="Times New Roman" w:cs="Times New Roman"/>
        </w:rPr>
      </w:pPr>
      <w:bookmarkStart w:id="14" w:name="_Toc97064190"/>
      <w:r w:rsidRPr="005C200A">
        <w:rPr>
          <w:rFonts w:ascii="Times New Roman" w:hAnsi="Times New Roman" w:cs="Times New Roman"/>
        </w:rPr>
        <w:t>Change 2 : Process standardisations</w:t>
      </w:r>
      <w:bookmarkEnd w:id="14"/>
    </w:p>
    <w:p w14:paraId="678AE3EA" w14:textId="057DD670" w:rsidR="0041281A" w:rsidRDefault="0041281A" w:rsidP="00E04AC8">
      <w:pPr>
        <w:jc w:val="both"/>
        <w:rPr>
          <w:rFonts w:ascii="Times New Roman" w:hAnsi="Times New Roman" w:cs="Times New Roman"/>
        </w:rPr>
      </w:pPr>
      <w:r w:rsidRPr="005C200A">
        <w:rPr>
          <w:rFonts w:ascii="Times New Roman" w:hAnsi="Times New Roman" w:cs="Times New Roman"/>
        </w:rPr>
        <w:t xml:space="preserve">Ways of working </w:t>
      </w:r>
      <w:r w:rsidR="00E55B84" w:rsidRPr="005C200A">
        <w:rPr>
          <w:rFonts w:ascii="Times New Roman" w:hAnsi="Times New Roman" w:cs="Times New Roman"/>
        </w:rPr>
        <w:t xml:space="preserve">are important for every organisation. At the start of the project spend time in standardising the processes – every small and big process on the table for that matter, commit and agree to the timelines accordingly and mutually. Though Lorenzo is an IT firm for which these changes are required, empathy and understanding of the processes are required form health care sector as well. This will prevent unnecessary expectations from the IT team. Process standardization will serve as backbone and abide everyone to strict SLAs in terms of delivery and accountability. </w:t>
      </w:r>
    </w:p>
    <w:p w14:paraId="479840AF" w14:textId="77777777" w:rsidR="005C200A" w:rsidRPr="005C200A" w:rsidRDefault="005C200A" w:rsidP="00E04AC8">
      <w:pPr>
        <w:jc w:val="both"/>
        <w:rPr>
          <w:rFonts w:ascii="Times New Roman" w:hAnsi="Times New Roman" w:cs="Times New Roman"/>
        </w:rPr>
      </w:pPr>
    </w:p>
    <w:p w14:paraId="11A74AF9" w14:textId="576E336A" w:rsidR="00B5541F" w:rsidRPr="005C200A" w:rsidRDefault="00B5541F" w:rsidP="00E04AC8">
      <w:pPr>
        <w:pStyle w:val="Heading2"/>
        <w:jc w:val="both"/>
        <w:rPr>
          <w:rFonts w:ascii="Times New Roman" w:hAnsi="Times New Roman" w:cs="Times New Roman"/>
        </w:rPr>
      </w:pPr>
      <w:bookmarkStart w:id="15" w:name="_Toc97064191"/>
      <w:r w:rsidRPr="005C200A">
        <w:rPr>
          <w:rFonts w:ascii="Times New Roman" w:hAnsi="Times New Roman" w:cs="Times New Roman"/>
        </w:rPr>
        <w:t xml:space="preserve">Change 3 : Company and employee </w:t>
      </w:r>
      <w:r w:rsidR="009D3A5A" w:rsidRPr="005C200A">
        <w:rPr>
          <w:rFonts w:ascii="Times New Roman" w:hAnsi="Times New Roman" w:cs="Times New Roman"/>
        </w:rPr>
        <w:t xml:space="preserve">yearly </w:t>
      </w:r>
      <w:r w:rsidRPr="005C200A">
        <w:rPr>
          <w:rFonts w:ascii="Times New Roman" w:hAnsi="Times New Roman" w:cs="Times New Roman"/>
        </w:rPr>
        <w:t>reviews</w:t>
      </w:r>
      <w:bookmarkEnd w:id="15"/>
    </w:p>
    <w:p w14:paraId="39B746CC" w14:textId="31247010" w:rsidR="00E55B84" w:rsidRDefault="00E55B84" w:rsidP="00E04AC8">
      <w:pPr>
        <w:jc w:val="both"/>
        <w:rPr>
          <w:rFonts w:ascii="Times New Roman" w:hAnsi="Times New Roman" w:cs="Times New Roman"/>
        </w:rPr>
      </w:pPr>
      <w:r w:rsidRPr="005C200A">
        <w:rPr>
          <w:rFonts w:ascii="Times New Roman" w:hAnsi="Times New Roman" w:cs="Times New Roman"/>
        </w:rPr>
        <w:t>Though the contract is signed, and the IT company and health sector are doing great it is always necessary for all leadership involved to keep an eye on each sub-contractor performance ambitions and employee quality. Hire best to get the best job done.  Keeping an eye will help deciding future contract decisions and avoid getting into bitter situations.</w:t>
      </w:r>
    </w:p>
    <w:p w14:paraId="5DEBE217" w14:textId="77777777" w:rsidR="005C200A" w:rsidRPr="005C200A" w:rsidRDefault="005C200A" w:rsidP="00E04AC8">
      <w:pPr>
        <w:jc w:val="both"/>
        <w:rPr>
          <w:rFonts w:ascii="Times New Roman" w:hAnsi="Times New Roman" w:cs="Times New Roman"/>
        </w:rPr>
      </w:pPr>
    </w:p>
    <w:p w14:paraId="1D9181A6" w14:textId="0A8835E1" w:rsidR="00B5541F" w:rsidRPr="005C200A" w:rsidRDefault="00B5541F" w:rsidP="00E04AC8">
      <w:pPr>
        <w:pStyle w:val="Heading2"/>
        <w:jc w:val="both"/>
        <w:rPr>
          <w:rFonts w:ascii="Times New Roman" w:hAnsi="Times New Roman" w:cs="Times New Roman"/>
        </w:rPr>
      </w:pPr>
      <w:bookmarkStart w:id="16" w:name="_Toc97064192"/>
      <w:r w:rsidRPr="005C200A">
        <w:rPr>
          <w:rFonts w:ascii="Times New Roman" w:hAnsi="Times New Roman" w:cs="Times New Roman"/>
        </w:rPr>
        <w:t xml:space="preserve">Change 4 : </w:t>
      </w:r>
      <w:r w:rsidR="009D3A5A" w:rsidRPr="005C200A">
        <w:rPr>
          <w:rFonts w:ascii="Times New Roman" w:hAnsi="Times New Roman" w:cs="Times New Roman"/>
        </w:rPr>
        <w:t>Security and resiliency</w:t>
      </w:r>
      <w:bookmarkEnd w:id="16"/>
      <w:r w:rsidR="009D3A5A" w:rsidRPr="005C200A">
        <w:rPr>
          <w:rFonts w:ascii="Times New Roman" w:hAnsi="Times New Roman" w:cs="Times New Roman"/>
        </w:rPr>
        <w:t xml:space="preserve"> </w:t>
      </w:r>
    </w:p>
    <w:p w14:paraId="2687A4CC" w14:textId="04B3AD2A" w:rsidR="00E55B84" w:rsidRDefault="00E55B84" w:rsidP="00E04AC8">
      <w:pPr>
        <w:jc w:val="both"/>
        <w:rPr>
          <w:rFonts w:ascii="Times New Roman" w:hAnsi="Times New Roman" w:cs="Times New Roman"/>
        </w:rPr>
      </w:pPr>
      <w:r w:rsidRPr="005C200A">
        <w:rPr>
          <w:rFonts w:ascii="Times New Roman" w:hAnsi="Times New Roman" w:cs="Times New Roman"/>
        </w:rPr>
        <w:t>When it comes to patient and health care workers information, it is vital to provide privacy. The data breach cannot be accepted</w:t>
      </w:r>
      <w:r w:rsidR="001249B6" w:rsidRPr="005C200A">
        <w:rPr>
          <w:rFonts w:ascii="Times New Roman" w:hAnsi="Times New Roman" w:cs="Times New Roman"/>
        </w:rPr>
        <w:t xml:space="preserve">. Having said that the availability of the data at fingertips with clear historical data, course of treatments and doctors involved should be available and accessible in given geography is a must as well. The IT firm which can take up this challenge of designing and delivering such a system will be an ideal company to develop it. It means the IT firm understands the importance of security and resiliency in health sector and will not undermine it. Data is an asset – the central patient record keeping system should be reviewed to use latest technologies so that the user interfacing systems can excel in the service. </w:t>
      </w:r>
    </w:p>
    <w:p w14:paraId="7C06E13F" w14:textId="77777777" w:rsidR="005C200A" w:rsidRPr="005C200A" w:rsidRDefault="005C200A" w:rsidP="00E04AC8">
      <w:pPr>
        <w:jc w:val="both"/>
        <w:rPr>
          <w:rFonts w:ascii="Times New Roman" w:hAnsi="Times New Roman" w:cs="Times New Roman"/>
        </w:rPr>
      </w:pPr>
    </w:p>
    <w:p w14:paraId="790400EC" w14:textId="38AC4EF6" w:rsidR="009D3A5A" w:rsidRPr="005C200A" w:rsidRDefault="009D3A5A" w:rsidP="00E04AC8">
      <w:pPr>
        <w:pStyle w:val="Heading2"/>
        <w:jc w:val="both"/>
        <w:rPr>
          <w:rFonts w:ascii="Times New Roman" w:hAnsi="Times New Roman" w:cs="Times New Roman"/>
        </w:rPr>
      </w:pPr>
      <w:bookmarkStart w:id="17" w:name="_Toc97064193"/>
      <w:r w:rsidRPr="005C200A">
        <w:rPr>
          <w:rFonts w:ascii="Times New Roman" w:hAnsi="Times New Roman" w:cs="Times New Roman"/>
        </w:rPr>
        <w:lastRenderedPageBreak/>
        <w:t>Change 5 : Gain the trust back with rapid feedback loop</w:t>
      </w:r>
      <w:bookmarkEnd w:id="17"/>
    </w:p>
    <w:p w14:paraId="021B99D5" w14:textId="5DACFBE4" w:rsidR="009D3A5A" w:rsidRDefault="001249B6" w:rsidP="00E04AC8">
      <w:pPr>
        <w:jc w:val="both"/>
        <w:rPr>
          <w:rFonts w:ascii="Times New Roman" w:hAnsi="Times New Roman" w:cs="Times New Roman"/>
        </w:rPr>
      </w:pPr>
      <w:r w:rsidRPr="005C200A">
        <w:rPr>
          <w:rFonts w:ascii="Times New Roman" w:hAnsi="Times New Roman" w:cs="Times New Roman"/>
        </w:rPr>
        <w:t xml:space="preserve">Past experiences with IT in health sector are not quite well, to gain that trust back there will be a rapid feedback loop required to give direction to the development work as well as to encourage it. When it comes to feedback it is necessary to not fall into hierarchy and keep the open communication lines between front end health care workers and IT team who is designing, developing, and testing the software. Leadership needs to meet more often in initial phases of the project and discuss the </w:t>
      </w:r>
      <w:r w:rsidR="009D3A5A" w:rsidRPr="005C200A">
        <w:rPr>
          <w:rFonts w:ascii="Times New Roman" w:hAnsi="Times New Roman" w:cs="Times New Roman"/>
        </w:rPr>
        <w:t xml:space="preserve">improvements </w:t>
      </w:r>
      <w:r w:rsidRPr="005C200A">
        <w:rPr>
          <w:rFonts w:ascii="Times New Roman" w:hAnsi="Times New Roman" w:cs="Times New Roman"/>
        </w:rPr>
        <w:t>in numbers making the tangible</w:t>
      </w:r>
      <w:r w:rsidR="009D3A5A" w:rsidRPr="005C200A">
        <w:rPr>
          <w:rFonts w:ascii="Times New Roman" w:hAnsi="Times New Roman" w:cs="Times New Roman"/>
        </w:rPr>
        <w:t>, present the company well.</w:t>
      </w:r>
      <w:r w:rsidRPr="005C200A">
        <w:rPr>
          <w:rFonts w:ascii="Times New Roman" w:hAnsi="Times New Roman" w:cs="Times New Roman"/>
        </w:rPr>
        <w:t xml:space="preserve"> Focus on good numbers to encourage and bad numbers to improve. A good feedback can avoid multiple issues.</w:t>
      </w:r>
    </w:p>
    <w:p w14:paraId="504854EF" w14:textId="77777777" w:rsidR="005C200A" w:rsidRPr="005C200A" w:rsidRDefault="005C200A" w:rsidP="00E04AC8">
      <w:pPr>
        <w:jc w:val="both"/>
        <w:rPr>
          <w:rFonts w:ascii="Times New Roman" w:hAnsi="Times New Roman" w:cs="Times New Roman"/>
        </w:rPr>
      </w:pPr>
    </w:p>
    <w:p w14:paraId="3C37D5F8" w14:textId="0559C95B" w:rsidR="009D3A5A" w:rsidRPr="005C200A" w:rsidRDefault="009D3A5A" w:rsidP="00E04AC8">
      <w:pPr>
        <w:pStyle w:val="Heading2"/>
        <w:jc w:val="both"/>
        <w:rPr>
          <w:rFonts w:ascii="Times New Roman" w:hAnsi="Times New Roman" w:cs="Times New Roman"/>
        </w:rPr>
      </w:pPr>
      <w:bookmarkStart w:id="18" w:name="_Toc97064194"/>
      <w:r w:rsidRPr="005C200A">
        <w:rPr>
          <w:rFonts w:ascii="Times New Roman" w:hAnsi="Times New Roman" w:cs="Times New Roman"/>
        </w:rPr>
        <w:t xml:space="preserve">Change 6 : </w:t>
      </w:r>
      <w:r w:rsidR="00E04AC8" w:rsidRPr="005C200A">
        <w:rPr>
          <w:rFonts w:ascii="Times New Roman" w:hAnsi="Times New Roman" w:cs="Times New Roman"/>
        </w:rPr>
        <w:t>24 X 7</w:t>
      </w:r>
      <w:r w:rsidRPr="005C200A">
        <w:rPr>
          <w:rFonts w:ascii="Times New Roman" w:hAnsi="Times New Roman" w:cs="Times New Roman"/>
        </w:rPr>
        <w:t xml:space="preserve"> IT support</w:t>
      </w:r>
      <w:bookmarkEnd w:id="18"/>
    </w:p>
    <w:p w14:paraId="015FFB48" w14:textId="68AC1FA0" w:rsidR="001249B6" w:rsidRPr="005C200A" w:rsidRDefault="001249B6" w:rsidP="00E04AC8">
      <w:pPr>
        <w:jc w:val="both"/>
        <w:rPr>
          <w:rFonts w:ascii="Times New Roman" w:hAnsi="Times New Roman" w:cs="Times New Roman"/>
        </w:rPr>
      </w:pPr>
      <w:r w:rsidRPr="005C200A">
        <w:rPr>
          <w:rFonts w:ascii="Times New Roman" w:hAnsi="Times New Roman" w:cs="Times New Roman"/>
        </w:rPr>
        <w:t xml:space="preserve">After first release it is necessary to have a </w:t>
      </w:r>
      <w:r w:rsidR="00E04AC8" w:rsidRPr="005C200A">
        <w:rPr>
          <w:rFonts w:ascii="Times New Roman" w:hAnsi="Times New Roman" w:cs="Times New Roman"/>
        </w:rPr>
        <w:t>high priority process set for resolving every IT issue. As the hospital is a 24 X 7 system it is necessary to deploy a similar IT support team. The main purpose of this team should be to communicate issues to the development team and get them fixed as soon as possible. For training purpose concentrated training camps should be arranged for health care workers over the development cycle and not just after the release of the project. Having a strong IT support means identifying, prioritizing, and resolving the issues fast to save the operational and reputational damage as well as no compromise with patient care. To avoid any downtime, make sure blue green deployment is one of the standard process for the system.</w:t>
      </w:r>
    </w:p>
    <w:p w14:paraId="2E46267A" w14:textId="2BC68066" w:rsidR="00E97096" w:rsidRPr="005C200A" w:rsidRDefault="00E97096">
      <w:pPr>
        <w:rPr>
          <w:rFonts w:ascii="Times New Roman" w:hAnsi="Times New Roman" w:cs="Times New Roman"/>
        </w:rPr>
      </w:pPr>
      <w:r w:rsidRPr="005C200A">
        <w:rPr>
          <w:rFonts w:ascii="Times New Roman" w:hAnsi="Times New Roman" w:cs="Times New Roman"/>
        </w:rPr>
        <w:br w:type="page"/>
      </w:r>
    </w:p>
    <w:p w14:paraId="793894BB" w14:textId="77777777" w:rsidR="00E97096" w:rsidRPr="005C200A" w:rsidRDefault="00E97096" w:rsidP="00E04AC8">
      <w:pPr>
        <w:jc w:val="both"/>
        <w:rPr>
          <w:rFonts w:ascii="Times New Roman" w:hAnsi="Times New Roman" w:cs="Times New Roman"/>
        </w:rPr>
      </w:pPr>
    </w:p>
    <w:p w14:paraId="204AC644" w14:textId="18291E61" w:rsidR="006B7EAF" w:rsidRPr="005C200A" w:rsidRDefault="00B95C24" w:rsidP="00E04AC8">
      <w:pPr>
        <w:pStyle w:val="Heading1"/>
        <w:jc w:val="both"/>
        <w:rPr>
          <w:rFonts w:ascii="Times New Roman" w:hAnsi="Times New Roman" w:cs="Times New Roman"/>
        </w:rPr>
      </w:pPr>
      <w:bookmarkStart w:id="19" w:name="_Toc97064195"/>
      <w:r w:rsidRPr="005C200A">
        <w:rPr>
          <w:rFonts w:ascii="Times New Roman" w:hAnsi="Times New Roman" w:cs="Times New Roman"/>
        </w:rPr>
        <w:t>REFERENCES</w:t>
      </w:r>
      <w:bookmarkEnd w:id="19"/>
    </w:p>
    <w:p w14:paraId="7F5DFA95" w14:textId="5363188B" w:rsidR="006B7EAF" w:rsidRPr="005C200A" w:rsidRDefault="006B7EAF" w:rsidP="00E04AC8">
      <w:pPr>
        <w:jc w:val="both"/>
        <w:rPr>
          <w:rFonts w:ascii="Times New Roman" w:hAnsi="Times New Roman" w:cs="Times New Roman"/>
        </w:rPr>
      </w:pPr>
    </w:p>
    <w:p w14:paraId="1CB9DF17" w14:textId="509A9A99" w:rsidR="006B7EAF" w:rsidRPr="005C200A" w:rsidRDefault="000545F5" w:rsidP="00E04AC8">
      <w:pPr>
        <w:pStyle w:val="ListParagraph"/>
        <w:numPr>
          <w:ilvl w:val="0"/>
          <w:numId w:val="3"/>
        </w:numPr>
        <w:jc w:val="both"/>
        <w:rPr>
          <w:rFonts w:ascii="Times New Roman" w:hAnsi="Times New Roman" w:cs="Times New Roman"/>
        </w:rPr>
      </w:pPr>
      <w:r w:rsidRPr="005C200A">
        <w:rPr>
          <w:rFonts w:ascii="Times New Roman" w:hAnsi="Times New Roman" w:cs="Times New Roman"/>
        </w:rPr>
        <w:t xml:space="preserve">Accenture closure : </w:t>
      </w:r>
      <w:hyperlink r:id="rId9" w:history="1">
        <w:r w:rsidRPr="005C200A">
          <w:rPr>
            <w:rStyle w:val="Hyperlink"/>
            <w:rFonts w:ascii="Times New Roman" w:hAnsi="Times New Roman" w:cs="Times New Roman"/>
          </w:rPr>
          <w:t>https://www.digitalhealth.net/2006/09/accenture-pulls-out-of-national-programme/</w:t>
        </w:r>
      </w:hyperlink>
    </w:p>
    <w:p w14:paraId="1EC57316" w14:textId="6C011ED3" w:rsidR="006B7EAF" w:rsidRPr="005C200A" w:rsidRDefault="000545F5" w:rsidP="00E04AC8">
      <w:pPr>
        <w:pStyle w:val="ListParagraph"/>
        <w:numPr>
          <w:ilvl w:val="0"/>
          <w:numId w:val="3"/>
        </w:numPr>
        <w:jc w:val="both"/>
        <w:rPr>
          <w:rFonts w:ascii="Times New Roman" w:hAnsi="Times New Roman" w:cs="Times New Roman"/>
        </w:rPr>
      </w:pPr>
      <w:r w:rsidRPr="005C200A">
        <w:rPr>
          <w:rFonts w:ascii="Times New Roman" w:hAnsi="Times New Roman" w:cs="Times New Roman"/>
        </w:rPr>
        <w:t xml:space="preserve">Five clusters of </w:t>
      </w:r>
      <w:proofErr w:type="spellStart"/>
      <w:r w:rsidRPr="005C200A">
        <w:rPr>
          <w:rFonts w:ascii="Times New Roman" w:hAnsi="Times New Roman" w:cs="Times New Roman"/>
        </w:rPr>
        <w:t>NPfIT</w:t>
      </w:r>
      <w:proofErr w:type="spellEnd"/>
      <w:r w:rsidRPr="005C200A">
        <w:rPr>
          <w:rFonts w:ascii="Times New Roman" w:hAnsi="Times New Roman" w:cs="Times New Roman"/>
        </w:rPr>
        <w:t xml:space="preserve"> : </w:t>
      </w:r>
      <w:bookmarkStart w:id="20" w:name="_Ref96978703"/>
      <w:r w:rsidRPr="005C200A">
        <w:rPr>
          <w:rFonts w:ascii="Times New Roman" w:hAnsi="Times New Roman" w:cs="Times New Roman"/>
        </w:rPr>
        <w:fldChar w:fldCharType="begin"/>
      </w:r>
      <w:r w:rsidRPr="005C200A">
        <w:rPr>
          <w:rFonts w:ascii="Times New Roman" w:hAnsi="Times New Roman" w:cs="Times New Roman"/>
        </w:rPr>
        <w:instrText xml:space="preserve"> HYPERLINK "https://www.researchgate.net/figure/The-five-clusters-of-the-NPfIT_fig2_215536257" </w:instrText>
      </w:r>
      <w:r w:rsidRPr="005C200A">
        <w:rPr>
          <w:rFonts w:ascii="Times New Roman" w:hAnsi="Times New Roman" w:cs="Times New Roman"/>
        </w:rPr>
        <w:fldChar w:fldCharType="separate"/>
      </w:r>
      <w:r w:rsidRPr="005C200A">
        <w:rPr>
          <w:rStyle w:val="Hyperlink"/>
          <w:rFonts w:ascii="Times New Roman" w:hAnsi="Times New Roman" w:cs="Times New Roman"/>
        </w:rPr>
        <w:t>https://www.researchgate.net/figure/The-five-clusters-of-the-NPfIT_fig2_215536257</w:t>
      </w:r>
      <w:bookmarkEnd w:id="20"/>
      <w:r w:rsidRPr="005C200A">
        <w:rPr>
          <w:rFonts w:ascii="Times New Roman" w:hAnsi="Times New Roman" w:cs="Times New Roman"/>
        </w:rPr>
        <w:fldChar w:fldCharType="end"/>
      </w:r>
    </w:p>
    <w:p w14:paraId="5ABE7554" w14:textId="46772A05" w:rsidR="006B7EAF" w:rsidRPr="005C200A" w:rsidRDefault="00E97096" w:rsidP="00E04AC8">
      <w:pPr>
        <w:pStyle w:val="ListParagraph"/>
        <w:numPr>
          <w:ilvl w:val="0"/>
          <w:numId w:val="3"/>
        </w:numPr>
        <w:jc w:val="both"/>
        <w:rPr>
          <w:rFonts w:ascii="Times New Roman" w:hAnsi="Times New Roman" w:cs="Times New Roman"/>
        </w:rPr>
      </w:pPr>
      <w:hyperlink r:id="rId10" w:history="1">
        <w:r w:rsidR="006B7EAF" w:rsidRPr="005C200A">
          <w:rPr>
            <w:rStyle w:val="Hyperlink"/>
            <w:rFonts w:ascii="Times New Roman" w:hAnsi="Times New Roman" w:cs="Times New Roman"/>
          </w:rPr>
          <w:t>https://obgyn.onlinelibrary.wiley.com/doi/pdf/10.1576/toag.10.1.027.27374</w:t>
        </w:r>
      </w:hyperlink>
    </w:p>
    <w:p w14:paraId="15114838" w14:textId="06AEE775" w:rsidR="001803CE" w:rsidRPr="005C200A" w:rsidRDefault="000545F5" w:rsidP="00E04AC8">
      <w:pPr>
        <w:pStyle w:val="ListParagraph"/>
        <w:numPr>
          <w:ilvl w:val="0"/>
          <w:numId w:val="3"/>
        </w:numPr>
        <w:jc w:val="both"/>
        <w:rPr>
          <w:rFonts w:ascii="Times New Roman" w:hAnsi="Times New Roman" w:cs="Times New Roman"/>
        </w:rPr>
      </w:pPr>
      <w:proofErr w:type="spellStart"/>
      <w:r w:rsidRPr="005C200A">
        <w:rPr>
          <w:rFonts w:ascii="Times New Roman" w:hAnsi="Times New Roman" w:cs="Times New Roman"/>
        </w:rPr>
        <w:t>NPfIT</w:t>
      </w:r>
      <w:proofErr w:type="spellEnd"/>
      <w:r w:rsidRPr="005C200A">
        <w:rPr>
          <w:rFonts w:ascii="Times New Roman" w:hAnsi="Times New Roman" w:cs="Times New Roman"/>
        </w:rPr>
        <w:t xml:space="preserve"> : </w:t>
      </w:r>
      <w:hyperlink r:id="rId11" w:history="1">
        <w:r w:rsidRPr="005C200A">
          <w:rPr>
            <w:rStyle w:val="Hyperlink"/>
            <w:rFonts w:ascii="Times New Roman" w:hAnsi="Times New Roman" w:cs="Times New Roman"/>
          </w:rPr>
          <w:t>https://www.cl.cam.ac.uk/~rja14/Papers/npfit-mpp-2014-case-history.pdf</w:t>
        </w:r>
      </w:hyperlink>
    </w:p>
    <w:p w14:paraId="6493CC4B" w14:textId="48FCBBED" w:rsidR="001803CE" w:rsidRPr="005C200A" w:rsidRDefault="000545F5" w:rsidP="00E04AC8">
      <w:pPr>
        <w:pStyle w:val="ListParagraph"/>
        <w:numPr>
          <w:ilvl w:val="0"/>
          <w:numId w:val="3"/>
        </w:numPr>
        <w:jc w:val="both"/>
        <w:rPr>
          <w:rStyle w:val="Hyperlink"/>
          <w:rFonts w:ascii="Times New Roman" w:hAnsi="Times New Roman" w:cs="Times New Roman"/>
          <w:color w:val="auto"/>
          <w:u w:val="none"/>
        </w:rPr>
      </w:pPr>
      <w:r w:rsidRPr="005C200A">
        <w:rPr>
          <w:rFonts w:ascii="Times New Roman" w:hAnsi="Times New Roman" w:cs="Times New Roman"/>
        </w:rPr>
        <w:t xml:space="preserve">Lorenzo : </w:t>
      </w:r>
      <w:hyperlink r:id="rId12" w:history="1">
        <w:r w:rsidRPr="005C200A">
          <w:rPr>
            <w:rStyle w:val="Hyperlink"/>
            <w:rFonts w:ascii="Times New Roman" w:hAnsi="Times New Roman" w:cs="Times New Roman"/>
          </w:rPr>
          <w:t>https://www.digitalhealth.net/2016/07/lorenzo-the-end-of-the-beginning/</w:t>
        </w:r>
      </w:hyperlink>
    </w:p>
    <w:p w14:paraId="758CFE9A" w14:textId="36C2599D" w:rsidR="00A678F0" w:rsidRPr="005C200A" w:rsidRDefault="000545F5" w:rsidP="00E04AC8">
      <w:pPr>
        <w:pStyle w:val="ListParagraph"/>
        <w:numPr>
          <w:ilvl w:val="0"/>
          <w:numId w:val="3"/>
        </w:numPr>
        <w:jc w:val="both"/>
        <w:rPr>
          <w:rStyle w:val="Hyperlink"/>
          <w:rFonts w:ascii="Times New Roman" w:hAnsi="Times New Roman" w:cs="Times New Roman"/>
          <w:color w:val="auto"/>
          <w:u w:val="none"/>
        </w:rPr>
      </w:pPr>
      <w:r w:rsidRPr="005C200A">
        <w:rPr>
          <w:rFonts w:ascii="Times New Roman" w:hAnsi="Times New Roman" w:cs="Times New Roman"/>
        </w:rPr>
        <w:t xml:space="preserve">NHS perspectives : </w:t>
      </w:r>
      <w:hyperlink r:id="rId13" w:history="1">
        <w:r w:rsidRPr="005C200A">
          <w:rPr>
            <w:rStyle w:val="Hyperlink"/>
            <w:rFonts w:ascii="Times New Roman" w:hAnsi="Times New Roman" w:cs="Times New Roman"/>
          </w:rPr>
          <w:t>https://www.gov.uk/government/publications/using-information-technology-to-improve-the-nhs/making-it-work-harnessing-the-power-of-health-information-technology-to-improve-care-in-england</w:t>
        </w:r>
      </w:hyperlink>
    </w:p>
    <w:p w14:paraId="34893BB2" w14:textId="1EAAB8EE" w:rsidR="000545F5" w:rsidRPr="005C200A" w:rsidRDefault="000545F5" w:rsidP="00E97096">
      <w:pPr>
        <w:pStyle w:val="ListParagraph"/>
        <w:numPr>
          <w:ilvl w:val="0"/>
          <w:numId w:val="3"/>
        </w:numPr>
        <w:jc w:val="both"/>
        <w:rPr>
          <w:rStyle w:val="Hyperlink"/>
          <w:rFonts w:ascii="Times New Roman" w:hAnsi="Times New Roman" w:cs="Times New Roman"/>
          <w:color w:val="auto"/>
          <w:u w:val="none"/>
        </w:rPr>
      </w:pPr>
      <w:r w:rsidRPr="005C200A">
        <w:rPr>
          <w:rFonts w:ascii="Times New Roman" w:hAnsi="Times New Roman" w:cs="Times New Roman"/>
        </w:rPr>
        <w:t xml:space="preserve">EPIC : </w:t>
      </w:r>
      <w:hyperlink r:id="rId14" w:history="1">
        <w:r w:rsidRPr="005C200A">
          <w:rPr>
            <w:rStyle w:val="Hyperlink"/>
            <w:rFonts w:ascii="Times New Roman" w:hAnsi="Times New Roman" w:cs="Times New Roman"/>
          </w:rPr>
          <w:t>https://www.digitalhealth.net/2021/10/speculation-of-epic-deal-with-nhs-england/</w:t>
        </w:r>
      </w:hyperlink>
    </w:p>
    <w:p w14:paraId="16854A05" w14:textId="3E9EDBCD" w:rsidR="005C200A" w:rsidRDefault="005C200A" w:rsidP="005C200A">
      <w:pPr>
        <w:pStyle w:val="ListParagraph"/>
        <w:numPr>
          <w:ilvl w:val="0"/>
          <w:numId w:val="3"/>
        </w:numPr>
        <w:jc w:val="both"/>
        <w:rPr>
          <w:rFonts w:ascii="Times New Roman" w:hAnsi="Times New Roman" w:cs="Times New Roman"/>
        </w:rPr>
      </w:pPr>
      <w:r>
        <w:rPr>
          <w:rFonts w:ascii="Times New Roman" w:hAnsi="Times New Roman" w:cs="Times New Roman"/>
        </w:rPr>
        <w:t xml:space="preserve">The Gap model : </w:t>
      </w:r>
      <w:hyperlink r:id="rId15" w:history="1">
        <w:r w:rsidRPr="00264D32">
          <w:rPr>
            <w:rStyle w:val="Hyperlink"/>
            <w:rFonts w:ascii="Times New Roman" w:hAnsi="Times New Roman" w:cs="Times New Roman"/>
          </w:rPr>
          <w:t>https://en.wikipedia.org/wiki/SERVQUAL</w:t>
        </w:r>
      </w:hyperlink>
    </w:p>
    <w:p w14:paraId="4C01BA72" w14:textId="77777777" w:rsidR="005C200A" w:rsidRPr="005C200A" w:rsidRDefault="005C200A" w:rsidP="005C200A">
      <w:pPr>
        <w:pStyle w:val="ListParagraph"/>
        <w:jc w:val="both"/>
        <w:rPr>
          <w:rFonts w:ascii="Times New Roman" w:hAnsi="Times New Roman" w:cs="Times New Roman"/>
        </w:rPr>
      </w:pPr>
    </w:p>
    <w:sectPr w:rsidR="005C200A" w:rsidRPr="005C200A" w:rsidSect="007D431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81183E"/>
    <w:multiLevelType w:val="hybridMultilevel"/>
    <w:tmpl w:val="193430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2F3666"/>
    <w:multiLevelType w:val="hybridMultilevel"/>
    <w:tmpl w:val="EEB88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9D42C3"/>
    <w:multiLevelType w:val="hybridMultilevel"/>
    <w:tmpl w:val="ABFEBE92"/>
    <w:lvl w:ilvl="0" w:tplc="822A0742">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A613C50"/>
    <w:multiLevelType w:val="hybridMultilevel"/>
    <w:tmpl w:val="A98605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468"/>
    <w:rsid w:val="00014404"/>
    <w:rsid w:val="000545F5"/>
    <w:rsid w:val="00055899"/>
    <w:rsid w:val="000B7F04"/>
    <w:rsid w:val="001249B6"/>
    <w:rsid w:val="001331B4"/>
    <w:rsid w:val="001803CE"/>
    <w:rsid w:val="0020088F"/>
    <w:rsid w:val="00213038"/>
    <w:rsid w:val="002139D2"/>
    <w:rsid w:val="00385636"/>
    <w:rsid w:val="003D0468"/>
    <w:rsid w:val="0041281A"/>
    <w:rsid w:val="004424F7"/>
    <w:rsid w:val="004B7E18"/>
    <w:rsid w:val="005459EA"/>
    <w:rsid w:val="005C200A"/>
    <w:rsid w:val="00622D17"/>
    <w:rsid w:val="00687CDE"/>
    <w:rsid w:val="0069497D"/>
    <w:rsid w:val="006A0D2A"/>
    <w:rsid w:val="006B7EAF"/>
    <w:rsid w:val="00716160"/>
    <w:rsid w:val="007735EF"/>
    <w:rsid w:val="00787AD3"/>
    <w:rsid w:val="007D4317"/>
    <w:rsid w:val="008109E7"/>
    <w:rsid w:val="00847618"/>
    <w:rsid w:val="00873844"/>
    <w:rsid w:val="008C5157"/>
    <w:rsid w:val="00906DD6"/>
    <w:rsid w:val="009A2CCC"/>
    <w:rsid w:val="009B2BA1"/>
    <w:rsid w:val="009C1788"/>
    <w:rsid w:val="009D3A5A"/>
    <w:rsid w:val="00A63C49"/>
    <w:rsid w:val="00A678F0"/>
    <w:rsid w:val="00AA6DCD"/>
    <w:rsid w:val="00AA7376"/>
    <w:rsid w:val="00AB358C"/>
    <w:rsid w:val="00B123B2"/>
    <w:rsid w:val="00B5541F"/>
    <w:rsid w:val="00B91B74"/>
    <w:rsid w:val="00B95C24"/>
    <w:rsid w:val="00BD70EB"/>
    <w:rsid w:val="00C41EF6"/>
    <w:rsid w:val="00CE71DB"/>
    <w:rsid w:val="00D66572"/>
    <w:rsid w:val="00E04AC8"/>
    <w:rsid w:val="00E55B84"/>
    <w:rsid w:val="00E97096"/>
    <w:rsid w:val="00EC5863"/>
    <w:rsid w:val="00F93442"/>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D87F"/>
  <w15:chartTrackingRefBased/>
  <w15:docId w15:val="{4B3EAC2B-5DEA-DD47-801B-AD4930374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EA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54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D17"/>
    <w:pPr>
      <w:ind w:left="720"/>
      <w:contextualSpacing/>
    </w:pPr>
  </w:style>
  <w:style w:type="character" w:styleId="Hyperlink">
    <w:name w:val="Hyperlink"/>
    <w:basedOn w:val="DefaultParagraphFont"/>
    <w:uiPriority w:val="99"/>
    <w:unhideWhenUsed/>
    <w:rsid w:val="0020088F"/>
    <w:rPr>
      <w:color w:val="0563C1" w:themeColor="hyperlink"/>
      <w:u w:val="single"/>
    </w:rPr>
  </w:style>
  <w:style w:type="character" w:styleId="UnresolvedMention">
    <w:name w:val="Unresolved Mention"/>
    <w:basedOn w:val="DefaultParagraphFont"/>
    <w:uiPriority w:val="99"/>
    <w:semiHidden/>
    <w:unhideWhenUsed/>
    <w:rsid w:val="0020088F"/>
    <w:rPr>
      <w:color w:val="605E5C"/>
      <w:shd w:val="clear" w:color="auto" w:fill="E1DFDD"/>
    </w:rPr>
  </w:style>
  <w:style w:type="character" w:styleId="FollowedHyperlink">
    <w:name w:val="FollowedHyperlink"/>
    <w:basedOn w:val="DefaultParagraphFont"/>
    <w:uiPriority w:val="99"/>
    <w:semiHidden/>
    <w:unhideWhenUsed/>
    <w:rsid w:val="00A63C49"/>
    <w:rPr>
      <w:color w:val="954F72" w:themeColor="followedHyperlink"/>
      <w:u w:val="single"/>
    </w:rPr>
  </w:style>
  <w:style w:type="character" w:customStyle="1" w:styleId="Heading1Char">
    <w:name w:val="Heading 1 Char"/>
    <w:basedOn w:val="DefaultParagraphFont"/>
    <w:link w:val="Heading1"/>
    <w:uiPriority w:val="9"/>
    <w:rsid w:val="006B7EA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B7EA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B7EAF"/>
    <w:pPr>
      <w:spacing w:before="120"/>
    </w:pPr>
    <w:rPr>
      <w:rFonts w:cstheme="minorHAnsi"/>
      <w:b/>
      <w:bCs/>
      <w:i/>
      <w:iCs/>
    </w:rPr>
  </w:style>
  <w:style w:type="paragraph" w:styleId="TOC2">
    <w:name w:val="toc 2"/>
    <w:basedOn w:val="Normal"/>
    <w:next w:val="Normal"/>
    <w:autoRedefine/>
    <w:uiPriority w:val="39"/>
    <w:unhideWhenUsed/>
    <w:rsid w:val="006B7EA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B7EAF"/>
    <w:pPr>
      <w:ind w:left="480"/>
    </w:pPr>
    <w:rPr>
      <w:rFonts w:cstheme="minorHAnsi"/>
      <w:sz w:val="20"/>
      <w:szCs w:val="20"/>
    </w:rPr>
  </w:style>
  <w:style w:type="paragraph" w:styleId="TOC4">
    <w:name w:val="toc 4"/>
    <w:basedOn w:val="Normal"/>
    <w:next w:val="Normal"/>
    <w:autoRedefine/>
    <w:uiPriority w:val="39"/>
    <w:semiHidden/>
    <w:unhideWhenUsed/>
    <w:rsid w:val="006B7EAF"/>
    <w:pPr>
      <w:ind w:left="720"/>
    </w:pPr>
    <w:rPr>
      <w:rFonts w:cstheme="minorHAnsi"/>
      <w:sz w:val="20"/>
      <w:szCs w:val="20"/>
    </w:rPr>
  </w:style>
  <w:style w:type="paragraph" w:styleId="TOC5">
    <w:name w:val="toc 5"/>
    <w:basedOn w:val="Normal"/>
    <w:next w:val="Normal"/>
    <w:autoRedefine/>
    <w:uiPriority w:val="39"/>
    <w:semiHidden/>
    <w:unhideWhenUsed/>
    <w:rsid w:val="006B7EAF"/>
    <w:pPr>
      <w:ind w:left="960"/>
    </w:pPr>
    <w:rPr>
      <w:rFonts w:cstheme="minorHAnsi"/>
      <w:sz w:val="20"/>
      <w:szCs w:val="20"/>
    </w:rPr>
  </w:style>
  <w:style w:type="paragraph" w:styleId="TOC6">
    <w:name w:val="toc 6"/>
    <w:basedOn w:val="Normal"/>
    <w:next w:val="Normal"/>
    <w:autoRedefine/>
    <w:uiPriority w:val="39"/>
    <w:semiHidden/>
    <w:unhideWhenUsed/>
    <w:rsid w:val="006B7EAF"/>
    <w:pPr>
      <w:ind w:left="1200"/>
    </w:pPr>
    <w:rPr>
      <w:rFonts w:cstheme="minorHAnsi"/>
      <w:sz w:val="20"/>
      <w:szCs w:val="20"/>
    </w:rPr>
  </w:style>
  <w:style w:type="paragraph" w:styleId="TOC7">
    <w:name w:val="toc 7"/>
    <w:basedOn w:val="Normal"/>
    <w:next w:val="Normal"/>
    <w:autoRedefine/>
    <w:uiPriority w:val="39"/>
    <w:semiHidden/>
    <w:unhideWhenUsed/>
    <w:rsid w:val="006B7EAF"/>
    <w:pPr>
      <w:ind w:left="1440"/>
    </w:pPr>
    <w:rPr>
      <w:rFonts w:cstheme="minorHAnsi"/>
      <w:sz w:val="20"/>
      <w:szCs w:val="20"/>
    </w:rPr>
  </w:style>
  <w:style w:type="paragraph" w:styleId="TOC8">
    <w:name w:val="toc 8"/>
    <w:basedOn w:val="Normal"/>
    <w:next w:val="Normal"/>
    <w:autoRedefine/>
    <w:uiPriority w:val="39"/>
    <w:semiHidden/>
    <w:unhideWhenUsed/>
    <w:rsid w:val="006B7EAF"/>
    <w:pPr>
      <w:ind w:left="1680"/>
    </w:pPr>
    <w:rPr>
      <w:rFonts w:cstheme="minorHAnsi"/>
      <w:sz w:val="20"/>
      <w:szCs w:val="20"/>
    </w:rPr>
  </w:style>
  <w:style w:type="paragraph" w:styleId="TOC9">
    <w:name w:val="toc 9"/>
    <w:basedOn w:val="Normal"/>
    <w:next w:val="Normal"/>
    <w:autoRedefine/>
    <w:uiPriority w:val="39"/>
    <w:semiHidden/>
    <w:unhideWhenUsed/>
    <w:rsid w:val="006B7EAF"/>
    <w:pPr>
      <w:ind w:left="1920"/>
    </w:pPr>
    <w:rPr>
      <w:rFonts w:cstheme="minorHAnsi"/>
      <w:sz w:val="20"/>
      <w:szCs w:val="20"/>
    </w:rPr>
  </w:style>
  <w:style w:type="paragraph" w:styleId="Caption">
    <w:name w:val="caption"/>
    <w:basedOn w:val="Normal"/>
    <w:next w:val="Normal"/>
    <w:uiPriority w:val="35"/>
    <w:unhideWhenUsed/>
    <w:qFormat/>
    <w:rsid w:val="009C1788"/>
    <w:pPr>
      <w:spacing w:after="200"/>
    </w:pPr>
    <w:rPr>
      <w:i/>
      <w:iCs/>
      <w:color w:val="44546A" w:themeColor="text2"/>
      <w:sz w:val="18"/>
      <w:szCs w:val="18"/>
    </w:rPr>
  </w:style>
  <w:style w:type="paragraph" w:styleId="TableofFigures">
    <w:name w:val="table of figures"/>
    <w:basedOn w:val="Normal"/>
    <w:next w:val="Normal"/>
    <w:uiPriority w:val="99"/>
    <w:unhideWhenUsed/>
    <w:rsid w:val="00B95C24"/>
  </w:style>
  <w:style w:type="character" w:customStyle="1" w:styleId="Heading2Char">
    <w:name w:val="Heading 2 Char"/>
    <w:basedOn w:val="DefaultParagraphFont"/>
    <w:link w:val="Heading2"/>
    <w:uiPriority w:val="9"/>
    <w:rsid w:val="00B5541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D43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31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D43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D4317"/>
    <w:rPr>
      <w:rFonts w:eastAsiaTheme="minorEastAsia"/>
      <w:sz w:val="22"/>
      <w:szCs w:val="22"/>
      <w:lang w:val="en-US"/>
    </w:rPr>
  </w:style>
  <w:style w:type="character" w:customStyle="1" w:styleId="NoSpacingChar">
    <w:name w:val="No Spacing Char"/>
    <w:basedOn w:val="DefaultParagraphFont"/>
    <w:link w:val="NoSpacing"/>
    <w:uiPriority w:val="1"/>
    <w:rsid w:val="007D4317"/>
    <w:rPr>
      <w:rFonts w:eastAsiaTheme="minorEastAsia"/>
      <w:sz w:val="22"/>
      <w:szCs w:val="22"/>
      <w:lang w:val="en-US"/>
    </w:rPr>
  </w:style>
  <w:style w:type="paragraph" w:styleId="Subtitle">
    <w:name w:val="Subtitle"/>
    <w:basedOn w:val="Normal"/>
    <w:next w:val="Normal"/>
    <w:link w:val="SubtitleChar"/>
    <w:uiPriority w:val="11"/>
    <w:qFormat/>
    <w:rsid w:val="007D431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7D4317"/>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886764">
      <w:bodyDiv w:val="1"/>
      <w:marLeft w:val="0"/>
      <w:marRight w:val="0"/>
      <w:marTop w:val="0"/>
      <w:marBottom w:val="0"/>
      <w:divBdr>
        <w:top w:val="none" w:sz="0" w:space="0" w:color="auto"/>
        <w:left w:val="none" w:sz="0" w:space="0" w:color="auto"/>
        <w:bottom w:val="none" w:sz="0" w:space="0" w:color="auto"/>
        <w:right w:val="none" w:sz="0" w:space="0" w:color="auto"/>
      </w:divBdr>
    </w:div>
    <w:div w:id="710955996">
      <w:bodyDiv w:val="1"/>
      <w:marLeft w:val="0"/>
      <w:marRight w:val="0"/>
      <w:marTop w:val="0"/>
      <w:marBottom w:val="0"/>
      <w:divBdr>
        <w:top w:val="none" w:sz="0" w:space="0" w:color="auto"/>
        <w:left w:val="none" w:sz="0" w:space="0" w:color="auto"/>
        <w:bottom w:val="none" w:sz="0" w:space="0" w:color="auto"/>
        <w:right w:val="none" w:sz="0" w:space="0" w:color="auto"/>
      </w:divBdr>
    </w:div>
    <w:div w:id="1169830152">
      <w:bodyDiv w:val="1"/>
      <w:marLeft w:val="0"/>
      <w:marRight w:val="0"/>
      <w:marTop w:val="0"/>
      <w:marBottom w:val="0"/>
      <w:divBdr>
        <w:top w:val="none" w:sz="0" w:space="0" w:color="auto"/>
        <w:left w:val="none" w:sz="0" w:space="0" w:color="auto"/>
        <w:bottom w:val="none" w:sz="0" w:space="0" w:color="auto"/>
        <w:right w:val="none" w:sz="0" w:space="0" w:color="auto"/>
      </w:divBdr>
    </w:div>
    <w:div w:id="1248224116">
      <w:bodyDiv w:val="1"/>
      <w:marLeft w:val="0"/>
      <w:marRight w:val="0"/>
      <w:marTop w:val="0"/>
      <w:marBottom w:val="0"/>
      <w:divBdr>
        <w:top w:val="none" w:sz="0" w:space="0" w:color="auto"/>
        <w:left w:val="none" w:sz="0" w:space="0" w:color="auto"/>
        <w:bottom w:val="none" w:sz="0" w:space="0" w:color="auto"/>
        <w:right w:val="none" w:sz="0" w:space="0" w:color="auto"/>
      </w:divBdr>
    </w:div>
    <w:div w:id="1823616157">
      <w:bodyDiv w:val="1"/>
      <w:marLeft w:val="0"/>
      <w:marRight w:val="0"/>
      <w:marTop w:val="0"/>
      <w:marBottom w:val="0"/>
      <w:divBdr>
        <w:top w:val="none" w:sz="0" w:space="0" w:color="auto"/>
        <w:left w:val="none" w:sz="0" w:space="0" w:color="auto"/>
        <w:bottom w:val="none" w:sz="0" w:space="0" w:color="auto"/>
        <w:right w:val="none" w:sz="0" w:space="0" w:color="auto"/>
      </w:divBdr>
    </w:div>
    <w:div w:id="182886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ov.uk/government/publications/using-information-technology-to-improve-the-nhs/making-it-work-harnessing-the-power-of-health-information-technology-to-improve-care-in-england"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digitalhealth.net/2016/07/lorenzo-the-end-of-the-beginn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cl.cam.ac.uk/~rja14/Papers/npfit-mpp-2014-case-history.pdf" TargetMode="External"/><Relationship Id="rId5" Type="http://schemas.openxmlformats.org/officeDocument/2006/relationships/webSettings" Target="webSettings.xml"/><Relationship Id="rId15" Type="http://schemas.openxmlformats.org/officeDocument/2006/relationships/hyperlink" Target="https://en.wikipedia.org/wiki/SERVQUAL" TargetMode="External"/><Relationship Id="rId10" Type="http://schemas.openxmlformats.org/officeDocument/2006/relationships/hyperlink" Target="https://obgyn.onlinelibrary.wiley.com/doi/pdf/10.1576/toag.10.1.027.27374" TargetMode="External"/><Relationship Id="rId4" Type="http://schemas.openxmlformats.org/officeDocument/2006/relationships/settings" Target="settings.xml"/><Relationship Id="rId9" Type="http://schemas.openxmlformats.org/officeDocument/2006/relationships/hyperlink" Target="https://www.digitalhealth.net/2006/09/accenture-pulls-out-of-national-programme/" TargetMode="External"/><Relationship Id="rId14" Type="http://schemas.openxmlformats.org/officeDocument/2006/relationships/hyperlink" Target="https://www.digitalhealth.net/2021/10/speculation-of-epic-deal-with-nhs-engl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1F0AA-8E15-3E4D-9668-32AB00347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2309</Words>
  <Characters>13165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Sector Digitalization with Lorenzo</dc:title>
  <dc:subject>Service Quality Gap Analysis</dc:subject>
  <dc:creator>Priyanka Adsul Giram</dc:creator>
  <cp:keywords/>
  <dc:description/>
  <cp:lastModifiedBy>Giram, Saurabh</cp:lastModifiedBy>
  <cp:revision>2</cp:revision>
  <dcterms:created xsi:type="dcterms:W3CDTF">2022-03-01T22:14:00Z</dcterms:created>
  <dcterms:modified xsi:type="dcterms:W3CDTF">2022-03-01T22:14:00Z</dcterms:modified>
</cp:coreProperties>
</file>