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4637405</wp:posOffset>
                </wp:positionH>
                <wp:positionV relativeFrom="paragraph">
                  <wp:posOffset>-213737</wp:posOffset>
                </wp:positionV>
                <wp:extent cx="1632585" cy="405130"/>
                <wp:effectExtent b="0" l="0" r="5715" t="0"/>
                <wp:wrapNone/>
                <wp:docPr id="9" name=""/>
                <a:graphic>
                  <a:graphicData uri="http://schemas.microsoft.com/office/word/2010/wordprocessingGroup">
                    <wpg:wgp>
                      <wpg:cNvGrpSpPr>
                        <a:grpSpLocks/>
                      </wpg:cNvGrpSpPr>
                      <wpg:grpSpPr bwMode="auto">
                        <a:xfrm>
                          <a:off x="0" y="0"/>
                          <a:ext cx="1632585" cy="405130"/>
                          <a:chOff x="0" y="0"/>
                          <a:chExt cx="2571" cy="638"/>
                        </a:xfrm>
                      </wpg:grpSpPr>
                      <wpg:grpSp>
                        <wpg:cNvGrpSpPr>
                          <a:grpSpLocks/>
                        </wpg:cNvGrpSpPr>
                        <wpg:cNvPr id="11" name="Group 16"/>
                        <wpg:grpSpPr bwMode="auto">
                          <a:xfrm>
                            <a:off x="0" y="0"/>
                            <a:ext cx="2570" cy="638"/>
                            <a:chOff x="0" y="0"/>
                            <a:chExt cx="2570" cy="638"/>
                          </a:xfrm>
                        </wpg:grpSpPr>
                        <wps:wsp>
                          <wps:cNvSpPr>
                            <a:spLocks/>
                          </wps:cNvSpPr>
                          <wps:cNvPr id="12" name="Freeform 17"/>
                          <wps:spPr bwMode="auto">
                            <a:xfrm>
                              <a:off x="0" y="0"/>
                              <a:ext cx="2570" cy="638"/>
                            </a:xfrm>
                            <a:custGeom>
                              <a:avLst/>
                              <a:gdLst>
                                <a:gd fmla="*/ 374 w 2570" name="T0"/>
                                <a:gd fmla="*/ 407 h 638" name="T1"/>
                                <a:gd fmla="*/ 368 w 2570" name="T2"/>
                                <a:gd fmla="*/ 389 h 638" name="T3"/>
                                <a:gd fmla="*/ 354 w 2570" name="T4"/>
                                <a:gd fmla="*/ 374 h 638" name="T5"/>
                                <a:gd fmla="*/ 340 w 2570" name="T6"/>
                                <a:gd fmla="*/ 361 h 638" name="T7"/>
                                <a:gd fmla="*/ 334 w 2570" name="T8"/>
                                <a:gd fmla="*/ 348 h 638" name="T9"/>
                                <a:gd fmla="*/ 334 w 2570" name="T10"/>
                                <a:gd fmla="*/ 314 h 638" name="T11"/>
                                <a:gd fmla="*/ 333 w 2570" name="T12"/>
                                <a:gd fmla="*/ 314 h 638" name="T13"/>
                                <a:gd fmla="*/ 309 w 2570" name="T14"/>
                                <a:gd fmla="*/ 319 h 638" name="T15"/>
                                <a:gd fmla="*/ 309 w 2570" name="T16"/>
                                <a:gd fmla="*/ 410 h 638" name="T17"/>
                                <a:gd fmla="*/ 326 w 2570" name="T18"/>
                                <a:gd fmla="*/ 410 h 638" name="T19"/>
                                <a:gd fmla="*/ 333 w 2570" name="T20"/>
                                <a:gd fmla="*/ 413 h 638" name="T21"/>
                                <a:gd fmla="*/ 325 w 2570" name="T22"/>
                                <a:gd fmla="*/ 417 h 638" name="T23"/>
                                <a:gd fmla="*/ 315 w 2570" name="T24"/>
                                <a:gd fmla="*/ 422 h 638" name="T25"/>
                                <a:gd fmla="*/ 300 w 2570" name="T26"/>
                                <a:gd fmla="*/ 432 h 638" name="T27"/>
                                <a:gd fmla="*/ 286 w 2570" name="T28"/>
                                <a:gd fmla="*/ 446 h 638" name="T29"/>
                                <a:gd fmla="*/ 279 w 2570" name="T30"/>
                                <a:gd fmla="*/ 466 h 638" name="T31"/>
                                <a:gd fmla="*/ 277 w 2570" name="T32"/>
                                <a:gd fmla="*/ 484 h 638" name="T33"/>
                                <a:gd fmla="*/ 297 w 2570" name="T34"/>
                                <a:gd fmla="*/ 497 h 638" name="T35"/>
                                <a:gd fmla="*/ 292 w 2570" name="T36"/>
                                <a:gd fmla="*/ 481 h 638" name="T37"/>
                                <a:gd fmla="*/ 292 w 2570" name="T38"/>
                                <a:gd fmla="*/ 476 h 638" name="T39"/>
                                <a:gd fmla="*/ 292 w 2570" name="T40"/>
                                <a:gd fmla="*/ 472 h 638" name="T41"/>
                                <a:gd fmla="*/ 298 w 2570" name="T42"/>
                                <a:gd fmla="*/ 466 h 638" name="T43"/>
                                <a:gd fmla="*/ 311 w 2570" name="T44"/>
                                <a:gd fmla="*/ 459 h 638" name="T45"/>
                                <a:gd fmla="*/ 311 w 2570" name="T46"/>
                                <a:gd fmla="*/ 545 h 638" name="T47"/>
                                <a:gd fmla="*/ 326 w 2570" name="T48"/>
                                <a:gd fmla="*/ 545 h 638" name="T49"/>
                                <a:gd fmla="*/ 326 w 2570" name="T50"/>
                                <a:gd fmla="*/ 459 h 638" name="T51"/>
                                <a:gd fmla="*/ 326 w 2570" name="T52"/>
                                <a:gd fmla="*/ 451 h 638" name="T53"/>
                                <a:gd fmla="*/ 353 w 2570" name="T54"/>
                                <a:gd fmla="*/ 440 h 638" name="T55"/>
                                <a:gd fmla="*/ 367 w 2570" name="T56"/>
                                <a:gd fmla="*/ 432 h 638" name="T57"/>
                                <a:gd fmla="*/ 373 w 2570" name="T58"/>
                                <a:gd fmla="*/ 422 h 638" name="T59"/>
                                <a:gd fmla="*/ 374 w 2570" name="T60"/>
                                <a:gd fmla="*/ 407 h 638" name="T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b="b" l="0" r="r" t="0"/>
                              <a:pathLst>
                                <a:path h="638" w="2570">
                                  <a:moveTo>
                                    <a:pt x="374" y="407"/>
                                  </a:moveTo>
                                  <a:lnTo>
                                    <a:pt x="368" y="389"/>
                                  </a:lnTo>
                                  <a:lnTo>
                                    <a:pt x="354" y="374"/>
                                  </a:lnTo>
                                  <a:lnTo>
                                    <a:pt x="340" y="361"/>
                                  </a:lnTo>
                                  <a:lnTo>
                                    <a:pt x="334" y="348"/>
                                  </a:lnTo>
                                  <a:lnTo>
                                    <a:pt x="334" y="314"/>
                                  </a:lnTo>
                                  <a:lnTo>
                                    <a:pt x="333" y="314"/>
                                  </a:lnTo>
                                  <a:lnTo>
                                    <a:pt x="309" y="319"/>
                                  </a:lnTo>
                                  <a:lnTo>
                                    <a:pt x="309" y="410"/>
                                  </a:lnTo>
                                  <a:lnTo>
                                    <a:pt x="326" y="410"/>
                                  </a:lnTo>
                                  <a:lnTo>
                                    <a:pt x="333" y="413"/>
                                  </a:lnTo>
                                  <a:lnTo>
                                    <a:pt x="325" y="417"/>
                                  </a:lnTo>
                                  <a:lnTo>
                                    <a:pt x="315" y="422"/>
                                  </a:lnTo>
                                  <a:lnTo>
                                    <a:pt x="300" y="432"/>
                                  </a:lnTo>
                                  <a:lnTo>
                                    <a:pt x="286" y="446"/>
                                  </a:lnTo>
                                  <a:lnTo>
                                    <a:pt x="279" y="466"/>
                                  </a:lnTo>
                                  <a:lnTo>
                                    <a:pt x="277" y="484"/>
                                  </a:lnTo>
                                  <a:lnTo>
                                    <a:pt x="297" y="497"/>
                                  </a:lnTo>
                                  <a:lnTo>
                                    <a:pt x="292" y="481"/>
                                  </a:lnTo>
                                  <a:lnTo>
                                    <a:pt x="292" y="476"/>
                                  </a:lnTo>
                                  <a:lnTo>
                                    <a:pt x="292" y="472"/>
                                  </a:lnTo>
                                  <a:lnTo>
                                    <a:pt x="298" y="466"/>
                                  </a:lnTo>
                                  <a:lnTo>
                                    <a:pt x="311" y="459"/>
                                  </a:lnTo>
                                  <a:lnTo>
                                    <a:pt x="311" y="545"/>
                                  </a:lnTo>
                                  <a:lnTo>
                                    <a:pt x="326" y="545"/>
                                  </a:lnTo>
                                  <a:lnTo>
                                    <a:pt x="326" y="459"/>
                                  </a:lnTo>
                                  <a:lnTo>
                                    <a:pt x="326" y="451"/>
                                  </a:lnTo>
                                  <a:lnTo>
                                    <a:pt x="353" y="440"/>
                                  </a:lnTo>
                                  <a:lnTo>
                                    <a:pt x="367" y="432"/>
                                  </a:lnTo>
                                  <a:lnTo>
                                    <a:pt x="373" y="422"/>
                                  </a:lnTo>
                                  <a:lnTo>
                                    <a:pt x="374" y="407"/>
                                  </a:lnTo>
                                  <a:close/>
                                </a:path>
                              </a:pathLst>
                            </a:custGeom>
                            <a:solidFill>
                              <a:srgbClr val="1D4498"/>
                            </a:solidFill>
                            <a:ln>
                              <a:noFill/>
                            </a:ln>
                            <a:extLst>
                              <a:ext uri="{91240B29-F687-4F45-9708-019B960494DF}"/>
                            </a:extLst>
                          </wps:spPr>
                          <wps:bodyPr anchorCtr="0" anchor="t" bIns="45720" lIns="91440" rIns="91440" rot="0" upright="1" vert="horz" wrap="square" tIns="45720">
                            <a:noAutofit/>
                          </wps:bodyPr>
                        </wps:wsp>
                        <wps:wsp>
                          <wps:cNvSpPr>
                            <a:spLocks/>
                          </wps:cNvSpPr>
                          <wps:cNvPr id="13" name="Freeform 18"/>
                          <wps:spPr bwMode="auto">
                            <a:xfrm>
                              <a:off x="0" y="0"/>
                              <a:ext cx="2570" cy="638"/>
                            </a:xfrm>
                            <a:custGeom>
                              <a:avLst/>
                              <a:gdLst>
                                <a:gd fmla="*/ 399 w 2570" name="T0"/>
                                <a:gd fmla="*/ 237 h 638" name="T1"/>
                                <a:gd fmla="*/ 397 w 2570" name="T2"/>
                                <a:gd fmla="*/ 229 h 638" name="T3"/>
                                <a:gd fmla="*/ 391 w 2570" name="T4"/>
                                <a:gd fmla="*/ 207 h 638" name="T5"/>
                                <a:gd fmla="*/ 373 w 2570" name="T6"/>
                                <a:gd fmla="*/ 185 h 638" name="T7"/>
                                <a:gd fmla="*/ 355 w 2570" name="T8"/>
                                <a:gd fmla="*/ 172 h 638" name="T9"/>
                                <a:gd fmla="*/ 346 w 2570" name="T10"/>
                                <a:gd fmla="*/ 167 h 638" name="T11"/>
                                <a:gd fmla="*/ 347 w 2570" name="T12"/>
                                <a:gd fmla="*/ 143 h 638" name="T13"/>
                                <a:gd fmla="*/ 348 w 2570" name="T14"/>
                                <a:gd fmla="*/ 130 h 638" name="T15"/>
                                <a:gd fmla="*/ 347 w 2570" name="T16"/>
                                <a:gd fmla="*/ 126 h 638" name="T17"/>
                                <a:gd fmla="*/ 346 w 2570" name="T18"/>
                                <a:gd fmla="*/ 125 h 638" name="T19"/>
                                <a:gd fmla="*/ 322 w 2570" name="T20"/>
                                <a:gd fmla="*/ 131 h 638" name="T21"/>
                                <a:gd fmla="*/ 309 w 2570" name="T22"/>
                                <a:gd fmla="*/ 137 h 638" name="T23"/>
                                <a:gd fmla="*/ 303 w 2570" name="T24"/>
                                <a:gd fmla="*/ 149 h 638" name="T25"/>
                                <a:gd fmla="*/ 300 w 2570" name="T26"/>
                                <a:gd fmla="*/ 169 h 638" name="T27"/>
                                <a:gd fmla="*/ 299 w 2570" name="T28"/>
                                <a:gd fmla="*/ 201 h 638" name="T29"/>
                                <a:gd fmla="*/ 299 w 2570" name="T30"/>
                                <a:gd fmla="*/ 218 h 638" name="T31"/>
                                <a:gd fmla="*/ 299 w 2570" name="T32"/>
                                <a:gd fmla="*/ 247 h 638" name="T33"/>
                                <a:gd fmla="*/ 335 w 2570" name="T34"/>
                                <a:gd fmla="*/ 229 h 638" name="T35"/>
                                <a:gd fmla="*/ 348 w 2570" name="T36"/>
                                <a:gd fmla="*/ 230 h 638" name="T37"/>
                                <a:gd fmla="*/ 340 w 2570" name="T38"/>
                                <a:gd fmla="*/ 240 h 638" name="T39"/>
                                <a:gd fmla="*/ 323 w 2570" name="T40"/>
                                <a:gd fmla="*/ 251 h 638" name="T41"/>
                                <a:gd fmla="*/ 294 w 2570" name="T42"/>
                                <a:gd fmla="*/ 267 h 638" name="T43"/>
                                <a:gd fmla="*/ 267 w 2570" name="T44"/>
                                <a:gd fmla="*/ 289 h 638" name="T45"/>
                                <a:gd fmla="*/ 253 w 2570" name="T46"/>
                                <a:gd fmla="*/ 314 h 638" name="T47"/>
                                <a:gd fmla="*/ 259 w 2570" name="T48"/>
                                <a:gd fmla="*/ 339 h 638" name="T49"/>
                                <a:gd fmla="*/ 274 w 2570" name="T50"/>
                                <a:gd fmla="*/ 359 h 638" name="T51"/>
                                <a:gd fmla="*/ 290 w 2570" name="T52"/>
                                <a:gd fmla="*/ 371 h 638" name="T53"/>
                                <a:gd fmla="*/ 297 w 2570" name="T54"/>
                                <a:gd fmla="*/ 376 h 638" name="T55"/>
                                <a:gd fmla="*/ 287 w 2570" name="T56"/>
                                <a:gd fmla="*/ 346 h 638" name="T57"/>
                                <a:gd fmla="*/ 285 w 2570" name="T58"/>
                                <a:gd fmla="*/ 329 h 638" name="T59"/>
                                <a:gd fmla="*/ 295 w 2570" name="T60"/>
                                <a:gd fmla="*/ 318 h 638" name="T61"/>
                                <a:gd fmla="*/ 318 w 2570" name="T62"/>
                                <a:gd fmla="*/ 306 h 638" name="T63"/>
                                <a:gd fmla="*/ 347 w 2570" name="T64"/>
                                <a:gd fmla="*/ 294 h 638" name="T65"/>
                                <a:gd fmla="*/ 372 w 2570" name="T66"/>
                                <a:gd fmla="*/ 281 h 638" name="T67"/>
                                <a:gd fmla="*/ 391 w 2570" name="T68"/>
                                <a:gd fmla="*/ 264 h 638" name="T69"/>
                                <a:gd fmla="*/ 399 w 2570" name="T70"/>
                                <a:gd fmla="*/ 237 h 638" name="T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b="b" l="0" r="r" t="0"/>
                              <a:pathLst>
                                <a:path h="638" w="2570">
                                  <a:moveTo>
                                    <a:pt x="399" y="237"/>
                                  </a:moveTo>
                                  <a:lnTo>
                                    <a:pt x="397" y="229"/>
                                  </a:lnTo>
                                  <a:lnTo>
                                    <a:pt x="391" y="207"/>
                                  </a:lnTo>
                                  <a:lnTo>
                                    <a:pt x="373" y="185"/>
                                  </a:lnTo>
                                  <a:lnTo>
                                    <a:pt x="355" y="172"/>
                                  </a:lnTo>
                                  <a:lnTo>
                                    <a:pt x="346" y="167"/>
                                  </a:lnTo>
                                  <a:lnTo>
                                    <a:pt x="347" y="143"/>
                                  </a:lnTo>
                                  <a:lnTo>
                                    <a:pt x="348" y="130"/>
                                  </a:lnTo>
                                  <a:lnTo>
                                    <a:pt x="347" y="126"/>
                                  </a:lnTo>
                                  <a:lnTo>
                                    <a:pt x="346" y="125"/>
                                  </a:lnTo>
                                  <a:lnTo>
                                    <a:pt x="322" y="131"/>
                                  </a:lnTo>
                                  <a:lnTo>
                                    <a:pt x="309" y="137"/>
                                  </a:lnTo>
                                  <a:lnTo>
                                    <a:pt x="303" y="149"/>
                                  </a:lnTo>
                                  <a:lnTo>
                                    <a:pt x="300" y="169"/>
                                  </a:lnTo>
                                  <a:lnTo>
                                    <a:pt x="299" y="201"/>
                                  </a:lnTo>
                                  <a:lnTo>
                                    <a:pt x="299" y="218"/>
                                  </a:lnTo>
                                  <a:lnTo>
                                    <a:pt x="299" y="247"/>
                                  </a:lnTo>
                                  <a:lnTo>
                                    <a:pt x="335" y="229"/>
                                  </a:lnTo>
                                  <a:lnTo>
                                    <a:pt x="348" y="230"/>
                                  </a:lnTo>
                                  <a:lnTo>
                                    <a:pt x="340" y="240"/>
                                  </a:lnTo>
                                  <a:lnTo>
                                    <a:pt x="323" y="251"/>
                                  </a:lnTo>
                                  <a:lnTo>
                                    <a:pt x="294" y="267"/>
                                  </a:lnTo>
                                  <a:lnTo>
                                    <a:pt x="267" y="289"/>
                                  </a:lnTo>
                                  <a:lnTo>
                                    <a:pt x="253" y="314"/>
                                  </a:lnTo>
                                  <a:lnTo>
                                    <a:pt x="259" y="339"/>
                                  </a:lnTo>
                                  <a:lnTo>
                                    <a:pt x="274" y="359"/>
                                  </a:lnTo>
                                  <a:lnTo>
                                    <a:pt x="290" y="371"/>
                                  </a:lnTo>
                                  <a:lnTo>
                                    <a:pt x="297" y="376"/>
                                  </a:lnTo>
                                  <a:lnTo>
                                    <a:pt x="287" y="346"/>
                                  </a:lnTo>
                                  <a:lnTo>
                                    <a:pt x="285" y="329"/>
                                  </a:lnTo>
                                  <a:lnTo>
                                    <a:pt x="295" y="318"/>
                                  </a:lnTo>
                                  <a:lnTo>
                                    <a:pt x="318" y="306"/>
                                  </a:lnTo>
                                  <a:lnTo>
                                    <a:pt x="347" y="294"/>
                                  </a:lnTo>
                                  <a:lnTo>
                                    <a:pt x="372" y="281"/>
                                  </a:lnTo>
                                  <a:lnTo>
                                    <a:pt x="391" y="264"/>
                                  </a:lnTo>
                                  <a:lnTo>
                                    <a:pt x="399" y="237"/>
                                  </a:lnTo>
                                  <a:close/>
                                </a:path>
                              </a:pathLst>
                            </a:custGeom>
                            <a:solidFill>
                              <a:srgbClr val="1D4498"/>
                            </a:solidFill>
                            <a:ln>
                              <a:noFill/>
                            </a:ln>
                            <a:extLst>
                              <a:ext uri="{91240B29-F687-4F45-9708-019B960494DF}"/>
                            </a:extLst>
                          </wps:spPr>
                          <wps:bodyPr anchorCtr="0" anchor="t" bIns="45720" lIns="91440" rIns="91440" rot="0" upright="1" vert="horz" wrap="square" tIns="45720">
                            <a:noAutofit/>
                          </wps:bodyPr>
                        </wps:wsp>
                        <wps:wsp>
                          <wps:cNvSpPr>
                            <a:spLocks/>
                          </wps:cNvSpPr>
                          <wps:cNvPr id="14" name="Freeform 19"/>
                          <wps:spPr bwMode="auto">
                            <a:xfrm>
                              <a:off x="0" y="0"/>
                              <a:ext cx="2570" cy="638"/>
                            </a:xfrm>
                            <a:custGeom>
                              <a:avLst/>
                              <a:gdLst>
                                <a:gd fmla="*/ 443 w 2570" name="T0"/>
                                <a:gd fmla="*/ 100 h 638" name="T1"/>
                                <a:gd fmla="*/ 443 w 2570" name="T2"/>
                                <a:gd fmla="*/ 99 h 638" name="T3"/>
                                <a:gd fmla="*/ 442 w 2570" name="T4"/>
                                <a:gd fmla="*/ 93 h 638" name="T5"/>
                                <a:gd fmla="*/ 437 w 2570" name="T6"/>
                                <a:gd fmla="*/ 83 h 638" name="T7"/>
                                <a:gd fmla="*/ 428 w 2570" name="T8"/>
                                <a:gd fmla="*/ 66 h 638" name="T9"/>
                                <a:gd fmla="*/ 410 w 2570" name="T10"/>
                                <a:gd fmla="*/ 51 h 638" name="T11"/>
                                <a:gd fmla="*/ 385 w 2570" name="T12"/>
                                <a:gd fmla="*/ 44 h 638" name="T13"/>
                                <a:gd fmla="*/ 364 w 2570" name="T14"/>
                                <a:gd fmla="*/ 44 h 638" name="T15"/>
                                <a:gd fmla="*/ 354 w 2570" name="T16"/>
                                <a:gd fmla="*/ 44 h 638" name="T17"/>
                                <a:gd fmla="*/ 354 w 2570" name="T18"/>
                                <a:gd fmla="*/ 3 h 638" name="T19"/>
                                <a:gd fmla="*/ 345 w 2570" name="T20"/>
                                <a:gd fmla="*/ 0 h 638" name="T21"/>
                                <a:gd fmla="*/ 324 w 2570" name="T22"/>
                                <a:gd fmla="*/ 0 h 638" name="T23"/>
                                <a:gd fmla="*/ 302 w 2570" name="T24"/>
                                <a:gd fmla="*/ 0 h 638" name="T25"/>
                                <a:gd fmla="*/ 293 w 2570" name="T26"/>
                                <a:gd fmla="*/ 3 h 638" name="T27"/>
                                <a:gd fmla="*/ 293 w 2570" name="T28"/>
                                <a:gd fmla="*/ 67 h 638" name="T29"/>
                                <a:gd fmla="*/ 281 w 2570" name="T30"/>
                                <a:gd fmla="*/ 73 h 638" name="T31"/>
                                <a:gd fmla="*/ 274 w 2570" name="T32"/>
                                <a:gd fmla="*/ 77 h 638" name="T33"/>
                                <a:gd fmla="*/ 267 w 2570" name="T34"/>
                                <a:gd fmla="*/ 83 h 638" name="T35"/>
                                <a:gd fmla="*/ 258 w 2570" name="T36"/>
                                <a:gd fmla="*/ 93 h 638" name="T37"/>
                                <a:gd fmla="*/ 241 w 2570" name="T38"/>
                                <a:gd fmla="*/ 137 h 638" name="T39"/>
                                <a:gd fmla="*/ 254 w 2570" name="T40"/>
                                <a:gd fmla="*/ 170 h 638" name="T41"/>
                                <a:gd fmla="*/ 278 w 2570" name="T42"/>
                                <a:gd fmla="*/ 190 h 638" name="T43"/>
                                <a:gd fmla="*/ 290 w 2570" name="T44"/>
                                <a:gd fmla="*/ 197 h 638" name="T45"/>
                                <a:gd fmla="*/ 288 w 2570" name="T46"/>
                                <a:gd fmla="*/ 172 h 638" name="T47"/>
                                <a:gd fmla="*/ 288 w 2570" name="T48"/>
                                <a:gd fmla="*/ 167 h 638" name="T49"/>
                                <a:gd fmla="*/ 288 w 2570" name="T50"/>
                                <a:gd fmla="*/ 153 h 638" name="T51"/>
                                <a:gd fmla="*/ 294 w 2570" name="T52"/>
                                <a:gd fmla="*/ 140 h 638" name="T53"/>
                                <a:gd fmla="*/ 306 w 2570" name="T54"/>
                                <a:gd fmla="*/ 126 h 638" name="T55"/>
                                <a:gd fmla="*/ 346 w 2570" name="T56"/>
                                <a:gd fmla="*/ 104 h 638" name="T57"/>
                                <a:gd fmla="*/ 391 w 2570" name="T58"/>
                                <a:gd fmla="*/ 99 h 638" name="T59"/>
                                <a:gd fmla="*/ 427 w 2570" name="T60"/>
                                <a:gd fmla="*/ 104 h 638" name="T61"/>
                                <a:gd fmla="*/ 442 w 2570" name="T62"/>
                                <a:gd fmla="*/ 108 h 638" name="T63"/>
                                <a:gd fmla="*/ 443 w 2570" name="T64"/>
                                <a:gd fmla="*/ 100 h 638" name="T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b="b" l="0" r="r" t="0"/>
                              <a:pathLst>
                                <a:path h="638" w="2570">
                                  <a:moveTo>
                                    <a:pt x="443" y="100"/>
                                  </a:moveTo>
                                  <a:lnTo>
                                    <a:pt x="443" y="99"/>
                                  </a:lnTo>
                                  <a:lnTo>
                                    <a:pt x="442" y="93"/>
                                  </a:lnTo>
                                  <a:lnTo>
                                    <a:pt x="437" y="83"/>
                                  </a:lnTo>
                                  <a:lnTo>
                                    <a:pt x="428" y="66"/>
                                  </a:lnTo>
                                  <a:lnTo>
                                    <a:pt x="410" y="51"/>
                                  </a:lnTo>
                                  <a:lnTo>
                                    <a:pt x="385" y="44"/>
                                  </a:lnTo>
                                  <a:lnTo>
                                    <a:pt x="364" y="44"/>
                                  </a:lnTo>
                                  <a:lnTo>
                                    <a:pt x="354" y="44"/>
                                  </a:lnTo>
                                  <a:lnTo>
                                    <a:pt x="354" y="3"/>
                                  </a:lnTo>
                                  <a:lnTo>
                                    <a:pt x="345" y="0"/>
                                  </a:lnTo>
                                  <a:lnTo>
                                    <a:pt x="324" y="0"/>
                                  </a:lnTo>
                                  <a:lnTo>
                                    <a:pt x="302" y="0"/>
                                  </a:lnTo>
                                  <a:lnTo>
                                    <a:pt x="293" y="3"/>
                                  </a:lnTo>
                                  <a:lnTo>
                                    <a:pt x="293" y="67"/>
                                  </a:lnTo>
                                  <a:lnTo>
                                    <a:pt x="281" y="73"/>
                                  </a:lnTo>
                                  <a:lnTo>
                                    <a:pt x="274" y="77"/>
                                  </a:lnTo>
                                  <a:lnTo>
                                    <a:pt x="267" y="83"/>
                                  </a:lnTo>
                                  <a:lnTo>
                                    <a:pt x="258" y="93"/>
                                  </a:lnTo>
                                  <a:lnTo>
                                    <a:pt x="241" y="137"/>
                                  </a:lnTo>
                                  <a:lnTo>
                                    <a:pt x="254" y="170"/>
                                  </a:lnTo>
                                  <a:lnTo>
                                    <a:pt x="278" y="190"/>
                                  </a:lnTo>
                                  <a:lnTo>
                                    <a:pt x="290" y="197"/>
                                  </a:lnTo>
                                  <a:lnTo>
                                    <a:pt x="288" y="172"/>
                                  </a:lnTo>
                                  <a:lnTo>
                                    <a:pt x="288" y="167"/>
                                  </a:lnTo>
                                  <a:lnTo>
                                    <a:pt x="288" y="153"/>
                                  </a:lnTo>
                                  <a:lnTo>
                                    <a:pt x="294" y="140"/>
                                  </a:lnTo>
                                  <a:lnTo>
                                    <a:pt x="306" y="126"/>
                                  </a:lnTo>
                                  <a:lnTo>
                                    <a:pt x="346" y="104"/>
                                  </a:lnTo>
                                  <a:lnTo>
                                    <a:pt x="391" y="99"/>
                                  </a:lnTo>
                                  <a:lnTo>
                                    <a:pt x="427" y="104"/>
                                  </a:lnTo>
                                  <a:lnTo>
                                    <a:pt x="442" y="108"/>
                                  </a:lnTo>
                                  <a:lnTo>
                                    <a:pt x="443" y="100"/>
                                  </a:lnTo>
                                  <a:close/>
                                </a:path>
                              </a:pathLst>
                            </a:custGeom>
                            <a:solidFill>
                              <a:srgbClr val="1D4498"/>
                            </a:solidFill>
                            <a:ln>
                              <a:noFill/>
                            </a:ln>
                            <a:extLst>
                              <a:ext uri="{91240B29-F687-4F45-9708-019B960494DF}"/>
                            </a:extLst>
                          </wps:spPr>
                          <wps:bodyPr anchorCtr="0" anchor="t" bIns="45720" lIns="91440" rIns="91440" rot="0" upright="1" vert="horz" wrap="square" tIns="45720">
                            <a:noAutofit/>
                          </wps:bodyPr>
                        </wps:wsp>
                        <wps:wsp>
                          <wps:cNvSpPr>
                            <a:spLocks/>
                          </wps:cNvSpPr>
                          <wps:cNvPr id="15" name="Freeform 20"/>
                          <wps:spPr bwMode="auto">
                            <a:xfrm>
                              <a:off x="0" y="0"/>
                              <a:ext cx="2570" cy="638"/>
                            </a:xfrm>
                            <a:custGeom>
                              <a:avLst/>
                              <a:gdLst>
                                <a:gd fmla="*/ 643 w 2570" name="T0"/>
                                <a:gd fmla="*/ 374 h 638" name="T1"/>
                                <a:gd fmla="*/ 598 w 2570" name="T2"/>
                                <a:gd fmla="*/ 435 h 638" name="T3"/>
                                <a:gd fmla="*/ 520 w 2570" name="T4"/>
                                <a:gd fmla="*/ 522 h 638" name="T5"/>
                                <a:gd fmla="*/ 483 w 2570" name="T6"/>
                                <a:gd fmla="*/ 532 h 638" name="T7"/>
                                <a:gd fmla="*/ 596 w 2570" name="T8"/>
                                <a:gd fmla="*/ 420 h 638" name="T9"/>
                                <a:gd fmla="*/ 632 w 2570" name="T10"/>
                                <a:gd fmla="*/ 319 h 638" name="T11"/>
                                <a:gd fmla="*/ 628 w 2570" name="T12"/>
                                <a:gd fmla="*/ 227 h 638" name="T13"/>
                                <a:gd fmla="*/ 612 w 2570" name="T14"/>
                                <a:gd fmla="*/ 205 h 638" name="T15"/>
                                <a:gd fmla="*/ 602 w 2570" name="T16"/>
                                <a:gd fmla="*/ 371 h 638" name="T17"/>
                                <a:gd fmla="*/ 458 w 2570" name="T18"/>
                                <a:gd fmla="*/ 532 h 638" name="T19"/>
                                <a:gd fmla="*/ 600 w 2570" name="T20"/>
                                <a:gd fmla="*/ 336 h 638" name="T21"/>
                                <a:gd fmla="*/ 591 w 2570" name="T22"/>
                                <a:gd fmla="*/ 139 h 638" name="T23"/>
                                <a:gd fmla="*/ 584 w 2570" name="T24"/>
                                <a:gd fmla="*/ 113 h 638" name="T25"/>
                                <a:gd fmla="*/ 554 w 2570" name="T26"/>
                                <a:gd fmla="*/ 92 h 638" name="T27"/>
                                <a:gd fmla="*/ 579 w 2570" name="T28"/>
                                <a:gd fmla="*/ 349 h 638" name="T29"/>
                                <a:gd fmla="*/ 444 w 2570" name="T30"/>
                                <a:gd fmla="*/ 521 h 638" name="T31"/>
                                <a:gd fmla="*/ 341 w 2570" name="T32"/>
                                <a:gd fmla="*/ 607 h 638" name="T33"/>
                                <a:gd fmla="*/ 321 w 2570" name="T34"/>
                                <a:gd fmla="*/ 623 h 638" name="T35"/>
                                <a:gd fmla="*/ 301 w 2570" name="T36"/>
                                <a:gd fmla="*/ 607 h 638" name="T37"/>
                                <a:gd fmla="*/ 264 w 2570" name="T38"/>
                                <a:gd fmla="*/ 577 h 638" name="T39"/>
                                <a:gd fmla="*/ 211 w 2570" name="T40"/>
                                <a:gd fmla="*/ 532 h 638" name="T41"/>
                                <a:gd fmla="*/ 112 w 2570" name="T42"/>
                                <a:gd fmla="*/ 387 h 638" name="T43"/>
                                <a:gd fmla="*/ 82 w 2570" name="T44"/>
                                <a:gd fmla="*/ 136 h 638" name="T45"/>
                                <a:gd fmla="*/ 68 w 2570" name="T46"/>
                                <a:gd fmla="*/ 108 h 638" name="T47"/>
                                <a:gd fmla="*/ 52 w 2570" name="T48"/>
                                <a:gd fmla="*/ 134 h 638" name="T49"/>
                                <a:gd fmla="*/ 51 w 2570" name="T50"/>
                                <a:gd fmla="*/ 143 h 638" name="T51"/>
                                <a:gd fmla="*/ 104 w 2570" name="T52"/>
                                <a:gd fmla="*/ 410 h 638" name="T53"/>
                                <a:gd fmla="*/ 184 w 2570" name="T54"/>
                                <a:gd fmla="*/ 532 h 638" name="T55"/>
                                <a:gd fmla="*/ 45 w 2570" name="T56"/>
                                <a:gd fmla="*/ 309 h 638" name="T57"/>
                                <a:gd fmla="*/ 30 w 2570" name="T58"/>
                                <a:gd fmla="*/ 205 h 638" name="T59"/>
                                <a:gd fmla="*/ 0 w 2570" name="T60"/>
                                <a:gd fmla="*/ 234 h 638" name="T61"/>
                                <a:gd fmla="*/ 0 w 2570" name="T62"/>
                                <a:gd fmla="*/ 264 h 638" name="T63"/>
                                <a:gd fmla="*/ 46 w 2570" name="T64"/>
                                <a:gd fmla="*/ 397 h 638" name="T65"/>
                                <a:gd fmla="*/ 169 w 2570" name="T66"/>
                                <a:gd fmla="*/ 541 h 638" name="T67"/>
                                <a:gd fmla="*/ 112 w 2570" name="T68"/>
                                <a:gd fmla="*/ 503 h 638" name="T69"/>
                                <a:gd fmla="*/ 16 w 2570" name="T70"/>
                                <a:gd fmla="*/ 376 h 638" name="T71"/>
                                <a:gd fmla="*/ 0 w 2570" name="T72"/>
                                <a:gd fmla="*/ 380 h 638" name="T73"/>
                                <a:gd fmla="*/ 2 w 2570" name="T74"/>
                                <a:gd fmla="*/ 420 h 638" name="T75"/>
                                <a:gd fmla="*/ 51 w 2570" name="T76"/>
                                <a:gd fmla="*/ 486 h 638" name="T77"/>
                                <a:gd fmla="*/ 200 w 2570" name="T78"/>
                                <a:gd fmla="*/ 586 h 638" name="T79"/>
                                <a:gd fmla="*/ 141 w 2570" name="T80"/>
                                <a:gd fmla="*/ 565 h 638" name="T81"/>
                                <a:gd fmla="*/ 48 w 2570" name="T82"/>
                                <a:gd fmla="*/ 503 h 638" name="T83"/>
                                <a:gd fmla="*/ 33 w 2570" name="T84"/>
                                <a:gd fmla="*/ 515 h 638" name="T85"/>
                                <a:gd fmla="*/ 43 w 2570" name="T86"/>
                                <a:gd fmla="*/ 542 h 638" name="T87"/>
                                <a:gd fmla="*/ 144 w 2570" name="T88"/>
                                <a:gd fmla="*/ 609 h 638" name="T89"/>
                                <a:gd fmla="*/ 294 w 2570" name="T90"/>
                                <a:gd fmla="*/ 637 h 638" name="T91"/>
                                <a:gd fmla="*/ 347 w 2570" name="T92"/>
                                <a:gd fmla="*/ 637 h 638" name="T93"/>
                                <a:gd fmla="*/ 413 w 2570" name="T94"/>
                                <a:gd fmla="*/ 632 h 638" name="T95"/>
                                <a:gd fmla="*/ 498 w 2570" name="T96"/>
                                <a:gd fmla="*/ 609 h 638" name="T97"/>
                                <a:gd fmla="*/ 580 w 2570" name="T98"/>
                                <a:gd fmla="*/ 560 h 638" name="T99"/>
                                <a:gd fmla="*/ 604 w 2570" name="T100"/>
                                <a:gd fmla="*/ 515 h 638" name="T101"/>
                                <a:gd fmla="*/ 605 w 2570" name="T102"/>
                                <a:gd fmla="*/ 497 h 638" name="T103"/>
                                <a:gd fmla="*/ 572 w 2570" name="T104"/>
                                <a:gd fmla="*/ 528 h 638" name="T105"/>
                                <a:gd fmla="*/ 493 w 2570" name="T106"/>
                                <a:gd fmla="*/ 573 h 638" name="T107"/>
                                <a:gd fmla="*/ 482 w 2570" name="T108"/>
                                <a:gd fmla="*/ 567 h 638" name="T109"/>
                                <a:gd fmla="*/ 590 w 2570" name="T110"/>
                                <a:gd fmla="*/ 505 h 638" name="T111"/>
                                <a:gd fmla="*/ 638 w 2570" name="T112"/>
                                <a:gd fmla="*/ 427 h 638" name="T113"/>
                                <a:gd fmla="*/ 645 w 2570" name="T114"/>
                                <a:gd fmla="*/ 390 h 638" name="T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b="b" l="0" r="r" t="0"/>
                              <a:pathLst>
                                <a:path h="638" w="2570">
                                  <a:moveTo>
                                    <a:pt x="645" y="390"/>
                                  </a:moveTo>
                                  <a:lnTo>
                                    <a:pt x="643" y="374"/>
                                  </a:lnTo>
                                  <a:lnTo>
                                    <a:pt x="638" y="352"/>
                                  </a:lnTo>
                                  <a:lnTo>
                                    <a:pt x="598" y="435"/>
                                  </a:lnTo>
                                  <a:lnTo>
                                    <a:pt x="565" y="485"/>
                                  </a:lnTo>
                                  <a:lnTo>
                                    <a:pt x="520" y="522"/>
                                  </a:lnTo>
                                  <a:lnTo>
                                    <a:pt x="446" y="567"/>
                                  </a:lnTo>
                                  <a:lnTo>
                                    <a:pt x="483" y="532"/>
                                  </a:lnTo>
                                  <a:lnTo>
                                    <a:pt x="544" y="476"/>
                                  </a:lnTo>
                                  <a:lnTo>
                                    <a:pt x="596" y="420"/>
                                  </a:lnTo>
                                  <a:lnTo>
                                    <a:pt x="620" y="376"/>
                                  </a:lnTo>
                                  <a:lnTo>
                                    <a:pt x="632" y="319"/>
                                  </a:lnTo>
                                  <a:lnTo>
                                    <a:pt x="636" y="262"/>
                                  </a:lnTo>
                                  <a:lnTo>
                                    <a:pt x="628" y="227"/>
                                  </a:lnTo>
                                  <a:lnTo>
                                    <a:pt x="617" y="210"/>
                                  </a:lnTo>
                                  <a:lnTo>
                                    <a:pt x="612" y="205"/>
                                  </a:lnTo>
                                  <a:lnTo>
                                    <a:pt x="616" y="304"/>
                                  </a:lnTo>
                                  <a:lnTo>
                                    <a:pt x="602" y="371"/>
                                  </a:lnTo>
                                  <a:lnTo>
                                    <a:pt x="554" y="437"/>
                                  </a:lnTo>
                                  <a:lnTo>
                                    <a:pt x="458" y="532"/>
                                  </a:lnTo>
                                  <a:lnTo>
                                    <a:pt x="554" y="416"/>
                                  </a:lnTo>
                                  <a:lnTo>
                                    <a:pt x="600" y="336"/>
                                  </a:lnTo>
                                  <a:lnTo>
                                    <a:pt x="608" y="256"/>
                                  </a:lnTo>
                                  <a:lnTo>
                                    <a:pt x="591" y="139"/>
                                  </a:lnTo>
                                  <a:lnTo>
                                    <a:pt x="589" y="123"/>
                                  </a:lnTo>
                                  <a:lnTo>
                                    <a:pt x="584" y="113"/>
                                  </a:lnTo>
                                  <a:lnTo>
                                    <a:pt x="574" y="104"/>
                                  </a:lnTo>
                                  <a:lnTo>
                                    <a:pt x="554" y="92"/>
                                  </a:lnTo>
                                  <a:lnTo>
                                    <a:pt x="581" y="251"/>
                                  </a:lnTo>
                                  <a:lnTo>
                                    <a:pt x="579" y="349"/>
                                  </a:lnTo>
                                  <a:lnTo>
                                    <a:pt x="537" y="425"/>
                                  </a:lnTo>
                                  <a:lnTo>
                                    <a:pt x="444" y="521"/>
                                  </a:lnTo>
                                  <a:lnTo>
                                    <a:pt x="378" y="577"/>
                                  </a:lnTo>
                                  <a:lnTo>
                                    <a:pt x="341" y="607"/>
                                  </a:lnTo>
                                  <a:lnTo>
                                    <a:pt x="325" y="620"/>
                                  </a:lnTo>
                                  <a:lnTo>
                                    <a:pt x="321" y="623"/>
                                  </a:lnTo>
                                  <a:lnTo>
                                    <a:pt x="317" y="620"/>
                                  </a:lnTo>
                                  <a:lnTo>
                                    <a:pt x="301" y="607"/>
                                  </a:lnTo>
                                  <a:lnTo>
                                    <a:pt x="296" y="603"/>
                                  </a:lnTo>
                                  <a:lnTo>
                                    <a:pt x="264" y="577"/>
                                  </a:lnTo>
                                  <a:lnTo>
                                    <a:pt x="252" y="567"/>
                                  </a:lnTo>
                                  <a:lnTo>
                                    <a:pt x="211" y="532"/>
                                  </a:lnTo>
                                  <a:lnTo>
                                    <a:pt x="197" y="521"/>
                                  </a:lnTo>
                                  <a:lnTo>
                                    <a:pt x="112" y="387"/>
                                  </a:lnTo>
                                  <a:lnTo>
                                    <a:pt x="82" y="247"/>
                                  </a:lnTo>
                                  <a:lnTo>
                                    <a:pt x="82" y="136"/>
                                  </a:lnTo>
                                  <a:lnTo>
                                    <a:pt x="88" y="92"/>
                                  </a:lnTo>
                                  <a:lnTo>
                                    <a:pt x="68" y="108"/>
                                  </a:lnTo>
                                  <a:lnTo>
                                    <a:pt x="57" y="123"/>
                                  </a:lnTo>
                                  <a:lnTo>
                                    <a:pt x="52" y="134"/>
                                  </a:lnTo>
                                  <a:lnTo>
                                    <a:pt x="51" y="137"/>
                                  </a:lnTo>
                                  <a:lnTo>
                                    <a:pt x="51" y="143"/>
                                  </a:lnTo>
                                  <a:lnTo>
                                    <a:pt x="57" y="284"/>
                                  </a:lnTo>
                                  <a:lnTo>
                                    <a:pt x="104" y="410"/>
                                  </a:lnTo>
                                  <a:lnTo>
                                    <a:pt x="158" y="499"/>
                                  </a:lnTo>
                                  <a:lnTo>
                                    <a:pt x="184" y="532"/>
                                  </a:lnTo>
                                  <a:lnTo>
                                    <a:pt x="90" y="414"/>
                                  </a:lnTo>
                                  <a:lnTo>
                                    <a:pt x="45" y="309"/>
                                  </a:lnTo>
                                  <a:lnTo>
                                    <a:pt x="31" y="234"/>
                                  </a:lnTo>
                                  <a:lnTo>
                                    <a:pt x="30" y="205"/>
                                  </a:lnTo>
                                  <a:lnTo>
                                    <a:pt x="9" y="218"/>
                                  </a:lnTo>
                                  <a:lnTo>
                                    <a:pt x="0" y="234"/>
                                  </a:lnTo>
                                  <a:lnTo>
                                    <a:pt x="0" y="240"/>
                                  </a:lnTo>
                                  <a:lnTo>
                                    <a:pt x="0" y="264"/>
                                  </a:lnTo>
                                  <a:lnTo>
                                    <a:pt x="10" y="319"/>
                                  </a:lnTo>
                                  <a:lnTo>
                                    <a:pt x="46" y="397"/>
                                  </a:lnTo>
                                  <a:lnTo>
                                    <a:pt x="109" y="478"/>
                                  </a:lnTo>
                                  <a:lnTo>
                                    <a:pt x="169" y="541"/>
                                  </a:lnTo>
                                  <a:lnTo>
                                    <a:pt x="196" y="567"/>
                                  </a:lnTo>
                                  <a:lnTo>
                                    <a:pt x="112" y="503"/>
                                  </a:lnTo>
                                  <a:lnTo>
                                    <a:pt x="52" y="432"/>
                                  </a:lnTo>
                                  <a:lnTo>
                                    <a:pt x="16" y="376"/>
                                  </a:lnTo>
                                  <a:lnTo>
                                    <a:pt x="4" y="352"/>
                                  </a:lnTo>
                                  <a:lnTo>
                                    <a:pt x="0" y="380"/>
                                  </a:lnTo>
                                  <a:lnTo>
                                    <a:pt x="0" y="403"/>
                                  </a:lnTo>
                                  <a:lnTo>
                                    <a:pt x="2" y="420"/>
                                  </a:lnTo>
                                  <a:lnTo>
                                    <a:pt x="4" y="427"/>
                                  </a:lnTo>
                                  <a:lnTo>
                                    <a:pt x="51" y="486"/>
                                  </a:lnTo>
                                  <a:lnTo>
                                    <a:pt x="128" y="543"/>
                                  </a:lnTo>
                                  <a:lnTo>
                                    <a:pt x="200" y="586"/>
                                  </a:lnTo>
                                  <a:lnTo>
                                    <a:pt x="232" y="603"/>
                                  </a:lnTo>
                                  <a:lnTo>
                                    <a:pt x="141" y="565"/>
                                  </a:lnTo>
                                  <a:lnTo>
                                    <a:pt x="81" y="529"/>
                                  </a:lnTo>
                                  <a:lnTo>
                                    <a:pt x="48" y="503"/>
                                  </a:lnTo>
                                  <a:lnTo>
                                    <a:pt x="37" y="493"/>
                                  </a:lnTo>
                                  <a:lnTo>
                                    <a:pt x="33" y="515"/>
                                  </a:lnTo>
                                  <a:lnTo>
                                    <a:pt x="35" y="529"/>
                                  </a:lnTo>
                                  <a:lnTo>
                                    <a:pt x="43" y="542"/>
                                  </a:lnTo>
                                  <a:lnTo>
                                    <a:pt x="62" y="560"/>
                                  </a:lnTo>
                                  <a:lnTo>
                                    <a:pt x="144" y="609"/>
                                  </a:lnTo>
                                  <a:lnTo>
                                    <a:pt x="228" y="632"/>
                                  </a:lnTo>
                                  <a:lnTo>
                                    <a:pt x="294" y="637"/>
                                  </a:lnTo>
                                  <a:lnTo>
                                    <a:pt x="321" y="637"/>
                                  </a:lnTo>
                                  <a:lnTo>
                                    <a:pt x="347" y="637"/>
                                  </a:lnTo>
                                  <a:lnTo>
                                    <a:pt x="352" y="637"/>
                                  </a:lnTo>
                                  <a:lnTo>
                                    <a:pt x="413" y="632"/>
                                  </a:lnTo>
                                  <a:lnTo>
                                    <a:pt x="446" y="623"/>
                                  </a:lnTo>
                                  <a:lnTo>
                                    <a:pt x="498" y="609"/>
                                  </a:lnTo>
                                  <a:lnTo>
                                    <a:pt x="508" y="603"/>
                                  </a:lnTo>
                                  <a:lnTo>
                                    <a:pt x="580" y="560"/>
                                  </a:lnTo>
                                  <a:lnTo>
                                    <a:pt x="597" y="537"/>
                                  </a:lnTo>
                                  <a:lnTo>
                                    <a:pt x="604" y="515"/>
                                  </a:lnTo>
                                  <a:lnTo>
                                    <a:pt x="605" y="503"/>
                                  </a:lnTo>
                                  <a:lnTo>
                                    <a:pt x="605" y="497"/>
                                  </a:lnTo>
                                  <a:lnTo>
                                    <a:pt x="604" y="493"/>
                                  </a:lnTo>
                                  <a:lnTo>
                                    <a:pt x="572" y="528"/>
                                  </a:lnTo>
                                  <a:lnTo>
                                    <a:pt x="541" y="552"/>
                                  </a:lnTo>
                                  <a:lnTo>
                                    <a:pt x="493" y="573"/>
                                  </a:lnTo>
                                  <a:lnTo>
                                    <a:pt x="410" y="603"/>
                                  </a:lnTo>
                                  <a:lnTo>
                                    <a:pt x="482" y="567"/>
                                  </a:lnTo>
                                  <a:lnTo>
                                    <a:pt x="527" y="544"/>
                                  </a:lnTo>
                                  <a:lnTo>
                                    <a:pt x="590" y="505"/>
                                  </a:lnTo>
                                  <a:lnTo>
                                    <a:pt x="620" y="472"/>
                                  </a:lnTo>
                                  <a:lnTo>
                                    <a:pt x="638" y="427"/>
                                  </a:lnTo>
                                  <a:lnTo>
                                    <a:pt x="643" y="405"/>
                                  </a:lnTo>
                                  <a:lnTo>
                                    <a:pt x="645" y="390"/>
                                  </a:lnTo>
                                  <a:close/>
                                </a:path>
                              </a:pathLst>
                            </a:custGeom>
                            <a:solidFill>
                              <a:srgbClr val="1D4498"/>
                            </a:solidFill>
                            <a:ln>
                              <a:noFill/>
                            </a:ln>
                            <a:extLst>
                              <a:ext uri="{91240B29-F687-4F45-9708-019B960494DF}"/>
                            </a:extLst>
                          </wps:spPr>
                          <wps:bodyPr anchorCtr="0" anchor="t" bIns="45720" lIns="91440" rIns="91440" rot="0" upright="1" vert="horz" wrap="square" tIns="45720">
                            <a:noAutofit/>
                          </wps:bodyPr>
                        </wps:wsp>
                        <wps:wsp>
                          <wps:cNvSpPr>
                            <a:spLocks/>
                          </wps:cNvSpPr>
                          <wps:cNvPr id="16" name="Freeform 21"/>
                          <wps:spPr bwMode="auto">
                            <a:xfrm>
                              <a:off x="0" y="0"/>
                              <a:ext cx="2570" cy="638"/>
                            </a:xfrm>
                            <a:custGeom>
                              <a:avLst/>
                              <a:gdLst>
                                <a:gd fmla="*/ 1182 w 2570" name="T0"/>
                                <a:gd fmla="*/ 630 h 638" name="T1"/>
                                <a:gd fmla="*/ 1139 w 2570" name="T2"/>
                                <a:gd fmla="*/ 512 h 638" name="T3"/>
                                <a:gd fmla="*/ 1110 w 2570" name="T4"/>
                                <a:gd fmla="*/ 434 h 638" name="T5"/>
                                <a:gd fmla="*/ 1024 w 2570" name="T6"/>
                                <a:gd fmla="*/ 203 h 638" name="T7"/>
                                <a:gd fmla="*/ 1024 w 2570" name="T8"/>
                                <a:gd fmla="*/ 434 h 638" name="T9"/>
                                <a:gd fmla="*/ 848 w 2570" name="T10"/>
                                <a:gd fmla="*/ 434 h 638" name="T11"/>
                                <a:gd fmla="*/ 936 w 2570" name="T12"/>
                                <a:gd fmla="*/ 193 h 638" name="T13"/>
                                <a:gd fmla="*/ 1024 w 2570" name="T14"/>
                                <a:gd fmla="*/ 434 h 638" name="T15"/>
                                <a:gd fmla="*/ 1024 w 2570" name="T16"/>
                                <a:gd fmla="*/ 203 h 638" name="T17"/>
                                <a:gd fmla="*/ 1021 w 2570" name="T18"/>
                                <a:gd fmla="*/ 193 h 638" name="T19"/>
                                <a:gd fmla="*/ 979 w 2570" name="T20"/>
                                <a:gd fmla="*/ 80 h 638" name="T21"/>
                                <a:gd fmla="*/ 894 w 2570" name="T22"/>
                                <a:gd fmla="*/ 80 h 638" name="T23"/>
                                <a:gd fmla="*/ 690 w 2570" name="T24"/>
                                <a:gd fmla="*/ 630 h 638" name="T25"/>
                                <a:gd fmla="*/ 777 w 2570" name="T26"/>
                                <a:gd fmla="*/ 630 h 638" name="T27"/>
                                <a:gd fmla="*/ 819 w 2570" name="T28"/>
                                <a:gd fmla="*/ 512 h 638" name="T29"/>
                                <a:gd fmla="*/ 1053 w 2570" name="T30"/>
                                <a:gd fmla="*/ 512 h 638" name="T31"/>
                                <a:gd fmla="*/ 1096 w 2570" name="T32"/>
                                <a:gd fmla="*/ 630 h 638" name="T33"/>
                                <a:gd fmla="*/ 1182 w 2570" name="T34"/>
                                <a:gd fmla="*/ 630 h 638" name="T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b="b" l="0" r="r" t="0"/>
                              <a:pathLst>
                                <a:path h="638" w="2570">
                                  <a:moveTo>
                                    <a:pt x="1182" y="630"/>
                                  </a:moveTo>
                                  <a:lnTo>
                                    <a:pt x="1139" y="512"/>
                                  </a:lnTo>
                                  <a:lnTo>
                                    <a:pt x="1110" y="434"/>
                                  </a:lnTo>
                                  <a:lnTo>
                                    <a:pt x="1024" y="203"/>
                                  </a:lnTo>
                                  <a:lnTo>
                                    <a:pt x="1024" y="434"/>
                                  </a:lnTo>
                                  <a:lnTo>
                                    <a:pt x="848" y="434"/>
                                  </a:lnTo>
                                  <a:lnTo>
                                    <a:pt x="936" y="193"/>
                                  </a:lnTo>
                                  <a:lnTo>
                                    <a:pt x="1024" y="434"/>
                                  </a:lnTo>
                                  <a:lnTo>
                                    <a:pt x="1024" y="203"/>
                                  </a:lnTo>
                                  <a:lnTo>
                                    <a:pt x="1021" y="193"/>
                                  </a:lnTo>
                                  <a:lnTo>
                                    <a:pt x="979" y="80"/>
                                  </a:lnTo>
                                  <a:lnTo>
                                    <a:pt x="894" y="80"/>
                                  </a:lnTo>
                                  <a:lnTo>
                                    <a:pt x="690" y="630"/>
                                  </a:lnTo>
                                  <a:lnTo>
                                    <a:pt x="777" y="630"/>
                                  </a:lnTo>
                                  <a:lnTo>
                                    <a:pt x="819" y="512"/>
                                  </a:lnTo>
                                  <a:lnTo>
                                    <a:pt x="1053" y="512"/>
                                  </a:lnTo>
                                  <a:lnTo>
                                    <a:pt x="1096" y="630"/>
                                  </a:lnTo>
                                  <a:lnTo>
                                    <a:pt x="1182" y="630"/>
                                  </a:lnTo>
                                  <a:close/>
                                </a:path>
                              </a:pathLst>
                            </a:custGeom>
                            <a:solidFill>
                              <a:srgbClr val="1D4498"/>
                            </a:solidFill>
                            <a:ln>
                              <a:noFill/>
                            </a:ln>
                            <a:extLst>
                              <a:ext uri="{91240B29-F687-4F45-9708-019B960494DF}"/>
                            </a:extLst>
                          </wps:spPr>
                          <wps:bodyPr anchorCtr="0" anchor="t" bIns="45720" lIns="91440" rIns="91440" rot="0" upright="1" vert="horz" wrap="square" tIns="45720">
                            <a:noAutofit/>
                          </wps:bodyPr>
                        </wps:wsp>
                        <wps:wsp>
                          <wps:cNvSpPr>
                            <a:spLocks/>
                          </wps:cNvSpPr>
                          <wps:cNvPr id="17" name="Freeform 22"/>
                          <wps:spPr bwMode="auto">
                            <a:xfrm>
                              <a:off x="0" y="0"/>
                              <a:ext cx="2570" cy="638"/>
                            </a:xfrm>
                            <a:custGeom>
                              <a:avLst/>
                              <a:gdLst>
                                <a:gd fmla="*/ 1513 w 2570" name="T0"/>
                                <a:gd fmla="*/ 253 h 638" name="T1"/>
                                <a:gd fmla="*/ 1428 w 2570" name="T2"/>
                                <a:gd fmla="*/ 253 h 638" name="T3"/>
                                <a:gd fmla="*/ 1329 w 2570" name="T4"/>
                                <a:gd fmla="*/ 525 h 638" name="T5"/>
                                <a:gd fmla="*/ 1228 w 2570" name="T6"/>
                                <a:gd fmla="*/ 253 h 638" name="T7"/>
                                <a:gd fmla="*/ 1142 w 2570" name="T8"/>
                                <a:gd fmla="*/ 253 h 638" name="T9"/>
                                <a:gd fmla="*/ 1288 w 2570" name="T10"/>
                                <a:gd fmla="*/ 630 h 638" name="T11"/>
                                <a:gd fmla="*/ 1369 w 2570" name="T12"/>
                                <a:gd fmla="*/ 630 h 638" name="T13"/>
                                <a:gd fmla="*/ 1409 w 2570" name="T14"/>
                                <a:gd fmla="*/ 525 h 638" name="T15"/>
                                <a:gd fmla="*/ 1513 w 2570" name="T16"/>
                                <a:gd fmla="*/ 253 h 638" name="T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b="b" l="0" r="r" t="0"/>
                              <a:pathLst>
                                <a:path h="638" w="2570">
                                  <a:moveTo>
                                    <a:pt x="1513" y="253"/>
                                  </a:moveTo>
                                  <a:lnTo>
                                    <a:pt x="1428" y="253"/>
                                  </a:lnTo>
                                  <a:lnTo>
                                    <a:pt x="1329" y="525"/>
                                  </a:lnTo>
                                  <a:lnTo>
                                    <a:pt x="1228" y="253"/>
                                  </a:lnTo>
                                  <a:lnTo>
                                    <a:pt x="1142" y="253"/>
                                  </a:lnTo>
                                  <a:lnTo>
                                    <a:pt x="1288" y="630"/>
                                  </a:lnTo>
                                  <a:lnTo>
                                    <a:pt x="1369" y="630"/>
                                  </a:lnTo>
                                  <a:lnTo>
                                    <a:pt x="1409" y="525"/>
                                  </a:lnTo>
                                  <a:lnTo>
                                    <a:pt x="1513" y="253"/>
                                  </a:lnTo>
                                  <a:close/>
                                </a:path>
                              </a:pathLst>
                            </a:custGeom>
                            <a:solidFill>
                              <a:srgbClr val="1D4498"/>
                            </a:solidFill>
                            <a:ln>
                              <a:noFill/>
                            </a:ln>
                            <a:extLst>
                              <a:ext uri="{91240B29-F687-4F45-9708-019B960494DF}"/>
                            </a:extLst>
                          </wps:spPr>
                          <wps:bodyPr anchorCtr="0" anchor="t" bIns="45720" lIns="91440" rIns="91440" rot="0" upright="1" vert="horz" wrap="square" tIns="45720">
                            <a:noAutofit/>
                          </wps:bodyPr>
                        </wps:wsp>
                        <wps:wsp>
                          <wps:cNvSpPr>
                            <a:spLocks/>
                          </wps:cNvSpPr>
                          <wps:cNvPr id="18" name="Freeform 23"/>
                          <wps:spPr bwMode="auto">
                            <a:xfrm>
                              <a:off x="0" y="0"/>
                              <a:ext cx="2570" cy="638"/>
                            </a:xfrm>
                            <a:custGeom>
                              <a:avLst/>
                              <a:gdLst>
                                <a:gd fmla="*/ 1908 w 2570" name="T0"/>
                                <a:gd fmla="*/ 253 h 638" name="T1"/>
                                <a:gd fmla="*/ 1831 w 2570" name="T2"/>
                                <a:gd fmla="*/ 253 h 638" name="T3"/>
                                <a:gd fmla="*/ 1831 w 2570" name="T4"/>
                                <a:gd fmla="*/ 441 h 638" name="T5"/>
                                <a:gd fmla="*/ 1822 w 2570" name="T6"/>
                                <a:gd fmla="*/ 489 h 638" name="T7"/>
                                <a:gd fmla="*/ 1797 w 2570" name="T8"/>
                                <a:gd fmla="*/ 528 h 638" name="T9"/>
                                <a:gd fmla="*/ 1759 w 2570" name="T10"/>
                                <a:gd fmla="*/ 554 h 638" name="T11"/>
                                <a:gd fmla="*/ 1711 w 2570" name="T12"/>
                                <a:gd fmla="*/ 564 h 638" name="T13"/>
                                <a:gd fmla="*/ 1664 w 2570" name="T14"/>
                                <a:gd fmla="*/ 554 h 638" name="T15"/>
                                <a:gd fmla="*/ 1626 w 2570" name="T16"/>
                                <a:gd fmla="*/ 528 h 638" name="T17"/>
                                <a:gd fmla="*/ 1600 w 2570" name="T18"/>
                                <a:gd fmla="*/ 489 h 638" name="T19"/>
                                <a:gd fmla="*/ 1591 w 2570" name="T20"/>
                                <a:gd fmla="*/ 441 h 638" name="T21"/>
                                <a:gd fmla="*/ 1600 w 2570" name="T22"/>
                                <a:gd fmla="*/ 393 h 638" name="T23"/>
                                <a:gd fmla="*/ 1626 w 2570" name="T24"/>
                                <a:gd fmla="*/ 354 h 638" name="T25"/>
                                <a:gd fmla="*/ 1664 w 2570" name="T26"/>
                                <a:gd fmla="*/ 328 h 638" name="T27"/>
                                <a:gd fmla="*/ 1711 w 2570" name="T28"/>
                                <a:gd fmla="*/ 319 h 638" name="T29"/>
                                <a:gd fmla="*/ 1759 w 2570" name="T30"/>
                                <a:gd fmla="*/ 328 h 638" name="T31"/>
                                <a:gd fmla="*/ 1797 w 2570" name="T32"/>
                                <a:gd fmla="*/ 355 h 638" name="T33"/>
                                <a:gd fmla="*/ 1822 w 2570" name="T34"/>
                                <a:gd fmla="*/ 393 h 638" name="T35"/>
                                <a:gd fmla="*/ 1831 w 2570" name="T36"/>
                                <a:gd fmla="*/ 441 h 638" name="T37"/>
                                <a:gd fmla="*/ 1831 w 2570" name="T38"/>
                                <a:gd fmla="*/ 253 h 638" name="T39"/>
                                <a:gd fmla="*/ 1826 w 2570" name="T40"/>
                                <a:gd fmla="*/ 253 h 638" name="T41"/>
                                <a:gd fmla="*/ 1826 w 2570" name="T42"/>
                                <a:gd fmla="*/ 302 h 638" name="T43"/>
                                <a:gd fmla="*/ 1802 w 2570" name="T44"/>
                                <a:gd fmla="*/ 279 h 638" name="T45"/>
                                <a:gd fmla="*/ 1772 w 2570" name="T46"/>
                                <a:gd fmla="*/ 261 h 638" name="T47"/>
                                <a:gd fmla="*/ 1737 w 2570" name="T48"/>
                                <a:gd fmla="*/ 250 h 638" name="T49"/>
                                <a:gd fmla="*/ 1700 w 2570" name="T50"/>
                                <a:gd fmla="*/ 246 h 638" name="T51"/>
                                <a:gd fmla="*/ 1629 w 2570" name="T52"/>
                                <a:gd fmla="*/ 259 h 638" name="T53"/>
                                <a:gd fmla="*/ 1568 w 2570" name="T54"/>
                                <a:gd fmla="*/ 298 h 638" name="T55"/>
                                <a:gd fmla="*/ 1526 w 2570" name="T56"/>
                                <a:gd fmla="*/ 360 h 638" name="T57"/>
                                <a:gd fmla="*/ 1510 w 2570" name="T58"/>
                                <a:gd fmla="*/ 442 h 638" name="T59"/>
                                <a:gd fmla="*/ 1526 w 2570" name="T60"/>
                                <a:gd fmla="*/ 523 h 638" name="T61"/>
                                <a:gd fmla="*/ 1569 w 2570" name="T62"/>
                                <a:gd fmla="*/ 584 h 638" name="T63"/>
                                <a:gd fmla="*/ 1629 w 2570" name="T64"/>
                                <a:gd fmla="*/ 624 h 638" name="T65"/>
                                <a:gd fmla="*/ 1700 w 2570" name="T66"/>
                                <a:gd fmla="*/ 637 h 638" name="T67"/>
                                <a:gd fmla="*/ 1736 w 2570" name="T68"/>
                                <a:gd fmla="*/ 633 h 638" name="T69"/>
                                <a:gd fmla="*/ 1771 w 2570" name="T70"/>
                                <a:gd fmla="*/ 622 h 638" name="T71"/>
                                <a:gd fmla="*/ 1801 w 2570" name="T72"/>
                                <a:gd fmla="*/ 603 h 638" name="T73"/>
                                <a:gd fmla="*/ 1826 w 2570" name="T74"/>
                                <a:gd fmla="*/ 578 h 638" name="T75"/>
                                <a:gd fmla="*/ 1826 w 2570" name="T76"/>
                                <a:gd fmla="*/ 630 h 638" name="T77"/>
                                <a:gd fmla="*/ 1908 w 2570" name="T78"/>
                                <a:gd fmla="*/ 630 h 638" name="T79"/>
                                <a:gd fmla="*/ 1908 w 2570" name="T80"/>
                                <a:gd fmla="*/ 578 h 638" name="T81"/>
                                <a:gd fmla="*/ 1908 w 2570" name="T82"/>
                                <a:gd fmla="*/ 564 h 638" name="T83"/>
                                <a:gd fmla="*/ 1908 w 2570" name="T84"/>
                                <a:gd fmla="*/ 319 h 638" name="T85"/>
                                <a:gd fmla="*/ 1908 w 2570" name="T86"/>
                                <a:gd fmla="*/ 302 h 638" name="T87"/>
                                <a:gd fmla="*/ 1908 w 2570" name="T88"/>
                                <a:gd fmla="*/ 253 h 638" name="T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b="b" l="0" r="r" t="0"/>
                              <a:pathLst>
                                <a:path h="638" w="2570">
                                  <a:moveTo>
                                    <a:pt x="1908" y="253"/>
                                  </a:moveTo>
                                  <a:lnTo>
                                    <a:pt x="1831" y="253"/>
                                  </a:lnTo>
                                  <a:lnTo>
                                    <a:pt x="1831" y="441"/>
                                  </a:lnTo>
                                  <a:lnTo>
                                    <a:pt x="1822" y="489"/>
                                  </a:lnTo>
                                  <a:lnTo>
                                    <a:pt x="1797" y="528"/>
                                  </a:lnTo>
                                  <a:lnTo>
                                    <a:pt x="1759" y="554"/>
                                  </a:lnTo>
                                  <a:lnTo>
                                    <a:pt x="1711" y="564"/>
                                  </a:lnTo>
                                  <a:lnTo>
                                    <a:pt x="1664" y="554"/>
                                  </a:lnTo>
                                  <a:lnTo>
                                    <a:pt x="1626" y="528"/>
                                  </a:lnTo>
                                  <a:lnTo>
                                    <a:pt x="1600" y="489"/>
                                  </a:lnTo>
                                  <a:lnTo>
                                    <a:pt x="1591" y="441"/>
                                  </a:lnTo>
                                  <a:lnTo>
                                    <a:pt x="1600" y="393"/>
                                  </a:lnTo>
                                  <a:lnTo>
                                    <a:pt x="1626" y="354"/>
                                  </a:lnTo>
                                  <a:lnTo>
                                    <a:pt x="1664" y="328"/>
                                  </a:lnTo>
                                  <a:lnTo>
                                    <a:pt x="1711" y="319"/>
                                  </a:lnTo>
                                  <a:lnTo>
                                    <a:pt x="1759" y="328"/>
                                  </a:lnTo>
                                  <a:lnTo>
                                    <a:pt x="1797" y="355"/>
                                  </a:lnTo>
                                  <a:lnTo>
                                    <a:pt x="1822" y="393"/>
                                  </a:lnTo>
                                  <a:lnTo>
                                    <a:pt x="1831" y="441"/>
                                  </a:lnTo>
                                  <a:lnTo>
                                    <a:pt x="1831" y="253"/>
                                  </a:lnTo>
                                  <a:lnTo>
                                    <a:pt x="1826" y="253"/>
                                  </a:lnTo>
                                  <a:lnTo>
                                    <a:pt x="1826" y="302"/>
                                  </a:lnTo>
                                  <a:lnTo>
                                    <a:pt x="1802" y="279"/>
                                  </a:lnTo>
                                  <a:lnTo>
                                    <a:pt x="1772" y="261"/>
                                  </a:lnTo>
                                  <a:lnTo>
                                    <a:pt x="1737" y="250"/>
                                  </a:lnTo>
                                  <a:lnTo>
                                    <a:pt x="1700" y="246"/>
                                  </a:lnTo>
                                  <a:lnTo>
                                    <a:pt x="1629" y="259"/>
                                  </a:lnTo>
                                  <a:lnTo>
                                    <a:pt x="1568" y="298"/>
                                  </a:lnTo>
                                  <a:lnTo>
                                    <a:pt x="1526" y="360"/>
                                  </a:lnTo>
                                  <a:lnTo>
                                    <a:pt x="1510" y="442"/>
                                  </a:lnTo>
                                  <a:lnTo>
                                    <a:pt x="1526" y="523"/>
                                  </a:lnTo>
                                  <a:lnTo>
                                    <a:pt x="1569" y="584"/>
                                  </a:lnTo>
                                  <a:lnTo>
                                    <a:pt x="1629" y="624"/>
                                  </a:lnTo>
                                  <a:lnTo>
                                    <a:pt x="1700" y="637"/>
                                  </a:lnTo>
                                  <a:lnTo>
                                    <a:pt x="1736" y="633"/>
                                  </a:lnTo>
                                  <a:lnTo>
                                    <a:pt x="1771" y="622"/>
                                  </a:lnTo>
                                  <a:lnTo>
                                    <a:pt x="1801" y="603"/>
                                  </a:lnTo>
                                  <a:lnTo>
                                    <a:pt x="1826" y="578"/>
                                  </a:lnTo>
                                  <a:lnTo>
                                    <a:pt x="1826" y="630"/>
                                  </a:lnTo>
                                  <a:lnTo>
                                    <a:pt x="1908" y="630"/>
                                  </a:lnTo>
                                  <a:lnTo>
                                    <a:pt x="1908" y="578"/>
                                  </a:lnTo>
                                  <a:lnTo>
                                    <a:pt x="1908" y="564"/>
                                  </a:lnTo>
                                  <a:lnTo>
                                    <a:pt x="1908" y="319"/>
                                  </a:lnTo>
                                  <a:lnTo>
                                    <a:pt x="1908" y="302"/>
                                  </a:lnTo>
                                  <a:lnTo>
                                    <a:pt x="1908" y="253"/>
                                  </a:lnTo>
                                  <a:close/>
                                </a:path>
                              </a:pathLst>
                            </a:custGeom>
                            <a:solidFill>
                              <a:srgbClr val="1D4498"/>
                            </a:solidFill>
                            <a:ln>
                              <a:noFill/>
                            </a:ln>
                            <a:extLst>
                              <a:ext uri="{91240B29-F687-4F45-9708-019B960494DF}"/>
                            </a:extLst>
                          </wps:spPr>
                          <wps:bodyPr anchorCtr="0" anchor="t" bIns="45720" lIns="91440" rIns="91440" rot="0" upright="1" vert="horz" wrap="square" tIns="45720">
                            <a:noAutofit/>
                          </wps:bodyPr>
                        </wps:wsp>
                        <wps:wsp>
                          <wps:cNvSpPr>
                            <a:spLocks/>
                          </wps:cNvSpPr>
                          <wps:cNvPr id="19" name="Freeform 24"/>
                          <wps:spPr bwMode="auto">
                            <a:xfrm>
                              <a:off x="0" y="0"/>
                              <a:ext cx="2570" cy="638"/>
                            </a:xfrm>
                            <a:custGeom>
                              <a:avLst/>
                              <a:gdLst>
                                <a:gd fmla="*/ 2321 w 2570" name="T0"/>
                                <a:gd fmla="*/ 410 h 638" name="T1"/>
                                <a:gd fmla="*/ 2310 w 2570" name="T2"/>
                                <a:gd fmla="*/ 341 h 638" name="T3"/>
                                <a:gd fmla="*/ 2295 w 2570" name="T4"/>
                                <a:gd fmla="*/ 316 h 638" name="T5"/>
                                <a:gd fmla="*/ 2287 w 2570" name="T6"/>
                                <a:gd fmla="*/ 302 h 638" name="T7"/>
                                <a:gd fmla="*/ 2280 w 2570" name="T8"/>
                                <a:gd fmla="*/ 289 h 638" name="T9"/>
                                <a:gd fmla="*/ 2231 w 2570" name="T10"/>
                                <a:gd fmla="*/ 257 h 638" name="T11"/>
                                <a:gd fmla="*/ 2167 w 2570" name="T12"/>
                                <a:gd fmla="*/ 246 h 638" name="T13"/>
                                <a:gd fmla="*/ 2131 w 2570" name="T14"/>
                                <a:gd fmla="*/ 250 h 638" name="T15"/>
                                <a:gd fmla="*/ 2099 w 2570" name="T16"/>
                                <a:gd fmla="*/ 261 h 638" name="T17"/>
                                <a:gd fmla="*/ 2072 w 2570" name="T18"/>
                                <a:gd fmla="*/ 279 h 638" name="T19"/>
                                <a:gd fmla="*/ 2050 w 2570" name="T20"/>
                                <a:gd fmla="*/ 302 h 638" name="T21"/>
                                <a:gd fmla="*/ 2050 w 2570" name="T22"/>
                                <a:gd fmla="*/ 253 h 638" name="T23"/>
                                <a:gd fmla="*/ 1969 w 2570" name="T24"/>
                                <a:gd fmla="*/ 253 h 638" name="T25"/>
                                <a:gd fmla="*/ 1969 w 2570" name="T26"/>
                                <a:gd fmla="*/ 630 h 638" name="T27"/>
                                <a:gd fmla="*/ 2050 w 2570" name="T28"/>
                                <a:gd fmla="*/ 630 h 638" name="T29"/>
                                <a:gd fmla="*/ 2050 w 2570" name="T30"/>
                                <a:gd fmla="*/ 423 h 638" name="T31"/>
                                <a:gd fmla="*/ 2058 w 2570" name="T32"/>
                                <a:gd fmla="*/ 378 h 638" name="T33"/>
                                <a:gd fmla="*/ 2078 w 2570" name="T34"/>
                                <a:gd fmla="*/ 344 h 638" name="T35"/>
                                <a:gd fmla="*/ 2109 w 2570" name="T36"/>
                                <a:gd fmla="*/ 323 h 638" name="T37"/>
                                <a:gd fmla="*/ 2147 w 2570" name="T38"/>
                                <a:gd fmla="*/ 316 h 638" name="T39"/>
                                <a:gd fmla="*/ 2187 w 2570" name="T40"/>
                                <a:gd fmla="*/ 323 h 638" name="T41"/>
                                <a:gd fmla="*/ 2216 w 2570" name="T42"/>
                                <a:gd fmla="*/ 343 h 638" name="T43"/>
                                <a:gd fmla="*/ 2233 w 2570" name="T44"/>
                                <a:gd fmla="*/ 375 h 638" name="T45"/>
                                <a:gd fmla="*/ 2239 w 2570" name="T46"/>
                                <a:gd fmla="*/ 417 h 638" name="T47"/>
                                <a:gd fmla="*/ 2239 w 2570" name="T48"/>
                                <a:gd fmla="*/ 630 h 638" name="T49"/>
                                <a:gd fmla="*/ 2321 w 2570" name="T50"/>
                                <a:gd fmla="*/ 630 h 638" name="T51"/>
                                <a:gd fmla="*/ 2321 w 2570" name="T52"/>
                                <a:gd fmla="*/ 410 h 638" name="T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b="b" l="0" r="r" t="0"/>
                              <a:pathLst>
                                <a:path h="638" w="2570">
                                  <a:moveTo>
                                    <a:pt x="2321" y="410"/>
                                  </a:moveTo>
                                  <a:lnTo>
                                    <a:pt x="2310" y="341"/>
                                  </a:lnTo>
                                  <a:lnTo>
                                    <a:pt x="2295" y="316"/>
                                  </a:lnTo>
                                  <a:lnTo>
                                    <a:pt x="2287" y="302"/>
                                  </a:lnTo>
                                  <a:lnTo>
                                    <a:pt x="2280" y="289"/>
                                  </a:lnTo>
                                  <a:lnTo>
                                    <a:pt x="2231" y="257"/>
                                  </a:lnTo>
                                  <a:lnTo>
                                    <a:pt x="2167" y="246"/>
                                  </a:lnTo>
                                  <a:lnTo>
                                    <a:pt x="2131" y="250"/>
                                  </a:lnTo>
                                  <a:lnTo>
                                    <a:pt x="2099" y="261"/>
                                  </a:lnTo>
                                  <a:lnTo>
                                    <a:pt x="2072" y="279"/>
                                  </a:lnTo>
                                  <a:lnTo>
                                    <a:pt x="2050" y="302"/>
                                  </a:lnTo>
                                  <a:lnTo>
                                    <a:pt x="2050" y="253"/>
                                  </a:lnTo>
                                  <a:lnTo>
                                    <a:pt x="1969" y="253"/>
                                  </a:lnTo>
                                  <a:lnTo>
                                    <a:pt x="1969" y="630"/>
                                  </a:lnTo>
                                  <a:lnTo>
                                    <a:pt x="2050" y="630"/>
                                  </a:lnTo>
                                  <a:lnTo>
                                    <a:pt x="2050" y="423"/>
                                  </a:lnTo>
                                  <a:lnTo>
                                    <a:pt x="2058" y="378"/>
                                  </a:lnTo>
                                  <a:lnTo>
                                    <a:pt x="2078" y="344"/>
                                  </a:lnTo>
                                  <a:lnTo>
                                    <a:pt x="2109" y="323"/>
                                  </a:lnTo>
                                  <a:lnTo>
                                    <a:pt x="2147" y="316"/>
                                  </a:lnTo>
                                  <a:lnTo>
                                    <a:pt x="2187" y="323"/>
                                  </a:lnTo>
                                  <a:lnTo>
                                    <a:pt x="2216" y="343"/>
                                  </a:lnTo>
                                  <a:lnTo>
                                    <a:pt x="2233" y="375"/>
                                  </a:lnTo>
                                  <a:lnTo>
                                    <a:pt x="2239" y="417"/>
                                  </a:lnTo>
                                  <a:lnTo>
                                    <a:pt x="2239" y="630"/>
                                  </a:lnTo>
                                  <a:lnTo>
                                    <a:pt x="2321" y="630"/>
                                  </a:lnTo>
                                  <a:lnTo>
                                    <a:pt x="2321" y="410"/>
                                  </a:lnTo>
                                  <a:close/>
                                </a:path>
                              </a:pathLst>
                            </a:custGeom>
                            <a:solidFill>
                              <a:srgbClr val="1D4498"/>
                            </a:solidFill>
                            <a:ln>
                              <a:noFill/>
                            </a:ln>
                            <a:extLst>
                              <a:ext uri="{91240B29-F687-4F45-9708-019B960494DF}"/>
                            </a:extLst>
                          </wps:spPr>
                          <wps:bodyPr anchorCtr="0" anchor="t" bIns="45720" lIns="91440" rIns="91440" rot="0" upright="1" vert="horz" wrap="square" tIns="45720">
                            <a:noAutofit/>
                          </wps:bodyPr>
                        </wps:wsp>
                        <wps:wsp>
                          <wps:cNvSpPr>
                            <a:spLocks/>
                          </wps:cNvSpPr>
                          <wps:cNvPr id="20" name="Freeform 25"/>
                          <wps:spPr bwMode="auto">
                            <a:xfrm>
                              <a:off x="0" y="0"/>
                              <a:ext cx="2570" cy="638"/>
                            </a:xfrm>
                            <a:custGeom>
                              <a:avLst/>
                              <a:gdLst>
                                <a:gd fmla="*/ 2570 w 2570" name="T0"/>
                                <a:gd fmla="*/ 253 h 638" name="T1"/>
                                <a:gd fmla="*/ 2490 w 2570" name="T2"/>
                                <a:gd fmla="*/ 253 h 638" name="T3"/>
                                <a:gd fmla="*/ 2490 w 2570" name="T4"/>
                                <a:gd fmla="*/ 120 h 638" name="T5"/>
                                <a:gd fmla="*/ 2467 w 2570" name="T6"/>
                                <a:gd fmla="*/ 126 h 638" name="T7"/>
                                <a:gd fmla="*/ 2446 w 2570" name="T8"/>
                                <a:gd fmla="*/ 135 h 638" name="T9"/>
                                <a:gd fmla="*/ 2426 w 2570" name="T10"/>
                                <a:gd fmla="*/ 146 h 638" name="T11"/>
                                <a:gd fmla="*/ 2407 w 2570" name="T12"/>
                                <a:gd fmla="*/ 160 h 638" name="T13"/>
                                <a:gd fmla="*/ 2407 w 2570" name="T14"/>
                                <a:gd fmla="*/ 253 h 638" name="T15"/>
                                <a:gd fmla="*/ 2354 w 2570" name="T16"/>
                                <a:gd fmla="*/ 253 h 638" name="T17"/>
                                <a:gd fmla="*/ 2354 w 2570" name="T18"/>
                                <a:gd fmla="*/ 326 h 638" name="T19"/>
                                <a:gd fmla="*/ 2407 w 2570" name="T20"/>
                                <a:gd fmla="*/ 326 h 638" name="T21"/>
                                <a:gd fmla="*/ 2407 w 2570" name="T22"/>
                                <a:gd fmla="*/ 476 h 638" name="T23"/>
                                <a:gd fmla="*/ 2415 w 2570" name="T24"/>
                                <a:gd fmla="*/ 550 h 638" name="T25"/>
                                <a:gd fmla="*/ 2439 w 2570" name="T26"/>
                                <a:gd fmla="*/ 597 h 638" name="T27"/>
                                <a:gd fmla="*/ 2486 w 2570" name="T28"/>
                                <a:gd fmla="*/ 622 h 638" name="T29"/>
                                <a:gd fmla="*/ 2558 w 2570" name="T30"/>
                                <a:gd fmla="*/ 630 h 638" name="T31"/>
                                <a:gd fmla="*/ 2570 w 2570" name="T32"/>
                                <a:gd fmla="*/ 630 h 638" name="T33"/>
                                <a:gd fmla="*/ 2570 w 2570" name="T34"/>
                                <a:gd fmla="*/ 554 h 638" name="T35"/>
                                <a:gd fmla="*/ 2528 w 2570" name="T36"/>
                                <a:gd fmla="*/ 551 h 638" name="T37"/>
                                <a:gd fmla="*/ 2504 w 2570" name="T38"/>
                                <a:gd fmla="*/ 540 h 638" name="T39"/>
                                <a:gd fmla="*/ 2492 w 2570" name="T40"/>
                                <a:gd fmla="*/ 516 h 638" name="T41"/>
                                <a:gd fmla="*/ 2490 w 2570" name="T42"/>
                                <a:gd fmla="*/ 476 h 638" name="T43"/>
                                <a:gd fmla="*/ 2490 w 2570" name="T44"/>
                                <a:gd fmla="*/ 326 h 638" name="T45"/>
                                <a:gd fmla="*/ 2570 w 2570" name="T46"/>
                                <a:gd fmla="*/ 326 h 638" name="T47"/>
                                <a:gd fmla="*/ 2570 w 2570" name="T48"/>
                                <a:gd fmla="*/ 253 h 638" name="T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b="b" l="0" r="r" t="0"/>
                              <a:pathLst>
                                <a:path h="638" w="2570">
                                  <a:moveTo>
                                    <a:pt x="2570" y="253"/>
                                  </a:moveTo>
                                  <a:lnTo>
                                    <a:pt x="2490" y="253"/>
                                  </a:lnTo>
                                  <a:lnTo>
                                    <a:pt x="2490" y="120"/>
                                  </a:lnTo>
                                  <a:lnTo>
                                    <a:pt x="2467" y="126"/>
                                  </a:lnTo>
                                  <a:lnTo>
                                    <a:pt x="2446" y="135"/>
                                  </a:lnTo>
                                  <a:lnTo>
                                    <a:pt x="2426" y="146"/>
                                  </a:lnTo>
                                  <a:lnTo>
                                    <a:pt x="2407" y="160"/>
                                  </a:lnTo>
                                  <a:lnTo>
                                    <a:pt x="2407" y="253"/>
                                  </a:lnTo>
                                  <a:lnTo>
                                    <a:pt x="2354" y="253"/>
                                  </a:lnTo>
                                  <a:lnTo>
                                    <a:pt x="2354" y="326"/>
                                  </a:lnTo>
                                  <a:lnTo>
                                    <a:pt x="2407" y="326"/>
                                  </a:lnTo>
                                  <a:lnTo>
                                    <a:pt x="2407" y="476"/>
                                  </a:lnTo>
                                  <a:lnTo>
                                    <a:pt x="2415" y="550"/>
                                  </a:lnTo>
                                  <a:lnTo>
                                    <a:pt x="2439" y="597"/>
                                  </a:lnTo>
                                  <a:lnTo>
                                    <a:pt x="2486" y="622"/>
                                  </a:lnTo>
                                  <a:lnTo>
                                    <a:pt x="2558" y="630"/>
                                  </a:lnTo>
                                  <a:lnTo>
                                    <a:pt x="2570" y="630"/>
                                  </a:lnTo>
                                  <a:lnTo>
                                    <a:pt x="2570" y="554"/>
                                  </a:lnTo>
                                  <a:lnTo>
                                    <a:pt x="2528" y="551"/>
                                  </a:lnTo>
                                  <a:lnTo>
                                    <a:pt x="2504" y="540"/>
                                  </a:lnTo>
                                  <a:lnTo>
                                    <a:pt x="2492" y="516"/>
                                  </a:lnTo>
                                  <a:lnTo>
                                    <a:pt x="2490" y="476"/>
                                  </a:lnTo>
                                  <a:lnTo>
                                    <a:pt x="2490" y="326"/>
                                  </a:lnTo>
                                  <a:lnTo>
                                    <a:pt x="2570" y="326"/>
                                  </a:lnTo>
                                  <a:lnTo>
                                    <a:pt x="2570" y="253"/>
                                  </a:lnTo>
                                  <a:close/>
                                </a:path>
                              </a:pathLst>
                            </a:custGeom>
                            <a:solidFill>
                              <a:srgbClr val="1D4498"/>
                            </a:solidFill>
                            <a:ln>
                              <a:noFill/>
                            </a:ln>
                            <a:extLst>
                              <a:ext uri="{91240B29-F687-4F45-9708-019B960494DF}"/>
                            </a:extLst>
                          </wps:spPr>
                          <wps:bodyPr anchorCtr="0" anchor="t" bIns="45720" lIns="91440" rIns="91440" rot="0" upright="1" vert="horz" wrap="square" tIns="4572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4637405</wp:posOffset>
                </wp:positionH>
                <wp:positionV relativeFrom="paragraph">
                  <wp:posOffset>-213737</wp:posOffset>
                </wp:positionV>
                <wp:extent cx="1638300" cy="405130"/>
                <wp:effectExtent b="0" l="0" r="0" t="0"/>
                <wp:wrapNone/>
                <wp:docPr id="9"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1638300" cy="405130"/>
                        </a:xfrm>
                        <a:prstGeom prst="rect"/>
                        <a:ln/>
                      </pic:spPr>
                    </pic:pic>
                  </a:graphicData>
                </a:graphic>
              </wp:anchor>
            </w:drawing>
          </mc:Fallback>
        </mc:AlternateContent>
      </w:r>
    </w:p>
    <w:p w:rsidR="00000000" w:rsidDel="00000000" w:rsidP="00000000" w:rsidRDefault="00000000" w:rsidRPr="00000000" w14:paraId="00000002">
      <w:pPr>
        <w:widowControl w:val="1"/>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5082153</wp:posOffset>
                </wp:positionH>
                <wp:positionV relativeFrom="paragraph">
                  <wp:posOffset>54791</wp:posOffset>
                </wp:positionV>
                <wp:extent cx="402590" cy="156210"/>
                <wp:effectExtent b="0" l="0" r="0" t="0"/>
                <wp:wrapNone/>
                <wp:docPr id="25" name=""/>
                <a:graphic>
                  <a:graphicData uri="http://schemas.microsoft.com/office/word/2010/wordprocessingGroup">
                    <wpg:wgp>
                      <wpg:cNvGrpSpPr>
                        <a:grpSpLocks/>
                      </wpg:cNvGrpSpPr>
                      <wpg:grpSpPr bwMode="auto">
                        <a:xfrm>
                          <a:off x="0" y="0"/>
                          <a:ext cx="402590" cy="156210"/>
                          <a:chOff x="8513" y="97"/>
                          <a:chExt cx="634" cy="246"/>
                        </a:xfrm>
                      </wpg:grpSpPr>
                      <pic:pic>
                        <pic:nvPicPr>
                          <pic:cNvPr id="27" name="Picture 27"/>
                          <pic:cNvPicPr>
                            <a:picLocks noChangeAspect="1" noChangeArrowheads="1"/>
                          </pic:cNvPicPr>
                        </pic:nvPicPr>
                        <pic:blipFill>
                          <a:blip r:embed="rId1">
                            <a:extLst>
                              <a:ext uri="{28A0092B-C50C-407E-A947-70E740481C1C}"/>
                            </a:extLst>
                          </a:blip>
                          <a:srcRect/>
                          <a:stretch>
                            <a:fillRect/>
                          </a:stretch>
                        </pic:blipFill>
                        <pic:spPr bwMode="auto">
                          <a:xfrm>
                            <a:off x="8514" y="98"/>
                            <a:ext cx="340" cy="240"/>
                          </a:xfrm>
                          <a:prstGeom prst="rect">
                            <a:avLst/>
                          </a:prstGeom>
                          <a:noFill/>
                          <a:ln>
                            <a:noFill/>
                          </a:ln>
                          <a:extLst>
                            <a:ext uri="{909E8E84-426E-40DD-AFC4-6F175D3DCCD1}"/>
                            <a:ext uri="{91240B29-F687-4F45-9708-019B960494DF}"/>
                          </a:extLst>
                        </pic:spPr>
                      </pic:pic>
                      <pic:pic>
                        <pic:nvPicPr>
                          <pic:cNvPr id="30" name="Picture 28"/>
                          <pic:cNvPicPr>
                            <a:picLocks noChangeAspect="1" noChangeArrowheads="1"/>
                          </pic:cNvPicPr>
                        </pic:nvPicPr>
                        <pic:blipFill>
                          <a:blip r:embed="rId2">
                            <a:extLst>
                              <a:ext uri="{28A0092B-C50C-407E-A947-70E740481C1C}"/>
                            </a:extLst>
                          </a:blip>
                          <a:srcRect/>
                          <a:stretch>
                            <a:fillRect/>
                          </a:stretch>
                        </pic:blipFill>
                        <pic:spPr bwMode="auto">
                          <a:xfrm>
                            <a:off x="8882" y="174"/>
                            <a:ext cx="260" cy="160"/>
                          </a:xfrm>
                          <a:prstGeom prst="rect">
                            <a:avLst/>
                          </a:prstGeom>
                          <a:noFill/>
                          <a:ln>
                            <a:noFill/>
                          </a:ln>
                          <a:extLst>
                            <a:ext uri="{909E8E84-426E-40DD-AFC4-6F175D3DCCD1}"/>
                            <a:ext uri="{91240B29-F687-4F45-9708-019B960494DF}"/>
                          </a:extLst>
                        </pic:spPr>
                      </pic:pic>
                    </wpg:wgp>
                  </a:graphicData>
                </a:graphic>
              </wp:anchor>
            </w:drawing>
          </mc:Choice>
          <mc:Fallback>
            <w:drawing>
              <wp:anchor allowOverlap="1" behindDoc="1" distB="0" distT="0" distL="0" distR="0" hidden="0" layoutInCell="1" locked="0" relativeHeight="0" simplePos="0">
                <wp:simplePos x="0" y="0"/>
                <wp:positionH relativeFrom="column">
                  <wp:posOffset>5082153</wp:posOffset>
                </wp:positionH>
                <wp:positionV relativeFrom="paragraph">
                  <wp:posOffset>54791</wp:posOffset>
                </wp:positionV>
                <wp:extent cx="402590" cy="156210"/>
                <wp:effectExtent b="0" l="0" r="0" t="0"/>
                <wp:wrapNone/>
                <wp:docPr id="25"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402590" cy="156210"/>
                        </a:xfrm>
                        <a:prstGeom prst="rect"/>
                        <a:ln/>
                      </pic:spPr>
                    </pic:pic>
                  </a:graphicData>
                </a:graphic>
              </wp:anchor>
            </w:drawing>
          </mc:Fallback>
        </mc:AlternateContent>
      </w:r>
    </w:p>
    <w:p w:rsidR="00000000" w:rsidDel="00000000" w:rsidP="00000000" w:rsidRDefault="00000000" w:rsidRPr="00000000" w14:paraId="00000003">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widowControl w:val="1"/>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1"/>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1"/>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1"/>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1"/>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1"/>
        <w:spacing w:line="276" w:lineRule="auto"/>
        <w:jc w:val="center"/>
        <w:rPr>
          <w:b w:val="1"/>
          <w:bCs w:val="1"/>
          <w:sz w:val="28"/>
          <w:szCs w:val="28"/>
        </w:rPr>
      </w:pPr>
      <w:r w:rsidDel="00000000" w:rsidR="00000000" w:rsidRPr="00000000">
        <w:rPr>
          <w:b w:val="1"/>
          <w:bCs w:val="1"/>
          <w:sz w:val="28"/>
          <w:szCs w:val="28"/>
          <w:rtl w:val="0"/>
        </w:rPr>
        <w:t xml:space="preserve">CONTRACT OF SALE</w:t>
      </w:r>
    </w:p>
    <w:bookmarkStart w:colFirst="0" w:colLast="0" w:name="t45jkoh0zs0" w:id="0"/>
    <w:bookmarkEnd w:id="0"/>
    <w:p w:rsidR="00000000" w:rsidDel="00000000" w:rsidP="00000000" w:rsidRDefault="00000000" w:rsidRPr="00000000" w14:paraId="0000000B">
      <w:pPr>
        <w:widowControl w:val="1"/>
        <w:spacing w:line="276" w:lineRule="auto"/>
        <w:jc w:val="center"/>
        <w:rPr>
          <w:b w:val="1"/>
          <w:bCs w:val="1"/>
          <w:sz w:val="28"/>
          <w:szCs w:val="28"/>
        </w:rPr>
      </w:pPr>
      <w:bookmarkStart w:colFirst="0" w:colLast="0" w:name="_obhtjnn07o6m" w:id="1"/>
      <w:bookmarkEnd w:id="1"/>
      <w:r w:rsidDel="00000000" w:rsidR="00000000" w:rsidRPr="00000000">
        <w:rPr>
          <w:b w:val="1"/>
          <w:bCs w:val="1"/>
          <w:sz w:val="28"/>
          <w:szCs w:val="28"/>
          <w:rtl w:val="0"/>
        </w:rPr>
        <w:t xml:space="preserve">[FULL ADDRESS]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D">
      <w:pPr>
        <w:tabs>
          <w:tab w:val="left" w:leader="none" w:pos="2279"/>
        </w:tabs>
        <w:ind w:left="2279" w:hanging="2159"/>
        <w:rPr>
          <w:b w:val="1"/>
          <w:bCs w:val="1"/>
          <w:sz w:val="24"/>
          <w:szCs w:val="24"/>
        </w:rPr>
      </w:pPr>
      <w:bookmarkStart w:colFirst="0" w:colLast="0" w:name="_heosu2yv1ctg" w:id="2"/>
      <w:bookmarkEnd w:id="2"/>
      <w:r w:rsidDel="00000000" w:rsidR="00000000" w:rsidRPr="00000000">
        <w:rPr>
          <w:rtl w:val="0"/>
        </w:rPr>
      </w:r>
    </w:p>
    <w:p w:rsidR="00000000" w:rsidDel="00000000" w:rsidP="00000000" w:rsidRDefault="00000000" w:rsidRPr="00000000" w14:paraId="0000000E">
      <w:pPr>
        <w:tabs>
          <w:tab w:val="left" w:leader="none" w:pos="2279"/>
        </w:tabs>
        <w:ind w:left="2279" w:hanging="2159"/>
        <w:rPr>
          <w:b w:val="1"/>
          <w:bCs w:val="1"/>
          <w:sz w:val="24"/>
          <w:szCs w:val="24"/>
        </w:rPr>
      </w:pPr>
      <w:r w:rsidDel="00000000" w:rsidR="00000000" w:rsidRPr="00000000">
        <w:rPr>
          <w:b w:val="1"/>
          <w:bCs w:val="1"/>
          <w:sz w:val="24"/>
          <w:szCs w:val="24"/>
          <w:rtl w:val="0"/>
        </w:rPr>
        <w:t xml:space="preserve">Vendor:</w:t>
        <w:tab/>
        <w:tab/>
      </w:r>
      <w:bookmarkStart w:colFirst="0" w:colLast="0" w:name="9toxlg3l150w" w:id="3"/>
      <w:bookmarkEnd w:id="3"/>
      <w:r w:rsidDel="00000000" w:rsidR="00000000" w:rsidRPr="00000000">
        <w:rPr>
          <w:b w:val="1"/>
          <w:bCs w:val="1"/>
          <w:sz w:val="24"/>
          <w:szCs w:val="24"/>
          <w:rtl w:val="0"/>
        </w:rPr>
        <w:t xml:space="preserve">[VENDOR]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1">
      <w:pPr>
        <w:spacing w:before="185" w:lineRule="auto"/>
        <w:ind w:left="120" w:firstLine="0"/>
        <w:rPr>
          <w:b w:val="1"/>
          <w:bCs w:val="1"/>
          <w:sz w:val="24"/>
          <w:szCs w:val="24"/>
        </w:rPr>
      </w:pPr>
      <w:r w:rsidDel="00000000" w:rsidR="00000000" w:rsidRPr="00000000">
        <w:rPr>
          <w:b w:val="1"/>
          <w:bCs w:val="1"/>
          <w:sz w:val="24"/>
          <w:szCs w:val="24"/>
          <w:rtl w:val="0"/>
        </w:rPr>
        <w:t xml:space="preserve">Purchaser(s):</w:t>
        <w:tab/>
        <w:tab/>
      </w:r>
      <w:bookmarkStart w:colFirst="0" w:colLast="0" w:name="ger9bu7c39ar" w:id="4"/>
      <w:bookmarkEnd w:id="4"/>
      <w:r w:rsidDel="00000000" w:rsidR="00000000" w:rsidRPr="00000000">
        <w:rPr>
          <w:b w:val="1"/>
          <w:bCs w:val="1"/>
          <w:sz w:val="24"/>
          <w:szCs w:val="24"/>
          <w:rtl w:val="0"/>
        </w:rPr>
        <w:t xml:space="preserve">[PURCHASER]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83"/>
        </w:tabs>
        <w:spacing w:after="0" w:before="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1B">
      <w:pPr>
        <w:widowControl w:val="1"/>
        <w:rPr>
          <w:sz w:val="16"/>
          <w:szCs w:val="16"/>
        </w:rPr>
      </w:pPr>
      <w:r w:rsidDel="00000000" w:rsidR="00000000" w:rsidRPr="00000000">
        <w:rPr>
          <w:rtl w:val="0"/>
        </w:rPr>
      </w:r>
    </w:p>
    <w:p w:rsidR="00000000" w:rsidDel="00000000" w:rsidP="00000000" w:rsidRDefault="00000000" w:rsidRPr="00000000" w14:paraId="0000001C">
      <w:pPr>
        <w:widowControl w:val="1"/>
        <w:rPr>
          <w:sz w:val="16"/>
          <w:szCs w:val="16"/>
        </w:rPr>
      </w:pPr>
      <w:r w:rsidDel="00000000" w:rsidR="00000000" w:rsidRPr="00000000">
        <w:rPr>
          <w:rtl w:val="0"/>
        </w:rPr>
      </w:r>
    </w:p>
    <w:p w:rsidR="00000000" w:rsidDel="00000000" w:rsidP="00000000" w:rsidRDefault="00000000" w:rsidRPr="00000000" w14:paraId="0000001D">
      <w:pPr>
        <w:widowControl w:val="1"/>
        <w:rPr>
          <w:sz w:val="16"/>
          <w:szCs w:val="16"/>
        </w:rPr>
      </w:pPr>
      <w:r w:rsidDel="00000000" w:rsidR="00000000" w:rsidRPr="00000000">
        <w:rPr>
          <w:rtl w:val="0"/>
        </w:rPr>
      </w:r>
    </w:p>
    <w:p w:rsidR="00000000" w:rsidDel="00000000" w:rsidP="00000000" w:rsidRDefault="00000000" w:rsidRPr="00000000" w14:paraId="0000001E">
      <w:pPr>
        <w:widowControl w:val="1"/>
        <w:rPr>
          <w:sz w:val="16"/>
          <w:szCs w:val="16"/>
        </w:rPr>
      </w:pPr>
      <w:r w:rsidDel="00000000" w:rsidR="00000000" w:rsidRPr="00000000">
        <w:rPr>
          <w:rtl w:val="0"/>
        </w:rPr>
      </w:r>
    </w:p>
    <w:p w:rsidR="00000000" w:rsidDel="00000000" w:rsidP="00000000" w:rsidRDefault="00000000" w:rsidRPr="00000000" w14:paraId="0000001F">
      <w:pPr>
        <w:widowControl w:val="1"/>
        <w:rPr>
          <w:sz w:val="16"/>
          <w:szCs w:val="16"/>
        </w:rPr>
      </w:pPr>
      <w:r w:rsidDel="00000000" w:rsidR="00000000" w:rsidRPr="00000000">
        <w:rPr>
          <w:rtl w:val="0"/>
        </w:rPr>
      </w:r>
    </w:p>
    <w:p w:rsidR="00000000" w:rsidDel="00000000" w:rsidP="00000000" w:rsidRDefault="00000000" w:rsidRPr="00000000" w14:paraId="00000020">
      <w:pPr>
        <w:widowControl w:val="1"/>
        <w:rPr>
          <w:sz w:val="16"/>
          <w:szCs w:val="16"/>
        </w:rPr>
      </w:pPr>
      <w:r w:rsidDel="00000000" w:rsidR="00000000" w:rsidRPr="00000000">
        <w:rPr>
          <w:rtl w:val="0"/>
        </w:rPr>
      </w:r>
    </w:p>
    <w:p w:rsidR="00000000" w:rsidDel="00000000" w:rsidP="00000000" w:rsidRDefault="00000000" w:rsidRPr="00000000" w14:paraId="00000021">
      <w:pPr>
        <w:widowControl w:val="1"/>
        <w:rPr>
          <w:sz w:val="16"/>
          <w:szCs w:val="16"/>
        </w:rPr>
      </w:pPr>
      <w:r w:rsidDel="00000000" w:rsidR="00000000" w:rsidRPr="00000000">
        <w:rPr>
          <w:rtl w:val="0"/>
        </w:rPr>
      </w:r>
    </w:p>
    <w:p w:rsidR="00000000" w:rsidDel="00000000" w:rsidP="00000000" w:rsidRDefault="00000000" w:rsidRPr="00000000" w14:paraId="00000022">
      <w:pPr>
        <w:widowControl w:val="1"/>
        <w:rPr>
          <w:sz w:val="16"/>
          <w:szCs w:val="16"/>
        </w:rPr>
      </w:pPr>
      <w:r w:rsidDel="00000000" w:rsidR="00000000" w:rsidRPr="00000000">
        <w:rPr>
          <w:rtl w:val="0"/>
        </w:rPr>
      </w:r>
    </w:p>
    <w:p w:rsidR="00000000" w:rsidDel="00000000" w:rsidP="00000000" w:rsidRDefault="00000000" w:rsidRPr="00000000" w14:paraId="00000023">
      <w:pPr>
        <w:widowControl w:val="1"/>
        <w:rPr>
          <w:sz w:val="16"/>
          <w:szCs w:val="16"/>
        </w:rPr>
      </w:pPr>
      <w:r w:rsidDel="00000000" w:rsidR="00000000" w:rsidRPr="00000000">
        <w:rPr>
          <w:rtl w:val="0"/>
        </w:rPr>
      </w:r>
    </w:p>
    <w:p w:rsidR="00000000" w:rsidDel="00000000" w:rsidP="00000000" w:rsidRDefault="00000000" w:rsidRPr="00000000" w14:paraId="00000024">
      <w:pPr>
        <w:widowControl w:val="1"/>
        <w:rPr>
          <w:sz w:val="16"/>
          <w:szCs w:val="16"/>
        </w:rPr>
      </w:pPr>
      <w:r w:rsidDel="00000000" w:rsidR="00000000" w:rsidRPr="00000000">
        <w:rPr>
          <w:rtl w:val="0"/>
        </w:rPr>
      </w:r>
    </w:p>
    <w:p w:rsidR="00000000" w:rsidDel="00000000" w:rsidP="00000000" w:rsidRDefault="00000000" w:rsidRPr="00000000" w14:paraId="00000025">
      <w:pPr>
        <w:widowControl w:val="1"/>
        <w:rPr>
          <w:sz w:val="16"/>
          <w:szCs w:val="16"/>
        </w:rPr>
      </w:pPr>
      <w:r w:rsidDel="00000000" w:rsidR="00000000" w:rsidRPr="00000000">
        <w:rPr>
          <w:rtl w:val="0"/>
        </w:rPr>
      </w:r>
    </w:p>
    <w:p w:rsidR="00000000" w:rsidDel="00000000" w:rsidP="00000000" w:rsidRDefault="00000000" w:rsidRPr="00000000" w14:paraId="00000026">
      <w:pPr>
        <w:widowControl w:val="1"/>
        <w:rPr>
          <w:sz w:val="16"/>
          <w:szCs w:val="16"/>
        </w:rPr>
      </w:pPr>
      <w:r w:rsidDel="00000000" w:rsidR="00000000" w:rsidRPr="00000000">
        <w:rPr>
          <w:rtl w:val="0"/>
        </w:rPr>
      </w:r>
    </w:p>
    <w:p w:rsidR="00000000" w:rsidDel="00000000" w:rsidP="00000000" w:rsidRDefault="00000000" w:rsidRPr="00000000" w14:paraId="00000027">
      <w:pPr>
        <w:widowControl w:val="1"/>
        <w:rPr>
          <w:sz w:val="16"/>
          <w:szCs w:val="16"/>
        </w:rPr>
      </w:pPr>
      <w:r w:rsidDel="00000000" w:rsidR="00000000" w:rsidRPr="00000000">
        <w:rPr>
          <w:rtl w:val="0"/>
        </w:rPr>
      </w:r>
    </w:p>
    <w:p w:rsidR="00000000" w:rsidDel="00000000" w:rsidP="00000000" w:rsidRDefault="00000000" w:rsidRPr="00000000" w14:paraId="00000028">
      <w:pPr>
        <w:widowControl w:val="1"/>
        <w:rPr>
          <w:sz w:val="16"/>
          <w:szCs w:val="16"/>
        </w:rPr>
      </w:pPr>
      <w:r w:rsidDel="00000000" w:rsidR="00000000" w:rsidRPr="00000000">
        <w:rPr>
          <w:rtl w:val="0"/>
        </w:rPr>
      </w:r>
    </w:p>
    <w:p w:rsidR="00000000" w:rsidDel="00000000" w:rsidP="00000000" w:rsidRDefault="00000000" w:rsidRPr="00000000" w14:paraId="00000029">
      <w:pPr>
        <w:widowControl w:val="1"/>
        <w:rPr>
          <w:sz w:val="16"/>
          <w:szCs w:val="16"/>
        </w:rPr>
      </w:pPr>
      <w:r w:rsidDel="00000000" w:rsidR="00000000" w:rsidRPr="00000000">
        <w:rPr>
          <w:rtl w:val="0"/>
        </w:rPr>
      </w:r>
    </w:p>
    <w:p w:rsidR="00000000" w:rsidDel="00000000" w:rsidP="00000000" w:rsidRDefault="00000000" w:rsidRPr="00000000" w14:paraId="0000002A">
      <w:pPr>
        <w:widowControl w:val="1"/>
        <w:rPr>
          <w:sz w:val="16"/>
          <w:szCs w:val="16"/>
        </w:rPr>
      </w:pPr>
      <w:r w:rsidDel="00000000" w:rsidR="00000000" w:rsidRPr="00000000">
        <w:rPr>
          <w:rtl w:val="0"/>
        </w:rPr>
      </w:r>
    </w:p>
    <w:p w:rsidR="00000000" w:rsidDel="00000000" w:rsidP="00000000" w:rsidRDefault="00000000" w:rsidRPr="00000000" w14:paraId="0000002B">
      <w:pPr>
        <w:widowControl w:val="1"/>
        <w:rPr>
          <w:sz w:val="16"/>
          <w:szCs w:val="16"/>
        </w:rPr>
      </w:pPr>
      <w:r w:rsidDel="00000000" w:rsidR="00000000" w:rsidRPr="00000000">
        <w:rPr>
          <w:rtl w:val="0"/>
        </w:rPr>
      </w:r>
    </w:p>
    <w:p w:rsidR="00000000" w:rsidDel="00000000" w:rsidP="00000000" w:rsidRDefault="00000000" w:rsidRPr="00000000" w14:paraId="0000002C">
      <w:pPr>
        <w:widowControl w:val="1"/>
        <w:rPr>
          <w:sz w:val="16"/>
          <w:szCs w:val="16"/>
        </w:rPr>
      </w:pPr>
      <w:r w:rsidDel="00000000" w:rsidR="00000000" w:rsidRPr="00000000">
        <w:rPr>
          <w:rtl w:val="0"/>
        </w:rPr>
      </w:r>
    </w:p>
    <w:p w:rsidR="00000000" w:rsidDel="00000000" w:rsidP="00000000" w:rsidRDefault="00000000" w:rsidRPr="00000000" w14:paraId="0000002D">
      <w:pPr>
        <w:widowControl w:val="1"/>
        <w:rPr>
          <w:sz w:val="16"/>
          <w:szCs w:val="16"/>
        </w:rPr>
      </w:pPr>
      <w:r w:rsidDel="00000000" w:rsidR="00000000" w:rsidRPr="00000000">
        <w:rPr>
          <w:rtl w:val="0"/>
        </w:rPr>
      </w:r>
    </w:p>
    <w:p w:rsidR="00000000" w:rsidDel="00000000" w:rsidP="00000000" w:rsidRDefault="00000000" w:rsidRPr="00000000" w14:paraId="0000002E">
      <w:pPr>
        <w:widowControl w:val="1"/>
        <w:rPr>
          <w:sz w:val="16"/>
          <w:szCs w:val="16"/>
        </w:rPr>
      </w:pPr>
      <w:r w:rsidDel="00000000" w:rsidR="00000000" w:rsidRPr="00000000">
        <w:rPr>
          <w:rtl w:val="0"/>
        </w:rPr>
      </w:r>
    </w:p>
    <w:p w:rsidR="00000000" w:rsidDel="00000000" w:rsidP="00000000" w:rsidRDefault="00000000" w:rsidRPr="00000000" w14:paraId="0000002F">
      <w:pPr>
        <w:widowControl w:val="1"/>
        <w:rPr>
          <w:sz w:val="16"/>
          <w:szCs w:val="16"/>
        </w:rPr>
      </w:pPr>
      <w:r w:rsidDel="00000000" w:rsidR="00000000" w:rsidRPr="00000000">
        <w:rPr>
          <w:rtl w:val="0"/>
        </w:rPr>
      </w:r>
    </w:p>
    <w:p w:rsidR="00000000" w:rsidDel="00000000" w:rsidP="00000000" w:rsidRDefault="00000000" w:rsidRPr="00000000" w14:paraId="00000030">
      <w:pPr>
        <w:widowControl w:val="1"/>
        <w:rPr>
          <w:sz w:val="16"/>
          <w:szCs w:val="16"/>
        </w:rPr>
      </w:pPr>
      <w:r w:rsidDel="00000000" w:rsidR="00000000" w:rsidRPr="00000000">
        <w:rPr>
          <w:rtl w:val="0"/>
        </w:rPr>
      </w:r>
    </w:p>
    <w:p w:rsidR="00000000" w:rsidDel="00000000" w:rsidP="00000000" w:rsidRDefault="00000000" w:rsidRPr="00000000" w14:paraId="00000031">
      <w:pPr>
        <w:widowControl w:val="1"/>
        <w:rPr>
          <w:sz w:val="16"/>
          <w:szCs w:val="16"/>
        </w:rPr>
      </w:pPr>
      <w:r w:rsidDel="00000000" w:rsidR="00000000" w:rsidRPr="00000000">
        <w:rPr>
          <w:rtl w:val="0"/>
        </w:rPr>
      </w:r>
    </w:p>
    <w:p w:rsidR="00000000" w:rsidDel="00000000" w:rsidP="00000000" w:rsidRDefault="00000000" w:rsidRPr="00000000" w14:paraId="00000032">
      <w:pPr>
        <w:widowControl w:val="1"/>
        <w:rPr>
          <w:sz w:val="16"/>
          <w:szCs w:val="16"/>
        </w:rPr>
      </w:pPr>
      <w:r w:rsidDel="00000000" w:rsidR="00000000" w:rsidRPr="00000000">
        <w:rPr>
          <w:rtl w:val="0"/>
        </w:rPr>
      </w:r>
    </w:p>
    <w:p w:rsidR="00000000" w:rsidDel="00000000" w:rsidP="00000000" w:rsidRDefault="00000000" w:rsidRPr="00000000" w14:paraId="00000033">
      <w:pPr>
        <w:widowControl w:val="1"/>
        <w:rPr>
          <w:sz w:val="16"/>
          <w:szCs w:val="16"/>
        </w:rPr>
      </w:pPr>
      <w:r w:rsidDel="00000000" w:rsidR="00000000" w:rsidRPr="00000000">
        <w:rPr>
          <w:rtl w:val="0"/>
        </w:rPr>
      </w:r>
    </w:p>
    <w:p w:rsidR="00000000" w:rsidDel="00000000" w:rsidP="00000000" w:rsidRDefault="00000000" w:rsidRPr="00000000" w14:paraId="00000034">
      <w:pPr>
        <w:widowControl w:val="1"/>
        <w:rPr>
          <w:sz w:val="16"/>
          <w:szCs w:val="16"/>
        </w:rPr>
      </w:pPr>
      <w:r w:rsidDel="00000000" w:rsidR="00000000" w:rsidRPr="00000000">
        <w:rPr>
          <w:rtl w:val="0"/>
        </w:rPr>
      </w:r>
    </w:p>
    <w:p w:rsidR="00000000" w:rsidDel="00000000" w:rsidP="00000000" w:rsidRDefault="00000000" w:rsidRPr="00000000" w14:paraId="00000035">
      <w:pPr>
        <w:widowControl w:val="1"/>
        <w:rPr>
          <w:sz w:val="16"/>
          <w:szCs w:val="16"/>
        </w:rPr>
      </w:pPr>
      <w:r w:rsidDel="00000000" w:rsidR="00000000" w:rsidRPr="00000000">
        <w:rPr>
          <w:rtl w:val="0"/>
        </w:rPr>
      </w:r>
    </w:p>
    <w:p w:rsidR="00000000" w:rsidDel="00000000" w:rsidP="00000000" w:rsidRDefault="00000000" w:rsidRPr="00000000" w14:paraId="00000036">
      <w:pPr>
        <w:widowControl w:val="1"/>
        <w:rPr>
          <w:sz w:val="16"/>
          <w:szCs w:val="16"/>
        </w:rPr>
      </w:pPr>
      <w:r w:rsidDel="00000000" w:rsidR="00000000" w:rsidRPr="00000000">
        <w:rPr>
          <w:rtl w:val="0"/>
        </w:rPr>
      </w:r>
    </w:p>
    <w:p w:rsidR="00000000" w:rsidDel="00000000" w:rsidP="00000000" w:rsidRDefault="00000000" w:rsidRPr="00000000" w14:paraId="00000037">
      <w:pPr>
        <w:widowControl w:val="1"/>
        <w:rPr>
          <w:sz w:val="16"/>
          <w:szCs w:val="16"/>
        </w:rPr>
      </w:pPr>
      <w:r w:rsidDel="00000000" w:rsidR="00000000" w:rsidRPr="00000000">
        <w:rPr>
          <w:rtl w:val="0"/>
        </w:rPr>
      </w:r>
    </w:p>
    <w:p w:rsidR="00000000" w:rsidDel="00000000" w:rsidP="00000000" w:rsidRDefault="00000000" w:rsidRPr="00000000" w14:paraId="00000038">
      <w:pPr>
        <w:widowControl w:val="1"/>
        <w:rPr>
          <w:sz w:val="16"/>
          <w:szCs w:val="16"/>
        </w:rPr>
      </w:pPr>
      <w:r w:rsidDel="00000000" w:rsidR="00000000" w:rsidRPr="00000000">
        <w:rPr>
          <w:sz w:val="16"/>
          <w:szCs w:val="16"/>
          <w:rtl w:val="0"/>
        </w:rPr>
        <w:t xml:space="preserve">Level 36, Melbourne Central Tower, 360 Elizabeth Street, Melbourne VIC 3000</w:t>
        <w:tab/>
        <w:tab/>
        <w:tab/>
        <w:tab/>
        <w:t xml:space="preserve">Telephone: 1800 867 113</w:t>
      </w:r>
    </w:p>
    <w:p w:rsidR="00000000" w:rsidDel="00000000" w:rsidP="00000000" w:rsidRDefault="00000000" w:rsidRPr="00000000" w14:paraId="00000039">
      <w:pPr>
        <w:widowControl w:val="1"/>
        <w:rPr>
          <w:sz w:val="24"/>
          <w:szCs w:val="24"/>
        </w:rPr>
      </w:pPr>
      <w:r w:rsidDel="00000000" w:rsidR="00000000" w:rsidRPr="00000000">
        <w:rPr>
          <w:sz w:val="16"/>
          <w:szCs w:val="16"/>
          <w:rtl w:val="0"/>
        </w:rPr>
        <w:t xml:space="preserve">GPO Box 1606, Melbourne VIC 3001</w:t>
        <w:tab/>
        <w:tab/>
        <w:tab/>
        <w:tab/>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139881</wp:posOffset>
            </wp:positionV>
            <wp:extent cx="3178175" cy="297180"/>
            <wp:effectExtent b="0" l="0" r="0" t="0"/>
            <wp:wrapTopAndBottom distB="0" distT="0"/>
            <wp:docPr id="47"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3178175" cy="297180"/>
                    </a:xfrm>
                    <a:prstGeom prst="rect"/>
                    <a:ln/>
                  </pic:spPr>
                </pic:pic>
              </a:graphicData>
            </a:graphic>
          </wp:anchor>
        </w:drawing>
      </w:r>
    </w:p>
    <w:p w:rsidR="00000000" w:rsidDel="00000000" w:rsidP="00000000" w:rsidRDefault="00000000" w:rsidRPr="00000000" w14:paraId="0000003A">
      <w:pPr>
        <w:widowControl w:val="1"/>
        <w:jc w:val="both"/>
        <w:rPr/>
      </w:pPr>
      <w:r w:rsidDel="00000000" w:rsidR="00000000" w:rsidRPr="00000000">
        <w:rPr>
          <w:rtl w:val="0"/>
        </w:rPr>
      </w:r>
    </w:p>
    <w:p w:rsidR="00000000" w:rsidDel="00000000" w:rsidP="00000000" w:rsidRDefault="00000000" w:rsidRPr="00000000" w14:paraId="0000003B">
      <w:pPr>
        <w:widowControl w:val="1"/>
        <w:spacing w:after="160" w:line="259" w:lineRule="auto"/>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drawing>
          <wp:anchor allowOverlap="1" behindDoc="0" distB="0" distT="0" distL="0" distR="0" hidden="0" layoutInCell="1" locked="0" relativeHeight="0" simplePos="0">
            <wp:simplePos x="0" y="0"/>
            <wp:positionH relativeFrom="page">
              <wp:posOffset>5239453</wp:posOffset>
            </wp:positionH>
            <wp:positionV relativeFrom="page">
              <wp:posOffset>588599</wp:posOffset>
            </wp:positionV>
            <wp:extent cx="1291059" cy="448757"/>
            <wp:effectExtent b="0" l="0" r="0" t="0"/>
            <wp:wrapNone/>
            <wp:docPr id="44"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1291059" cy="448757"/>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drawing>
          <wp:anchor allowOverlap="1" behindDoc="0" distB="0" distT="0" distL="0" distR="0" hidden="0" layoutInCell="1" locked="0" relativeHeight="0" simplePos="0">
            <wp:simplePos x="0" y="0"/>
            <wp:positionH relativeFrom="page">
              <wp:posOffset>812551</wp:posOffset>
            </wp:positionH>
            <wp:positionV relativeFrom="page">
              <wp:posOffset>368300</wp:posOffset>
            </wp:positionV>
            <wp:extent cx="1007634" cy="704043"/>
            <wp:effectExtent b="0" l="0" r="0" t="0"/>
            <wp:wrapNone/>
            <wp:docPr id="46"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1007634" cy="704043"/>
                    </a:xfrm>
                    <a:prstGeom prst="rect"/>
                    <a:ln/>
                  </pic:spPr>
                </pic:pic>
              </a:graphicData>
            </a:graphic>
          </wp:anchor>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F">
      <w:pPr>
        <w:spacing w:before="73" w:lineRule="auto"/>
        <w:ind w:left="214" w:right="205" w:firstLine="0"/>
        <w:jc w:val="center"/>
        <w:rPr>
          <w:sz w:val="80"/>
          <w:szCs w:val="80"/>
        </w:rPr>
      </w:pPr>
      <w:r w:rsidDel="00000000" w:rsidR="00000000" w:rsidRPr="00000000">
        <w:rPr>
          <w:sz w:val="80"/>
          <w:szCs w:val="80"/>
          <w:rtl w:val="0"/>
        </w:rPr>
        <w:t xml:space="preserve">Contract of Sale of Land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88"/>
          <w:szCs w:val="88"/>
          <w:u w:val="none"/>
          <w:shd w:fill="auto" w:val="clear"/>
          <w:vertAlign w:val="baseline"/>
        </w:rPr>
      </w:pPr>
      <w:r w:rsidDel="00000000" w:rsidR="00000000" w:rsidRPr="00000000">
        <w:rPr>
          <w:rtl w:val="0"/>
        </w:rPr>
      </w:r>
    </w:p>
    <w:p w:rsidR="00000000" w:rsidDel="00000000" w:rsidP="00000000" w:rsidRDefault="00000000" w:rsidRPr="00000000" w14:paraId="00000041">
      <w:pPr>
        <w:ind w:left="222" w:right="205" w:firstLine="0"/>
        <w:jc w:val="center"/>
        <w:rPr>
          <w:sz w:val="44"/>
          <w:szCs w:val="44"/>
        </w:rPr>
      </w:pPr>
      <w:r w:rsidDel="00000000" w:rsidR="00000000" w:rsidRPr="00000000">
        <w:rPr>
          <w:rtl w:val="0"/>
        </w:rPr>
      </w:r>
    </w:p>
    <w:p w:rsidR="00000000" w:rsidDel="00000000" w:rsidP="00000000" w:rsidRDefault="00000000" w:rsidRPr="00000000" w14:paraId="00000042">
      <w:pPr>
        <w:ind w:left="222" w:right="205" w:firstLine="0"/>
        <w:jc w:val="center"/>
        <w:rPr>
          <w:sz w:val="44"/>
          <w:szCs w:val="44"/>
        </w:rPr>
      </w:pPr>
      <w:r w:rsidDel="00000000" w:rsidR="00000000" w:rsidRPr="00000000">
        <w:rPr>
          <w:rtl w:val="0"/>
        </w:rPr>
      </w:r>
    </w:p>
    <w:p w:rsidR="00000000" w:rsidDel="00000000" w:rsidP="00000000" w:rsidRDefault="00000000" w:rsidRPr="00000000" w14:paraId="00000043">
      <w:pPr>
        <w:ind w:left="222" w:right="205" w:firstLine="0"/>
        <w:jc w:val="center"/>
        <w:rPr>
          <w:sz w:val="44"/>
          <w:szCs w:val="44"/>
        </w:rPr>
      </w:pPr>
      <w:r w:rsidDel="00000000" w:rsidR="00000000" w:rsidRPr="00000000">
        <w:rPr>
          <w:rtl w:val="0"/>
        </w:rPr>
      </w:r>
    </w:p>
    <w:p w:rsidR="00000000" w:rsidDel="00000000" w:rsidP="00000000" w:rsidRDefault="00000000" w:rsidRPr="00000000" w14:paraId="00000044">
      <w:pPr>
        <w:ind w:left="222" w:right="205" w:firstLine="0"/>
        <w:jc w:val="center"/>
        <w:rPr>
          <w:sz w:val="44"/>
          <w:szCs w:val="44"/>
        </w:rPr>
      </w:pPr>
      <w:r w:rsidDel="00000000" w:rsidR="00000000" w:rsidRPr="00000000">
        <w:rPr>
          <w:sz w:val="44"/>
          <w:szCs w:val="44"/>
          <w:rtl w:val="0"/>
        </w:rPr>
        <w:t xml:space="preserve">Property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6">
      <w:pPr>
        <w:widowControl w:val="1"/>
        <w:spacing w:line="276" w:lineRule="auto"/>
        <w:jc w:val="center"/>
        <w:rPr>
          <w:b w:val="1"/>
          <w:bCs w:val="1"/>
          <w:sz w:val="28"/>
          <w:szCs w:val="28"/>
        </w:rPr>
      </w:pPr>
      <w:r w:rsidDel="00000000" w:rsidR="00000000" w:rsidRPr="00000000">
        <w:rPr>
          <w:b w:val="1"/>
          <w:bCs w:val="1"/>
          <w:sz w:val="28"/>
          <w:szCs w:val="28"/>
          <w:rtl w:val="0"/>
        </w:rPr>
        <w:t xml:space="preserve">[FULL ADDRESS]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75178</wp:posOffset>
            </wp:positionH>
            <wp:positionV relativeFrom="paragraph">
              <wp:posOffset>206268</wp:posOffset>
            </wp:positionV>
            <wp:extent cx="6320380" cy="3627120"/>
            <wp:effectExtent b="0" l="0" r="0" t="0"/>
            <wp:wrapTopAndBottom distB="0" distT="0"/>
            <wp:docPr id="43"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6320380" cy="3627120"/>
                    </a:xfrm>
                    <a:prstGeom prst="rect"/>
                    <a:ln/>
                  </pic:spPr>
                </pic:pic>
              </a:graphicData>
            </a:graphic>
          </wp:anchor>
        </w:drawing>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4D">
      <w:pPr>
        <w:spacing w:before="1" w:lineRule="auto"/>
        <w:ind w:right="349"/>
        <w:jc w:val="right"/>
        <w:rPr>
          <w:i w:val="1"/>
          <w:iCs w:val="1"/>
          <w:sz w:val="20"/>
          <w:szCs w:val="20"/>
        </w:rPr>
        <w:sectPr>
          <w:headerReference r:id="rId14" w:type="default"/>
          <w:headerReference r:id="rId15" w:type="even"/>
          <w:pgSz w:h="16820" w:w="11900" w:orient="portrait"/>
          <w:pgMar w:bottom="280" w:top="1680" w:left="1020" w:right="660" w:header="580" w:footer="720"/>
          <w:pgNumType w:start="1"/>
          <w:titlePg w:val="1"/>
        </w:sectPr>
      </w:pPr>
      <w:r w:rsidDel="00000000" w:rsidR="00000000" w:rsidRPr="00000000">
        <w:rPr>
          <w:rFonts w:ascii="Times New Roman" w:cs="Times New Roman" w:eastAsia="Times New Roman" w:hAnsi="Times New Roman"/>
          <w:i w:val="1"/>
          <w:iCs w:val="1"/>
          <w:sz w:val="19"/>
          <w:szCs w:val="19"/>
          <w:rtl w:val="0"/>
        </w:rPr>
        <w:t xml:space="preserve">© </w:t>
      </w:r>
      <w:r w:rsidDel="00000000" w:rsidR="00000000" w:rsidRPr="00000000">
        <w:rPr>
          <w:i w:val="1"/>
          <w:iCs w:val="1"/>
          <w:sz w:val="20"/>
          <w:szCs w:val="20"/>
          <w:rtl w:val="0"/>
        </w:rPr>
        <w:t xml:space="preserve">Copyright January 2024</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1"/>
          <w:iCs w:val="1"/>
          <w:smallCaps w:val="0"/>
          <w:strike w:val="0"/>
          <w:color w:val="000000"/>
          <w:sz w:val="9"/>
          <w:szCs w:val="9"/>
          <w:u w:val="none"/>
          <w:shd w:fill="auto" w:val="clear"/>
          <w:vertAlign w:val="baseline"/>
        </w:rPr>
        <w:sectPr>
          <w:headerReference r:id="rId16" w:type="default"/>
          <w:headerReference r:id="rId17" w:type="first"/>
          <w:headerReference r:id="rId18" w:type="even"/>
          <w:footerReference r:id="rId19" w:type="default"/>
          <w:type w:val="nextPage"/>
          <w:pgSz w:h="16820" w:w="11900" w:orient="portrait"/>
          <w:pgMar w:bottom="440" w:top="1680" w:left="1020" w:right="660" w:header="580" w:footer="240"/>
          <w:pgNumType w:start="3"/>
        </w:sectPr>
      </w:pPr>
      <w:r w:rsidDel="00000000" w:rsidR="00000000" w:rsidRPr="00000000">
        <w:rPr>
          <w:rtl w:val="0"/>
        </w:rPr>
      </w:r>
    </w:p>
    <w:p w:rsidR="00000000" w:rsidDel="00000000" w:rsidP="00000000" w:rsidRDefault="00000000" w:rsidRPr="00000000" w14:paraId="0000004F">
      <w:pPr>
        <w:pStyle w:val="Heading1"/>
        <w:spacing w:before="279" w:lineRule="auto"/>
        <w:ind w:firstLine="115"/>
        <w:rPr/>
      </w:pPr>
      <w:r w:rsidDel="00000000" w:rsidR="00000000" w:rsidRPr="00000000">
        <w:rPr>
          <w:rtl w:val="0"/>
        </w:rPr>
        <w:t xml:space="preserve">Contract of Sale of Land</w:t>
      </w:r>
    </w:p>
    <w:p w:rsidR="00000000" w:rsidDel="00000000" w:rsidP="00000000" w:rsidRDefault="00000000" w:rsidRPr="00000000" w14:paraId="00000050">
      <w:pPr>
        <w:spacing w:before="95" w:lineRule="auto"/>
        <w:ind w:left="116" w:firstLine="0"/>
        <w:rPr>
          <w:i w:val="1"/>
          <w:iCs w:val="1"/>
          <w:sz w:val="16"/>
          <w:szCs w:val="16"/>
        </w:rPr>
        <w:sectPr>
          <w:type w:val="continuous"/>
          <w:pgSz w:h="16820" w:w="11900" w:orient="portrait"/>
          <w:pgMar w:bottom="280" w:top="1680" w:left="1020" w:right="660" w:header="720" w:footer="720"/>
          <w:cols w:equalWidth="0" w:num="2">
            <w:col w:space="1760" w:w="4230"/>
            <w:col w:space="0" w:w="4230"/>
          </w:cols>
        </w:sectPr>
      </w:pPr>
      <w:r w:rsidDel="00000000" w:rsidR="00000000" w:rsidRPr="00000000">
        <w:br w:type="column"/>
      </w:r>
      <w:r w:rsidDel="00000000" w:rsidR="00000000" w:rsidRPr="00000000">
        <w:rPr>
          <w:i w:val="1"/>
          <w:iCs w:val="1"/>
          <w:sz w:val="16"/>
          <w:szCs w:val="16"/>
          <w:rtl w:val="0"/>
        </w:rPr>
        <w:t xml:space="preserve">© Copyright January 2024</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drawing>
          <wp:anchor allowOverlap="1" behindDoc="0" distB="0" distT="0" distL="0" distR="0" hidden="0" layoutInCell="1" locked="0" relativeHeight="0" simplePos="0">
            <wp:simplePos x="0" y="0"/>
            <wp:positionH relativeFrom="page">
              <wp:posOffset>721359</wp:posOffset>
            </wp:positionH>
            <wp:positionV relativeFrom="page">
              <wp:posOffset>368300</wp:posOffset>
            </wp:positionV>
            <wp:extent cx="1006331" cy="703208"/>
            <wp:effectExtent b="0" l="0" r="0" t="0"/>
            <wp:wrapNone/>
            <wp:docPr id="45"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1006331" cy="703208"/>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drawing>
          <wp:anchor allowOverlap="1" behindDoc="0" distB="0" distT="0" distL="0" distR="0" hidden="0" layoutInCell="1" locked="0" relativeHeight="0" simplePos="0">
            <wp:simplePos x="0" y="0"/>
            <wp:positionH relativeFrom="page">
              <wp:posOffset>5512866</wp:posOffset>
            </wp:positionH>
            <wp:positionV relativeFrom="page">
              <wp:posOffset>567694</wp:posOffset>
            </wp:positionV>
            <wp:extent cx="1311471" cy="503813"/>
            <wp:effectExtent b="0" l="0" r="0" t="0"/>
            <wp:wrapNone/>
            <wp:docPr id="42"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1311471" cy="503813"/>
                    </a:xfrm>
                    <a:prstGeom prst="rect"/>
                    <a:ln/>
                  </pic:spPr>
                </pic:pic>
              </a:graphicData>
            </a:graphic>
          </wp:anchor>
        </w:drawing>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s">
            <w:drawing>
              <wp:inline distB="0" distT="0" distL="0" distR="0">
                <wp:extent cx="6266815" cy="1876425"/>
                <wp:effectExtent b="28575" l="0" r="38735" t="0"/>
                <wp:docPr id="37" name=""/>
                <a:graphic>
                  <a:graphicData uri="http://schemas.microsoft.com/office/word/2010/wordprocessingGroup">
                    <wpg:wgp>
                      <wpg:cNvGrpSpPr>
                        <a:grpSpLocks/>
                      </wpg:cNvGrpSpPr>
                      <wpg:grpSpPr bwMode="auto">
                        <a:xfrm>
                          <a:off x="0" y="0"/>
                          <a:ext cx="6266815" cy="1876425"/>
                          <a:chOff x="0" y="0"/>
                          <a:chExt cx="9869" cy="2955"/>
                        </a:xfrm>
                      </wpg:grpSpPr>
                      <wps:wsp>
                        <wps:cNvCnPr>
                          <a:cxnSpLocks noChangeShapeType="1"/>
                        </wps:cNvCnPr>
                        <wps:cNvPr id="68" name="Line 24"/>
                        <wps:spPr bwMode="auto">
                          <a:xfrm>
                            <a:off x="0" y="0"/>
                            <a:ext cx="0" cy="10"/>
                          </a:xfrm>
                          <a:prstGeom prst="line">
                            <a:avLst/>
                          </a:prstGeom>
                          <a:noFill/>
                          <a:ln>
                            <a:solidFill>
                              <a:srgbClr val="000000"/>
                            </a:solidFill>
                            <a:prstDash val="solid"/>
                            <a:round/>
                            <a:headEnd/>
                            <a:tailEnd/>
                          </a:ln>
                          <a:extLst>
                            <a:ext uri="{909E8E84-426E-40DD-AFC4-6F175D3DCCD1}"/>
                          </a:extLst>
                        </wps:spPr>
                        <wps:bodyPr/>
                      </wps:wsp>
                      <wps:wsp>
                        <wps:cNvCnPr>
                          <a:cxnSpLocks noChangeShapeType="1"/>
                        </wps:cNvCnPr>
                        <wps:cNvPr id="69" name="Line 25"/>
                        <wps:spPr bwMode="auto">
                          <a:xfrm>
                            <a:off x="0" y="0"/>
                            <a:ext cx="0" cy="10"/>
                          </a:xfrm>
                          <a:prstGeom prst="line">
                            <a:avLst/>
                          </a:prstGeom>
                          <a:noFill/>
                          <a:ln>
                            <a:solidFill>
                              <a:srgbClr val="000000"/>
                            </a:solidFill>
                            <a:prstDash val="solid"/>
                            <a:round/>
                            <a:headEnd/>
                            <a:tailEnd/>
                          </a:ln>
                          <a:extLst>
                            <a:ext uri="{909E8E84-426E-40DD-AFC4-6F175D3DCCD1}"/>
                          </a:extLst>
                        </wps:spPr>
                        <wps:bodyPr/>
                      </wps:wsp>
                      <wps:wsp>
                        <wps:cNvCnPr>
                          <a:cxnSpLocks noChangeShapeType="1"/>
                        </wps:cNvCnPr>
                        <wps:cNvPr id="70" name="Line 26"/>
                        <wps:spPr bwMode="auto">
                          <a:xfrm>
                            <a:off x="10" y="5"/>
                            <a:ext cx="9849" cy="0"/>
                          </a:xfrm>
                          <a:prstGeom prst="line">
                            <a:avLst/>
                          </a:prstGeom>
                          <a:noFill/>
                          <a:ln w="6097">
                            <a:solidFill>
                              <a:srgbClr val="000000"/>
                            </a:solidFill>
                            <a:prstDash val="solid"/>
                            <a:round/>
                            <a:headEnd/>
                            <a:tailEnd/>
                          </a:ln>
                          <a:extLst>
                            <a:ext uri="{909E8E84-426E-40DD-AFC4-6F175D3DCCD1}"/>
                          </a:extLst>
                        </wps:spPr>
                        <wps:bodyPr/>
                      </wps:wsp>
                      <wps:wsp>
                        <wps:cNvCnPr>
                          <a:cxnSpLocks noChangeShapeType="1"/>
                        </wps:cNvCnPr>
                        <wps:cNvPr id="71" name="Line 27"/>
                        <wps:spPr bwMode="auto">
                          <a:xfrm>
                            <a:off x="10" y="0"/>
                            <a:ext cx="9849" cy="0"/>
                          </a:xfrm>
                          <a:prstGeom prst="line">
                            <a:avLst/>
                          </a:prstGeom>
                          <a:noFill/>
                          <a:ln>
                            <a:solidFill>
                              <a:srgbClr val="000000"/>
                            </a:solidFill>
                            <a:prstDash val="solid"/>
                            <a:round/>
                            <a:headEnd/>
                            <a:tailEnd/>
                          </a:ln>
                          <a:extLst>
                            <a:ext uri="{909E8E84-426E-40DD-AFC4-6F175D3DCCD1}"/>
                          </a:extLst>
                        </wps:spPr>
                        <wps:bodyPr/>
                      </wps:wsp>
                      <wps:wsp>
                        <wps:cNvCnPr>
                          <a:cxnSpLocks noChangeShapeType="1"/>
                        </wps:cNvCnPr>
                        <wps:cNvPr id="72" name="Line 28"/>
                        <wps:spPr bwMode="auto">
                          <a:xfrm>
                            <a:off x="9859" y="0"/>
                            <a:ext cx="10" cy="0"/>
                          </a:xfrm>
                          <a:prstGeom prst="line">
                            <a:avLst/>
                          </a:prstGeom>
                          <a:noFill/>
                          <a:ln>
                            <a:solidFill>
                              <a:srgbClr val="000000"/>
                            </a:solidFill>
                            <a:prstDash val="solid"/>
                            <a:round/>
                            <a:headEnd/>
                            <a:tailEnd/>
                          </a:ln>
                          <a:extLst>
                            <a:ext uri="{909E8E84-426E-40DD-AFC4-6F175D3DCCD1}"/>
                          </a:extLst>
                        </wps:spPr>
                        <wps:bodyPr/>
                      </wps:wsp>
                      <wps:wsp>
                        <wps:cNvCnPr>
                          <a:cxnSpLocks noChangeShapeType="1"/>
                        </wps:cNvCnPr>
                        <wps:cNvPr id="73" name="Line 29"/>
                        <wps:spPr bwMode="auto">
                          <a:xfrm>
                            <a:off x="9859" y="0"/>
                            <a:ext cx="0" cy="10"/>
                          </a:xfrm>
                          <a:prstGeom prst="line">
                            <a:avLst/>
                          </a:prstGeom>
                          <a:noFill/>
                          <a:ln>
                            <a:solidFill>
                              <a:srgbClr val="000000"/>
                            </a:solidFill>
                            <a:prstDash val="solid"/>
                            <a:round/>
                            <a:headEnd/>
                            <a:tailEnd/>
                          </a:ln>
                          <a:extLst>
                            <a:ext uri="{909E8E84-426E-40DD-AFC4-6F175D3DCCD1}"/>
                          </a:extLst>
                        </wps:spPr>
                        <wps:bodyPr/>
                      </wps:wsp>
                      <wps:wsp>
                        <wps:cNvCnPr>
                          <a:cxnSpLocks noChangeShapeType="1"/>
                        </wps:cNvCnPr>
                        <wps:cNvPr id="74" name="Line 30"/>
                        <wps:spPr bwMode="auto">
                          <a:xfrm>
                            <a:off x="9859" y="0"/>
                            <a:ext cx="10" cy="0"/>
                          </a:xfrm>
                          <a:prstGeom prst="line">
                            <a:avLst/>
                          </a:prstGeom>
                          <a:noFill/>
                          <a:ln>
                            <a:solidFill>
                              <a:srgbClr val="000000"/>
                            </a:solidFill>
                            <a:prstDash val="solid"/>
                            <a:round/>
                            <a:headEnd/>
                            <a:tailEnd/>
                          </a:ln>
                          <a:extLst>
                            <a:ext uri="{909E8E84-426E-40DD-AFC4-6F175D3DCCD1}"/>
                          </a:extLst>
                        </wps:spPr>
                        <wps:bodyPr/>
                      </wps:wsp>
                      <wps:wsp>
                        <wps:cNvCnPr>
                          <a:cxnSpLocks noChangeShapeType="1"/>
                        </wps:cNvCnPr>
                        <wps:cNvPr id="75" name="Line 31"/>
                        <wps:spPr bwMode="auto">
                          <a:xfrm>
                            <a:off x="9859" y="0"/>
                            <a:ext cx="0" cy="10"/>
                          </a:xfrm>
                          <a:prstGeom prst="line">
                            <a:avLst/>
                          </a:prstGeom>
                          <a:noFill/>
                          <a:ln>
                            <a:solidFill>
                              <a:srgbClr val="000000"/>
                            </a:solidFill>
                            <a:prstDash val="solid"/>
                            <a:round/>
                            <a:headEnd/>
                            <a:tailEnd/>
                          </a:ln>
                          <a:extLst>
                            <a:ext uri="{909E8E84-426E-40DD-AFC4-6F175D3DCCD1}"/>
                          </a:extLst>
                        </wps:spPr>
                        <wps:bodyPr/>
                      </wps:wsp>
                      <wps:wsp>
                        <wps:cNvCnPr>
                          <a:cxnSpLocks noChangeShapeType="1"/>
                        </wps:cNvCnPr>
                        <wps:cNvPr id="76" name="Line 32"/>
                        <wps:spPr bwMode="auto">
                          <a:xfrm>
                            <a:off x="0" y="10"/>
                            <a:ext cx="0" cy="316"/>
                          </a:xfrm>
                          <a:prstGeom prst="line">
                            <a:avLst/>
                          </a:prstGeom>
                          <a:noFill/>
                          <a:ln>
                            <a:solidFill>
                              <a:srgbClr val="000000"/>
                            </a:solidFill>
                            <a:prstDash val="solid"/>
                            <a:round/>
                            <a:headEnd/>
                            <a:tailEnd/>
                          </a:ln>
                          <a:extLst>
                            <a:ext uri="{909E8E84-426E-40DD-AFC4-6F175D3DCCD1}"/>
                          </a:extLst>
                        </wps:spPr>
                        <wps:bodyPr/>
                      </wps:wsp>
                      <wps:wsp>
                        <wps:cNvCnPr>
                          <a:cxnSpLocks noChangeShapeType="1"/>
                        </wps:cNvCnPr>
                        <wps:cNvPr id="77" name="Line 33"/>
                        <wps:spPr bwMode="auto">
                          <a:xfrm>
                            <a:off x="9859" y="10"/>
                            <a:ext cx="0" cy="316"/>
                          </a:xfrm>
                          <a:prstGeom prst="line">
                            <a:avLst/>
                          </a:prstGeom>
                          <a:noFill/>
                          <a:ln>
                            <a:solidFill>
                              <a:srgbClr val="000000"/>
                            </a:solidFill>
                            <a:prstDash val="solid"/>
                            <a:round/>
                            <a:headEnd/>
                            <a:tailEnd/>
                          </a:ln>
                          <a:extLst>
                            <a:ext uri="{909E8E84-426E-40DD-AFC4-6F175D3DCCD1}"/>
                          </a:extLst>
                        </wps:spPr>
                        <wps:bodyPr/>
                      </wps:wsp>
                      <wps:wsp>
                        <wps:cNvCnPr>
                          <a:cxnSpLocks noChangeShapeType="1"/>
                        </wps:cNvCnPr>
                        <wps:cNvPr id="78" name="Line 34"/>
                        <wps:spPr bwMode="auto">
                          <a:xfrm>
                            <a:off x="5" y="0"/>
                            <a:ext cx="0" cy="2955"/>
                          </a:xfrm>
                          <a:prstGeom prst="line">
                            <a:avLst/>
                          </a:prstGeom>
                          <a:noFill/>
                          <a:ln w="6078">
                            <a:solidFill>
                              <a:srgbClr val="000000"/>
                            </a:solidFill>
                            <a:prstDash val="solid"/>
                            <a:round/>
                            <a:headEnd/>
                            <a:tailEnd/>
                          </a:ln>
                          <a:extLst>
                            <a:ext uri="{909E8E84-426E-40DD-AFC4-6F175D3DCCD1}"/>
                          </a:extLst>
                        </wps:spPr>
                        <wps:bodyPr/>
                      </wps:wsp>
                      <wps:wsp>
                        <wps:cNvCnPr>
                          <a:cxnSpLocks noChangeShapeType="1"/>
                        </wps:cNvCnPr>
                        <wps:cNvPr id="79" name="Line 35"/>
                        <wps:spPr bwMode="auto">
                          <a:xfrm>
                            <a:off x="0" y="326"/>
                            <a:ext cx="0" cy="2619"/>
                          </a:xfrm>
                          <a:prstGeom prst="line">
                            <a:avLst/>
                          </a:prstGeom>
                          <a:noFill/>
                          <a:ln>
                            <a:solidFill>
                              <a:srgbClr val="000000"/>
                            </a:solidFill>
                            <a:prstDash val="solid"/>
                            <a:round/>
                            <a:headEnd/>
                            <a:tailEnd/>
                          </a:ln>
                          <a:extLst>
                            <a:ext uri="{909E8E84-426E-40DD-AFC4-6F175D3DCCD1}"/>
                          </a:extLst>
                        </wps:spPr>
                        <wps:bodyPr/>
                      </wps:wsp>
                      <wps:wsp>
                        <wps:cNvCnPr>
                          <a:cxnSpLocks noChangeShapeType="1"/>
                        </wps:cNvCnPr>
                        <wps:cNvPr id="80" name="Line 36"/>
                        <wps:spPr bwMode="auto">
                          <a:xfrm>
                            <a:off x="0" y="2945"/>
                            <a:ext cx="0" cy="10"/>
                          </a:xfrm>
                          <a:prstGeom prst="line">
                            <a:avLst/>
                          </a:prstGeom>
                          <a:noFill/>
                          <a:ln>
                            <a:solidFill>
                              <a:srgbClr val="000000"/>
                            </a:solidFill>
                            <a:prstDash val="solid"/>
                            <a:round/>
                            <a:headEnd/>
                            <a:tailEnd/>
                          </a:ln>
                          <a:extLst>
                            <a:ext uri="{909E8E84-426E-40DD-AFC4-6F175D3DCCD1}"/>
                          </a:extLst>
                        </wps:spPr>
                        <wps:bodyPr/>
                      </wps:wsp>
                      <wps:wsp>
                        <wps:cNvCnPr>
                          <a:cxnSpLocks noChangeShapeType="1"/>
                        </wps:cNvCnPr>
                        <wps:cNvPr id="81" name="Line 37"/>
                        <wps:spPr bwMode="auto">
                          <a:xfrm>
                            <a:off x="0" y="2945"/>
                            <a:ext cx="0" cy="10"/>
                          </a:xfrm>
                          <a:prstGeom prst="line">
                            <a:avLst/>
                          </a:prstGeom>
                          <a:noFill/>
                          <a:ln>
                            <a:solidFill>
                              <a:srgbClr val="000000"/>
                            </a:solidFill>
                            <a:prstDash val="solid"/>
                            <a:round/>
                            <a:headEnd/>
                            <a:tailEnd/>
                          </a:ln>
                          <a:extLst>
                            <a:ext uri="{909E8E84-426E-40DD-AFC4-6F175D3DCCD1}"/>
                          </a:extLst>
                        </wps:spPr>
                        <wps:bodyPr/>
                      </wps:wsp>
                      <wps:wsp>
                        <wps:cNvCnPr>
                          <a:cxnSpLocks noChangeShapeType="1"/>
                        </wps:cNvCnPr>
                        <wps:cNvPr id="82" name="Line 38"/>
                        <wps:spPr bwMode="auto">
                          <a:xfrm>
                            <a:off x="10" y="2950"/>
                            <a:ext cx="4951" cy="0"/>
                          </a:xfrm>
                          <a:prstGeom prst="line">
                            <a:avLst/>
                          </a:prstGeom>
                          <a:noFill/>
                          <a:ln w="6097">
                            <a:solidFill>
                              <a:srgbClr val="000000"/>
                            </a:solidFill>
                            <a:prstDash val="solid"/>
                            <a:round/>
                            <a:headEnd/>
                            <a:tailEnd/>
                          </a:ln>
                          <a:extLst>
                            <a:ext uri="{909E8E84-426E-40DD-AFC4-6F175D3DCCD1}"/>
                          </a:extLst>
                        </wps:spPr>
                        <wps:bodyPr/>
                      </wps:wsp>
                      <wps:wsp>
                        <wps:cNvCnPr>
                          <a:cxnSpLocks noChangeShapeType="1"/>
                        </wps:cNvCnPr>
                        <wps:cNvPr id="83" name="Line 39"/>
                        <wps:spPr bwMode="auto">
                          <a:xfrm>
                            <a:off x="10" y="2945"/>
                            <a:ext cx="4951" cy="0"/>
                          </a:xfrm>
                          <a:prstGeom prst="line">
                            <a:avLst/>
                          </a:prstGeom>
                          <a:noFill/>
                          <a:ln>
                            <a:solidFill>
                              <a:srgbClr val="000000"/>
                            </a:solidFill>
                            <a:prstDash val="solid"/>
                            <a:round/>
                            <a:headEnd/>
                            <a:tailEnd/>
                          </a:ln>
                          <a:extLst>
                            <a:ext uri="{909E8E84-426E-40DD-AFC4-6F175D3DCCD1}"/>
                          </a:extLst>
                        </wps:spPr>
                        <wps:bodyPr/>
                      </wps:wsp>
                      <wps:wsp>
                        <wps:cNvSpPr>
                          <a:spLocks noChangeArrowheads="1"/>
                        </wps:cNvSpPr>
                        <wps:cNvPr id="84" name="Rectangle 40"/>
                        <wps:spPr bwMode="auto">
                          <a:xfrm>
                            <a:off x="4946" y="2945"/>
                            <a:ext cx="10" cy="10"/>
                          </a:xfrm>
                          <a:prstGeom prst="rect">
                            <a:avLst/>
                          </a:prstGeom>
                          <a:solidFill>
                            <a:srgbClr val="000000"/>
                          </a:solidFill>
                          <a:ln>
                            <a:noFill/>
                          </a:ln>
                          <a:extLst>
                            <a:ext uri="{91240B29-F687-4F45-9708-019B960494DF}"/>
                          </a:extLst>
                        </wps:spPr>
                        <wps:bodyPr anchorCtr="0" anchor="t" bIns="45720" lIns="91440" rIns="91440" rot="0" upright="1" vert="horz" wrap="square" tIns="45720">
                          <a:noAutofit/>
                        </wps:bodyPr>
                      </wps:wsp>
                      <wps:wsp>
                        <wps:cNvCnPr>
                          <a:cxnSpLocks noChangeShapeType="1"/>
                        </wps:cNvCnPr>
                        <wps:cNvPr id="85" name="Line 41"/>
                        <wps:spPr bwMode="auto">
                          <a:xfrm>
                            <a:off x="4946" y="2945"/>
                            <a:ext cx="10" cy="0"/>
                          </a:xfrm>
                          <a:prstGeom prst="line">
                            <a:avLst/>
                          </a:prstGeom>
                          <a:noFill/>
                          <a:ln>
                            <a:solidFill>
                              <a:srgbClr val="000000"/>
                            </a:solidFill>
                            <a:prstDash val="solid"/>
                            <a:round/>
                            <a:headEnd/>
                            <a:tailEnd/>
                          </a:ln>
                          <a:extLst>
                            <a:ext uri="{909E8E84-426E-40DD-AFC4-6F175D3DCCD1}"/>
                          </a:extLst>
                        </wps:spPr>
                        <wps:bodyPr/>
                      </wps:wsp>
                      <wps:wsp>
                        <wps:cNvCnPr>
                          <a:cxnSpLocks noChangeShapeType="1"/>
                        </wps:cNvCnPr>
                        <wps:cNvPr id="86" name="Line 42"/>
                        <wps:spPr bwMode="auto">
                          <a:xfrm>
                            <a:off x="4946" y="2945"/>
                            <a:ext cx="0" cy="10"/>
                          </a:xfrm>
                          <a:prstGeom prst="line">
                            <a:avLst/>
                          </a:prstGeom>
                          <a:noFill/>
                          <a:ln>
                            <a:solidFill>
                              <a:srgbClr val="000000"/>
                            </a:solidFill>
                            <a:prstDash val="solid"/>
                            <a:round/>
                            <a:headEnd/>
                            <a:tailEnd/>
                          </a:ln>
                          <a:extLst>
                            <a:ext uri="{909E8E84-426E-40DD-AFC4-6F175D3DCCD1}"/>
                          </a:extLst>
                        </wps:spPr>
                        <wps:bodyPr/>
                      </wps:wsp>
                      <wps:wsp>
                        <wps:cNvCnPr>
                          <a:cxnSpLocks noChangeShapeType="1"/>
                        </wps:cNvCnPr>
                        <wps:cNvPr id="87" name="Line 43"/>
                        <wps:spPr bwMode="auto">
                          <a:xfrm>
                            <a:off x="4956" y="2950"/>
                            <a:ext cx="4903" cy="0"/>
                          </a:xfrm>
                          <a:prstGeom prst="line">
                            <a:avLst/>
                          </a:prstGeom>
                          <a:noFill/>
                          <a:ln w="6097">
                            <a:solidFill>
                              <a:srgbClr val="000000"/>
                            </a:solidFill>
                            <a:prstDash val="solid"/>
                            <a:round/>
                            <a:headEnd/>
                            <a:tailEnd/>
                          </a:ln>
                          <a:extLst>
                            <a:ext uri="{909E8E84-426E-40DD-AFC4-6F175D3DCCD1}"/>
                          </a:extLst>
                        </wps:spPr>
                        <wps:bodyPr/>
                      </wps:wsp>
                      <wps:wsp>
                        <wps:cNvCnPr>
                          <a:cxnSpLocks noChangeShapeType="1"/>
                        </wps:cNvCnPr>
                        <wps:cNvPr id="88" name="Line 44"/>
                        <wps:spPr bwMode="auto">
                          <a:xfrm>
                            <a:off x="4956" y="2945"/>
                            <a:ext cx="4903" cy="0"/>
                          </a:xfrm>
                          <a:prstGeom prst="line">
                            <a:avLst/>
                          </a:prstGeom>
                          <a:noFill/>
                          <a:ln>
                            <a:solidFill>
                              <a:srgbClr val="000000"/>
                            </a:solidFill>
                            <a:prstDash val="solid"/>
                            <a:round/>
                            <a:headEnd/>
                            <a:tailEnd/>
                          </a:ln>
                          <a:extLst>
                            <a:ext uri="{909E8E84-426E-40DD-AFC4-6F175D3DCCD1}"/>
                          </a:extLst>
                        </wps:spPr>
                        <wps:bodyPr/>
                      </wps:wsp>
                      <wps:wsp>
                        <wps:cNvCnPr>
                          <a:cxnSpLocks noChangeShapeType="1"/>
                        </wps:cNvCnPr>
                        <wps:cNvPr id="89" name="Line 45"/>
                        <wps:spPr bwMode="auto">
                          <a:xfrm>
                            <a:off x="9864" y="0"/>
                            <a:ext cx="0" cy="2955"/>
                          </a:xfrm>
                          <a:prstGeom prst="line">
                            <a:avLst/>
                          </a:prstGeom>
                          <a:noFill/>
                          <a:ln w="6078">
                            <a:solidFill>
                              <a:srgbClr val="000000"/>
                            </a:solidFill>
                            <a:prstDash val="solid"/>
                            <a:round/>
                            <a:headEnd/>
                            <a:tailEnd/>
                          </a:ln>
                          <a:extLst>
                            <a:ext uri="{909E8E84-426E-40DD-AFC4-6F175D3DCCD1}"/>
                          </a:extLst>
                        </wps:spPr>
                        <wps:bodyPr/>
                      </wps:wsp>
                      <wps:wsp>
                        <wps:cNvCnPr>
                          <a:cxnSpLocks noChangeShapeType="1"/>
                        </wps:cNvCnPr>
                        <wps:cNvPr id="90" name="Line 46"/>
                        <wps:spPr bwMode="auto">
                          <a:xfrm>
                            <a:off x="9859" y="326"/>
                            <a:ext cx="0" cy="2619"/>
                          </a:xfrm>
                          <a:prstGeom prst="line">
                            <a:avLst/>
                          </a:prstGeom>
                          <a:noFill/>
                          <a:ln>
                            <a:solidFill>
                              <a:srgbClr val="000000"/>
                            </a:solidFill>
                            <a:prstDash val="solid"/>
                            <a:round/>
                            <a:headEnd/>
                            <a:tailEnd/>
                          </a:ln>
                          <a:extLst>
                            <a:ext uri="{909E8E84-426E-40DD-AFC4-6F175D3DCCD1}"/>
                          </a:extLst>
                        </wps:spPr>
                        <wps:bodyPr/>
                      </wps:wsp>
                      <wps:wsp>
                        <wps:cNvCnPr>
                          <a:cxnSpLocks noChangeShapeType="1"/>
                        </wps:cNvCnPr>
                        <wps:cNvPr id="91" name="Line 47"/>
                        <wps:spPr bwMode="auto">
                          <a:xfrm>
                            <a:off x="9859" y="2945"/>
                            <a:ext cx="0" cy="10"/>
                          </a:xfrm>
                          <a:prstGeom prst="line">
                            <a:avLst/>
                          </a:prstGeom>
                          <a:noFill/>
                          <a:ln>
                            <a:solidFill>
                              <a:srgbClr val="000000"/>
                            </a:solidFill>
                            <a:prstDash val="solid"/>
                            <a:round/>
                            <a:headEnd/>
                            <a:tailEnd/>
                          </a:ln>
                          <a:extLst>
                            <a:ext uri="{909E8E84-426E-40DD-AFC4-6F175D3DCCD1}"/>
                          </a:extLst>
                        </wps:spPr>
                        <wps:bodyPr/>
                      </wps:wsp>
                      <wps:wsp>
                        <wps:cNvCnPr>
                          <a:cxnSpLocks noChangeShapeType="1"/>
                        </wps:cNvCnPr>
                        <wps:cNvPr id="92" name="Line 48"/>
                        <wps:spPr bwMode="auto">
                          <a:xfrm>
                            <a:off x="9859" y="2945"/>
                            <a:ext cx="0" cy="10"/>
                          </a:xfrm>
                          <a:prstGeom prst="line">
                            <a:avLst/>
                          </a:prstGeom>
                          <a:noFill/>
                          <a:ln>
                            <a:solidFill>
                              <a:srgbClr val="000000"/>
                            </a:solidFill>
                            <a:prstDash val="solid"/>
                            <a:round/>
                            <a:headEnd/>
                            <a:tailEnd/>
                          </a:ln>
                          <a:extLst>
                            <a:ext uri="{909E8E84-426E-40DD-AFC4-6F175D3DCCD1}"/>
                          </a:extLst>
                        </wps:spPr>
                        <wps:bodyPr/>
                      </wps:wsp>
                      <wps:wsp>
                        <wps:cNvSpPr txBox="1">
                          <a:spLocks noChangeArrowheads="1"/>
                        </wps:cNvSpPr>
                        <wps:cNvPr id="93" name="Text Box 49"/>
                        <wps:spPr bwMode="auto">
                          <a:xfrm>
                            <a:off x="5071" y="1138"/>
                            <a:ext cx="4711" cy="1688"/>
                          </a:xfrm>
                          <a:prstGeom prst="rect">
                            <a:avLst/>
                          </a:prstGeom>
                          <a:noFill/>
                          <a:ln>
                            <a:noFill/>
                          </a:ln>
                          <a:extLst>
                            <a:ext uri="{909E8E84-426E-40DD-AFC4-6F175D3DCCD1}"/>
                            <a:ext uri="{91240B29-F687-4F45-9708-019B960494DF}"/>
                          </a:extLst>
                        </wps:spPr>
                        <wps:txbx>
                          <w:txbxContent>
                            <w:p w:rsidR="00C33F6C" w:rsidDel="00000000" w:rsidP="008C4BA0" w:rsidRDefault="00C33F6C" w:rsidRPr="004422A4" w14:paraId="18F30EB0" w14:textId="77777777">
                              <w:pPr>
                                <w:spacing w:line="170" w:lineRule="exact"/>
                                <w:ind w:left="198"/>
                                <w:rPr>
                                  <w:color w:val="ff0000"/>
                                  <w:sz w:val="16"/>
                                </w:rPr>
                              </w:pPr>
                              <w:r w:rsidDel="00000000" w:rsidR="00000000" w:rsidRPr="004422A4">
                                <w:rPr>
                                  <w:color w:val="ff0000"/>
                                  <w:sz w:val="16"/>
                                </w:rPr>
                                <w:t>publicly advertised auction was to be held; or</w:t>
                              </w:r>
                            </w:p>
                            <w:p w:rsidR="00C33F6C" w:rsidDel="00000000" w:rsidP="00E54668" w:rsidRDefault="00C33F6C" w:rsidRPr="004422A4" w14:paraId="3F8723CB" w14:textId="77777777">
                              <w:pPr>
                                <w:numPr>
                                  <w:ilvl w:val="0"/>
                                  <w:numId w:val="2"/>
                                </w:numPr>
                                <w:tabs>
                                  <w:tab w:val="left" w:pos="199"/>
                                </w:tabs>
                                <w:spacing w:before="6" w:line="216" w:lineRule="auto"/>
                                <w:ind w:right="18"/>
                                <w:rPr>
                                  <w:color w:val="ff0000"/>
                                  <w:sz w:val="16"/>
                                </w:rPr>
                              </w:pPr>
                              <w:r w:rsidDel="00000000" w:rsidR="00000000" w:rsidRPr="004422A4">
                                <w:rPr>
                                  <w:color w:val="ff0000"/>
                                  <w:sz w:val="16"/>
                                </w:rPr>
                                <w:t>you</w:t>
                              </w:r>
                              <w:r w:rsidDel="00000000" w:rsidR="00000000" w:rsidRPr="004422A4">
                                <w:rPr>
                                  <w:color w:val="ff0000"/>
                                  <w:spacing w:val="-5"/>
                                  <w:sz w:val="16"/>
                                </w:rPr>
                                <w:t xml:space="preserve"> </w:t>
                              </w:r>
                              <w:r w:rsidDel="00000000" w:rsidR="00000000" w:rsidRPr="004422A4">
                                <w:rPr>
                                  <w:color w:val="ff0000"/>
                                  <w:sz w:val="16"/>
                                </w:rPr>
                                <w:t>bought</w:t>
                              </w:r>
                              <w:r w:rsidDel="00000000" w:rsidR="00000000" w:rsidRPr="004422A4">
                                <w:rPr>
                                  <w:color w:val="ff0000"/>
                                  <w:spacing w:val="-7"/>
                                  <w:sz w:val="16"/>
                                </w:rPr>
                                <w:t xml:space="preserve"> </w:t>
                              </w:r>
                              <w:r w:rsidDel="00000000" w:rsidR="00000000" w:rsidRPr="004422A4">
                                <w:rPr>
                                  <w:color w:val="ff0000"/>
                                  <w:sz w:val="16"/>
                                </w:rPr>
                                <w:t>the</w:t>
                              </w:r>
                              <w:r w:rsidDel="00000000" w:rsidR="00000000" w:rsidRPr="004422A4">
                                <w:rPr>
                                  <w:color w:val="ff0000"/>
                                  <w:spacing w:val="-6"/>
                                  <w:sz w:val="16"/>
                                </w:rPr>
                                <w:t xml:space="preserve"> </w:t>
                              </w:r>
                              <w:r w:rsidDel="00000000" w:rsidR="00000000" w:rsidRPr="004422A4">
                                <w:rPr>
                                  <w:color w:val="ff0000"/>
                                  <w:sz w:val="16"/>
                                </w:rPr>
                                <w:t>land</w:t>
                              </w:r>
                              <w:r w:rsidDel="00000000" w:rsidR="00000000" w:rsidRPr="004422A4">
                                <w:rPr>
                                  <w:color w:val="ff0000"/>
                                  <w:spacing w:val="-5"/>
                                  <w:sz w:val="16"/>
                                </w:rPr>
                                <w:t xml:space="preserve"> </w:t>
                              </w:r>
                              <w:r w:rsidDel="00000000" w:rsidR="00000000" w:rsidRPr="004422A4">
                                <w:rPr>
                                  <w:color w:val="ff0000"/>
                                  <w:sz w:val="16"/>
                                </w:rPr>
                                <w:t>within</w:t>
                              </w:r>
                              <w:r w:rsidDel="00000000" w:rsidR="00000000" w:rsidRPr="004422A4">
                                <w:rPr>
                                  <w:color w:val="ff0000"/>
                                  <w:spacing w:val="-4"/>
                                  <w:sz w:val="16"/>
                                </w:rPr>
                                <w:t xml:space="preserve"> </w:t>
                              </w:r>
                              <w:r w:rsidDel="00000000" w:rsidR="00000000" w:rsidRPr="004422A4">
                                <w:rPr>
                                  <w:color w:val="ff0000"/>
                                  <w:sz w:val="16"/>
                                </w:rPr>
                                <w:t>3</w:t>
                              </w:r>
                              <w:r w:rsidDel="00000000" w:rsidR="00000000" w:rsidRPr="004422A4">
                                <w:rPr>
                                  <w:color w:val="ff0000"/>
                                  <w:spacing w:val="-7"/>
                                  <w:sz w:val="16"/>
                                </w:rPr>
                                <w:t xml:space="preserve"> </w:t>
                              </w:r>
                              <w:r w:rsidDel="00000000" w:rsidR="00000000" w:rsidRPr="004422A4">
                                <w:rPr>
                                  <w:color w:val="ff0000"/>
                                  <w:sz w:val="16"/>
                                </w:rPr>
                                <w:t>clear</w:t>
                              </w:r>
                              <w:r w:rsidDel="00000000" w:rsidR="00000000" w:rsidRPr="004422A4">
                                <w:rPr>
                                  <w:color w:val="ff0000"/>
                                  <w:spacing w:val="-6"/>
                                  <w:sz w:val="16"/>
                                </w:rPr>
                                <w:t xml:space="preserve"> </w:t>
                              </w:r>
                              <w:r w:rsidDel="00000000" w:rsidR="00000000" w:rsidRPr="004422A4">
                                <w:rPr>
                                  <w:color w:val="ff0000"/>
                                  <w:sz w:val="16"/>
                                </w:rPr>
                                <w:t>business</w:t>
                              </w:r>
                              <w:r w:rsidDel="00000000" w:rsidR="00000000" w:rsidRPr="004422A4">
                                <w:rPr>
                                  <w:color w:val="ff0000"/>
                                  <w:spacing w:val="-7"/>
                                  <w:sz w:val="16"/>
                                </w:rPr>
                                <w:t xml:space="preserve"> </w:t>
                              </w:r>
                              <w:r w:rsidDel="00000000" w:rsidR="00000000" w:rsidRPr="004422A4">
                                <w:rPr>
                                  <w:color w:val="ff0000"/>
                                  <w:sz w:val="16"/>
                                </w:rPr>
                                <w:t>days</w:t>
                              </w:r>
                              <w:r w:rsidDel="00000000" w:rsidR="00000000" w:rsidRPr="004422A4">
                                <w:rPr>
                                  <w:color w:val="ff0000"/>
                                  <w:spacing w:val="-4"/>
                                  <w:sz w:val="16"/>
                                </w:rPr>
                                <w:t xml:space="preserve"> </w:t>
                              </w:r>
                              <w:r w:rsidDel="00000000" w:rsidR="00000000" w:rsidRPr="004422A4">
                                <w:rPr>
                                  <w:color w:val="ff0000"/>
                                  <w:sz w:val="16"/>
                                </w:rPr>
                                <w:t>after</w:t>
                              </w:r>
                              <w:r w:rsidDel="00000000" w:rsidR="00000000" w:rsidRPr="004422A4">
                                <w:rPr>
                                  <w:color w:val="ff0000"/>
                                  <w:spacing w:val="-3"/>
                                  <w:sz w:val="16"/>
                                </w:rPr>
                                <w:t xml:space="preserve"> </w:t>
                              </w:r>
                              <w:r w:rsidDel="00000000" w:rsidR="00000000" w:rsidRPr="004422A4">
                                <w:rPr>
                                  <w:color w:val="ff0000"/>
                                  <w:sz w:val="16"/>
                                </w:rPr>
                                <w:t>a</w:t>
                              </w:r>
                              <w:r w:rsidDel="00000000" w:rsidR="00000000" w:rsidRPr="004422A4">
                                <w:rPr>
                                  <w:color w:val="ff0000"/>
                                  <w:spacing w:val="-5"/>
                                  <w:sz w:val="16"/>
                                </w:rPr>
                                <w:t xml:space="preserve"> </w:t>
                              </w:r>
                              <w:r w:rsidDel="00000000" w:rsidR="00000000" w:rsidRPr="004422A4">
                                <w:rPr>
                                  <w:color w:val="ff0000"/>
                                  <w:sz w:val="16"/>
                                </w:rPr>
                                <w:t>publicly advertised auction was held;</w:t>
                              </w:r>
                              <w:r w:rsidDel="00000000" w:rsidR="00000000" w:rsidRPr="004422A4">
                                <w:rPr>
                                  <w:color w:val="ff0000"/>
                                  <w:spacing w:val="-16"/>
                                  <w:sz w:val="16"/>
                                </w:rPr>
                                <w:t xml:space="preserve"> </w:t>
                              </w:r>
                              <w:r w:rsidDel="00000000" w:rsidR="00000000" w:rsidRPr="004422A4">
                                <w:rPr>
                                  <w:color w:val="ff0000"/>
                                  <w:sz w:val="16"/>
                                </w:rPr>
                                <w:t>or</w:t>
                              </w:r>
                            </w:p>
                            <w:p w:rsidR="00C33F6C" w:rsidDel="00000000" w:rsidP="00E54668" w:rsidRDefault="00C33F6C" w:rsidRPr="004422A4" w14:paraId="3E7502E1" w14:textId="77777777">
                              <w:pPr>
                                <w:numPr>
                                  <w:ilvl w:val="0"/>
                                  <w:numId w:val="2"/>
                                </w:numPr>
                                <w:tabs>
                                  <w:tab w:val="left" w:pos="199"/>
                                </w:tabs>
                                <w:spacing w:line="216" w:lineRule="auto"/>
                                <w:ind w:right="20"/>
                                <w:rPr>
                                  <w:color w:val="ff0000"/>
                                  <w:sz w:val="16"/>
                                </w:rPr>
                              </w:pPr>
                              <w:r w:rsidDel="00000000" w:rsidR="00000000" w:rsidRPr="004422A4">
                                <w:rPr>
                                  <w:color w:val="ff0000"/>
                                  <w:sz w:val="16"/>
                                </w:rPr>
                                <w:t>the property is used primarily for industrial or commercial purposes;</w:t>
                              </w:r>
                              <w:r w:rsidDel="00000000" w:rsidR="00000000" w:rsidRPr="004422A4">
                                <w:rPr>
                                  <w:color w:val="ff0000"/>
                                  <w:spacing w:val="-3"/>
                                  <w:sz w:val="16"/>
                                </w:rPr>
                                <w:t xml:space="preserve"> </w:t>
                              </w:r>
                              <w:r w:rsidDel="00000000" w:rsidR="00000000" w:rsidRPr="004422A4">
                                <w:rPr>
                                  <w:color w:val="ff0000"/>
                                  <w:sz w:val="16"/>
                                </w:rPr>
                                <w:t>or</w:t>
                              </w:r>
                            </w:p>
                            <w:p w:rsidR="00C33F6C" w:rsidDel="00000000" w:rsidP="00E54668" w:rsidRDefault="00C33F6C" w:rsidRPr="004422A4" w14:paraId="29FC4D4D" w14:textId="77777777">
                              <w:pPr>
                                <w:numPr>
                                  <w:ilvl w:val="0"/>
                                  <w:numId w:val="2"/>
                                </w:numPr>
                                <w:tabs>
                                  <w:tab w:val="left" w:pos="199"/>
                                </w:tabs>
                                <w:spacing w:line="216" w:lineRule="auto"/>
                                <w:ind w:right="18"/>
                                <w:rPr>
                                  <w:color w:val="ff0000"/>
                                  <w:sz w:val="16"/>
                                </w:rPr>
                              </w:pPr>
                              <w:r w:rsidDel="00000000" w:rsidR="00000000" w:rsidRPr="004422A4">
                                <w:rPr>
                                  <w:color w:val="ff0000"/>
                                  <w:sz w:val="16"/>
                                </w:rPr>
                                <w:t>the property is more than 20 hectares in size and is used primarily for farming;</w:t>
                              </w:r>
                              <w:r w:rsidDel="00000000" w:rsidR="00000000" w:rsidRPr="004422A4">
                                <w:rPr>
                                  <w:color w:val="ff0000"/>
                                  <w:spacing w:val="-17"/>
                                  <w:sz w:val="16"/>
                                </w:rPr>
                                <w:t xml:space="preserve"> </w:t>
                              </w:r>
                              <w:r w:rsidDel="00000000" w:rsidR="00000000" w:rsidRPr="004422A4">
                                <w:rPr>
                                  <w:color w:val="ff0000"/>
                                  <w:sz w:val="16"/>
                                </w:rPr>
                                <w:t>or</w:t>
                              </w:r>
                            </w:p>
                            <w:p w:rsidR="00C33F6C" w:rsidDel="00000000" w:rsidP="00E54668" w:rsidRDefault="00C33F6C" w:rsidRPr="004422A4" w14:paraId="4F2E5B76" w14:textId="77777777">
                              <w:pPr>
                                <w:numPr>
                                  <w:ilvl w:val="0"/>
                                  <w:numId w:val="2"/>
                                </w:numPr>
                                <w:tabs>
                                  <w:tab w:val="left" w:pos="199"/>
                                </w:tabs>
                                <w:spacing w:line="216" w:lineRule="auto"/>
                                <w:ind w:right="19"/>
                                <w:rPr>
                                  <w:color w:val="ff0000"/>
                                  <w:sz w:val="16"/>
                                </w:rPr>
                              </w:pPr>
                              <w:r w:rsidDel="00000000" w:rsidR="00000000" w:rsidRPr="004422A4">
                                <w:rPr>
                                  <w:color w:val="ff0000"/>
                                  <w:sz w:val="16"/>
                                </w:rPr>
                                <w:t>you and the vendor previously signed a contract for the sale of the</w:t>
                              </w:r>
                              <w:r w:rsidDel="00000000" w:rsidR="00000000" w:rsidRPr="004422A4">
                                <w:rPr>
                                  <w:color w:val="ff0000"/>
                                  <w:spacing w:val="-4"/>
                                  <w:sz w:val="16"/>
                                </w:rPr>
                                <w:t xml:space="preserve"> </w:t>
                              </w:r>
                              <w:r w:rsidDel="00000000" w:rsidR="00000000" w:rsidRPr="004422A4">
                                <w:rPr>
                                  <w:color w:val="ff0000"/>
                                  <w:sz w:val="16"/>
                                </w:rPr>
                                <w:t>same</w:t>
                              </w:r>
                              <w:r w:rsidDel="00000000" w:rsidR="00000000" w:rsidRPr="004422A4">
                                <w:rPr>
                                  <w:color w:val="ff0000"/>
                                  <w:spacing w:val="-7"/>
                                  <w:sz w:val="16"/>
                                </w:rPr>
                                <w:t xml:space="preserve"> </w:t>
                              </w:r>
                              <w:r w:rsidDel="00000000" w:rsidR="00000000" w:rsidRPr="004422A4">
                                <w:rPr>
                                  <w:color w:val="ff0000"/>
                                  <w:sz w:val="16"/>
                                </w:rPr>
                                <w:t>land</w:t>
                              </w:r>
                              <w:r w:rsidDel="00000000" w:rsidR="00000000" w:rsidRPr="004422A4">
                                <w:rPr>
                                  <w:color w:val="ff0000"/>
                                  <w:spacing w:val="-4"/>
                                  <w:sz w:val="16"/>
                                </w:rPr>
                                <w:t xml:space="preserve"> </w:t>
                              </w:r>
                              <w:r w:rsidDel="00000000" w:rsidR="00000000" w:rsidRPr="004422A4">
                                <w:rPr>
                                  <w:color w:val="ff0000"/>
                                  <w:sz w:val="16"/>
                                </w:rPr>
                                <w:t>in</w:t>
                              </w:r>
                              <w:r w:rsidDel="00000000" w:rsidR="00000000" w:rsidRPr="004422A4">
                                <w:rPr>
                                  <w:color w:val="ff0000"/>
                                  <w:spacing w:val="-7"/>
                                  <w:sz w:val="16"/>
                                </w:rPr>
                                <w:t xml:space="preserve"> </w:t>
                              </w:r>
                              <w:r w:rsidDel="00000000" w:rsidR="00000000" w:rsidRPr="004422A4">
                                <w:rPr>
                                  <w:color w:val="ff0000"/>
                                  <w:sz w:val="16"/>
                                </w:rPr>
                                <w:t>substantially</w:t>
                              </w:r>
                              <w:r w:rsidDel="00000000" w:rsidR="00000000" w:rsidRPr="004422A4">
                                <w:rPr>
                                  <w:color w:val="ff0000"/>
                                  <w:spacing w:val="-8"/>
                                  <w:sz w:val="16"/>
                                </w:rPr>
                                <w:t xml:space="preserve"> </w:t>
                              </w:r>
                              <w:r w:rsidDel="00000000" w:rsidR="00000000" w:rsidRPr="004422A4">
                                <w:rPr>
                                  <w:color w:val="ff0000"/>
                                  <w:sz w:val="16"/>
                                </w:rPr>
                                <w:t>the</w:t>
                              </w:r>
                              <w:r w:rsidDel="00000000" w:rsidR="00000000" w:rsidRPr="004422A4">
                                <w:rPr>
                                  <w:color w:val="ff0000"/>
                                  <w:spacing w:val="-7"/>
                                  <w:sz w:val="16"/>
                                </w:rPr>
                                <w:t xml:space="preserve"> </w:t>
                              </w:r>
                              <w:r w:rsidDel="00000000" w:rsidR="00000000" w:rsidRPr="004422A4">
                                <w:rPr>
                                  <w:color w:val="ff0000"/>
                                  <w:sz w:val="16"/>
                                </w:rPr>
                                <w:t>same</w:t>
                              </w:r>
                              <w:r w:rsidDel="00000000" w:rsidR="00000000" w:rsidRPr="004422A4">
                                <w:rPr>
                                  <w:color w:val="ff0000"/>
                                  <w:spacing w:val="-4"/>
                                  <w:sz w:val="16"/>
                                </w:rPr>
                                <w:t xml:space="preserve"> </w:t>
                              </w:r>
                              <w:r w:rsidDel="00000000" w:rsidR="00000000" w:rsidRPr="004422A4">
                                <w:rPr>
                                  <w:color w:val="ff0000"/>
                                  <w:sz w:val="16"/>
                                </w:rPr>
                                <w:t>terms;</w:t>
                              </w:r>
                              <w:r w:rsidDel="00000000" w:rsidR="00000000" w:rsidRPr="004422A4">
                                <w:rPr>
                                  <w:color w:val="ff0000"/>
                                  <w:spacing w:val="-7"/>
                                  <w:sz w:val="16"/>
                                </w:rPr>
                                <w:t xml:space="preserve"> </w:t>
                              </w:r>
                              <w:r w:rsidDel="00000000" w:rsidR="00000000" w:rsidRPr="004422A4">
                                <w:rPr>
                                  <w:color w:val="ff0000"/>
                                  <w:sz w:val="16"/>
                                </w:rPr>
                                <w:t>or</w:t>
                              </w:r>
                            </w:p>
                            <w:p w:rsidR="00C33F6C" w:rsidDel="00000000" w:rsidP="00E54668" w:rsidRDefault="00C33F6C" w:rsidRPr="004422A4" w14:paraId="4077AB90" w14:textId="77777777">
                              <w:pPr>
                                <w:numPr>
                                  <w:ilvl w:val="0"/>
                                  <w:numId w:val="2"/>
                                </w:numPr>
                                <w:tabs>
                                  <w:tab w:val="left" w:pos="197"/>
                                </w:tabs>
                                <w:spacing w:before="2"/>
                                <w:ind w:left="196" w:hanging="197"/>
                                <w:rPr>
                                  <w:color w:val="ff0000"/>
                                  <w:sz w:val="16"/>
                                </w:rPr>
                              </w:pPr>
                              <w:r w:rsidDel="00000000" w:rsidR="00000000" w:rsidRPr="004422A4">
                                <w:rPr>
                                  <w:color w:val="ff0000"/>
                                  <w:sz w:val="16"/>
                                </w:rPr>
                                <w:t>you</w:t>
                              </w:r>
                              <w:r w:rsidDel="00000000" w:rsidR="00000000" w:rsidRPr="004422A4">
                                <w:rPr>
                                  <w:color w:val="ff0000"/>
                                  <w:spacing w:val="-4"/>
                                  <w:sz w:val="16"/>
                                </w:rPr>
                                <w:t xml:space="preserve"> </w:t>
                              </w:r>
                              <w:r w:rsidDel="00000000" w:rsidR="00000000" w:rsidRPr="004422A4">
                                <w:rPr>
                                  <w:color w:val="ff0000"/>
                                  <w:sz w:val="16"/>
                                </w:rPr>
                                <w:t>are</w:t>
                              </w:r>
                              <w:r w:rsidDel="00000000" w:rsidR="00000000" w:rsidRPr="004422A4">
                                <w:rPr>
                                  <w:color w:val="ff0000"/>
                                  <w:spacing w:val="-3"/>
                                  <w:sz w:val="16"/>
                                </w:rPr>
                                <w:t xml:space="preserve"> </w:t>
                              </w:r>
                              <w:r w:rsidDel="00000000" w:rsidR="00000000" w:rsidRPr="004422A4">
                                <w:rPr>
                                  <w:color w:val="ff0000"/>
                                  <w:sz w:val="16"/>
                                </w:rPr>
                                <w:t>an</w:t>
                              </w:r>
                              <w:r w:rsidDel="00000000" w:rsidR="00000000" w:rsidRPr="004422A4">
                                <w:rPr>
                                  <w:color w:val="ff0000"/>
                                  <w:spacing w:val="-4"/>
                                  <w:sz w:val="16"/>
                                </w:rPr>
                                <w:t xml:space="preserve"> </w:t>
                              </w:r>
                              <w:r w:rsidDel="00000000" w:rsidR="00000000" w:rsidRPr="004422A4">
                                <w:rPr>
                                  <w:color w:val="ff0000"/>
                                  <w:sz w:val="16"/>
                                </w:rPr>
                                <w:t>estate</w:t>
                              </w:r>
                              <w:r w:rsidDel="00000000" w:rsidR="00000000" w:rsidRPr="004422A4">
                                <w:rPr>
                                  <w:color w:val="ff0000"/>
                                  <w:spacing w:val="-3"/>
                                  <w:sz w:val="16"/>
                                </w:rPr>
                                <w:t xml:space="preserve"> </w:t>
                              </w:r>
                              <w:r w:rsidDel="00000000" w:rsidR="00000000" w:rsidRPr="004422A4">
                                <w:rPr>
                                  <w:color w:val="ff0000"/>
                                  <w:sz w:val="16"/>
                                </w:rPr>
                                <w:t>agent</w:t>
                              </w:r>
                              <w:r w:rsidDel="00000000" w:rsidR="00000000" w:rsidRPr="004422A4">
                                <w:rPr>
                                  <w:color w:val="ff0000"/>
                                  <w:spacing w:val="-4"/>
                                  <w:sz w:val="16"/>
                                </w:rPr>
                                <w:t xml:space="preserve"> </w:t>
                              </w:r>
                              <w:r w:rsidDel="00000000" w:rsidR="00000000" w:rsidRPr="004422A4">
                                <w:rPr>
                                  <w:color w:val="ff0000"/>
                                  <w:sz w:val="16"/>
                                </w:rPr>
                                <w:t>or</w:t>
                              </w:r>
                              <w:r w:rsidDel="00000000" w:rsidR="00000000" w:rsidRPr="004422A4">
                                <w:rPr>
                                  <w:color w:val="ff0000"/>
                                  <w:spacing w:val="-6"/>
                                  <w:sz w:val="16"/>
                                </w:rPr>
                                <w:t xml:space="preserve"> </w:t>
                              </w:r>
                              <w:r w:rsidDel="00000000" w:rsidR="00000000" w:rsidRPr="004422A4">
                                <w:rPr>
                                  <w:color w:val="ff0000"/>
                                  <w:sz w:val="16"/>
                                </w:rPr>
                                <w:t>a</w:t>
                              </w:r>
                              <w:r w:rsidDel="00000000" w:rsidR="00000000" w:rsidRPr="004422A4">
                                <w:rPr>
                                  <w:color w:val="ff0000"/>
                                  <w:spacing w:val="-7"/>
                                  <w:sz w:val="16"/>
                                </w:rPr>
                                <w:t xml:space="preserve"> </w:t>
                              </w:r>
                              <w:r w:rsidDel="00000000" w:rsidR="00000000" w:rsidRPr="004422A4">
                                <w:rPr>
                                  <w:color w:val="ff0000"/>
                                  <w:sz w:val="16"/>
                                </w:rPr>
                                <w:t>corporate</w:t>
                              </w:r>
                              <w:r w:rsidDel="00000000" w:rsidR="00000000" w:rsidRPr="004422A4">
                                <w:rPr>
                                  <w:color w:val="ff0000"/>
                                  <w:spacing w:val="-3"/>
                                  <w:sz w:val="16"/>
                                </w:rPr>
                                <w:t xml:space="preserve"> </w:t>
                              </w:r>
                              <w:r w:rsidDel="00000000" w:rsidR="00000000" w:rsidRPr="004422A4">
                                <w:rPr>
                                  <w:color w:val="ff0000"/>
                                  <w:sz w:val="16"/>
                                </w:rPr>
                                <w:t>body.</w:t>
                              </w:r>
                            </w:p>
                          </w:txbxContent>
                        </wps:txbx>
                        <wps:bodyPr anchorCtr="0" anchor="t" bIns="0" lIns="0" rIns="0" rot="0" upright="1" vert="horz" wrap="square" tIns="0">
                          <a:noAutofit/>
                        </wps:bodyPr>
                      </wps:wsp>
                      <wps:wsp>
                        <wps:cNvSpPr txBox="1">
                          <a:spLocks noChangeArrowheads="1"/>
                        </wps:cNvSpPr>
                        <wps:cNvPr id="94" name="Text Box 50"/>
                        <wps:spPr bwMode="auto">
                          <a:xfrm>
                            <a:off x="5270" y="973"/>
                            <a:ext cx="4420" cy="287"/>
                          </a:xfrm>
                          <a:prstGeom prst="rect">
                            <a:avLst/>
                          </a:prstGeom>
                          <a:noFill/>
                          <a:ln>
                            <a:noFill/>
                          </a:ln>
                          <a:extLst>
                            <a:ext uri="{909E8E84-426E-40DD-AFC4-6F175D3DCCD1}"/>
                            <a:ext uri="{91240B29-F687-4F45-9708-019B960494DF}"/>
                          </a:extLst>
                        </wps:spPr>
                        <wps:txbx>
                          <w:txbxContent>
                            <w:p w:rsidR="00C33F6C" w:rsidDel="00000000" w:rsidP="008C4BA0" w:rsidRDefault="00C33F6C" w:rsidRPr="004422A4" w14:paraId="1EA9E804" w14:textId="0D74B70A">
                              <w:pPr>
                                <w:spacing w:line="180" w:lineRule="exact"/>
                                <w:rPr>
                                  <w:color w:val="ff0000"/>
                                  <w:sz w:val="16"/>
                                </w:rPr>
                              </w:pPr>
                              <w:r w:rsidDel="00000000" w:rsidR="00000000" w:rsidRPr="004422A4">
                                <w:rPr>
                                  <w:color w:val="ff0000"/>
                                  <w:sz w:val="16"/>
                                </w:rPr>
                                <w:t>you bought the land within 3 clear bu</w:t>
                              </w:r>
                              <w:r w:rsidDel="00000000" w:rsidR="00447F8D" w:rsidRPr="004422A4">
                                <w:rPr>
                                  <w:color w:val="ff0000"/>
                                  <w:sz w:val="16"/>
                                </w:rPr>
                                <w:t>siness days before</w:t>
                              </w:r>
                            </w:p>
                          </w:txbxContent>
                        </wps:txbx>
                        <wps:bodyPr anchorCtr="0" anchor="t" bIns="0" lIns="0" rIns="0" rot="0" upright="1" vert="horz" wrap="square" tIns="0">
                          <a:noAutofit/>
                        </wps:bodyPr>
                      </wps:wsp>
                      <wps:wsp>
                        <wps:cNvSpPr txBox="1">
                          <a:spLocks noChangeArrowheads="1"/>
                        </wps:cNvSpPr>
                        <wps:cNvPr id="96" name="Text Box 52"/>
                        <wps:spPr bwMode="auto">
                          <a:xfrm>
                            <a:off x="5270" y="641"/>
                            <a:ext cx="4507" cy="409"/>
                          </a:xfrm>
                          <a:prstGeom prst="rect">
                            <a:avLst/>
                          </a:prstGeom>
                          <a:noFill/>
                          <a:ln>
                            <a:noFill/>
                          </a:ln>
                          <a:extLst>
                            <a:ext uri="{909E8E84-426E-40DD-AFC4-6F175D3DCCD1}"/>
                            <a:ext uri="{91240B29-F687-4F45-9708-019B960494DF}"/>
                          </a:extLst>
                        </wps:spPr>
                        <wps:txbx>
                          <w:txbxContent>
                            <w:p w:rsidR="00C33F6C" w:rsidDel="00000000" w:rsidP="008C4BA0" w:rsidRDefault="00C33F6C" w:rsidRPr="004422A4" w14:paraId="164A7AE1" w14:textId="2AA25C1C">
                              <w:pPr>
                                <w:spacing w:line="180" w:lineRule="exact"/>
                                <w:rPr>
                                  <w:color w:val="ff0000"/>
                                  <w:sz w:val="16"/>
                                </w:rPr>
                              </w:pPr>
                              <w:r w:rsidDel="00000000" w:rsidR="00000000" w:rsidRPr="004422A4">
                                <w:rPr>
                                  <w:color w:val="ff0000"/>
                                  <w:sz w:val="16"/>
                                </w:rPr>
                                <w:t xml:space="preserve">you bought the property at a publicly advertised auction or </w:t>
                              </w:r>
                              <w:r w:rsidDel="00000000" w:rsidR="00447F8D" w:rsidRPr="004422A4">
                                <w:rPr>
                                  <w:color w:val="ff0000"/>
                                  <w:sz w:val="16"/>
                                </w:rPr>
                                <w:t xml:space="preserve">on the day on which the auction was held; or  </w:t>
                              </w:r>
                            </w:p>
                          </w:txbxContent>
                        </wps:txbx>
                        <wps:bodyPr anchorCtr="0" anchor="t" bIns="0" lIns="0" rIns="0" rot="0" upright="1" vert="horz" wrap="square" tIns="0">
                          <a:noAutofit/>
                        </wps:bodyPr>
                      </wps:wsp>
                      <wps:wsp>
                        <wps:cNvSpPr txBox="1">
                          <a:spLocks noChangeArrowheads="1"/>
                        </wps:cNvSpPr>
                        <wps:cNvPr id="97" name="Text Box 53"/>
                        <wps:spPr bwMode="auto">
                          <a:xfrm>
                            <a:off x="5071" y="641"/>
                            <a:ext cx="77" cy="511"/>
                          </a:xfrm>
                          <a:prstGeom prst="rect">
                            <a:avLst/>
                          </a:prstGeom>
                          <a:noFill/>
                          <a:ln>
                            <a:noFill/>
                          </a:ln>
                          <a:extLst>
                            <a:ext uri="{909E8E84-426E-40DD-AFC4-6F175D3DCCD1}"/>
                            <a:ext uri="{91240B29-F687-4F45-9708-019B960494DF}"/>
                          </a:extLst>
                        </wps:spPr>
                        <wps:txbx>
                          <w:txbxContent>
                            <w:p w:rsidR="00C33F6C" w:rsidDel="00000000" w:rsidP="008C4BA0" w:rsidRDefault="00C33F6C" w:rsidRPr="00000000" w14:paraId="62A48A09" w14:textId="77777777">
                              <w:pPr>
                                <w:spacing w:line="180" w:lineRule="exact"/>
                                <w:rPr>
                                  <w:sz w:val="16"/>
                                </w:rPr>
                              </w:pPr>
                              <w:r w:rsidDel="00000000" w:rsidR="00000000" w:rsidRPr="00000000">
                                <w:rPr>
                                  <w:sz w:val="16"/>
                                </w:rPr>
                                <w:t>•</w:t>
                              </w:r>
                            </w:p>
                            <w:p w:rsidR="00C33F6C" w:rsidDel="00000000" w:rsidP="008C4BA0" w:rsidRDefault="00C33F6C" w:rsidRPr="00000000" w14:paraId="5D5075B3" w14:textId="77777777">
                              <w:pPr>
                                <w:spacing w:before="147"/>
                                <w:rPr>
                                  <w:sz w:val="16"/>
                                </w:rPr>
                              </w:pPr>
                              <w:r w:rsidDel="00000000" w:rsidR="00000000" w:rsidRPr="00000000">
                                <w:rPr>
                                  <w:sz w:val="16"/>
                                </w:rPr>
                                <w:t>•</w:t>
                              </w:r>
                            </w:p>
                          </w:txbxContent>
                        </wps:txbx>
                        <wps:bodyPr anchorCtr="0" anchor="t" bIns="0" lIns="0" rIns="0" rot="0" upright="1" vert="horz" wrap="square" tIns="0">
                          <a:noAutofit/>
                        </wps:bodyPr>
                      </wps:wsp>
                      <wps:wsp>
                        <wps:cNvSpPr txBox="1">
                          <a:spLocks noChangeArrowheads="1"/>
                        </wps:cNvSpPr>
                        <wps:cNvPr id="98" name="Text Box 54"/>
                        <wps:spPr bwMode="auto">
                          <a:xfrm>
                            <a:off x="5071" y="435"/>
                            <a:ext cx="4269" cy="180"/>
                          </a:xfrm>
                          <a:prstGeom prst="rect">
                            <a:avLst/>
                          </a:prstGeom>
                          <a:noFill/>
                          <a:ln>
                            <a:noFill/>
                          </a:ln>
                          <a:extLst>
                            <a:ext uri="{909E8E84-426E-40DD-AFC4-6F175D3DCCD1}"/>
                            <a:ext uri="{91240B29-F687-4F45-9708-019B960494DF}"/>
                          </a:extLst>
                        </wps:spPr>
                        <wps:txbx>
                          <w:txbxContent>
                            <w:p w:rsidR="00C33F6C" w:rsidDel="00000000" w:rsidP="008C4BA0" w:rsidRDefault="00C33F6C" w:rsidRPr="004422A4" w14:paraId="5646FA4C" w14:textId="77777777">
                              <w:pPr>
                                <w:spacing w:line="180" w:lineRule="exact"/>
                                <w:rPr>
                                  <w:color w:val="ff0000"/>
                                  <w:sz w:val="16"/>
                                </w:rPr>
                              </w:pPr>
                              <w:r w:rsidDel="00000000" w:rsidR="00000000" w:rsidRPr="004422A4">
                                <w:rPr>
                                  <w:b w:val="1"/>
                                  <w:color w:val="ff0000"/>
                                  <w:sz w:val="16"/>
                                </w:rPr>
                                <w:t>EXCEPTIONS:</w:t>
                              </w:r>
                              <w:r w:rsidDel="00000000" w:rsidR="00000000" w:rsidRPr="004422A4">
                                <w:rPr>
                                  <w:b w:val="1"/>
                                  <w:color w:val="ff0000"/>
                                  <w:spacing w:val="-11"/>
                                  <w:sz w:val="16"/>
                                </w:rPr>
                                <w:t xml:space="preserve"> </w:t>
                              </w:r>
                              <w:r w:rsidDel="00000000" w:rsidR="00000000" w:rsidRPr="004422A4">
                                <w:rPr>
                                  <w:color w:val="ff0000"/>
                                  <w:sz w:val="16"/>
                                </w:rPr>
                                <w:t>the</w:t>
                              </w:r>
                              <w:r w:rsidDel="00000000" w:rsidR="00000000" w:rsidRPr="004422A4">
                                <w:rPr>
                                  <w:color w:val="ff0000"/>
                                  <w:spacing w:val="-11"/>
                                  <w:sz w:val="16"/>
                                </w:rPr>
                                <w:t xml:space="preserve"> </w:t>
                              </w:r>
                              <w:r w:rsidDel="00000000" w:rsidR="00000000" w:rsidRPr="004422A4">
                                <w:rPr>
                                  <w:color w:val="ff0000"/>
                                  <w:sz w:val="16"/>
                                </w:rPr>
                                <w:t>3-day</w:t>
                              </w:r>
                              <w:r w:rsidDel="00000000" w:rsidR="00000000" w:rsidRPr="004422A4">
                                <w:rPr>
                                  <w:color w:val="ff0000"/>
                                  <w:spacing w:val="-14"/>
                                  <w:sz w:val="16"/>
                                </w:rPr>
                                <w:t xml:space="preserve"> </w:t>
                              </w:r>
                              <w:r w:rsidDel="00000000" w:rsidR="00000000" w:rsidRPr="004422A4">
                                <w:rPr>
                                  <w:color w:val="ff0000"/>
                                  <w:sz w:val="16"/>
                                </w:rPr>
                                <w:t>cooling-off</w:t>
                              </w:r>
                              <w:r w:rsidDel="00000000" w:rsidR="00000000" w:rsidRPr="004422A4">
                                <w:rPr>
                                  <w:color w:val="ff0000"/>
                                  <w:spacing w:val="-11"/>
                                  <w:sz w:val="16"/>
                                </w:rPr>
                                <w:t xml:space="preserve"> </w:t>
                              </w:r>
                              <w:r w:rsidDel="00000000" w:rsidR="00000000" w:rsidRPr="004422A4">
                                <w:rPr>
                                  <w:color w:val="ff0000"/>
                                  <w:sz w:val="16"/>
                                </w:rPr>
                                <w:t>period</w:t>
                              </w:r>
                              <w:r w:rsidDel="00000000" w:rsidR="00000000" w:rsidRPr="004422A4">
                                <w:rPr>
                                  <w:color w:val="ff0000"/>
                                  <w:spacing w:val="-11"/>
                                  <w:sz w:val="16"/>
                                </w:rPr>
                                <w:t xml:space="preserve"> </w:t>
                              </w:r>
                              <w:r w:rsidDel="00000000" w:rsidR="00000000" w:rsidRPr="004422A4">
                                <w:rPr>
                                  <w:color w:val="ff0000"/>
                                  <w:sz w:val="16"/>
                                </w:rPr>
                                <w:t>does</w:t>
                              </w:r>
                              <w:r w:rsidDel="00000000" w:rsidR="00000000" w:rsidRPr="004422A4">
                                <w:rPr>
                                  <w:color w:val="ff0000"/>
                                  <w:spacing w:val="-10"/>
                                  <w:sz w:val="16"/>
                                </w:rPr>
                                <w:t xml:space="preserve"> </w:t>
                              </w:r>
                              <w:r w:rsidDel="00000000" w:rsidR="00000000" w:rsidRPr="004422A4">
                                <w:rPr>
                                  <w:color w:val="ff0000"/>
                                  <w:sz w:val="16"/>
                                </w:rPr>
                                <w:t>not</w:t>
                              </w:r>
                              <w:r w:rsidDel="00000000" w:rsidR="00000000" w:rsidRPr="004422A4">
                                <w:rPr>
                                  <w:color w:val="ff0000"/>
                                  <w:spacing w:val="-11"/>
                                  <w:sz w:val="16"/>
                                </w:rPr>
                                <w:t xml:space="preserve"> </w:t>
                              </w:r>
                              <w:r w:rsidDel="00000000" w:rsidR="00000000" w:rsidRPr="004422A4">
                                <w:rPr>
                                  <w:color w:val="ff0000"/>
                                  <w:sz w:val="16"/>
                                </w:rPr>
                                <w:t>apply</w:t>
                              </w:r>
                              <w:r w:rsidDel="00000000" w:rsidR="00000000" w:rsidRPr="004422A4">
                                <w:rPr>
                                  <w:color w:val="ff0000"/>
                                  <w:spacing w:val="-15"/>
                                  <w:sz w:val="16"/>
                                </w:rPr>
                                <w:t xml:space="preserve"> </w:t>
                              </w:r>
                              <w:r w:rsidDel="00000000" w:rsidR="00000000" w:rsidRPr="004422A4">
                                <w:rPr>
                                  <w:color w:val="ff0000"/>
                                  <w:sz w:val="16"/>
                                </w:rPr>
                                <w:t>if:</w:t>
                              </w:r>
                            </w:p>
                          </w:txbxContent>
                        </wps:txbx>
                        <wps:bodyPr anchorCtr="0" anchor="t" bIns="0" lIns="0" rIns="0" rot="0" upright="1" vert="horz" wrap="square" tIns="0">
                          <a:noAutofit/>
                        </wps:bodyPr>
                      </wps:wsp>
                      <wps:wsp>
                        <wps:cNvSpPr txBox="1">
                          <a:spLocks noChangeArrowheads="1"/>
                        </wps:cNvSpPr>
                        <wps:cNvPr id="99" name="Text Box 55"/>
                        <wps:spPr bwMode="auto">
                          <a:xfrm>
                            <a:off x="112" y="435"/>
                            <a:ext cx="4769" cy="2197"/>
                          </a:xfrm>
                          <a:prstGeom prst="rect">
                            <a:avLst/>
                          </a:prstGeom>
                          <a:noFill/>
                          <a:ln>
                            <a:noFill/>
                          </a:ln>
                          <a:extLst>
                            <a:ext uri="{909E8E84-426E-40DD-AFC4-6F175D3DCCD1}"/>
                            <a:ext uri="{91240B29-F687-4F45-9708-019B960494DF}"/>
                          </a:extLst>
                        </wps:spPr>
                        <wps:txbx>
                          <w:txbxContent>
                            <w:p w:rsidR="00C33F6C" w:rsidDel="00000000" w:rsidP="008C4BA0" w:rsidRDefault="00C33F6C" w:rsidRPr="004422A4" w14:paraId="35F60412" w14:textId="77777777">
                              <w:pPr>
                                <w:spacing w:line="180" w:lineRule="exact"/>
                                <w:jc w:val="both"/>
                                <w:rPr>
                                  <w:color w:val="ff0000"/>
                                  <w:sz w:val="16"/>
                                </w:rPr>
                              </w:pPr>
                              <w:r w:rsidDel="00000000" w:rsidR="00000000" w:rsidRPr="004422A4">
                                <w:rPr>
                                  <w:b w:val="1"/>
                                  <w:color w:val="ff0000"/>
                                  <w:sz w:val="16"/>
                                </w:rPr>
                                <w:t xml:space="preserve">Cooling-off period </w:t>
                              </w:r>
                              <w:r w:rsidDel="00000000" w:rsidR="00000000" w:rsidRPr="004422A4">
                                <w:rPr>
                                  <w:color w:val="ff0000"/>
                                  <w:sz w:val="16"/>
                                </w:rPr>
                                <w:t xml:space="preserve">(Section 31 of the </w:t>
                              </w:r>
                              <w:r w:rsidDel="00000000" w:rsidR="00000000" w:rsidRPr="004422A4">
                                <w:rPr>
                                  <w:i w:val="1"/>
                                  <w:color w:val="ff0000"/>
                                  <w:sz w:val="16"/>
                                </w:rPr>
                                <w:t>Sale of Land Act 1962</w:t>
                              </w:r>
                              <w:r w:rsidDel="00000000" w:rsidR="00000000" w:rsidRPr="004422A4">
                                <w:rPr>
                                  <w:color w:val="ff0000"/>
                                  <w:sz w:val="16"/>
                                </w:rPr>
                                <w:t>)</w:t>
                              </w:r>
                            </w:p>
                            <w:p w:rsidR="00C33F6C" w:rsidDel="00000000" w:rsidP="008C4BA0" w:rsidRDefault="00C33F6C" w:rsidRPr="004422A4" w14:paraId="3A070061" w14:textId="77777777">
                              <w:pPr>
                                <w:spacing w:before="116" w:line="216" w:lineRule="auto"/>
                                <w:ind w:right="18"/>
                                <w:jc w:val="both"/>
                                <w:rPr>
                                  <w:color w:val="ff0000"/>
                                  <w:sz w:val="16"/>
                                </w:rPr>
                              </w:pPr>
                              <w:r w:rsidDel="00000000" w:rsidR="00000000" w:rsidRPr="004422A4">
                                <w:rPr>
                                  <w:color w:val="ff0000"/>
                                  <w:sz w:val="16"/>
                                </w:rPr>
                                <w:t>You may end this contract within 3 clear business days of the day that you sign the contract if none of the exceptions listed below applies to you.</w:t>
                              </w:r>
                            </w:p>
                            <w:p w:rsidR="00C33F6C" w:rsidDel="00000000" w:rsidP="008C4BA0" w:rsidRDefault="00C33F6C" w:rsidRPr="004422A4" w14:paraId="39A65AE9" w14:textId="77777777">
                              <w:pPr>
                                <w:spacing w:before="121" w:line="216" w:lineRule="auto"/>
                                <w:ind w:right="21"/>
                                <w:jc w:val="both"/>
                                <w:rPr>
                                  <w:color w:val="ff0000"/>
                                  <w:sz w:val="16"/>
                                </w:rPr>
                              </w:pPr>
                              <w:r w:rsidDel="00000000" w:rsidR="00000000" w:rsidRPr="004422A4">
                                <w:rPr>
                                  <w:color w:val="ff0000"/>
                                  <w:sz w:val="16"/>
                                </w:rPr>
                                <w:t xml:space="preserve">You must either give the vendor or the vendor’s agent </w:t>
                              </w:r>
                              <w:r w:rsidDel="00000000" w:rsidR="00000000" w:rsidRPr="004422A4">
                                <w:rPr>
                                  <w:b w:val="1"/>
                                  <w:color w:val="ff0000"/>
                                  <w:sz w:val="16"/>
                                </w:rPr>
                                <w:t xml:space="preserve">written </w:t>
                              </w:r>
                              <w:r w:rsidDel="00000000" w:rsidR="00000000" w:rsidRPr="004422A4">
                                <w:rPr>
                                  <w:color w:val="ff0000"/>
                                  <w:sz w:val="16"/>
                                </w:rPr>
                                <w:t>notice that you are ending the contract or leave the notice at the address of the vendor or the vendor’s agent to end this contract within this time in accordance with this cooling-off provision.</w:t>
                              </w:r>
                            </w:p>
                            <w:p w:rsidR="00C33F6C" w:rsidDel="00000000" w:rsidP="008C4BA0" w:rsidRDefault="00C33F6C" w:rsidRPr="004422A4" w14:paraId="3DFA7609" w14:textId="77777777">
                              <w:pPr>
                                <w:spacing w:before="105" w:line="175" w:lineRule="exact"/>
                                <w:jc w:val="both"/>
                                <w:rPr>
                                  <w:color w:val="ff0000"/>
                                  <w:sz w:val="16"/>
                                </w:rPr>
                              </w:pPr>
                              <w:r w:rsidDel="00000000" w:rsidR="00000000" w:rsidRPr="004422A4">
                                <w:rPr>
                                  <w:color w:val="ff0000"/>
                                  <w:sz w:val="16"/>
                                </w:rPr>
                                <w:t>You are entitled to a refund of all the money you paid EXCEPT for</w:t>
                              </w:r>
                            </w:p>
                            <w:p w:rsidR="00C33F6C" w:rsidDel="00000000" w:rsidP="008C4BA0" w:rsidRDefault="00C33F6C" w:rsidRPr="004422A4" w14:paraId="4C8F057F" w14:textId="77777777">
                              <w:pPr>
                                <w:spacing w:before="6" w:line="216" w:lineRule="auto"/>
                                <w:ind w:right="22"/>
                                <w:jc w:val="both"/>
                                <w:rPr>
                                  <w:color w:val="ff0000"/>
                                  <w:sz w:val="16"/>
                                </w:rPr>
                              </w:pPr>
                              <w:r w:rsidDel="00000000" w:rsidR="00000000" w:rsidRPr="004422A4">
                                <w:rPr>
                                  <w:color w:val="ff0000"/>
                                  <w:sz w:val="16"/>
                                </w:rPr>
                                <w:t>$100 or 0.2% of the purchase price (whichever is more) if you end the contract in this way.</w:t>
                              </w:r>
                            </w:p>
                          </w:txbxContent>
                        </wps:txbx>
                        <wps:bodyPr anchorCtr="0" anchor="t" bIns="0" lIns="0" rIns="0" rot="0" upright="1" vert="horz" wrap="square" tIns="0">
                          <a:noAutofit/>
                        </wps:bodyPr>
                      </wps:wsp>
                      <wps:wsp>
                        <wps:cNvSpPr txBox="1">
                          <a:spLocks noChangeArrowheads="1"/>
                        </wps:cNvSpPr>
                        <wps:cNvPr id="100" name="Text Box 56"/>
                        <wps:spPr bwMode="auto">
                          <a:xfrm>
                            <a:off x="1697" y="58"/>
                            <a:ext cx="6495" cy="269"/>
                          </a:xfrm>
                          <a:prstGeom prst="rect">
                            <a:avLst/>
                          </a:prstGeom>
                          <a:noFill/>
                          <a:ln>
                            <a:noFill/>
                          </a:ln>
                          <a:extLst>
                            <a:ext uri="{909E8E84-426E-40DD-AFC4-6F175D3DCCD1}"/>
                            <a:ext uri="{91240B29-F687-4F45-9708-019B960494DF}"/>
                          </a:extLst>
                        </wps:spPr>
                        <wps:txbx>
                          <w:txbxContent>
                            <w:p w:rsidR="00C33F6C" w:rsidDel="00000000" w:rsidP="008C4BA0" w:rsidRDefault="00C33F6C" w:rsidRPr="004422A4" w14:paraId="1D0C8ACF" w14:textId="77777777">
                              <w:pPr>
                                <w:spacing w:line="268" w:lineRule="exact"/>
                                <w:rPr>
                                  <w:b w:val="1"/>
                                  <w:color w:val="ff0000"/>
                                  <w:sz w:val="24"/>
                                </w:rPr>
                              </w:pPr>
                              <w:r w:rsidDel="00000000" w:rsidR="00000000" w:rsidRPr="004422A4">
                                <w:rPr>
                                  <w:b w:val="1"/>
                                  <w:color w:val="ff0000"/>
                                  <w:sz w:val="24"/>
                                </w:rPr>
                                <w:t>IMPORTANT NOTICE TO PURCHASERS – COOLING-OFF</w:t>
                              </w:r>
                            </w:p>
                          </w:txbxContent>
                        </wps:txbx>
                        <wps:bodyPr anchorCtr="0" anchor="t" bIns="0" lIns="0" rIns="0" rot="0" upright="1" vert="horz" wrap="square" tIns="0">
                          <a:noAutofit/>
                        </wps:bodyPr>
                      </wps:wsp>
                    </wpg:wgp>
                  </a:graphicData>
                </a:graphic>
              </wp:inline>
            </w:drawing>
          </mc:Choice>
          <mc:Fallback>
            <w:drawing>
              <wp:inline distB="0" distT="0" distL="0" distR="0">
                <wp:extent cx="6305550" cy="1905000"/>
                <wp:effectExtent b="0" l="0" r="0" t="0"/>
                <wp:docPr id="37"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6305550" cy="1905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76834</wp:posOffset>
                </wp:positionH>
                <wp:positionV relativeFrom="paragraph">
                  <wp:posOffset>133350</wp:posOffset>
                </wp:positionV>
                <wp:extent cx="6261100" cy="1324610"/>
                <wp:effectExtent b="6350" l="10160" r="5715" t="12065"/>
                <wp:wrapTopAndBottom distB="0" distT="0"/>
                <wp:docPr id="8" name=""/>
                <a:graphic>
                  <a:graphicData uri="http://schemas.microsoft.com/office/word/2010/wordprocessingShape">
                    <wps:wsp>
                      <wps:cNvSpPr txBox="1">
                        <a:spLocks noChangeArrowheads="1"/>
                      </wps:cNvSpPr>
                      <wps:spPr bwMode="auto">
                        <a:xfrm>
                          <a:off x="0" y="0"/>
                          <a:ext cx="6261100" cy="1324610"/>
                        </a:xfrm>
                        <a:prstGeom prst="rect">
                          <a:avLst/>
                        </a:prstGeom>
                        <a:noFill/>
                        <a:ln w="6078">
                          <a:solidFill>
                            <a:srgbClr val="000000"/>
                          </a:solidFill>
                          <a:prstDash val="solid"/>
                          <a:miter lim="800000"/>
                          <a:headEnd/>
                          <a:tailEnd/>
                        </a:ln>
                        <a:extLst>
                          <a:ext uri="{909E8E84-426E-40DD-AFC4-6F175D3DCCD1}"/>
                        </a:extLst>
                      </wps:spPr>
                      <wps:txbx>
                        <w:txbxContent>
                          <w:p w:rsidR="00C33F6C" w:rsidDel="00000000" w:rsidP="008C4BA0" w:rsidRDefault="00C33F6C" w:rsidRPr="004422A4" w14:paraId="7F21245C" w14:textId="77777777">
                            <w:pPr>
                              <w:spacing w:before="39"/>
                              <w:ind w:left="1565" w:right="1565"/>
                              <w:jc w:val="center"/>
                              <w:rPr>
                                <w:b w:val="1"/>
                                <w:color w:val="ff0000"/>
                                <w:sz w:val="24"/>
                              </w:rPr>
                            </w:pPr>
                            <w:r w:rsidDel="00000000" w:rsidR="00000000" w:rsidRPr="004422A4">
                              <w:rPr>
                                <w:b w:val="1"/>
                                <w:color w:val="ff0000"/>
                                <w:sz w:val="24"/>
                              </w:rPr>
                              <w:t>NOTICE TO PURCHASERS OF PROPERTY OFF-THE-PLAN</w:t>
                            </w:r>
                          </w:p>
                          <w:p w:rsidR="00C33F6C" w:rsidDel="00000000" w:rsidP="008C4BA0" w:rsidRDefault="00C33F6C" w:rsidRPr="004422A4" w14:paraId="357CD96E" w14:textId="77777777">
                            <w:pPr>
                              <w:spacing w:before="104"/>
                              <w:ind w:left="102"/>
                              <w:rPr>
                                <w:color w:val="ff0000"/>
                                <w:sz w:val="16"/>
                              </w:rPr>
                            </w:pPr>
                            <w:r w:rsidDel="00000000" w:rsidR="00000000" w:rsidRPr="004422A4">
                              <w:rPr>
                                <w:b w:val="1"/>
                                <w:color w:val="ff0000"/>
                                <w:sz w:val="16"/>
                              </w:rPr>
                              <w:t xml:space="preserve">Off-the-plan sales </w:t>
                            </w:r>
                            <w:r w:rsidDel="00000000" w:rsidR="00000000" w:rsidRPr="004422A4">
                              <w:rPr>
                                <w:color w:val="ff0000"/>
                                <w:sz w:val="16"/>
                              </w:rPr>
                              <w:t xml:space="preserve">(Section 9AA(1A) of the </w:t>
                            </w:r>
                            <w:r w:rsidDel="00000000" w:rsidR="00000000" w:rsidRPr="004422A4">
                              <w:rPr>
                                <w:i w:val="1"/>
                                <w:color w:val="ff0000"/>
                                <w:sz w:val="16"/>
                              </w:rPr>
                              <w:t>Sale of Land Act 1962</w:t>
                            </w:r>
                            <w:r w:rsidDel="00000000" w:rsidR="00000000" w:rsidRPr="004422A4">
                              <w:rPr>
                                <w:color w:val="ff0000"/>
                                <w:sz w:val="16"/>
                              </w:rPr>
                              <w:t>)</w:t>
                            </w:r>
                          </w:p>
                          <w:p w:rsidR="00C33F6C" w:rsidDel="00000000" w:rsidP="008C4BA0" w:rsidRDefault="00C33F6C" w:rsidRPr="004422A4" w14:paraId="11AE1C1E" w14:textId="77777777">
                            <w:pPr>
                              <w:pStyle w:val="BodyText"/>
                              <w:spacing w:before="116" w:line="216" w:lineRule="auto"/>
                              <w:ind w:left="102"/>
                              <w:rPr>
                                <w:color w:val="ff0000"/>
                              </w:rPr>
                            </w:pPr>
                            <w:r w:rsidDel="00000000" w:rsidR="00000000" w:rsidRPr="004422A4">
                              <w:rPr>
                                <w:color w:val="ff0000"/>
                              </w:rPr>
                              <w:t>You may negotiate with the vendor about the amount of the deposit moneys payable under the contract of sale, up to 10 per cent of the purchase price.</w:t>
                            </w:r>
                          </w:p>
                          <w:p w:rsidR="00C33F6C" w:rsidDel="00000000" w:rsidP="008C4BA0" w:rsidRDefault="00C33F6C" w:rsidRPr="004422A4" w14:paraId="5F79657E" w14:textId="77777777">
                            <w:pPr>
                              <w:pStyle w:val="BodyText"/>
                              <w:spacing w:before="120" w:line="216" w:lineRule="auto"/>
                              <w:ind w:left="102"/>
                              <w:rPr>
                                <w:color w:val="ff0000"/>
                              </w:rPr>
                            </w:pPr>
                            <w:r w:rsidDel="00000000" w:rsidR="00000000" w:rsidRPr="004422A4">
                              <w:rPr>
                                <w:color w:val="ff0000"/>
                              </w:rPr>
                              <w:t xml:space="preserve">A substantial </w:t>
                            </w:r>
                            <w:r w:rsidDel="00000000" w:rsidR="00000000" w:rsidRPr="004422A4">
                              <w:rPr>
                                <w:color w:val="ff0000"/>
                              </w:rPr>
                              <w:t>period of time may elapse between the day on which you sign the contract of sale and the day on which you become the registered proprietor of the lot.</w:t>
                            </w:r>
                          </w:p>
                          <w:p w:rsidR="00C33F6C" w:rsidDel="00000000" w:rsidP="008C4BA0" w:rsidRDefault="00C33F6C" w:rsidRPr="004422A4" w14:paraId="4F376E43" w14:textId="77777777">
                            <w:pPr>
                              <w:pStyle w:val="BodyText"/>
                              <w:spacing w:before="120" w:line="216" w:lineRule="auto"/>
                              <w:ind w:left="102" w:right="77"/>
                              <w:rPr>
                                <w:color w:val="ff0000"/>
                              </w:rPr>
                            </w:pPr>
                            <w:r w:rsidDel="00000000" w:rsidR="00000000" w:rsidRPr="004422A4">
                              <w:rPr>
                                <w:color w:val="ff0000"/>
                              </w:rPr>
                              <w:t>The value of the lot may change between the day on which you sign the contract of sale of that lot and the day on which you become the registered proprietor.</w:t>
                            </w:r>
                          </w:p>
                        </w:txbxContent>
                      </wps:txbx>
                      <wps:bodyPr anchorCtr="0" anchor="t" bIns="0" lIns="0" rIns="0" rot="0" upright="1" vert="horz"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76834</wp:posOffset>
                </wp:positionH>
                <wp:positionV relativeFrom="paragraph">
                  <wp:posOffset>133350</wp:posOffset>
                </wp:positionV>
                <wp:extent cx="6276975" cy="1343025"/>
                <wp:effectExtent b="0" l="0" r="0" t="0"/>
                <wp:wrapTopAndBottom distB="0" distT="0"/>
                <wp:docPr id="8"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6276975" cy="1343025"/>
                        </a:xfrm>
                        <a:prstGeom prst="rect"/>
                        <a:ln/>
                      </pic:spPr>
                    </pic:pic>
                  </a:graphicData>
                </a:graphic>
              </wp:anchor>
            </w:drawing>
          </mc:Fallback>
        </mc:AlternateConten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7">
      <w:pPr>
        <w:pStyle w:val="Heading4"/>
        <w:spacing w:before="0" w:lineRule="auto"/>
        <w:ind w:left="228" w:firstLine="0"/>
        <w:rPr/>
      </w:pPr>
      <w:r w:rsidDel="00000000" w:rsidR="00000000" w:rsidRPr="00000000">
        <w:rPr>
          <w:rtl w:val="0"/>
        </w:rPr>
        <w:t xml:space="preserve">Approval</w:t>
      </w:r>
    </w:p>
    <w:p w:rsidR="00000000" w:rsidDel="00000000" w:rsidP="00000000" w:rsidRDefault="00000000" w:rsidRPr="00000000" w14:paraId="00000058">
      <w:pPr>
        <w:spacing w:before="117" w:lineRule="auto"/>
        <w:ind w:left="228" w:right="527" w:firstLine="0"/>
        <w:rPr>
          <w:sz w:val="18"/>
          <w:szCs w:val="18"/>
        </w:rPr>
      </w:pPr>
      <w:r w:rsidDel="00000000" w:rsidR="00000000" w:rsidRPr="00000000">
        <w:rPr>
          <w:sz w:val="18"/>
          <w:szCs w:val="18"/>
          <w:rtl w:val="0"/>
        </w:rPr>
        <w:t xml:space="preserve">This contract is approved as a standard form of contract under section 53A of the </w:t>
      </w:r>
      <w:r w:rsidDel="00000000" w:rsidR="00000000" w:rsidRPr="00000000">
        <w:rPr>
          <w:i w:val="1"/>
          <w:iCs w:val="1"/>
          <w:sz w:val="18"/>
          <w:szCs w:val="18"/>
          <w:rtl w:val="0"/>
        </w:rPr>
        <w:t xml:space="preserve">Estate Agents Act </w:t>
      </w:r>
      <w:r w:rsidDel="00000000" w:rsidR="00000000" w:rsidRPr="00000000">
        <w:rPr>
          <w:sz w:val="18"/>
          <w:szCs w:val="18"/>
          <w:rtl w:val="0"/>
        </w:rPr>
        <w:t xml:space="preserve">1980 by the Law Institute of Victoria Limited. The Law Institute of Victoria Limited is authorised to approve this form under the </w:t>
      </w:r>
      <w:r w:rsidDel="00000000" w:rsidR="00000000" w:rsidRPr="00000000">
        <w:rPr>
          <w:i w:val="1"/>
          <w:iCs w:val="1"/>
          <w:sz w:val="18"/>
          <w:szCs w:val="18"/>
          <w:rtl w:val="0"/>
        </w:rPr>
        <w:t xml:space="preserve">Legal Profession Uniform Law Application Act </w:t>
      </w:r>
      <w:r w:rsidDel="00000000" w:rsidR="00000000" w:rsidRPr="00000000">
        <w:rPr>
          <w:sz w:val="18"/>
          <w:szCs w:val="18"/>
          <w:rtl w:val="0"/>
        </w:rPr>
        <w:t xml:space="preserve">2014.</w:t>
      </w:r>
    </w:p>
    <w:p w:rsidR="00000000" w:rsidDel="00000000" w:rsidP="00000000" w:rsidRDefault="00000000" w:rsidRPr="00000000" w14:paraId="00000059">
      <w:pPr>
        <w:pStyle w:val="Heading4"/>
        <w:spacing w:before="122" w:lineRule="auto"/>
        <w:ind w:left="228" w:firstLine="0"/>
        <w:rPr/>
      </w:pPr>
      <w:r w:rsidDel="00000000" w:rsidR="00000000" w:rsidRPr="00000000">
        <w:rPr>
          <w:rtl w:val="0"/>
        </w:rPr>
        <w:t xml:space="preserve">Copyright</w:t>
      </w:r>
    </w:p>
    <w:p w:rsidR="00000000" w:rsidDel="00000000" w:rsidP="00000000" w:rsidRDefault="00000000" w:rsidRPr="00000000" w14:paraId="0000005A">
      <w:pPr>
        <w:spacing w:before="120" w:lineRule="auto"/>
        <w:ind w:left="228" w:right="674" w:firstLine="0"/>
        <w:rPr>
          <w:sz w:val="18"/>
          <w:szCs w:val="18"/>
        </w:rPr>
      </w:pPr>
      <w:r w:rsidDel="00000000" w:rsidR="00000000" w:rsidRPr="00000000">
        <w:rPr>
          <w:sz w:val="18"/>
          <w:szCs w:val="18"/>
          <w:rtl w:val="0"/>
        </w:rPr>
        <w:t xml:space="preserve">This document is published by the Law Institute of Victoria Limited and the Real Estate Institute of Victoria Ltd and is copyright. It may only be reproduced in accordance with an agreement with the Law Institute of Victoria Limited and the Real Estate Institute of Victoria Ltd for each specific transaction that is authorised. Any person who has purchased a paper copy of this document may only copy it for the purpose of documenting a specific transaction for the sale of a particular property.</w:t>
      </w:r>
    </w:p>
    <w:p w:rsidR="00000000" w:rsidDel="00000000" w:rsidP="00000000" w:rsidRDefault="00000000" w:rsidRPr="00000000" w14:paraId="0000005B">
      <w:pPr>
        <w:spacing w:before="120" w:lineRule="auto"/>
        <w:ind w:left="228" w:firstLine="0"/>
        <w:rPr>
          <w:b w:val="1"/>
          <w:bCs w:val="1"/>
          <w:sz w:val="20"/>
          <w:szCs w:val="20"/>
        </w:rPr>
      </w:pPr>
      <w:r w:rsidDel="00000000" w:rsidR="00000000" w:rsidRPr="00000000">
        <w:rPr>
          <w:b w:val="1"/>
          <w:bCs w:val="1"/>
          <w:sz w:val="20"/>
          <w:szCs w:val="20"/>
          <w:rtl w:val="0"/>
        </w:rPr>
        <w:t xml:space="preserve">Disclaimer</w:t>
      </w:r>
    </w:p>
    <w:p w:rsidR="00000000" w:rsidDel="00000000" w:rsidP="00000000" w:rsidRDefault="00000000" w:rsidRPr="00000000" w14:paraId="0000005C">
      <w:pPr>
        <w:spacing w:before="120" w:lineRule="auto"/>
        <w:ind w:left="228" w:right="527" w:firstLine="0"/>
        <w:rPr>
          <w:sz w:val="18"/>
          <w:szCs w:val="18"/>
        </w:rPr>
      </w:pPr>
      <w:r w:rsidDel="00000000" w:rsidR="00000000" w:rsidRPr="00000000">
        <w:rPr>
          <w:sz w:val="18"/>
          <w:szCs w:val="18"/>
          <w:rtl w:val="0"/>
        </w:rPr>
        <w:t xml:space="preserve">This document is a precedent intended for users with the knowledge, skill and qualifications required to use the precedent to create a document for the transaction.</w:t>
      </w:r>
    </w:p>
    <w:p w:rsidR="00000000" w:rsidDel="00000000" w:rsidP="00000000" w:rsidRDefault="00000000" w:rsidRPr="00000000" w14:paraId="0000005D">
      <w:pPr>
        <w:spacing w:before="119" w:lineRule="auto"/>
        <w:ind w:left="228" w:right="527" w:firstLine="0"/>
        <w:rPr>
          <w:sz w:val="18"/>
          <w:szCs w:val="18"/>
        </w:rPr>
      </w:pPr>
      <w:r w:rsidDel="00000000" w:rsidR="00000000" w:rsidRPr="00000000">
        <w:rPr>
          <w:sz w:val="18"/>
          <w:szCs w:val="18"/>
          <w:rtl w:val="0"/>
        </w:rPr>
        <w:t xml:space="preserve">Like all precedent documents it does not attempt and cannot attempt to include all relevant issues or include all aspects of law or changes to the law. Users should check for any updates including changes in law and ensure that their particular facts and circumstances are appropriately incorporated into the document to achieve the intended use.</w:t>
      </w:r>
    </w:p>
    <w:p w:rsidR="00000000" w:rsidDel="00000000" w:rsidP="00000000" w:rsidRDefault="00000000" w:rsidRPr="00000000" w14:paraId="0000005E">
      <w:pPr>
        <w:spacing w:before="121" w:lineRule="auto"/>
        <w:ind w:left="228" w:right="527" w:firstLine="0"/>
        <w:rPr>
          <w:sz w:val="18"/>
          <w:szCs w:val="18"/>
        </w:rPr>
        <w:sectPr>
          <w:type w:val="continuous"/>
          <w:pgSz w:h="16820" w:w="11900" w:orient="portrait"/>
          <w:pgMar w:bottom="280" w:top="1680" w:left="1020" w:right="660" w:header="720" w:footer="720"/>
        </w:sectPr>
      </w:pPr>
      <w:r w:rsidDel="00000000" w:rsidR="00000000" w:rsidRPr="00000000">
        <w:rPr>
          <w:sz w:val="18"/>
          <w:szCs w:val="18"/>
          <w:rtl w:val="0"/>
        </w:rPr>
        <w:t xml:space="preserve">To the maximum extent permitted by law, the Law Institute of Victoria Limited and the Real Estate Institute of Victoria Ltd and their respective contractors and agents are not liable in any way for any loss or damage (including special, indirect or consequential loss and including loss of business profits), arising our of or in connection with this document or its use.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15" w:right="0" w:firstLine="0"/>
        <w:jc w:val="left"/>
        <w:rPr>
          <w:rFonts w:ascii="Arial" w:cs="Arial" w:eastAsia="Arial" w:hAnsi="Arial"/>
          <w:b w:val="0"/>
          <w:bCs w:val="0"/>
          <w:i w:val="0"/>
          <w:iCs w:val="0"/>
          <w:smallCaps w:val="0"/>
          <w:strike w:val="0"/>
          <w:color w:val="ff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6"/>
          <w:szCs w:val="16"/>
          <w:u w:val="none"/>
          <w:shd w:fill="auto" w:val="clear"/>
          <w:vertAlign w:val="baseline"/>
          <w:rtl w:val="0"/>
        </w:rPr>
        <w:t xml:space="preserve">WARNING TO ESTATE AGENTS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ff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6"/>
          <w:szCs w:val="16"/>
          <w:u w:val="none"/>
          <w:shd w:fill="auto" w:val="clear"/>
          <w:vertAlign w:val="baseline"/>
          <w:rtl w:val="0"/>
        </w:rPr>
        <w:t xml:space="preserve">DO NOT USE THIS CONTRACT FOR SALES OF ‘OFF THE PLAN’ PROPERTIES</w:t>
      </w:r>
    </w:p>
    <w:p w:rsidR="00000000" w:rsidDel="00000000" w:rsidP="00000000" w:rsidRDefault="00000000" w:rsidRPr="00000000" w14:paraId="00000062">
      <w:pPr>
        <w:tabs>
          <w:tab w:val="left" w:leader="none" w:pos="8054"/>
        </w:tabs>
        <w:spacing w:before="1" w:lineRule="auto"/>
        <w:ind w:left="115" w:firstLine="0"/>
        <w:rPr>
          <w:i w:val="1"/>
          <w:iCs w:val="1"/>
          <w:sz w:val="16"/>
          <w:szCs w:val="16"/>
        </w:rPr>
      </w:pPr>
      <w:r w:rsidDel="00000000" w:rsidR="00000000" w:rsidRPr="00000000">
        <w:rPr>
          <w:color w:val="ff0000"/>
          <w:sz w:val="16"/>
          <w:szCs w:val="16"/>
          <w:rtl w:val="0"/>
        </w:rPr>
        <w:t xml:space="preserve">UNLESS IT HAS BEEN PREPARED BY A LEGAL PRACTITIONER</w:t>
      </w:r>
      <w:r w:rsidDel="00000000" w:rsidR="00000000" w:rsidRPr="00000000">
        <w:rPr>
          <w:rFonts w:ascii="Times New Roman" w:cs="Times New Roman" w:eastAsia="Times New Roman" w:hAnsi="Times New Roman"/>
          <w:color w:val="ff0000"/>
          <w:sz w:val="16"/>
          <w:szCs w:val="16"/>
          <w:rtl w:val="0"/>
        </w:rPr>
        <w:tab/>
      </w:r>
      <w:r w:rsidDel="00000000" w:rsidR="00000000" w:rsidRPr="00000000">
        <w:rPr>
          <w:i w:val="1"/>
          <w:iCs w:val="1"/>
          <w:sz w:val="16"/>
          <w:szCs w:val="16"/>
          <w:rtl w:val="0"/>
        </w:rPr>
        <w:t xml:space="preserve">© Copyright January 2024</w:t>
      </w:r>
    </w:p>
    <w:p w:rsidR="00000000" w:rsidDel="00000000" w:rsidP="00000000" w:rsidRDefault="00000000" w:rsidRPr="00000000" w14:paraId="00000063">
      <w:pPr>
        <w:pStyle w:val="Heading1"/>
        <w:ind w:firstLine="115"/>
        <w:rPr/>
      </w:pPr>
      <w:r w:rsidDel="00000000" w:rsidR="00000000" w:rsidRPr="00000000">
        <w:rPr>
          <w:rtl w:val="0"/>
        </w:rPr>
        <w:t xml:space="preserve">Contract of Sale of Land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15" w:right="527"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vendor agrees to sell and the purchaser agrees to buy the property, being the land and the goods, for the price and on the terms set out in this contract.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11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terms of this contract are contained in the –</w:t>
      </w:r>
    </w:p>
    <w:p w:rsidR="00000000" w:rsidDel="00000000" w:rsidP="00000000" w:rsidRDefault="00000000" w:rsidRPr="00000000" w14:paraId="0000006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3"/>
          <w:tab w:val="left" w:leader="none" w:pos="474"/>
        </w:tabs>
        <w:spacing w:after="0" w:before="1" w:line="240" w:lineRule="auto"/>
        <w:ind w:left="473" w:right="0" w:hanging="359"/>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particulars of sale; and</w:t>
      </w:r>
    </w:p>
    <w:p w:rsidR="00000000" w:rsidDel="00000000" w:rsidP="00000000" w:rsidRDefault="00000000" w:rsidRPr="00000000" w14:paraId="0000006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3"/>
          <w:tab w:val="left" w:leader="none" w:pos="474"/>
        </w:tabs>
        <w:spacing w:after="0" w:before="0" w:line="183" w:lineRule="auto"/>
        <w:ind w:left="473" w:right="0" w:hanging="359"/>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special conditions, if any; and</w:t>
      </w:r>
    </w:p>
    <w:p w:rsidR="00000000" w:rsidDel="00000000" w:rsidP="00000000" w:rsidRDefault="00000000" w:rsidRPr="00000000" w14:paraId="0000006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3"/>
          <w:tab w:val="left" w:leader="none" w:pos="474"/>
        </w:tabs>
        <w:spacing w:after="0" w:before="0" w:line="480" w:lineRule="auto"/>
        <w:ind w:left="115" w:right="4623" w:firstLine="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general conditions (which are in standard form: see general condition 6.1) in that order of priority.</w:t>
      </w:r>
    </w:p>
    <w:p w:rsidR="00000000" w:rsidDel="00000000" w:rsidP="00000000" w:rsidRDefault="00000000" w:rsidRPr="00000000" w14:paraId="00000069">
      <w:pPr>
        <w:pStyle w:val="Heading4"/>
        <w:spacing w:before="116" w:lineRule="auto"/>
        <w:ind w:firstLine="115"/>
        <w:rPr/>
      </w:pPr>
      <w:r w:rsidDel="00000000" w:rsidR="00000000" w:rsidRPr="00000000">
        <w:rPr>
          <w:rtl w:val="0"/>
        </w:rPr>
        <w:t xml:space="preserve">SIGNING OF THIS CONTRACT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ff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16"/>
          <w:szCs w:val="16"/>
          <w:u w:val="none"/>
          <w:shd w:fill="auto" w:val="clear"/>
          <w:vertAlign w:val="baseline"/>
          <w:rtl w:val="0"/>
        </w:rPr>
        <w:t xml:space="preserve">WARNING</w:t>
      </w:r>
      <w:r w:rsidDel="00000000" w:rsidR="00000000" w:rsidRPr="00000000">
        <w:rPr>
          <w:rFonts w:ascii="Arial" w:cs="Arial" w:eastAsia="Arial" w:hAnsi="Arial"/>
          <w:b w:val="1"/>
          <w:bCs w:val="1"/>
          <w:i w:val="0"/>
          <w:iCs w:val="0"/>
          <w:smallCaps w:val="0"/>
          <w:strike w:val="0"/>
          <w:color w:val="ff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16"/>
          <w:szCs w:val="16"/>
          <w:u w:val="none"/>
          <w:shd w:fill="auto" w:val="clear"/>
          <w:vertAlign w:val="baseline"/>
          <w:rtl w:val="0"/>
        </w:rPr>
        <w:t xml:space="preserve">THIS IS A LEGALLY BINDING CONTRACT</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16"/>
          <w:szCs w:val="16"/>
          <w:u w:val="none"/>
          <w:shd w:fill="auto" w:val="clear"/>
          <w:vertAlign w:val="baseline"/>
          <w:rtl w:val="0"/>
        </w:rPr>
        <w:t xml:space="preserve">YOU SHOULD READ THIS CONTRACT BEFORE SIGNING IT</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5" w:right="527"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Purchasers should ensure that they have received a section 32 statement from the vendor before signing this contract. In this contract, “section 32 statement” means the statement required to be given by a vendor under section 32 of the </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Sale of Land Act 1962</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183" w:lineRule="auto"/>
        <w:ind w:left="11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authority of a person signing –</w:t>
      </w:r>
    </w:p>
    <w:p w:rsidR="00000000" w:rsidDel="00000000" w:rsidP="00000000" w:rsidRDefault="00000000" w:rsidRPr="00000000" w14:paraId="0000006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3"/>
          <w:tab w:val="left" w:leader="none" w:pos="474"/>
        </w:tabs>
        <w:spacing w:after="0" w:before="0" w:line="183" w:lineRule="auto"/>
        <w:ind w:left="473" w:right="0" w:hanging="359"/>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under power of attorney; or</w:t>
      </w:r>
    </w:p>
    <w:p w:rsidR="00000000" w:rsidDel="00000000" w:rsidP="00000000" w:rsidRDefault="00000000" w:rsidRPr="00000000" w14:paraId="0000006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3"/>
          <w:tab w:val="left" w:leader="none" w:pos="474"/>
        </w:tabs>
        <w:spacing w:after="0" w:before="0" w:line="240" w:lineRule="auto"/>
        <w:ind w:left="473" w:right="0" w:hanging="359"/>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as director of a corporation; or</w:t>
      </w:r>
    </w:p>
    <w:p w:rsidR="00000000" w:rsidDel="00000000" w:rsidP="00000000" w:rsidRDefault="00000000" w:rsidRPr="00000000" w14:paraId="0000006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3"/>
          <w:tab w:val="left" w:leader="none" w:pos="474"/>
        </w:tabs>
        <w:spacing w:after="0" w:before="0" w:line="240" w:lineRule="auto"/>
        <w:ind w:left="115" w:right="6094" w:firstLine="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as agent authorised in writing by one of the parties – must be noted beneath the signature.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15" w:right="527"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Any person whose signature is secured by an estate agent acknowledges being given by the agent at the time of signing a copy of the terms of this contract.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15" w:right="527"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2">
      <w:pPr>
        <w:pStyle w:val="Heading4"/>
        <w:spacing w:before="129" w:lineRule="auto"/>
        <w:ind w:firstLine="115"/>
        <w:rPr/>
      </w:pPr>
      <w:r w:rsidDel="00000000" w:rsidR="00000000" w:rsidRPr="00000000">
        <w:rPr>
          <w:rtl w:val="0"/>
        </w:rPr>
        <w:t xml:space="preserve">SIGNED BY THE PURCHASER: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headerReference r:id="rId23" w:type="default"/>
          <w:headerReference r:id="rId24" w:type="first"/>
          <w:headerReference r:id="rId25" w:type="even"/>
          <w:type w:val="nextPage"/>
          <w:pgSz w:h="16820" w:w="11900" w:orient="portrait"/>
          <w:pgMar w:bottom="440" w:top="600" w:left="1020" w:right="660" w:header="403" w:footer="240"/>
          <w:pgNumType w:start="2"/>
        </w:sect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9"/>
          <w:szCs w:val="29"/>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76199</wp:posOffset>
                </wp:positionH>
                <wp:positionV relativeFrom="paragraph">
                  <wp:posOffset>24765</wp:posOffset>
                </wp:positionV>
                <wp:extent cx="6276975" cy="190500"/>
                <wp:effectExtent b="0" l="0" r="9525" t="0"/>
                <wp:wrapNone/>
                <wp:docPr id="17" name=""/>
                <a:graphic>
                  <a:graphicData uri="http://schemas.microsoft.com/office/word/2010/wordprocessingShape">
                    <wps:wsp>
                      <wps:cNvSpPr txBox="1">
                        <a:spLocks noChangeArrowheads="1"/>
                      </wps:cNvSpPr>
                      <wps:spPr bwMode="auto">
                        <a:xfrm>
                          <a:off x="0" y="0"/>
                          <a:ext cx="6276975" cy="190500"/>
                        </a:xfrm>
                        <a:prstGeom prst="rect">
                          <a:avLst/>
                        </a:prstGeom>
                        <a:noFill/>
                        <a:ln>
                          <a:noFill/>
                        </a:ln>
                        <a:extLst>
                          <a:ext uri="{909E8E84-426E-40DD-AFC4-6F175D3DCCD1}"/>
                          <a:ext uri="{91240B29-F687-4F45-9708-019B960494DF}"/>
                        </a:extLst>
                      </wps:spPr>
                      <wps:txbx>
                        <w:txbxContent>
                          <w:p w:rsidR="00C33F6C" w:rsidDel="00000000" w:rsidP="008C4BA0" w:rsidRDefault="00C33F6C" w:rsidRPr="00000000" w14:paraId="07B8D6BE" w14:textId="05E82196">
                            <w:pPr>
                              <w:pStyle w:val="BodyText"/>
                              <w:spacing w:line="180" w:lineRule="exact"/>
                            </w:pPr>
                            <w:r w:rsidDel="00000000" w:rsidR="00000000" w:rsidRPr="00000000">
                              <w:t>...............................</w:t>
                            </w:r>
                            <w:r w:rsidDel="00000000" w:rsidR="00447F8D" w:rsidRPr="00000000">
                              <w:t>................................</w:t>
                            </w:r>
                            <w:r w:rsidDel="00000000" w:rsidR="00447F8D" w:rsidRPr="00000000">
                              <w:rPr>
                                <w:spacing w:val="-37"/>
                              </w:rPr>
                              <w:t xml:space="preserve"> </w:t>
                            </w:r>
                            <w:r w:rsidDel="00000000" w:rsidR="00447F8D" w:rsidRPr="00000000">
                              <w:t>........................................................</w:t>
                            </w:r>
                            <w:r w:rsidDel="00000000" w:rsidR="00447F8D" w:rsidRPr="00000000">
                              <w:rPr>
                                <w:spacing w:val="-37"/>
                              </w:rPr>
                              <w:t xml:space="preserve"> </w:t>
                            </w:r>
                            <w:r w:rsidDel="00000000" w:rsidR="00447F8D" w:rsidRPr="00000000">
                              <w:t>.........................On ................................</w:t>
                            </w:r>
                            <w:r w:rsidDel="00000000" w:rsidR="00447F8D" w:rsidRPr="00000000">
                              <w:rPr>
                                <w:spacing w:val="-37"/>
                              </w:rPr>
                              <w:t xml:space="preserve"> </w:t>
                            </w:r>
                            <w:r w:rsidDel="00000000" w:rsidR="00447F8D" w:rsidRPr="00000000">
                              <w:t>.......................................</w:t>
                            </w:r>
                          </w:p>
                        </w:txbxContent>
                      </wps:txbx>
                      <wps:bodyPr anchorCtr="0" anchor="t" bIns="0" lIns="0" rIns="0" rot="0" upright="1" vert="horz"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76199</wp:posOffset>
                </wp:positionH>
                <wp:positionV relativeFrom="paragraph">
                  <wp:posOffset>24765</wp:posOffset>
                </wp:positionV>
                <wp:extent cx="6286500" cy="190500"/>
                <wp:effectExtent b="0" l="0" r="0" t="0"/>
                <wp:wrapNone/>
                <wp:docPr id="17"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6286500" cy="190500"/>
                        </a:xfrm>
                        <a:prstGeom prst="rect"/>
                        <a:ln/>
                      </pic:spPr>
                    </pic:pic>
                  </a:graphicData>
                </a:graphic>
              </wp:anchor>
            </w:drawing>
          </mc:Fallback>
        </mc:AlternateContent>
      </w:r>
    </w:p>
    <w:p w:rsidR="00000000" w:rsidDel="00000000" w:rsidP="00000000" w:rsidRDefault="00000000" w:rsidRPr="00000000" w14:paraId="00000076">
      <w:pPr>
        <w:pStyle w:val="Heading6"/>
        <w:ind w:firstLine="115"/>
        <w:rPr>
          <w:b w:val="0"/>
          <w:bCs w:val="0"/>
        </w:rPr>
      </w:pPr>
      <w:r w:rsidDel="00000000" w:rsidR="00000000" w:rsidRPr="00000000">
        <w:rPr>
          <w:rtl w:val="0"/>
        </w:rPr>
        <w:t xml:space="preserve">Print name(s) of person(s) signing</w:t>
      </w:r>
      <w:r w:rsidDel="00000000" w:rsidR="00000000" w:rsidRPr="00000000">
        <w:rPr>
          <w:b w:val="0"/>
          <w:bCs w:val="0"/>
          <w:rtl w:val="0"/>
        </w:rPr>
        <w:t xml:space="preserve">: </w:t>
      </w:r>
    </w:p>
    <w:p w:rsidR="00000000" w:rsidDel="00000000" w:rsidP="00000000" w:rsidRDefault="00000000" w:rsidRPr="00000000" w14:paraId="00000077">
      <w:pPr>
        <w:ind w:left="115" w:firstLine="0"/>
        <w:rPr>
          <w:sz w:val="18"/>
          <w:szCs w:val="18"/>
          <w:u w:val="single"/>
        </w:rPr>
      </w:pPr>
      <w:r w:rsidDel="00000000" w:rsidR="00000000" w:rsidRPr="00000000">
        <w:rPr>
          <w:rtl w:val="0"/>
        </w:rPr>
      </w:r>
    </w:p>
    <w:bookmarkStart w:colFirst="0" w:colLast="0" w:name="9dtzto3iol9v" w:id="5"/>
    <w:bookmarkEnd w:id="5"/>
    <w:p w:rsidR="00000000" w:rsidDel="00000000" w:rsidP="00000000" w:rsidRDefault="00000000" w:rsidRPr="00000000" w14:paraId="00000078">
      <w:pPr>
        <w:ind w:left="115" w:firstLine="0"/>
        <w:rPr>
          <w:b w:val="1"/>
          <w:bCs w:val="1"/>
          <w:sz w:val="18"/>
          <w:szCs w:val="18"/>
        </w:rPr>
      </w:pPr>
      <w:r w:rsidDel="00000000" w:rsidR="00000000" w:rsidRPr="00000000">
        <w:rPr>
          <w:b w:val="1"/>
          <w:bCs w:val="1"/>
          <w:sz w:val="18"/>
          <w:szCs w:val="18"/>
          <w:rtl w:val="0"/>
        </w:rPr>
        <w:t xml:space="preserve">[NAME OF PURCHASER(s)]</w:t>
      </w:r>
    </w:p>
    <w:p w:rsidR="00000000" w:rsidDel="00000000" w:rsidP="00000000" w:rsidRDefault="00000000" w:rsidRPr="00000000" w14:paraId="00000079">
      <w:pPr>
        <w:pStyle w:val="Heading6"/>
        <w:ind w:firstLine="115"/>
        <w:rPr>
          <w:b w:val="0"/>
          <w:bCs w:val="0"/>
        </w:rPr>
      </w:pPr>
      <w:r w:rsidDel="00000000" w:rsidR="00000000" w:rsidRPr="00000000">
        <w:rPr>
          <w:rtl w:val="0"/>
        </w:rPr>
      </w:r>
    </w:p>
    <w:p w:rsidR="00000000" w:rsidDel="00000000" w:rsidP="00000000" w:rsidRDefault="00000000" w:rsidRPr="00000000" w14:paraId="0000007A">
      <w:pPr>
        <w:pStyle w:val="Heading6"/>
        <w:ind w:firstLine="115"/>
        <w:rPr>
          <w:b w:val="0"/>
          <w:bCs w:val="0"/>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6820" w:w="11900" w:orient="portrait"/>
          <w:pgMar w:bottom="280" w:top="1680" w:left="1020" w:right="660" w:header="720" w:footer="720"/>
          <w:cols w:equalWidth="0" w:num="2">
            <w:col w:space="40" w:w="5090"/>
            <w:col w:space="0" w:w="5090"/>
          </w:cols>
        </w:sect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09"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7D">
      <w:pPr>
        <w:tabs>
          <w:tab w:val="left" w:leader="none" w:pos="9686"/>
        </w:tabs>
        <w:ind w:left="115" w:firstLine="0"/>
        <w:rPr>
          <w:sz w:val="18"/>
          <w:szCs w:val="18"/>
        </w:rPr>
      </w:pPr>
      <w:r w:rsidDel="00000000" w:rsidR="00000000" w:rsidRPr="00000000">
        <w:rPr>
          <w:rtl w:val="0"/>
        </w:rPr>
      </w:r>
    </w:p>
    <w:p w:rsidR="00000000" w:rsidDel="00000000" w:rsidP="00000000" w:rsidRDefault="00000000" w:rsidRPr="00000000" w14:paraId="0000007E">
      <w:pPr>
        <w:tabs>
          <w:tab w:val="left" w:leader="none" w:pos="9686"/>
        </w:tabs>
        <w:ind w:left="115" w:firstLine="0"/>
        <w:rPr>
          <w:rFonts w:ascii="Times New Roman" w:cs="Times New Roman" w:eastAsia="Times New Roman" w:hAnsi="Times New Roman"/>
          <w:sz w:val="18"/>
          <w:szCs w:val="18"/>
        </w:rPr>
      </w:pPr>
      <w:r w:rsidDel="00000000" w:rsidR="00000000" w:rsidRPr="00000000">
        <w:rPr>
          <w:sz w:val="18"/>
          <w:szCs w:val="18"/>
          <w:rtl w:val="0"/>
        </w:rPr>
        <w:t xml:space="preserve">State nature of authority, if applicable: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sz w:val="18"/>
          <w:szCs w:val="18"/>
          <w:u w:val="single"/>
          <w:rtl w:val="0"/>
        </w:rPr>
        <w:t xml:space="preserve"> </w:t>
      </w:r>
      <w:r w:rsidDel="00000000" w:rsidR="00000000" w:rsidRPr="00000000">
        <w:rPr>
          <w:rFonts w:ascii="Times New Roman" w:cs="Times New Roman" w:eastAsia="Times New Roman" w:hAnsi="Times New Roman"/>
          <w:sz w:val="18"/>
          <w:szCs w:val="18"/>
          <w:u w:val="single"/>
          <w:rtl w:val="0"/>
        </w:rPr>
        <w:tab/>
      </w:r>
      <w:r w:rsidDel="00000000" w:rsidR="00000000" w:rsidRPr="00000000">
        <w:rPr>
          <w:rtl w:val="0"/>
        </w:rPr>
      </w:r>
    </w:p>
    <w:p w:rsidR="00000000" w:rsidDel="00000000" w:rsidP="00000000" w:rsidRDefault="00000000" w:rsidRPr="00000000" w14:paraId="0000007F">
      <w:pPr>
        <w:tabs>
          <w:tab w:val="left" w:leader="none" w:pos="4196"/>
        </w:tabs>
        <w:spacing w:before="117" w:lineRule="auto"/>
        <w:ind w:left="115" w:right="1181" w:firstLine="0"/>
        <w:rPr>
          <w:sz w:val="18"/>
          <w:szCs w:val="18"/>
        </w:rPr>
      </w:pPr>
      <w:r w:rsidDel="00000000" w:rsidR="00000000" w:rsidRPr="00000000">
        <w:rPr>
          <w:rtl w:val="0"/>
        </w:rPr>
      </w:r>
    </w:p>
    <w:p w:rsidR="00000000" w:rsidDel="00000000" w:rsidP="00000000" w:rsidRDefault="00000000" w:rsidRPr="00000000" w14:paraId="00000080">
      <w:pPr>
        <w:tabs>
          <w:tab w:val="left" w:leader="none" w:pos="4196"/>
        </w:tabs>
        <w:spacing w:before="117" w:lineRule="auto"/>
        <w:ind w:left="115" w:right="1181" w:firstLine="0"/>
        <w:rPr>
          <w:i w:val="1"/>
          <w:iCs w:val="1"/>
          <w:sz w:val="18"/>
          <w:szCs w:val="18"/>
        </w:rPr>
      </w:pPr>
      <w:r w:rsidDel="00000000" w:rsidR="00000000" w:rsidRPr="00000000">
        <w:rPr>
          <w:sz w:val="18"/>
          <w:szCs w:val="18"/>
          <w:rtl w:val="0"/>
        </w:rPr>
        <w:t xml:space="preserve">This offer will lapse unless accepted within [</w:t>
      </w:r>
      <w:r w:rsidDel="00000000" w:rsidR="00000000" w:rsidRPr="00000000">
        <w:rPr>
          <w:rFonts w:ascii="Times New Roman" w:cs="Times New Roman" w:eastAsia="Times New Roman" w:hAnsi="Times New Roman"/>
          <w:sz w:val="18"/>
          <w:szCs w:val="18"/>
          <w:rtl w:val="0"/>
        </w:rPr>
        <w:tab/>
      </w:r>
      <w:r w:rsidDel="00000000" w:rsidR="00000000" w:rsidRPr="00000000">
        <w:rPr>
          <w:sz w:val="18"/>
          <w:szCs w:val="18"/>
          <w:rtl w:val="0"/>
        </w:rPr>
        <w:t xml:space="preserve">] clear business days (3 clear business days if none specified) In this contract, “business day” has the same meaning as in section 30 of the </w:t>
      </w:r>
      <w:r w:rsidDel="00000000" w:rsidR="00000000" w:rsidRPr="00000000">
        <w:rPr>
          <w:i w:val="1"/>
          <w:iCs w:val="1"/>
          <w:sz w:val="18"/>
          <w:szCs w:val="18"/>
          <w:rtl w:val="0"/>
        </w:rPr>
        <w:t xml:space="preserve">Sale of Land Act 1962</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spacing w:before="121" w:lineRule="auto"/>
        <w:ind w:left="115" w:firstLine="0"/>
        <w:rPr>
          <w:b w:val="1"/>
          <w:bCs w:val="1"/>
          <w:sz w:val="20"/>
          <w:szCs w:val="20"/>
        </w:rPr>
      </w:pPr>
      <w:r w:rsidDel="00000000" w:rsidR="00000000" w:rsidRPr="00000000">
        <w:rPr>
          <w:b w:val="1"/>
          <w:bCs w:val="1"/>
          <w:sz w:val="20"/>
          <w:szCs w:val="20"/>
          <w:rtl w:val="0"/>
        </w:rPr>
        <w:t xml:space="preserve">SIGNED BY THE VENDOR: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sectPr>
          <w:type w:val="continuous"/>
          <w:pgSz w:h="16820" w:w="11900" w:orient="portrait"/>
          <w:pgMar w:bottom="280" w:top="1680" w:left="1020" w:right="660" w:header="720" w:footer="720"/>
        </w:sect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9"/>
          <w:szCs w:val="29"/>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0</wp:posOffset>
                </wp:positionH>
                <wp:positionV relativeFrom="paragraph">
                  <wp:posOffset>45085</wp:posOffset>
                </wp:positionV>
                <wp:extent cx="6391275" cy="228600"/>
                <wp:effectExtent b="0" l="0" r="9525" t="0"/>
                <wp:wrapNone/>
                <wp:docPr id="35" name=""/>
                <a:graphic>
                  <a:graphicData uri="http://schemas.microsoft.com/office/word/2010/wordprocessingShape">
                    <wps:wsp>
                      <wps:cNvSpPr txBox="1">
                        <a:spLocks noChangeArrowheads="1"/>
                      </wps:cNvSpPr>
                      <wps:spPr bwMode="auto">
                        <a:xfrm>
                          <a:off x="0" y="0"/>
                          <a:ext cx="6391275" cy="228600"/>
                        </a:xfrm>
                        <a:prstGeom prst="rect">
                          <a:avLst/>
                        </a:prstGeom>
                        <a:noFill/>
                        <a:ln>
                          <a:noFill/>
                        </a:ln>
                        <a:extLst>
                          <a:ext uri="{909E8E84-426E-40DD-AFC4-6F175D3DCCD1}"/>
                          <a:ext uri="{91240B29-F687-4F45-9708-019B960494DF}"/>
                        </a:extLst>
                      </wps:spPr>
                      <wps:txbx>
                        <w:txbxContent>
                          <w:p w:rsidR="00447F8D" w:rsidDel="00000000" w:rsidP="00447F8D" w:rsidRDefault="00447F8D" w:rsidRPr="00000000" w14:paraId="029AD09D" w14:textId="01743F05">
                            <w:pPr>
                              <w:pStyle w:val="BodyText"/>
                              <w:spacing w:line="180" w:lineRule="exact"/>
                            </w:pPr>
                            <w:r w:rsidDel="00000000" w:rsidR="00000000" w:rsidRPr="00000000">
                              <w:t>...............................................................</w:t>
                            </w:r>
                            <w:r w:rsidDel="00000000" w:rsidR="00000000" w:rsidRPr="00000000">
                              <w:rPr>
                                <w:spacing w:val="-37"/>
                              </w:rPr>
                              <w:t xml:space="preserve"> </w:t>
                            </w:r>
                            <w:r w:rsidDel="00000000" w:rsidR="00000000" w:rsidRPr="00000000">
                              <w:t>........................................................</w:t>
                            </w:r>
                            <w:r w:rsidDel="00000000" w:rsidR="00000000" w:rsidRPr="00000000">
                              <w:rPr>
                                <w:spacing w:val="-37"/>
                              </w:rPr>
                              <w:t xml:space="preserve"> </w:t>
                            </w:r>
                            <w:r w:rsidDel="00000000" w:rsidR="00000000" w:rsidRPr="00000000">
                              <w:t>.........................On ................................</w:t>
                            </w:r>
                            <w:r w:rsidDel="00000000" w:rsidR="00000000" w:rsidRPr="00000000">
                              <w:rPr>
                                <w:spacing w:val="-37"/>
                              </w:rPr>
                              <w:t xml:space="preserve"> </w:t>
                            </w:r>
                            <w:r w:rsidDel="00000000" w:rsidR="00000000" w:rsidRPr="00000000">
                              <w:t>.......................................</w:t>
                            </w:r>
                          </w:p>
                        </w:txbxContent>
                      </wps:txbx>
                      <wps:bodyPr anchorCtr="0" anchor="t" bIns="0" lIns="0" rIns="0" rot="0" upright="1" vert="horz"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45085</wp:posOffset>
                </wp:positionV>
                <wp:extent cx="6400800" cy="228600"/>
                <wp:effectExtent b="0" l="0" r="0" t="0"/>
                <wp:wrapNone/>
                <wp:docPr id="35" name="image41.png"/>
                <a:graphic>
                  <a:graphicData uri="http://schemas.openxmlformats.org/drawingml/2006/picture">
                    <pic:pic>
                      <pic:nvPicPr>
                        <pic:cNvPr id="0" name="image41.png"/>
                        <pic:cNvPicPr preferRelativeResize="0"/>
                      </pic:nvPicPr>
                      <pic:blipFill>
                        <a:blip r:embed="rId27"/>
                        <a:srcRect b="0" l="0" r="0" t="0"/>
                        <a:stretch>
                          <a:fillRect/>
                        </a:stretch>
                      </pic:blipFill>
                      <pic:spPr>
                        <a:xfrm>
                          <a:off x="0" y="0"/>
                          <a:ext cx="6400800" cy="228600"/>
                        </a:xfrm>
                        <a:prstGeom prst="rect"/>
                        <a:ln/>
                      </pic:spPr>
                    </pic:pic>
                  </a:graphicData>
                </a:graphic>
              </wp:anchor>
            </w:drawing>
          </mc:Fallback>
        </mc:AlternateContent>
      </w:r>
    </w:p>
    <w:p w:rsidR="00000000" w:rsidDel="00000000" w:rsidP="00000000" w:rsidRDefault="00000000" w:rsidRPr="00000000" w14:paraId="00000087">
      <w:pPr>
        <w:ind w:left="115" w:firstLine="0"/>
        <w:rPr>
          <w:b w:val="1"/>
          <w:bCs w:val="1"/>
          <w:sz w:val="18"/>
          <w:szCs w:val="18"/>
        </w:rPr>
      </w:pPr>
      <w:r w:rsidDel="00000000" w:rsidR="00000000" w:rsidRPr="00000000">
        <w:rPr>
          <w:b w:val="1"/>
          <w:bCs w:val="1"/>
          <w:sz w:val="18"/>
          <w:szCs w:val="18"/>
          <w:rtl w:val="0"/>
        </w:rPr>
        <w:t xml:space="preserve">Print name(s) of person(s) signing:</w:t>
      </w:r>
    </w:p>
    <w:p w:rsidR="00000000" w:rsidDel="00000000" w:rsidP="00000000" w:rsidRDefault="00000000" w:rsidRPr="00000000" w14:paraId="00000088">
      <w:pPr>
        <w:ind w:left="115" w:firstLine="0"/>
        <w:rPr>
          <w:b w:val="1"/>
          <w:bCs w:val="1"/>
          <w:sz w:val="18"/>
          <w:szCs w:val="18"/>
        </w:rPr>
      </w:pPr>
      <w:r w:rsidDel="00000000" w:rsidR="00000000" w:rsidRPr="00000000">
        <w:rPr>
          <w:rtl w:val="0"/>
        </w:rPr>
      </w:r>
    </w:p>
    <w:p w:rsidR="00000000" w:rsidDel="00000000" w:rsidP="00000000" w:rsidRDefault="00000000" w:rsidRPr="00000000" w14:paraId="00000089">
      <w:pPr>
        <w:ind w:left="115" w:firstLine="0"/>
        <w:rPr>
          <w:b w:val="1"/>
          <w:bCs w:val="1"/>
          <w:sz w:val="18"/>
          <w:szCs w:val="18"/>
        </w:rPr>
      </w:pPr>
      <w:r w:rsidDel="00000000" w:rsidR="00000000" w:rsidRPr="00000000">
        <w:rPr>
          <w:rtl w:val="0"/>
        </w:rPr>
      </w:r>
    </w:p>
    <w:bookmarkStart w:colFirst="0" w:colLast="0" w:name="fqiur7hoob26" w:id="6"/>
    <w:bookmarkEnd w:id="6"/>
    <w:p w:rsidR="00000000" w:rsidDel="00000000" w:rsidP="00000000" w:rsidRDefault="00000000" w:rsidRPr="00000000" w14:paraId="0000008A">
      <w:pPr>
        <w:ind w:left="115" w:firstLine="0"/>
        <w:rPr>
          <w:b w:val="1"/>
          <w:bCs w:val="1"/>
          <w:sz w:val="18"/>
          <w:szCs w:val="18"/>
        </w:rPr>
      </w:pPr>
      <w:r w:rsidDel="00000000" w:rsidR="00000000" w:rsidRPr="00000000">
        <w:rPr>
          <w:b w:val="1"/>
          <w:bCs w:val="1"/>
          <w:sz w:val="18"/>
          <w:szCs w:val="18"/>
          <w:rtl w:val="0"/>
        </w:rPr>
        <w:t xml:space="preserve">[NAME OF VENDOR(s)]</w:t>
      </w:r>
    </w:p>
    <w:p w:rsidR="00000000" w:rsidDel="00000000" w:rsidP="00000000" w:rsidRDefault="00000000" w:rsidRPr="00000000" w14:paraId="0000008B">
      <w:pPr>
        <w:ind w:left="115" w:firstLine="0"/>
        <w:rPr>
          <w:b w:val="1"/>
          <w:bCs w:val="1"/>
          <w:sz w:val="18"/>
          <w:szCs w:val="18"/>
        </w:rPr>
      </w:pPr>
      <w:r w:rsidDel="00000000" w:rsidR="00000000" w:rsidRPr="00000000">
        <w:rPr>
          <w:rtl w:val="0"/>
        </w:rPr>
      </w:r>
    </w:p>
    <w:p w:rsidR="00000000" w:rsidDel="00000000" w:rsidP="00000000" w:rsidRDefault="00000000" w:rsidRPr="00000000" w14:paraId="0000008C">
      <w:pPr>
        <w:tabs>
          <w:tab w:val="left" w:leader="none" w:pos="9686"/>
        </w:tabs>
        <w:spacing w:before="114" w:lineRule="auto"/>
        <w:ind w:left="115" w:firstLine="0"/>
        <w:rPr>
          <w:rFonts w:ascii="Times New Roman" w:cs="Times New Roman" w:eastAsia="Times New Roman" w:hAnsi="Times New Roman"/>
          <w:sz w:val="18"/>
          <w:szCs w:val="18"/>
        </w:rPr>
      </w:pPr>
      <w:r w:rsidDel="00000000" w:rsidR="00000000" w:rsidRPr="00000000">
        <w:rPr>
          <w:sz w:val="18"/>
          <w:szCs w:val="18"/>
          <w:rtl w:val="0"/>
        </w:rPr>
        <w:t xml:space="preserve">State nature of authority, if applicable: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sz w:val="18"/>
          <w:szCs w:val="18"/>
          <w:u w:val="single"/>
          <w:rtl w:val="0"/>
        </w:rPr>
        <w:t xml:space="preserve"> </w:t>
      </w:r>
      <w:r w:rsidDel="00000000" w:rsidR="00000000" w:rsidRPr="00000000">
        <w:rPr>
          <w:rFonts w:ascii="Times New Roman" w:cs="Times New Roman" w:eastAsia="Times New Roman" w:hAnsi="Times New Roman"/>
          <w:sz w:val="18"/>
          <w:szCs w:val="18"/>
          <w:u w:val="single"/>
          <w:rtl w:val="0"/>
        </w:rPr>
        <w:tab/>
      </w:r>
      <w:r w:rsidDel="00000000" w:rsidR="00000000" w:rsidRPr="00000000">
        <w:rPr>
          <w:rtl w:val="0"/>
        </w:rPr>
      </w:r>
    </w:p>
    <w:p w:rsidR="00000000" w:rsidDel="00000000" w:rsidP="00000000" w:rsidRDefault="00000000" w:rsidRPr="00000000" w14:paraId="0000008D">
      <w:pPr>
        <w:spacing w:before="121" w:lineRule="auto"/>
        <w:ind w:left="115" w:firstLine="0"/>
        <w:rPr>
          <w:b w:val="1"/>
          <w:bCs w:val="1"/>
          <w:sz w:val="20"/>
          <w:szCs w:val="20"/>
        </w:rPr>
      </w:pPr>
      <w:r w:rsidDel="00000000" w:rsidR="00000000" w:rsidRPr="00000000">
        <w:rPr>
          <w:b w:val="1"/>
          <w:bCs w:val="1"/>
          <w:sz w:val="20"/>
          <w:szCs w:val="20"/>
          <w:rtl w:val="0"/>
        </w:rPr>
        <w:t xml:space="preserve">SIGNED BY THE VENDOR: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continuous"/>
          <w:pgSz w:h="16820" w:w="11900" w:orient="portrait"/>
          <w:pgMar w:bottom="280" w:top="1680" w:left="1020" w:right="660" w:header="720" w:footer="720"/>
        </w:sectPr>
      </w:pPr>
      <w:r w:rsidDel="00000000" w:rsidR="00000000" w:rsidRPr="00000000">
        <w:rPr>
          <w:rtl w:val="0"/>
        </w:rPr>
      </w:r>
    </w:p>
    <w:p w:rsidR="00000000" w:rsidDel="00000000" w:rsidP="00000000" w:rsidRDefault="00000000" w:rsidRPr="00000000" w14:paraId="0000008F">
      <w:pPr>
        <w:rPr>
          <w:b w:val="1"/>
          <w:bCs w:val="1"/>
          <w:sz w:val="18"/>
          <w:szCs w:val="18"/>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9B">
      <w:pPr>
        <w:spacing w:before="95" w:lineRule="auto"/>
        <w:ind w:left="115" w:firstLine="0"/>
        <w:rPr>
          <w:sz w:val="18"/>
          <w:szCs w:val="18"/>
        </w:rPr>
        <w:sectPr>
          <w:type w:val="continuous"/>
          <w:pgSz w:h="16820" w:w="11900" w:orient="portrait"/>
          <w:pgMar w:bottom="280" w:top="1680" w:left="1020" w:right="660" w:header="720" w:footer="720"/>
        </w:sectPr>
      </w:pPr>
      <w:r w:rsidDel="00000000" w:rsidR="00000000" w:rsidRPr="00000000">
        <w:rPr>
          <w:sz w:val="18"/>
          <w:szCs w:val="18"/>
          <w:rtl w:val="0"/>
        </w:rPr>
        <w:t xml:space="preserve">The </w:t>
      </w:r>
      <w:r w:rsidDel="00000000" w:rsidR="00000000" w:rsidRPr="00000000">
        <w:rPr>
          <w:b w:val="1"/>
          <w:bCs w:val="1"/>
          <w:sz w:val="18"/>
          <w:szCs w:val="18"/>
          <w:rtl w:val="0"/>
        </w:rPr>
        <w:t xml:space="preserve">DAY OF SALE </w:t>
      </w:r>
      <w:r w:rsidDel="00000000" w:rsidR="00000000" w:rsidRPr="00000000">
        <w:rPr>
          <w:sz w:val="18"/>
          <w:szCs w:val="18"/>
          <w:rtl w:val="0"/>
        </w:rPr>
        <w:t xml:space="preserve">is the date by which both parties have signed this contract.</w:t>
      </w:r>
    </w:p>
    <w:p w:rsidR="00000000" w:rsidDel="00000000" w:rsidP="00000000" w:rsidRDefault="00000000" w:rsidRPr="00000000" w14:paraId="0000009C">
      <w:pPr>
        <w:spacing w:line="161" w:lineRule="auto"/>
        <w:ind w:right="349"/>
        <w:jc w:val="right"/>
        <w:rPr>
          <w:i w:val="1"/>
          <w:iCs w:val="1"/>
          <w:sz w:val="14"/>
          <w:szCs w:val="14"/>
        </w:rPr>
      </w:pPr>
      <w:r w:rsidDel="00000000" w:rsidR="00000000" w:rsidRPr="00000000">
        <w:rPr>
          <w:rFonts w:ascii="Times New Roman" w:cs="Times New Roman" w:eastAsia="Times New Roman" w:hAnsi="Times New Roman"/>
          <w:i w:val="1"/>
          <w:iCs w:val="1"/>
          <w:sz w:val="14"/>
          <w:szCs w:val="14"/>
          <w:rtl w:val="0"/>
        </w:rPr>
        <w:t xml:space="preserve">© </w:t>
      </w:r>
      <w:r w:rsidDel="00000000" w:rsidR="00000000" w:rsidRPr="00000000">
        <w:rPr>
          <w:i w:val="1"/>
          <w:iCs w:val="1"/>
          <w:sz w:val="14"/>
          <w:szCs w:val="14"/>
          <w:rtl w:val="0"/>
        </w:rPr>
        <w:t xml:space="preserve">Copyright August 2019</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spacing w:before="214" w:line="297" w:lineRule="auto"/>
        <w:ind w:left="115" w:right="7162" w:firstLine="0"/>
        <w:rPr>
          <w:sz w:val="26"/>
          <w:szCs w:val="26"/>
        </w:rPr>
      </w:pPr>
      <w:r w:rsidDel="00000000" w:rsidR="00000000" w:rsidRPr="00000000">
        <w:rPr>
          <w:b w:val="1"/>
          <w:bCs w:val="1"/>
          <w:sz w:val="32"/>
          <w:szCs w:val="32"/>
          <w:rtl w:val="0"/>
        </w:rPr>
        <w:t xml:space="preserve">Table of Contents </w:t>
      </w:r>
      <w:r w:rsidDel="00000000" w:rsidR="00000000" w:rsidRPr="00000000">
        <w:rPr>
          <w:sz w:val="26"/>
          <w:szCs w:val="26"/>
          <w:rtl w:val="0"/>
        </w:rPr>
        <w:t xml:space="preserve">Particulars of Sale Special Conditions General Conditions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65"/>
          <w:tab w:val="left" w:leader="none" w:pos="966"/>
        </w:tabs>
        <w:spacing w:after="0" w:before="0" w:line="240" w:lineRule="auto"/>
        <w:ind w:left="965" w:right="0" w:hanging="635"/>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ELECTRONIC SIGNATURE</w:t>
      </w:r>
    </w:p>
    <w:p w:rsidR="00000000" w:rsidDel="00000000" w:rsidP="00000000" w:rsidRDefault="00000000" w:rsidRPr="00000000" w14:paraId="000000A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65"/>
          <w:tab w:val="left" w:leader="none" w:pos="966"/>
        </w:tabs>
        <w:spacing w:after="0" w:before="77" w:line="240" w:lineRule="auto"/>
        <w:ind w:left="965" w:right="0" w:hanging="635"/>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LIABILITY OF SIGNATORY</w:t>
      </w:r>
    </w:p>
    <w:p w:rsidR="00000000" w:rsidDel="00000000" w:rsidP="00000000" w:rsidRDefault="00000000" w:rsidRPr="00000000" w14:paraId="000000A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65"/>
          <w:tab w:val="left" w:leader="none" w:pos="966"/>
        </w:tabs>
        <w:spacing w:after="0" w:before="76" w:line="240" w:lineRule="auto"/>
        <w:ind w:left="965" w:right="0" w:hanging="635"/>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GUARANTEE</w:t>
      </w:r>
    </w:p>
    <w:p w:rsidR="00000000" w:rsidDel="00000000" w:rsidP="00000000" w:rsidRDefault="00000000" w:rsidRPr="00000000" w14:paraId="000000A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65"/>
          <w:tab w:val="left" w:leader="none" w:pos="966"/>
        </w:tabs>
        <w:spacing w:after="0" w:before="76" w:line="240" w:lineRule="auto"/>
        <w:ind w:left="965" w:right="0" w:hanging="635"/>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NOMINEE</w:t>
      </w:r>
    </w:p>
    <w:p w:rsidR="00000000" w:rsidDel="00000000" w:rsidP="00000000" w:rsidRDefault="00000000" w:rsidRPr="00000000" w14:paraId="000000A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65"/>
          <w:tab w:val="left" w:leader="none" w:pos="966"/>
        </w:tabs>
        <w:spacing w:after="0" w:before="76" w:line="240" w:lineRule="auto"/>
        <w:ind w:left="965" w:right="0" w:hanging="635"/>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ENCUMBRANCES</w:t>
      </w:r>
    </w:p>
    <w:p w:rsidR="00000000" w:rsidDel="00000000" w:rsidP="00000000" w:rsidRDefault="00000000" w:rsidRPr="00000000" w14:paraId="000000A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65"/>
          <w:tab w:val="left" w:leader="none" w:pos="966"/>
        </w:tabs>
        <w:spacing w:after="0" w:before="76" w:line="240" w:lineRule="auto"/>
        <w:ind w:left="965" w:right="0" w:hanging="635"/>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VENDOR WARRANTIES</w:t>
      </w:r>
    </w:p>
    <w:p w:rsidR="00000000" w:rsidDel="00000000" w:rsidP="00000000" w:rsidRDefault="00000000" w:rsidRPr="00000000" w14:paraId="000000A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65"/>
          <w:tab w:val="left" w:leader="none" w:pos="966"/>
        </w:tabs>
        <w:spacing w:after="0" w:before="76" w:line="240" w:lineRule="auto"/>
        <w:ind w:left="965" w:right="0" w:hanging="635"/>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IDENTITY OF THE LAND</w:t>
      </w:r>
    </w:p>
    <w:p w:rsidR="00000000" w:rsidDel="00000000" w:rsidP="00000000" w:rsidRDefault="00000000" w:rsidRPr="00000000" w14:paraId="000000A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65"/>
          <w:tab w:val="left" w:leader="none" w:pos="966"/>
        </w:tabs>
        <w:spacing w:after="0" w:before="76" w:line="240" w:lineRule="auto"/>
        <w:ind w:left="965" w:right="0" w:hanging="635"/>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SERVICES</w:t>
      </w:r>
    </w:p>
    <w:p w:rsidR="00000000" w:rsidDel="00000000" w:rsidP="00000000" w:rsidRDefault="00000000" w:rsidRPr="00000000" w14:paraId="000000A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65"/>
          <w:tab w:val="left" w:leader="none" w:pos="966"/>
        </w:tabs>
        <w:spacing w:after="0" w:before="76" w:line="240" w:lineRule="auto"/>
        <w:ind w:left="965" w:right="0" w:hanging="635"/>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CONSENTS</w:t>
      </w:r>
    </w:p>
    <w:p w:rsidR="00000000" w:rsidDel="00000000" w:rsidP="00000000" w:rsidRDefault="00000000" w:rsidRPr="00000000" w14:paraId="000000A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65"/>
          <w:tab w:val="left" w:leader="none" w:pos="966"/>
        </w:tabs>
        <w:spacing w:after="0" w:before="76" w:line="240" w:lineRule="auto"/>
        <w:ind w:left="965" w:right="0" w:hanging="635"/>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TRANSFER AND DUTY</w:t>
      </w:r>
    </w:p>
    <w:p w:rsidR="00000000" w:rsidDel="00000000" w:rsidP="00000000" w:rsidRDefault="00000000" w:rsidRPr="00000000" w14:paraId="000000A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65"/>
          <w:tab w:val="left" w:leader="none" w:pos="966"/>
        </w:tabs>
        <w:spacing w:after="0" w:before="79" w:line="240" w:lineRule="auto"/>
        <w:ind w:left="965" w:right="0" w:hanging="635"/>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RELEASE OF SECURITY INTEREST</w:t>
      </w:r>
    </w:p>
    <w:p w:rsidR="00000000" w:rsidDel="00000000" w:rsidP="00000000" w:rsidRDefault="00000000" w:rsidRPr="00000000" w14:paraId="000000A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65"/>
          <w:tab w:val="left" w:leader="none" w:pos="966"/>
        </w:tabs>
        <w:spacing w:after="0" w:before="76" w:line="240" w:lineRule="auto"/>
        <w:ind w:left="965" w:right="0" w:hanging="635"/>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BUILDER WARRANTY INSURANCE</w:t>
      </w:r>
    </w:p>
    <w:p w:rsidR="00000000" w:rsidDel="00000000" w:rsidP="00000000" w:rsidRDefault="00000000" w:rsidRPr="00000000" w14:paraId="000000A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65"/>
          <w:tab w:val="left" w:leader="none" w:pos="966"/>
        </w:tabs>
        <w:spacing w:after="0" w:before="76" w:line="240" w:lineRule="auto"/>
        <w:ind w:left="965" w:right="0" w:hanging="635"/>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GENERAL LAW LAND</w:t>
      </w:r>
    </w:p>
    <w:p w:rsidR="00000000" w:rsidDel="00000000" w:rsidP="00000000" w:rsidRDefault="00000000" w:rsidRPr="00000000" w14:paraId="000000A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65"/>
          <w:tab w:val="left" w:leader="none" w:pos="966"/>
        </w:tabs>
        <w:spacing w:after="0" w:before="76" w:line="240" w:lineRule="auto"/>
        <w:ind w:left="965" w:right="0" w:hanging="635"/>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DEPOSIT</w:t>
      </w:r>
    </w:p>
    <w:p w:rsidR="00000000" w:rsidDel="00000000" w:rsidP="00000000" w:rsidRDefault="00000000" w:rsidRPr="00000000" w14:paraId="000000A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65"/>
          <w:tab w:val="left" w:leader="none" w:pos="966"/>
        </w:tabs>
        <w:spacing w:after="0" w:before="76" w:line="240" w:lineRule="auto"/>
        <w:ind w:left="965" w:right="0" w:hanging="635"/>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DEPOSIT BOND</w:t>
      </w:r>
    </w:p>
    <w:p w:rsidR="00000000" w:rsidDel="00000000" w:rsidP="00000000" w:rsidRDefault="00000000" w:rsidRPr="00000000" w14:paraId="000000A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65"/>
          <w:tab w:val="left" w:leader="none" w:pos="966"/>
        </w:tabs>
        <w:spacing w:after="0" w:before="76" w:line="240" w:lineRule="auto"/>
        <w:ind w:left="965" w:right="0" w:hanging="635"/>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BANK GUARANTEE</w:t>
      </w:r>
    </w:p>
    <w:p w:rsidR="00000000" w:rsidDel="00000000" w:rsidP="00000000" w:rsidRDefault="00000000" w:rsidRPr="00000000" w14:paraId="000000B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65"/>
          <w:tab w:val="left" w:leader="none" w:pos="966"/>
        </w:tabs>
        <w:spacing w:after="0" w:before="76" w:line="240" w:lineRule="auto"/>
        <w:ind w:left="965" w:right="0" w:hanging="635"/>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SETTLEMENT</w:t>
      </w:r>
    </w:p>
    <w:p w:rsidR="00000000" w:rsidDel="00000000" w:rsidP="00000000" w:rsidRDefault="00000000" w:rsidRPr="00000000" w14:paraId="000000B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65"/>
          <w:tab w:val="left" w:leader="none" w:pos="966"/>
        </w:tabs>
        <w:spacing w:after="0" w:before="76" w:line="240" w:lineRule="auto"/>
        <w:ind w:left="965" w:right="0" w:hanging="635"/>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ELECTRONIC SETTLEMENT</w:t>
      </w:r>
    </w:p>
    <w:p w:rsidR="00000000" w:rsidDel="00000000" w:rsidP="00000000" w:rsidRDefault="00000000" w:rsidRPr="00000000" w14:paraId="000000B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65"/>
          <w:tab w:val="left" w:leader="none" w:pos="966"/>
        </w:tabs>
        <w:spacing w:after="0" w:before="77" w:line="240" w:lineRule="auto"/>
        <w:ind w:left="965" w:right="0" w:hanging="635"/>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GST</w:t>
      </w:r>
    </w:p>
    <w:p w:rsidR="00000000" w:rsidDel="00000000" w:rsidP="00000000" w:rsidRDefault="00000000" w:rsidRPr="00000000" w14:paraId="000000B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65"/>
          <w:tab w:val="left" w:leader="none" w:pos="966"/>
        </w:tabs>
        <w:spacing w:after="0" w:before="76" w:line="240" w:lineRule="auto"/>
        <w:ind w:left="965" w:right="0" w:hanging="635"/>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LOAN</w:t>
      </w:r>
    </w:p>
    <w:p w:rsidR="00000000" w:rsidDel="00000000" w:rsidP="00000000" w:rsidRDefault="00000000" w:rsidRPr="00000000" w14:paraId="000000B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65"/>
          <w:tab w:val="left" w:leader="none" w:pos="966"/>
        </w:tabs>
        <w:spacing w:after="0" w:before="76" w:line="240" w:lineRule="auto"/>
        <w:ind w:left="965" w:right="0" w:hanging="635"/>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BUILDING REPORT</w:t>
      </w:r>
    </w:p>
    <w:p w:rsidR="00000000" w:rsidDel="00000000" w:rsidP="00000000" w:rsidRDefault="00000000" w:rsidRPr="00000000" w14:paraId="000000B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65"/>
          <w:tab w:val="left" w:leader="none" w:pos="966"/>
        </w:tabs>
        <w:spacing w:after="0" w:before="76" w:line="240" w:lineRule="auto"/>
        <w:ind w:left="965" w:right="0" w:hanging="635"/>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PEST REPORT</w:t>
      </w:r>
    </w:p>
    <w:p w:rsidR="00000000" w:rsidDel="00000000" w:rsidP="00000000" w:rsidRDefault="00000000" w:rsidRPr="00000000" w14:paraId="000000B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65"/>
          <w:tab w:val="left" w:leader="none" w:pos="966"/>
        </w:tabs>
        <w:spacing w:after="0" w:before="76" w:line="240" w:lineRule="auto"/>
        <w:ind w:left="965" w:right="0" w:hanging="635"/>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ADJUSTMENTS</w:t>
      </w:r>
    </w:p>
    <w:p w:rsidR="00000000" w:rsidDel="00000000" w:rsidP="00000000" w:rsidRDefault="00000000" w:rsidRPr="00000000" w14:paraId="000000B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65"/>
          <w:tab w:val="left" w:leader="none" w:pos="966"/>
        </w:tabs>
        <w:spacing w:after="0" w:before="76" w:line="240" w:lineRule="auto"/>
        <w:ind w:left="965" w:right="0" w:hanging="635"/>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FOREIGN RESIDENT CAPITAL GAINS WITHHOLDING</w:t>
      </w:r>
    </w:p>
    <w:p w:rsidR="00000000" w:rsidDel="00000000" w:rsidP="00000000" w:rsidRDefault="00000000" w:rsidRPr="00000000" w14:paraId="000000B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65"/>
          <w:tab w:val="left" w:leader="none" w:pos="966"/>
        </w:tabs>
        <w:spacing w:after="0" w:before="79" w:line="240" w:lineRule="auto"/>
        <w:ind w:left="965" w:right="0" w:hanging="635"/>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GST WITHHOLDING</w:t>
      </w:r>
    </w:p>
    <w:p w:rsidR="00000000" w:rsidDel="00000000" w:rsidP="00000000" w:rsidRDefault="00000000" w:rsidRPr="00000000" w14:paraId="000000B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65"/>
          <w:tab w:val="left" w:leader="none" w:pos="966"/>
        </w:tabs>
        <w:spacing w:after="0" w:before="76" w:line="240" w:lineRule="auto"/>
        <w:ind w:left="965" w:right="0" w:hanging="635"/>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TIME &amp; CO-OPERATION</w:t>
      </w:r>
    </w:p>
    <w:p w:rsidR="00000000" w:rsidDel="00000000" w:rsidP="00000000" w:rsidRDefault="00000000" w:rsidRPr="00000000" w14:paraId="000000B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65"/>
          <w:tab w:val="left" w:leader="none" w:pos="966"/>
        </w:tabs>
        <w:spacing w:after="0" w:before="76" w:line="240" w:lineRule="auto"/>
        <w:ind w:left="965" w:right="0" w:hanging="635"/>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SERVICE</w:t>
      </w:r>
    </w:p>
    <w:p w:rsidR="00000000" w:rsidDel="00000000" w:rsidP="00000000" w:rsidRDefault="00000000" w:rsidRPr="00000000" w14:paraId="000000B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65"/>
          <w:tab w:val="left" w:leader="none" w:pos="966"/>
        </w:tabs>
        <w:spacing w:after="0" w:before="76" w:line="240" w:lineRule="auto"/>
        <w:ind w:left="965" w:right="0" w:hanging="635"/>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NOTICES</w:t>
      </w:r>
    </w:p>
    <w:p w:rsidR="00000000" w:rsidDel="00000000" w:rsidP="00000000" w:rsidRDefault="00000000" w:rsidRPr="00000000" w14:paraId="000000B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65"/>
          <w:tab w:val="left" w:leader="none" w:pos="966"/>
        </w:tabs>
        <w:spacing w:after="0" w:before="76" w:line="240" w:lineRule="auto"/>
        <w:ind w:left="965" w:right="0" w:hanging="635"/>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INSPECTION</w:t>
      </w:r>
    </w:p>
    <w:p w:rsidR="00000000" w:rsidDel="00000000" w:rsidP="00000000" w:rsidRDefault="00000000" w:rsidRPr="00000000" w14:paraId="000000B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65"/>
          <w:tab w:val="left" w:leader="none" w:pos="966"/>
        </w:tabs>
        <w:spacing w:after="0" w:before="76" w:line="240" w:lineRule="auto"/>
        <w:ind w:left="965" w:right="0" w:hanging="635"/>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TERMS CONTRACT</w:t>
      </w:r>
    </w:p>
    <w:p w:rsidR="00000000" w:rsidDel="00000000" w:rsidP="00000000" w:rsidRDefault="00000000" w:rsidRPr="00000000" w14:paraId="000000B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65"/>
          <w:tab w:val="left" w:leader="none" w:pos="966"/>
        </w:tabs>
        <w:spacing w:after="0" w:before="76" w:line="240" w:lineRule="auto"/>
        <w:ind w:left="965" w:right="0" w:hanging="635"/>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LOSS OR DAMAGE BEFORE SETTLEMENT</w:t>
      </w:r>
    </w:p>
    <w:p w:rsidR="00000000" w:rsidDel="00000000" w:rsidP="00000000" w:rsidRDefault="00000000" w:rsidRPr="00000000" w14:paraId="000000B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65"/>
          <w:tab w:val="left" w:leader="none" w:pos="966"/>
        </w:tabs>
        <w:spacing w:after="0" w:before="76" w:line="240" w:lineRule="auto"/>
        <w:ind w:left="965" w:right="0" w:hanging="635"/>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BREACH</w:t>
      </w:r>
    </w:p>
    <w:p w:rsidR="00000000" w:rsidDel="00000000" w:rsidP="00000000" w:rsidRDefault="00000000" w:rsidRPr="00000000" w14:paraId="000000C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65"/>
          <w:tab w:val="left" w:leader="none" w:pos="966"/>
        </w:tabs>
        <w:spacing w:after="0" w:before="76" w:line="240" w:lineRule="auto"/>
        <w:ind w:left="965" w:right="0" w:hanging="635"/>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INTEREST</w:t>
      </w:r>
    </w:p>
    <w:p w:rsidR="00000000" w:rsidDel="00000000" w:rsidP="00000000" w:rsidRDefault="00000000" w:rsidRPr="00000000" w14:paraId="000000C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65"/>
          <w:tab w:val="left" w:leader="none" w:pos="966"/>
        </w:tabs>
        <w:spacing w:after="0" w:before="76" w:line="240" w:lineRule="auto"/>
        <w:ind w:left="965" w:right="0" w:hanging="635"/>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DEFAULT NOTICE</w:t>
      </w:r>
    </w:p>
    <w:p w:rsidR="00000000" w:rsidDel="00000000" w:rsidP="00000000" w:rsidRDefault="00000000" w:rsidRPr="00000000" w14:paraId="000000C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65"/>
          <w:tab w:val="left" w:leader="none" w:pos="966"/>
        </w:tabs>
        <w:spacing w:after="0" w:before="76" w:line="240" w:lineRule="auto"/>
        <w:ind w:left="965" w:right="0" w:hanging="635"/>
        <w:jc w:val="left"/>
        <w:rPr>
          <w:b w:val="0"/>
          <w:bCs w:val="0"/>
          <w:i w:val="0"/>
          <w:iCs w:val="0"/>
          <w:smallCaps w:val="0"/>
          <w:strike w:val="0"/>
          <w:color w:val="000000"/>
          <w:u w:val="none"/>
          <w:shd w:fill="auto" w:val="clear"/>
          <w:vertAlign w:val="baseline"/>
        </w:rPr>
        <w:sectPr>
          <w:type w:val="nextPage"/>
          <w:pgSz w:h="16820" w:w="11900" w:orient="portrait"/>
          <w:pgMar w:bottom="440" w:top="600" w:left="1020" w:right="660" w:header="403" w:footer="240"/>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DEFAULT NOT REMEDIED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center"/>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C4">
      <w:pPr>
        <w:tabs>
          <w:tab w:val="left" w:leader="none" w:pos="8065"/>
        </w:tabs>
        <w:spacing w:before="89" w:lineRule="auto"/>
        <w:ind w:left="233" w:firstLine="0"/>
        <w:rPr>
          <w:i w:val="1"/>
          <w:iCs w:val="1"/>
          <w:sz w:val="16"/>
          <w:szCs w:val="16"/>
        </w:rPr>
      </w:pPr>
      <w:r w:rsidDel="00000000" w:rsidR="00000000" w:rsidRPr="00000000">
        <w:rPr>
          <w:b w:val="1"/>
          <w:bCs w:val="1"/>
          <w:sz w:val="32"/>
          <w:szCs w:val="32"/>
          <w:rtl w:val="0"/>
        </w:rPr>
        <w:t xml:space="preserve">Particulars of Sale</w:t>
        <w:tab/>
      </w:r>
      <w:r w:rsidDel="00000000" w:rsidR="00000000" w:rsidRPr="00000000">
        <w:rPr>
          <w:i w:val="1"/>
          <w:iCs w:val="1"/>
          <w:sz w:val="16"/>
          <w:szCs w:val="16"/>
          <w:rtl w:val="0"/>
        </w:rPr>
        <w:t xml:space="preserve">© Copyright January 2024</w:t>
      </w:r>
    </w:p>
    <w:p w:rsidR="00000000" w:rsidDel="00000000" w:rsidP="00000000" w:rsidRDefault="00000000" w:rsidRPr="00000000" w14:paraId="000000C5">
      <w:pPr>
        <w:pStyle w:val="Heading4"/>
        <w:spacing w:before="119" w:lineRule="auto"/>
        <w:ind w:left="228" w:firstLine="0"/>
        <w:rPr/>
      </w:pPr>
      <w:r w:rsidDel="00000000" w:rsidR="00000000" w:rsidRPr="00000000">
        <w:rPr>
          <w:rtl w:val="0"/>
        </w:rPr>
        <w:t xml:space="preserve">Vendor’s estate agent</w:t>
      </w:r>
    </w:p>
    <w:p w:rsidR="00000000" w:rsidDel="00000000" w:rsidP="00000000" w:rsidRDefault="00000000" w:rsidRPr="00000000" w14:paraId="000000C6">
      <w:pPr>
        <w:tabs>
          <w:tab w:val="left" w:leader="none" w:pos="1435"/>
          <w:tab w:val="left" w:leader="none" w:pos="9906"/>
        </w:tabs>
        <w:spacing w:before="121" w:lineRule="auto"/>
        <w:ind w:left="228" w:right="311" w:firstLine="0"/>
        <w:jc w:val="both"/>
        <w:rPr>
          <w:sz w:val="20"/>
          <w:szCs w:val="20"/>
          <w:u w:val="single"/>
        </w:rPr>
      </w:pPr>
      <w:r w:rsidDel="00000000" w:rsidR="00000000" w:rsidRPr="00000000">
        <w:rPr>
          <w:rtl w:val="0"/>
        </w:rPr>
        <w:t xml:space="preserve">Name</w:t>
        <w:tab/>
      </w:r>
      <w:r w:rsidDel="00000000" w:rsidR="00000000" w:rsidRPr="00000000">
        <w:rPr>
          <w:sz w:val="20"/>
          <w:szCs w:val="20"/>
          <w:u w:val="single"/>
          <w:rtl w:val="0"/>
        </w:rPr>
        <w:tab/>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6257290</wp:posOffset>
                </wp:positionH>
                <wp:positionV relativeFrom="paragraph">
                  <wp:posOffset>432434</wp:posOffset>
                </wp:positionV>
                <wp:extent cx="3175" cy="6350"/>
                <wp:effectExtent b="0" l="0" r="0" t="4445"/>
                <wp:wrapNone/>
                <wp:docPr id="36" name=""/>
                <a:graphic>
                  <a:graphicData uri="http://schemas.microsoft.com/office/word/2010/wordprocessingShape">
                    <wps:wsp>
                      <wps:cNvSpPr>
                        <a:spLocks noChangeArrowheads="1"/>
                      </wps:cNvSpPr>
                      <wps:spPr bwMode="auto">
                        <a:xfrm>
                          <a:off x="0" y="0"/>
                          <a:ext cx="3175" cy="6350"/>
                        </a:xfrm>
                        <a:prstGeom prst="rect">
                          <a:avLst/>
                        </a:prstGeom>
                        <a:solidFill>
                          <a:srgbClr val="000000"/>
                        </a:solidFill>
                        <a:ln>
                          <a:noFill/>
                        </a:ln>
                        <a:extLst>
                          <a:ext uri="{91240B29-F687-4F45-9708-019B960494DF}"/>
                        </a:extLst>
                      </wps:spPr>
                      <wps:bodyPr anchorCtr="0" anchor="t" bIns="45720" lIns="91440" rIns="91440" rot="0" upright="1" vert="horz" wrap="square" tIns="45720">
                        <a:noAutofit/>
                      </wps:bodyPr>
                    </wps:wsp>
                  </a:graphicData>
                </a:graphic>
              </wp:anchor>
            </w:drawing>
          </mc:Choice>
          <mc:Fallback>
            <w:drawing>
              <wp:anchor allowOverlap="1" behindDoc="1" distB="0" distT="0" distL="0" distR="0" hidden="0" layoutInCell="1" locked="0" relativeHeight="0" simplePos="0">
                <wp:simplePos x="0" y="0"/>
                <wp:positionH relativeFrom="column">
                  <wp:posOffset>6257290</wp:posOffset>
                </wp:positionH>
                <wp:positionV relativeFrom="paragraph">
                  <wp:posOffset>432434</wp:posOffset>
                </wp:positionV>
                <wp:extent cx="3175" cy="10795"/>
                <wp:effectExtent b="0" l="0" r="0" t="0"/>
                <wp:wrapNone/>
                <wp:docPr id="36" name="image42.png"/>
                <a:graphic>
                  <a:graphicData uri="http://schemas.openxmlformats.org/drawingml/2006/picture">
                    <pic:pic>
                      <pic:nvPicPr>
                        <pic:cNvPr id="0" name="image42.png"/>
                        <pic:cNvPicPr preferRelativeResize="0"/>
                      </pic:nvPicPr>
                      <pic:blipFill>
                        <a:blip r:embed="rId28"/>
                        <a:srcRect b="0" l="0" r="0" t="0"/>
                        <a:stretch>
                          <a:fillRect/>
                        </a:stretch>
                      </pic:blipFill>
                      <pic:spPr>
                        <a:xfrm>
                          <a:off x="0" y="0"/>
                          <a:ext cx="3175" cy="10795"/>
                        </a:xfrm>
                        <a:prstGeom prst="rect"/>
                        <a:ln/>
                      </pic:spPr>
                    </pic:pic>
                  </a:graphicData>
                </a:graphic>
              </wp:anchor>
            </w:drawing>
          </mc:Fallback>
        </mc:AlternateContent>
      </w:r>
    </w:p>
    <w:p w:rsidR="00000000" w:rsidDel="00000000" w:rsidP="00000000" w:rsidRDefault="00000000" w:rsidRPr="00000000" w14:paraId="000000C7">
      <w:pPr>
        <w:pStyle w:val="Heading5"/>
        <w:tabs>
          <w:tab w:val="left" w:leader="none" w:pos="1435"/>
          <w:tab w:val="left" w:leader="none" w:pos="5607"/>
          <w:tab w:val="left" w:leader="none" w:pos="9904"/>
        </w:tabs>
        <w:spacing w:before="121" w:lineRule="auto"/>
        <w:ind w:right="313" w:firstLine="228"/>
        <w:rPr>
          <w:u w:val="single"/>
        </w:rPr>
      </w:pPr>
      <w:r w:rsidDel="00000000" w:rsidR="00000000" w:rsidRPr="00000000">
        <w:rPr>
          <w:rtl w:val="0"/>
        </w:rPr>
        <w:t xml:space="preserve">Address</w:t>
        <w:tab/>
      </w:r>
      <w:r w:rsidDel="00000000" w:rsidR="00000000" w:rsidRPr="00000000">
        <w:rPr>
          <w:u w:val="single"/>
          <w:rtl w:val="0"/>
        </w:rPr>
        <w:tab/>
      </w:r>
    </w:p>
    <w:p w:rsidR="00000000" w:rsidDel="00000000" w:rsidP="00000000" w:rsidRDefault="00000000" w:rsidRPr="00000000" w14:paraId="000000C8">
      <w:pPr>
        <w:pStyle w:val="Heading5"/>
        <w:tabs>
          <w:tab w:val="left" w:leader="none" w:pos="1435"/>
          <w:tab w:val="left" w:leader="none" w:pos="4590"/>
          <w:tab w:val="left" w:leader="none" w:pos="5607"/>
          <w:tab w:val="left" w:leader="none" w:pos="9904"/>
        </w:tabs>
        <w:spacing w:before="121" w:lineRule="auto"/>
        <w:ind w:right="313" w:firstLine="228"/>
        <w:rPr/>
      </w:pPr>
      <w:r w:rsidDel="00000000" w:rsidR="00000000" w:rsidRPr="00000000">
        <w:rPr>
          <w:rtl w:val="0"/>
        </w:rPr>
        <w:t xml:space="preserve">Email</w:t>
        <w:tab/>
      </w:r>
      <w:r w:rsidDel="00000000" w:rsidR="00000000" w:rsidRPr="00000000">
        <w:rPr>
          <w:color w:val="000000"/>
          <w:u w:val="single"/>
          <w:rtl w:val="0"/>
        </w:rPr>
        <w:tab/>
      </w:r>
      <w:r w:rsidDel="00000000" w:rsidR="00000000" w:rsidRPr="00000000">
        <w:rPr>
          <w:u w:val="single"/>
          <w:rtl w:val="0"/>
        </w:rPr>
        <w:tab/>
        <w:t xml:space="preserve">                              </w:t>
      </w:r>
      <w:r w:rsidDel="00000000" w:rsidR="00000000" w:rsidRPr="00000000">
        <w:rPr>
          <w:rtl w:val="0"/>
        </w:rPr>
        <w:t xml:space="preserve">Ref: </w:t>
      </w:r>
      <w:r w:rsidDel="00000000" w:rsidR="00000000" w:rsidRPr="00000000">
        <w:rPr>
          <w:u w:val="single"/>
          <w:rtl w:val="0"/>
        </w:rPr>
        <w:t xml:space="preserve"> </w:t>
        <w:tab/>
      </w:r>
      <w:r w:rsidDel="00000000" w:rsidR="00000000" w:rsidRPr="00000000">
        <w:rPr>
          <w:rtl w:val="0"/>
        </w:rPr>
      </w:r>
    </w:p>
    <w:p w:rsidR="00000000" w:rsidDel="00000000" w:rsidP="00000000" w:rsidRDefault="00000000" w:rsidRPr="00000000" w14:paraId="000000C9">
      <w:pPr>
        <w:tabs>
          <w:tab w:val="left" w:leader="none" w:pos="1435"/>
          <w:tab w:val="left" w:leader="none" w:pos="4178"/>
          <w:tab w:val="left" w:leader="none" w:pos="7300"/>
          <w:tab w:val="left" w:leader="none" w:pos="9908"/>
        </w:tabs>
        <w:spacing w:before="120" w:lineRule="auto"/>
        <w:ind w:left="228" w:firstLine="0"/>
        <w:rPr>
          <w:sz w:val="20"/>
          <w:szCs w:val="20"/>
        </w:rPr>
      </w:pPr>
      <w:r w:rsidDel="00000000" w:rsidR="00000000" w:rsidRPr="00000000">
        <w:rPr>
          <w:sz w:val="20"/>
          <w:szCs w:val="20"/>
          <w:rtl w:val="0"/>
        </w:rPr>
        <w:t xml:space="preserve">Tel</w:t>
        <w:tab/>
        <w:t xml:space="preserve">______________</w:t>
      </w:r>
      <w:r w:rsidDel="00000000" w:rsidR="00000000" w:rsidRPr="00000000">
        <w:rPr>
          <w:sz w:val="20"/>
          <w:szCs w:val="20"/>
          <w:u w:val="single"/>
          <w:rtl w:val="0"/>
        </w:rPr>
        <w:t xml:space="preserve">       </w:t>
      </w:r>
      <w:r w:rsidDel="00000000" w:rsidR="00000000" w:rsidRPr="00000000">
        <w:rPr>
          <w:sz w:val="20"/>
          <w:szCs w:val="20"/>
          <w:rtl w:val="0"/>
        </w:rPr>
        <w:t xml:space="preserve">Mob:</w:t>
      </w:r>
      <w:r w:rsidDel="00000000" w:rsidR="00000000" w:rsidRPr="00000000">
        <w:rPr>
          <w:sz w:val="20"/>
          <w:szCs w:val="20"/>
          <w:u w:val="single"/>
          <w:rtl w:val="0"/>
        </w:rPr>
        <w:t xml:space="preserve"> ____</w:t>
        <w:tab/>
      </w:r>
      <w:r w:rsidDel="00000000" w:rsidR="00000000" w:rsidRPr="00000000">
        <w:rPr>
          <w:sz w:val="20"/>
          <w:szCs w:val="20"/>
          <w:rtl w:val="0"/>
        </w:rPr>
        <w:t xml:space="preserve">Fax: </w:t>
      </w:r>
      <w:r w:rsidDel="00000000" w:rsidR="00000000" w:rsidRPr="00000000">
        <w:rPr>
          <w:sz w:val="20"/>
          <w:szCs w:val="20"/>
          <w:u w:val="single"/>
          <w:rtl w:val="0"/>
        </w:rPr>
        <w:t xml:space="preserve"> </w:t>
        <w:tab/>
      </w:r>
      <w:r w:rsidDel="00000000" w:rsidR="00000000" w:rsidRPr="00000000">
        <w:rPr>
          <w:rtl w:val="0"/>
        </w:rPr>
      </w:r>
    </w:p>
    <w:p w:rsidR="00000000" w:rsidDel="00000000" w:rsidP="00000000" w:rsidRDefault="00000000" w:rsidRPr="00000000" w14:paraId="000000CA">
      <w:pPr>
        <w:tabs>
          <w:tab w:val="left" w:leader="none" w:pos="1435"/>
          <w:tab w:val="left" w:leader="none" w:pos="9906"/>
        </w:tabs>
        <w:spacing w:before="121" w:lineRule="auto"/>
        <w:ind w:left="228" w:right="311" w:firstLine="0"/>
        <w:jc w:val="both"/>
        <w:rPr>
          <w:sz w:val="20"/>
          <w:szCs w:val="20"/>
          <w:u w:val="single"/>
        </w:rPr>
      </w:pPr>
      <w:r w:rsidDel="00000000" w:rsidR="00000000" w:rsidRPr="00000000">
        <w:rPr>
          <w:b w:val="1"/>
          <w:bCs w:val="1"/>
          <w:sz w:val="20"/>
          <w:szCs w:val="20"/>
          <w:rtl w:val="0"/>
        </w:rPr>
        <w:t xml:space="preserve">Vendor         </w:t>
      </w:r>
      <w:r w:rsidDel="00000000" w:rsidR="00000000" w:rsidRPr="00000000">
        <w:rPr>
          <w:sz w:val="20"/>
          <w:szCs w:val="20"/>
          <w:u w:val="single"/>
          <w:rtl w:val="0"/>
        </w:rPr>
        <w:t xml:space="preserve">_</w:t>
        <w:tab/>
      </w:r>
    </w:p>
    <w:p w:rsidR="00000000" w:rsidDel="00000000" w:rsidP="00000000" w:rsidRDefault="00000000" w:rsidRPr="00000000" w14:paraId="000000CB">
      <w:pPr>
        <w:tabs>
          <w:tab w:val="left" w:leader="none" w:pos="1435"/>
          <w:tab w:val="left" w:leader="none" w:pos="9906"/>
        </w:tabs>
        <w:spacing w:before="121" w:lineRule="auto"/>
        <w:ind w:left="228" w:right="311" w:firstLine="0"/>
        <w:jc w:val="both"/>
        <w:rPr>
          <w:sz w:val="20"/>
          <w:szCs w:val="20"/>
          <w:u w:val="single"/>
        </w:rPr>
      </w:pPr>
      <w:r w:rsidDel="00000000" w:rsidR="00000000" w:rsidRPr="00000000">
        <w:rPr>
          <w:b w:val="1"/>
          <w:bCs w:val="1"/>
          <w:sz w:val="20"/>
          <w:szCs w:val="20"/>
          <w:rtl w:val="0"/>
        </w:rPr>
        <w:t xml:space="preserve">                     </w:t>
      </w:r>
      <w:r w:rsidDel="00000000" w:rsidR="00000000" w:rsidRPr="00000000">
        <w:rPr>
          <w:sz w:val="20"/>
          <w:szCs w:val="20"/>
          <w:u w:val="single"/>
          <w:rtl w:val="0"/>
        </w:rPr>
        <w:t xml:space="preserve">       </w:t>
        <w:tab/>
      </w:r>
    </w:p>
    <w:p w:rsidR="00000000" w:rsidDel="00000000" w:rsidP="00000000" w:rsidRDefault="00000000" w:rsidRPr="00000000" w14:paraId="000000CC">
      <w:pPr>
        <w:tabs>
          <w:tab w:val="left" w:leader="none" w:pos="1435"/>
          <w:tab w:val="left" w:leader="none" w:pos="9906"/>
        </w:tabs>
        <w:spacing w:before="121" w:lineRule="auto"/>
        <w:ind w:left="228" w:right="311" w:firstLine="0"/>
        <w:jc w:val="both"/>
        <w:rPr>
          <w:sz w:val="20"/>
          <w:szCs w:val="20"/>
          <w:u w:val="single"/>
        </w:rPr>
      </w:pPr>
      <w:r w:rsidDel="00000000" w:rsidR="00000000" w:rsidRPr="00000000">
        <w:rPr>
          <w:sz w:val="20"/>
          <w:szCs w:val="20"/>
          <w:rtl w:val="0"/>
        </w:rPr>
        <w:t xml:space="preserve">Address</w:t>
        <w:tab/>
      </w:r>
      <w:r w:rsidDel="00000000" w:rsidR="00000000" w:rsidRPr="00000000">
        <w:rPr>
          <w:sz w:val="20"/>
          <w:szCs w:val="20"/>
          <w:u w:val="single"/>
          <w:rtl w:val="0"/>
        </w:rPr>
        <w:t xml:space="preserve">     </w:t>
        <w:tab/>
      </w:r>
    </w:p>
    <w:p w:rsidR="00000000" w:rsidDel="00000000" w:rsidP="00000000" w:rsidRDefault="00000000" w:rsidRPr="00000000" w14:paraId="000000CD">
      <w:pPr>
        <w:tabs>
          <w:tab w:val="left" w:leader="none" w:pos="1435"/>
          <w:tab w:val="left" w:leader="none" w:pos="9906"/>
        </w:tabs>
        <w:spacing w:before="121" w:lineRule="auto"/>
        <w:ind w:left="228" w:right="311" w:firstLine="0"/>
        <w:jc w:val="both"/>
        <w:rPr>
          <w:sz w:val="20"/>
          <w:szCs w:val="20"/>
        </w:rPr>
      </w:pPr>
      <w:r w:rsidDel="00000000" w:rsidR="00000000" w:rsidRPr="00000000">
        <w:rPr>
          <w:sz w:val="20"/>
          <w:szCs w:val="20"/>
          <w:rtl w:val="0"/>
        </w:rPr>
        <w:t xml:space="preserve">ABN/ACN</w:t>
        <w:tab/>
      </w:r>
      <w:r w:rsidDel="00000000" w:rsidR="00000000" w:rsidRPr="00000000">
        <w:rPr>
          <w:sz w:val="20"/>
          <w:szCs w:val="20"/>
          <w:u w:val="single"/>
          <w:rtl w:val="0"/>
        </w:rPr>
        <w:t xml:space="preserve">                                            </w:t>
      </w:r>
      <w:r w:rsidDel="00000000" w:rsidR="00000000" w:rsidRPr="00000000">
        <w:rPr>
          <w:sz w:val="20"/>
          <w:szCs w:val="20"/>
          <w:rtl w:val="0"/>
        </w:rPr>
        <w:t xml:space="preserve">Email:</w:t>
      </w:r>
      <w:r w:rsidDel="00000000" w:rsidR="00000000" w:rsidRPr="00000000">
        <w:rPr>
          <w:sz w:val="20"/>
          <w:szCs w:val="20"/>
          <w:u w:val="single"/>
          <w:rtl w:val="0"/>
        </w:rPr>
        <w:tab/>
      </w:r>
      <w:r w:rsidDel="00000000" w:rsidR="00000000" w:rsidRPr="00000000">
        <w:rPr>
          <w:rtl w:val="0"/>
        </w:rPr>
      </w:r>
    </w:p>
    <w:p w:rsidR="00000000" w:rsidDel="00000000" w:rsidP="00000000" w:rsidRDefault="00000000" w:rsidRPr="00000000" w14:paraId="000000CE">
      <w:pPr>
        <w:spacing w:before="121" w:lineRule="auto"/>
        <w:ind w:left="228" w:firstLine="0"/>
        <w:rPr>
          <w:b w:val="1"/>
          <w:bCs w:val="1"/>
          <w:sz w:val="20"/>
          <w:szCs w:val="20"/>
        </w:rPr>
      </w:pPr>
      <w:r w:rsidDel="00000000" w:rsidR="00000000" w:rsidRPr="00000000">
        <w:rPr>
          <w:b w:val="1"/>
          <w:bCs w:val="1"/>
          <w:sz w:val="20"/>
          <w:szCs w:val="20"/>
          <w:rtl w:val="0"/>
        </w:rPr>
        <w:t xml:space="preserve">Vendor’s legal practitioner or conveyancer</w:t>
      </w:r>
    </w:p>
    <w:p w:rsidR="00000000" w:rsidDel="00000000" w:rsidP="00000000" w:rsidRDefault="00000000" w:rsidRPr="00000000" w14:paraId="000000CF">
      <w:pPr>
        <w:pStyle w:val="Heading5"/>
        <w:tabs>
          <w:tab w:val="left" w:leader="none" w:pos="1435"/>
          <w:tab w:val="left" w:leader="none" w:pos="5607"/>
          <w:tab w:val="left" w:leader="none" w:pos="9904"/>
        </w:tabs>
        <w:spacing w:before="120" w:lineRule="auto"/>
        <w:ind w:right="313" w:firstLine="228"/>
        <w:rPr/>
      </w:pPr>
      <w:r w:rsidDel="00000000" w:rsidR="00000000" w:rsidRPr="00000000">
        <w:rPr>
          <w:rtl w:val="0"/>
        </w:rPr>
        <w:t xml:space="preserve">Name</w:t>
        <w:tab/>
      </w:r>
      <w:r w:rsidDel="00000000" w:rsidR="00000000" w:rsidRPr="00000000">
        <w:rPr>
          <w:sz w:val="18"/>
          <w:szCs w:val="18"/>
          <w:u w:val="single"/>
          <w:rtl w:val="0"/>
        </w:rPr>
        <w:t xml:space="preserve">Avant Law Pty Ltd </w:t>
      </w:r>
      <w:r w:rsidDel="00000000" w:rsidR="00000000" w:rsidRPr="00000000">
        <w:rPr>
          <w:u w:val="single"/>
          <w:rtl w:val="0"/>
        </w:rPr>
        <w:tab/>
        <w:tab/>
        <w:t xml:space="preserve"> </w:t>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6257290</wp:posOffset>
                </wp:positionH>
                <wp:positionV relativeFrom="paragraph">
                  <wp:posOffset>431800</wp:posOffset>
                </wp:positionV>
                <wp:extent cx="3175" cy="6350"/>
                <wp:effectExtent b="0" l="0" r="0" t="4445"/>
                <wp:wrapNone/>
                <wp:docPr id="21" name=""/>
                <a:graphic>
                  <a:graphicData uri="http://schemas.microsoft.com/office/word/2010/wordprocessingShape">
                    <wps:wsp>
                      <wps:cNvSpPr>
                        <a:spLocks noChangeArrowheads="1"/>
                      </wps:cNvSpPr>
                      <wps:spPr bwMode="auto">
                        <a:xfrm>
                          <a:off x="0" y="0"/>
                          <a:ext cx="3175" cy="6350"/>
                        </a:xfrm>
                        <a:prstGeom prst="rect">
                          <a:avLst/>
                        </a:prstGeom>
                        <a:solidFill>
                          <a:srgbClr val="000000"/>
                        </a:solidFill>
                        <a:ln>
                          <a:noFill/>
                        </a:ln>
                        <a:extLst>
                          <a:ext uri="{91240B29-F687-4F45-9708-019B960494DF}"/>
                        </a:extLst>
                      </wps:spPr>
                      <wps:bodyPr anchorCtr="0" anchor="t" bIns="45720" lIns="91440" rIns="91440" rot="0" upright="1" vert="horz" wrap="square" tIns="45720">
                        <a:noAutofit/>
                      </wps:bodyPr>
                    </wps:wsp>
                  </a:graphicData>
                </a:graphic>
              </wp:anchor>
            </w:drawing>
          </mc:Choice>
          <mc:Fallback>
            <w:drawing>
              <wp:anchor allowOverlap="1" behindDoc="1" distB="0" distT="0" distL="0" distR="0" hidden="0" layoutInCell="1" locked="0" relativeHeight="0" simplePos="0">
                <wp:simplePos x="0" y="0"/>
                <wp:positionH relativeFrom="column">
                  <wp:posOffset>6257290</wp:posOffset>
                </wp:positionH>
                <wp:positionV relativeFrom="paragraph">
                  <wp:posOffset>431800</wp:posOffset>
                </wp:positionV>
                <wp:extent cx="3175" cy="10795"/>
                <wp:effectExtent b="0" l="0" r="0" t="0"/>
                <wp:wrapNone/>
                <wp:docPr id="21"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3175" cy="10795"/>
                        </a:xfrm>
                        <a:prstGeom prst="rect"/>
                        <a:ln/>
                      </pic:spPr>
                    </pic:pic>
                  </a:graphicData>
                </a:graphic>
              </wp:anchor>
            </w:drawing>
          </mc:Fallback>
        </mc:AlternateContent>
      </w:r>
    </w:p>
    <w:p w:rsidR="00000000" w:rsidDel="00000000" w:rsidP="00000000" w:rsidRDefault="00000000" w:rsidRPr="00000000" w14:paraId="000000D0">
      <w:pPr>
        <w:pStyle w:val="Heading5"/>
        <w:tabs>
          <w:tab w:val="left" w:leader="none" w:pos="1435"/>
          <w:tab w:val="left" w:leader="none" w:pos="5607"/>
          <w:tab w:val="left" w:leader="none" w:pos="9904"/>
        </w:tabs>
        <w:spacing w:before="120" w:lineRule="auto"/>
        <w:ind w:right="313" w:firstLine="228"/>
        <w:rPr>
          <w:u w:val="single"/>
        </w:rPr>
      </w:pPr>
      <w:r w:rsidDel="00000000" w:rsidR="00000000" w:rsidRPr="00000000">
        <w:rPr>
          <w:rtl w:val="0"/>
        </w:rPr>
        <w:t xml:space="preserve">Address</w:t>
        <w:tab/>
      </w:r>
      <w:r w:rsidDel="00000000" w:rsidR="00000000" w:rsidRPr="00000000">
        <w:rPr>
          <w:u w:val="single"/>
          <w:rtl w:val="0"/>
        </w:rPr>
        <w:t xml:space="preserve">Level 36, Melbourne Central Tower, 360 Elizabeth Street, Melbourne VIC 3000 </w:t>
      </w:r>
      <w:r w:rsidDel="00000000" w:rsidR="00000000" w:rsidRPr="00000000">
        <w:rPr>
          <w:rtl w:val="0"/>
        </w:rPr>
        <w:t xml:space="preserve">Ref: </w:t>
      </w:r>
      <w:r w:rsidDel="00000000" w:rsidR="00000000" w:rsidRPr="00000000">
        <w:rPr>
          <w:u w:val="single"/>
          <w:rtl w:val="0"/>
        </w:rPr>
        <w:t xml:space="preserve"> </w:t>
      </w:r>
      <w:bookmarkStart w:colFirst="0" w:colLast="0" w:name="ef1wlivs9ptv" w:id="7"/>
      <w:bookmarkEnd w:id="7"/>
      <w:r w:rsidDel="00000000" w:rsidR="00000000" w:rsidRPr="00000000">
        <w:rPr>
          <w:u w:val="single"/>
          <w:rtl w:val="0"/>
        </w:rPr>
        <w:t xml:space="preserve">[ALC REF]  </w:t>
      </w:r>
    </w:p>
    <w:p w:rsidR="00000000" w:rsidDel="00000000" w:rsidP="00000000" w:rsidRDefault="00000000" w:rsidRPr="00000000" w14:paraId="000000D1">
      <w:pPr>
        <w:pStyle w:val="Heading5"/>
        <w:tabs>
          <w:tab w:val="left" w:leader="none" w:pos="1435"/>
          <w:tab w:val="left" w:leader="none" w:pos="5607"/>
          <w:tab w:val="left" w:leader="none" w:pos="9904"/>
        </w:tabs>
        <w:spacing w:before="120" w:lineRule="auto"/>
        <w:ind w:right="313" w:firstLine="228"/>
        <w:rPr>
          <w:u w:val="single"/>
        </w:rPr>
      </w:pPr>
      <w:r w:rsidDel="00000000" w:rsidR="00000000" w:rsidRPr="00000000">
        <w:rPr>
          <w:rtl w:val="0"/>
        </w:rPr>
        <w:t xml:space="preserve">Email</w:t>
        <w:tab/>
      </w:r>
      <w:bookmarkStart w:colFirst="0" w:colLast="0" w:name="so0wg2ags7pv" w:id="8"/>
      <w:bookmarkEnd w:id="8"/>
      <w:r w:rsidDel="00000000" w:rsidR="00000000" w:rsidRPr="00000000">
        <w:rPr>
          <w:u w:val="single"/>
          <w:rtl w:val="0"/>
        </w:rPr>
        <w:t xml:space="preserve">[Avant Contact Email]@avantlaw.com.au      </w:t>
        <w:tab/>
        <w:t xml:space="preserve">                                                                        </w:t>
      </w:r>
    </w:p>
    <w:p w:rsidR="00000000" w:rsidDel="00000000" w:rsidP="00000000" w:rsidRDefault="00000000" w:rsidRPr="00000000" w14:paraId="000000D2">
      <w:pPr>
        <w:tabs>
          <w:tab w:val="left" w:leader="none" w:pos="1435"/>
          <w:tab w:val="left" w:leader="none" w:pos="4178"/>
          <w:tab w:val="left" w:leader="none" w:pos="7300"/>
          <w:tab w:val="left" w:leader="none" w:pos="9908"/>
        </w:tabs>
        <w:spacing w:before="120" w:lineRule="auto"/>
        <w:ind w:left="228" w:firstLine="0"/>
        <w:rPr>
          <w:sz w:val="20"/>
          <w:szCs w:val="20"/>
        </w:rPr>
      </w:pPr>
      <w:r w:rsidDel="00000000" w:rsidR="00000000" w:rsidRPr="00000000">
        <w:rPr>
          <w:sz w:val="20"/>
          <w:szCs w:val="20"/>
          <w:rtl w:val="0"/>
        </w:rPr>
        <w:t xml:space="preserve">Tel</w:t>
        <w:tab/>
      </w:r>
      <w:r w:rsidDel="00000000" w:rsidR="00000000" w:rsidRPr="00000000">
        <w:rPr>
          <w:sz w:val="20"/>
          <w:szCs w:val="20"/>
          <w:u w:val="single"/>
          <w:rtl w:val="0"/>
        </w:rPr>
        <w:t xml:space="preserve">1800 867 113 </w:t>
        <w:tab/>
      </w:r>
      <w:r w:rsidDel="00000000" w:rsidR="00000000" w:rsidRPr="00000000">
        <w:rPr>
          <w:sz w:val="20"/>
          <w:szCs w:val="20"/>
          <w:rtl w:val="0"/>
        </w:rPr>
        <w:t xml:space="preserve">Mob</w:t>
      </w:r>
      <w:r w:rsidDel="00000000" w:rsidR="00000000" w:rsidRPr="00000000">
        <w:rPr>
          <w:sz w:val="20"/>
          <w:szCs w:val="20"/>
          <w:u w:val="single"/>
          <w:rtl w:val="0"/>
        </w:rPr>
        <w:t xml:space="preserve"> 0447 054</w:t>
        <w:tab/>
      </w:r>
      <w:r w:rsidDel="00000000" w:rsidR="00000000" w:rsidRPr="00000000">
        <w:rPr>
          <w:sz w:val="20"/>
          <w:szCs w:val="20"/>
          <w:rtl w:val="0"/>
        </w:rPr>
        <w:t xml:space="preserve">Fax  </w:t>
      </w:r>
      <w:r w:rsidDel="00000000" w:rsidR="00000000" w:rsidRPr="00000000">
        <w:rPr>
          <w:sz w:val="20"/>
          <w:szCs w:val="20"/>
          <w:u w:val="single"/>
          <w:rtl w:val="0"/>
        </w:rPr>
        <w:t xml:space="preserve"> </w:t>
        <w:tab/>
      </w:r>
      <w:r w:rsidDel="00000000" w:rsidR="00000000" w:rsidRPr="00000000">
        <w:rPr>
          <w:rtl w:val="0"/>
        </w:rPr>
      </w:r>
    </w:p>
    <w:p w:rsidR="00000000" w:rsidDel="00000000" w:rsidP="00000000" w:rsidRDefault="00000000" w:rsidRPr="00000000" w14:paraId="000000D3">
      <w:pPr>
        <w:pStyle w:val="Heading4"/>
        <w:spacing w:before="113" w:lineRule="auto"/>
        <w:ind w:left="228" w:firstLine="0"/>
        <w:rPr/>
      </w:pPr>
      <w:r w:rsidDel="00000000" w:rsidR="00000000" w:rsidRPr="00000000">
        <w:rPr>
          <w:rtl w:val="0"/>
        </w:rPr>
        <w:t xml:space="preserve">Purchaser’s estate agent</w:t>
      </w:r>
    </w:p>
    <w:p w:rsidR="00000000" w:rsidDel="00000000" w:rsidP="00000000" w:rsidRDefault="00000000" w:rsidRPr="00000000" w14:paraId="000000D4">
      <w:pPr>
        <w:pStyle w:val="Heading5"/>
        <w:tabs>
          <w:tab w:val="left" w:leader="none" w:pos="1435"/>
          <w:tab w:val="left" w:leader="none" w:pos="5607"/>
          <w:tab w:val="left" w:leader="none" w:pos="9904"/>
        </w:tabs>
        <w:spacing w:before="120" w:lineRule="auto"/>
        <w:ind w:right="313" w:firstLine="228"/>
        <w:rPr/>
      </w:pPr>
      <w:r w:rsidDel="00000000" w:rsidR="00000000" w:rsidRPr="00000000">
        <w:rPr>
          <w:rtl w:val="0"/>
        </w:rPr>
        <w:t xml:space="preserve">Name</w:t>
        <w:tab/>
      </w:r>
      <w:r w:rsidDel="00000000" w:rsidR="00000000" w:rsidRPr="00000000">
        <w:rPr>
          <w:u w:val="single"/>
          <w:rtl w:val="0"/>
        </w:rPr>
        <w:tab/>
        <w:tab/>
        <w:t xml:space="preserve"> </w:t>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6257290</wp:posOffset>
                </wp:positionH>
                <wp:positionV relativeFrom="paragraph">
                  <wp:posOffset>431800</wp:posOffset>
                </wp:positionV>
                <wp:extent cx="3175" cy="6350"/>
                <wp:effectExtent b="0" l="0" r="0" t="4445"/>
                <wp:wrapNone/>
                <wp:docPr id="23" name=""/>
                <a:graphic>
                  <a:graphicData uri="http://schemas.microsoft.com/office/word/2010/wordprocessingShape">
                    <wps:wsp>
                      <wps:cNvSpPr>
                        <a:spLocks noChangeArrowheads="1"/>
                      </wps:cNvSpPr>
                      <wps:spPr bwMode="auto">
                        <a:xfrm>
                          <a:off x="0" y="0"/>
                          <a:ext cx="3175" cy="6350"/>
                        </a:xfrm>
                        <a:prstGeom prst="rect">
                          <a:avLst/>
                        </a:prstGeom>
                        <a:solidFill>
                          <a:srgbClr val="000000"/>
                        </a:solidFill>
                        <a:ln>
                          <a:noFill/>
                        </a:ln>
                        <a:extLst>
                          <a:ext uri="{91240B29-F687-4F45-9708-019B960494DF}"/>
                        </a:extLst>
                      </wps:spPr>
                      <wps:bodyPr anchorCtr="0" anchor="t" bIns="45720" lIns="91440" rIns="91440" rot="0" upright="1" vert="horz" wrap="square" tIns="45720">
                        <a:noAutofit/>
                      </wps:bodyPr>
                    </wps:wsp>
                  </a:graphicData>
                </a:graphic>
              </wp:anchor>
            </w:drawing>
          </mc:Choice>
          <mc:Fallback>
            <w:drawing>
              <wp:anchor allowOverlap="1" behindDoc="1" distB="0" distT="0" distL="0" distR="0" hidden="0" layoutInCell="1" locked="0" relativeHeight="0" simplePos="0">
                <wp:simplePos x="0" y="0"/>
                <wp:positionH relativeFrom="column">
                  <wp:posOffset>6257290</wp:posOffset>
                </wp:positionH>
                <wp:positionV relativeFrom="paragraph">
                  <wp:posOffset>431800</wp:posOffset>
                </wp:positionV>
                <wp:extent cx="3175" cy="10795"/>
                <wp:effectExtent b="0" l="0" r="0" t="0"/>
                <wp:wrapNone/>
                <wp:docPr id="23"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3175" cy="10795"/>
                        </a:xfrm>
                        <a:prstGeom prst="rect"/>
                        <a:ln/>
                      </pic:spPr>
                    </pic:pic>
                  </a:graphicData>
                </a:graphic>
              </wp:anchor>
            </w:drawing>
          </mc:Fallback>
        </mc:AlternateContent>
      </w:r>
    </w:p>
    <w:p w:rsidR="00000000" w:rsidDel="00000000" w:rsidP="00000000" w:rsidRDefault="00000000" w:rsidRPr="00000000" w14:paraId="000000D5">
      <w:pPr>
        <w:pStyle w:val="Heading5"/>
        <w:tabs>
          <w:tab w:val="left" w:leader="none" w:pos="1435"/>
          <w:tab w:val="left" w:leader="none" w:pos="5607"/>
          <w:tab w:val="left" w:leader="none" w:pos="9904"/>
        </w:tabs>
        <w:spacing w:before="120" w:lineRule="auto"/>
        <w:ind w:right="313" w:firstLine="228"/>
        <w:rPr>
          <w:u w:val="single"/>
        </w:rPr>
      </w:pPr>
      <w:r w:rsidDel="00000000" w:rsidR="00000000" w:rsidRPr="00000000">
        <w:rPr>
          <w:rtl w:val="0"/>
        </w:rPr>
        <w:t xml:space="preserve">Address</w:t>
        <w:tab/>
      </w:r>
      <w:r w:rsidDel="00000000" w:rsidR="00000000" w:rsidRPr="00000000">
        <w:rPr>
          <w:u w:val="single"/>
          <w:rtl w:val="0"/>
        </w:rPr>
        <w:t xml:space="preserve"> </w:t>
        <w:tab/>
        <w:tab/>
      </w:r>
    </w:p>
    <w:p w:rsidR="00000000" w:rsidDel="00000000" w:rsidP="00000000" w:rsidRDefault="00000000" w:rsidRPr="00000000" w14:paraId="000000D6">
      <w:pPr>
        <w:pStyle w:val="Heading5"/>
        <w:tabs>
          <w:tab w:val="left" w:leader="none" w:pos="1435"/>
          <w:tab w:val="left" w:leader="none" w:pos="5607"/>
          <w:tab w:val="left" w:leader="none" w:pos="9904"/>
        </w:tabs>
        <w:spacing w:before="120" w:lineRule="auto"/>
        <w:ind w:right="313" w:firstLine="228"/>
        <w:rPr>
          <w:u w:val="single"/>
        </w:rPr>
      </w:pPr>
      <w:r w:rsidDel="00000000" w:rsidR="00000000" w:rsidRPr="00000000">
        <w:rPr>
          <w:rtl w:val="0"/>
        </w:rPr>
        <w:t xml:space="preserve">Email</w:t>
        <w:tab/>
      </w:r>
      <w:r w:rsidDel="00000000" w:rsidR="00000000" w:rsidRPr="00000000">
        <w:rPr>
          <w:u w:val="single"/>
          <w:rtl w:val="0"/>
        </w:rPr>
        <w:t xml:space="preserve"> </w:t>
        <w:tab/>
        <w:t xml:space="preserve">                              </w:t>
      </w:r>
      <w:r w:rsidDel="00000000" w:rsidR="00000000" w:rsidRPr="00000000">
        <w:rPr>
          <w:rtl w:val="0"/>
        </w:rPr>
        <w:t xml:space="preserve">Ref</w:t>
      </w:r>
      <w:r w:rsidDel="00000000" w:rsidR="00000000" w:rsidRPr="00000000">
        <w:rPr>
          <w:u w:val="single"/>
          <w:rtl w:val="0"/>
        </w:rPr>
        <w:tab/>
      </w:r>
      <w:r w:rsidDel="00000000" w:rsidR="00000000" w:rsidRPr="00000000">
        <w:rPr>
          <w:rtl w:val="0"/>
        </w:rPr>
        <w:t xml:space="preserve"> </w:t>
      </w:r>
      <w:r w:rsidDel="00000000" w:rsidR="00000000" w:rsidRPr="00000000">
        <w:rPr>
          <w:u w:val="single"/>
          <w:rtl w:val="0"/>
        </w:rPr>
        <w:t xml:space="preserve"> </w:t>
      </w:r>
    </w:p>
    <w:p w:rsidR="00000000" w:rsidDel="00000000" w:rsidP="00000000" w:rsidRDefault="00000000" w:rsidRPr="00000000" w14:paraId="000000D7">
      <w:pPr>
        <w:tabs>
          <w:tab w:val="left" w:leader="none" w:pos="1435"/>
          <w:tab w:val="left" w:leader="none" w:pos="4178"/>
          <w:tab w:val="left" w:leader="none" w:pos="7300"/>
          <w:tab w:val="left" w:leader="none" w:pos="9908"/>
        </w:tabs>
        <w:spacing w:before="120" w:lineRule="auto"/>
        <w:ind w:left="228" w:firstLine="0"/>
        <w:rPr>
          <w:sz w:val="20"/>
          <w:szCs w:val="20"/>
        </w:rPr>
      </w:pPr>
      <w:r w:rsidDel="00000000" w:rsidR="00000000" w:rsidRPr="00000000">
        <w:rPr>
          <w:sz w:val="20"/>
          <w:szCs w:val="20"/>
          <w:rtl w:val="0"/>
        </w:rPr>
        <w:t xml:space="preserve">Tel</w:t>
        <w:tab/>
      </w:r>
      <w:r w:rsidDel="00000000" w:rsidR="00000000" w:rsidRPr="00000000">
        <w:rPr>
          <w:sz w:val="20"/>
          <w:szCs w:val="20"/>
          <w:u w:val="single"/>
          <w:rtl w:val="0"/>
        </w:rPr>
        <w:t xml:space="preserve"> </w:t>
        <w:tab/>
      </w:r>
      <w:r w:rsidDel="00000000" w:rsidR="00000000" w:rsidRPr="00000000">
        <w:rPr>
          <w:sz w:val="20"/>
          <w:szCs w:val="20"/>
          <w:rtl w:val="0"/>
        </w:rPr>
        <w:t xml:space="preserve">Mob</w:t>
      </w:r>
      <w:r w:rsidDel="00000000" w:rsidR="00000000" w:rsidRPr="00000000">
        <w:rPr>
          <w:sz w:val="20"/>
          <w:szCs w:val="20"/>
          <w:u w:val="single"/>
          <w:rtl w:val="0"/>
        </w:rPr>
        <w:t xml:space="preserve"> </w:t>
        <w:tab/>
      </w:r>
      <w:r w:rsidDel="00000000" w:rsidR="00000000" w:rsidRPr="00000000">
        <w:rPr>
          <w:sz w:val="20"/>
          <w:szCs w:val="20"/>
          <w:rtl w:val="0"/>
        </w:rPr>
        <w:t xml:space="preserve">Fax  </w:t>
      </w:r>
      <w:r w:rsidDel="00000000" w:rsidR="00000000" w:rsidRPr="00000000">
        <w:rPr>
          <w:sz w:val="20"/>
          <w:szCs w:val="20"/>
          <w:u w:val="single"/>
          <w:rtl w:val="0"/>
        </w:rPr>
        <w:t xml:space="preserve"> </w:t>
        <w:tab/>
      </w:r>
      <w:r w:rsidDel="00000000" w:rsidR="00000000" w:rsidRPr="00000000">
        <w:rPr>
          <w:rtl w:val="0"/>
        </w:rPr>
      </w:r>
    </w:p>
    <w:p w:rsidR="00000000" w:rsidDel="00000000" w:rsidP="00000000" w:rsidRDefault="00000000" w:rsidRPr="00000000" w14:paraId="000000D8">
      <w:pPr>
        <w:spacing w:before="121" w:lineRule="auto"/>
        <w:ind w:left="228" w:firstLine="0"/>
        <w:rPr>
          <w:b w:val="1"/>
          <w:bCs w:val="1"/>
          <w:sz w:val="20"/>
          <w:szCs w:val="20"/>
        </w:rPr>
      </w:pPr>
      <w:r w:rsidDel="00000000" w:rsidR="00000000" w:rsidRPr="00000000">
        <w:rPr>
          <w:b w:val="1"/>
          <w:bCs w:val="1"/>
          <w:sz w:val="20"/>
          <w:szCs w:val="20"/>
          <w:rtl w:val="0"/>
        </w:rPr>
        <w:t xml:space="preserve">Purchaser</w:t>
      </w:r>
    </w:p>
    <w:p w:rsidR="00000000" w:rsidDel="00000000" w:rsidP="00000000" w:rsidRDefault="00000000" w:rsidRPr="00000000" w14:paraId="000000D9">
      <w:pPr>
        <w:tabs>
          <w:tab w:val="left" w:leader="none" w:pos="1435"/>
          <w:tab w:val="left" w:leader="none" w:pos="9906"/>
        </w:tabs>
        <w:spacing w:before="121" w:lineRule="auto"/>
        <w:ind w:left="228" w:right="311" w:firstLine="0"/>
        <w:jc w:val="both"/>
        <w:rPr>
          <w:sz w:val="20"/>
          <w:szCs w:val="20"/>
        </w:rPr>
      </w:pPr>
      <w:r w:rsidDel="00000000" w:rsidR="00000000" w:rsidRPr="00000000">
        <w:rPr>
          <w:sz w:val="20"/>
          <w:szCs w:val="20"/>
          <w:rtl w:val="0"/>
        </w:rPr>
        <w:t xml:space="preserve">Name</w:t>
        <w:tab/>
      </w:r>
      <w:r w:rsidDel="00000000" w:rsidR="00000000" w:rsidRPr="00000000">
        <w:rPr>
          <w:sz w:val="20"/>
          <w:szCs w:val="20"/>
          <w:u w:val="single"/>
          <w:rtl w:val="0"/>
        </w:rPr>
        <w:tab/>
      </w:r>
      <w:r w:rsidDel="00000000" w:rsidR="00000000" w:rsidRPr="00000000">
        <w:rPr>
          <w:sz w:val="20"/>
          <w:szCs w:val="20"/>
          <w:rtl w:val="0"/>
        </w:rPr>
        <w:t xml:space="preserve"> </w:t>
      </w:r>
    </w:p>
    <w:p w:rsidR="00000000" w:rsidDel="00000000" w:rsidP="00000000" w:rsidRDefault="00000000" w:rsidRPr="00000000" w14:paraId="000000DA">
      <w:pPr>
        <w:tabs>
          <w:tab w:val="left" w:leader="none" w:pos="1435"/>
          <w:tab w:val="left" w:leader="none" w:pos="9906"/>
        </w:tabs>
        <w:spacing w:before="121" w:lineRule="auto"/>
        <w:ind w:left="228" w:right="311" w:firstLine="0"/>
        <w:jc w:val="both"/>
        <w:rPr>
          <w:sz w:val="20"/>
          <w:szCs w:val="20"/>
          <w:u w:val="single"/>
        </w:rPr>
      </w:pPr>
      <w:r w:rsidDel="00000000" w:rsidR="00000000" w:rsidRPr="00000000">
        <w:rPr>
          <w:sz w:val="20"/>
          <w:szCs w:val="20"/>
          <w:rtl w:val="0"/>
        </w:rPr>
        <w:t xml:space="preserve">Address</w:t>
        <w:tab/>
      </w:r>
      <w:r w:rsidDel="00000000" w:rsidR="00000000" w:rsidRPr="00000000">
        <w:rPr>
          <w:sz w:val="20"/>
          <w:szCs w:val="20"/>
          <w:u w:val="single"/>
          <w:rtl w:val="0"/>
        </w:rPr>
        <w:t xml:space="preserve">        </w:t>
        <w:tab/>
      </w:r>
    </w:p>
    <w:p w:rsidR="00000000" w:rsidDel="00000000" w:rsidP="00000000" w:rsidRDefault="00000000" w:rsidRPr="00000000" w14:paraId="000000DB">
      <w:pPr>
        <w:tabs>
          <w:tab w:val="left" w:leader="none" w:pos="1435"/>
          <w:tab w:val="left" w:leader="none" w:pos="9906"/>
        </w:tabs>
        <w:spacing w:before="121" w:lineRule="auto"/>
        <w:ind w:left="228" w:right="311" w:firstLine="0"/>
        <w:jc w:val="both"/>
        <w:rPr>
          <w:sz w:val="20"/>
          <w:szCs w:val="20"/>
        </w:rPr>
      </w:pPr>
      <w:r w:rsidDel="00000000" w:rsidR="00000000" w:rsidRPr="00000000">
        <w:rPr>
          <w:sz w:val="20"/>
          <w:szCs w:val="20"/>
          <w:rtl w:val="0"/>
        </w:rPr>
        <w:t xml:space="preserve">ABN/ACN</w:t>
        <w:tab/>
      </w:r>
      <w:r w:rsidDel="00000000" w:rsidR="00000000" w:rsidRPr="00000000">
        <w:rPr>
          <w:sz w:val="20"/>
          <w:szCs w:val="20"/>
          <w:u w:val="single"/>
          <w:rtl w:val="0"/>
        </w:rPr>
        <w:t xml:space="preserve">                                                              </w:t>
      </w:r>
      <w:r w:rsidDel="00000000" w:rsidR="00000000" w:rsidRPr="00000000">
        <w:rPr>
          <w:sz w:val="20"/>
          <w:szCs w:val="20"/>
          <w:rtl w:val="0"/>
        </w:rPr>
        <w:t xml:space="preserve">Email</w:t>
      </w:r>
      <w:r w:rsidDel="00000000" w:rsidR="00000000" w:rsidRPr="00000000">
        <w:rPr>
          <w:sz w:val="20"/>
          <w:szCs w:val="20"/>
          <w:u w:val="single"/>
          <w:rtl w:val="0"/>
        </w:rPr>
        <w:tab/>
      </w:r>
      <w:r w:rsidDel="00000000" w:rsidR="00000000" w:rsidRPr="00000000">
        <w:rPr>
          <w:rtl w:val="0"/>
        </w:rPr>
      </w:r>
    </w:p>
    <w:p w:rsidR="00000000" w:rsidDel="00000000" w:rsidP="00000000" w:rsidRDefault="00000000" w:rsidRPr="00000000" w14:paraId="000000DC">
      <w:pPr>
        <w:tabs>
          <w:tab w:val="left" w:leader="none" w:pos="1435"/>
          <w:tab w:val="left" w:leader="none" w:pos="9906"/>
        </w:tabs>
        <w:spacing w:before="121" w:lineRule="auto"/>
        <w:ind w:left="228" w:right="311" w:firstLine="0"/>
        <w:jc w:val="both"/>
        <w:rPr>
          <w:b w:val="1"/>
          <w:bCs w:val="1"/>
          <w:sz w:val="20"/>
          <w:szCs w:val="20"/>
        </w:rPr>
      </w:pPr>
      <w:r w:rsidDel="00000000" w:rsidR="00000000" w:rsidRPr="00000000">
        <w:rPr>
          <w:b w:val="1"/>
          <w:bCs w:val="1"/>
          <w:sz w:val="20"/>
          <w:szCs w:val="20"/>
          <w:rtl w:val="0"/>
        </w:rPr>
        <w:t xml:space="preserve">Purchaser’s legal practitioner or conveyancer</w:t>
      </w:r>
    </w:p>
    <w:p w:rsidR="00000000" w:rsidDel="00000000" w:rsidP="00000000" w:rsidRDefault="00000000" w:rsidRPr="00000000" w14:paraId="000000DD">
      <w:pPr>
        <w:pStyle w:val="Heading5"/>
        <w:tabs>
          <w:tab w:val="left" w:leader="none" w:pos="1435"/>
          <w:tab w:val="left" w:leader="none" w:pos="5607"/>
          <w:tab w:val="left" w:leader="none" w:pos="9904"/>
        </w:tabs>
        <w:spacing w:after="120" w:before="0" w:lineRule="auto"/>
        <w:ind w:left="227" w:right="313" w:firstLine="0"/>
        <w:jc w:val="both"/>
        <w:rPr/>
      </w:pPr>
      <w:r w:rsidDel="00000000" w:rsidR="00000000" w:rsidRPr="00000000">
        <w:rPr>
          <w:rtl w:val="0"/>
        </w:rPr>
        <w:t xml:space="preserve">Name</w:t>
        <w:tab/>
      </w:r>
      <w:r w:rsidDel="00000000" w:rsidR="00000000" w:rsidRPr="00000000">
        <w:rPr>
          <w:u w:val="single"/>
          <w:rtl w:val="0"/>
        </w:rPr>
        <w:tab/>
        <w:tab/>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6257290</wp:posOffset>
                </wp:positionH>
                <wp:positionV relativeFrom="paragraph">
                  <wp:posOffset>355600</wp:posOffset>
                </wp:positionV>
                <wp:extent cx="3175" cy="6350"/>
                <wp:effectExtent b="0" l="0" r="0" t="0"/>
                <wp:wrapNone/>
                <wp:docPr id="20" name=""/>
                <a:graphic>
                  <a:graphicData uri="http://schemas.microsoft.com/office/word/2010/wordprocessingShape">
                    <wps:wsp>
                      <wps:cNvSpPr>
                        <a:spLocks noChangeArrowheads="1"/>
                      </wps:cNvSpPr>
                      <wps:spPr bwMode="auto">
                        <a:xfrm>
                          <a:off x="0" y="0"/>
                          <a:ext cx="3175" cy="6350"/>
                        </a:xfrm>
                        <a:prstGeom prst="rect">
                          <a:avLst/>
                        </a:prstGeom>
                        <a:solidFill>
                          <a:srgbClr val="000000"/>
                        </a:solidFill>
                        <a:ln>
                          <a:noFill/>
                        </a:ln>
                        <a:extLst>
                          <a:ext uri="{91240B29-F687-4F45-9708-019B960494DF}"/>
                        </a:extLst>
                      </wps:spPr>
                      <wps:bodyPr anchorCtr="0" anchor="t" bIns="45720" lIns="91440" rIns="91440" rot="0" upright="1" vert="horz" wrap="square" tIns="45720">
                        <a:noAutofit/>
                      </wps:bodyPr>
                    </wps:wsp>
                  </a:graphicData>
                </a:graphic>
              </wp:anchor>
            </w:drawing>
          </mc:Choice>
          <mc:Fallback>
            <w:drawing>
              <wp:anchor allowOverlap="1" behindDoc="1" distB="0" distT="0" distL="0" distR="0" hidden="0" layoutInCell="1" locked="0" relativeHeight="0" simplePos="0">
                <wp:simplePos x="0" y="0"/>
                <wp:positionH relativeFrom="column">
                  <wp:posOffset>6257290</wp:posOffset>
                </wp:positionH>
                <wp:positionV relativeFrom="paragraph">
                  <wp:posOffset>355600</wp:posOffset>
                </wp:positionV>
                <wp:extent cx="3175" cy="6350"/>
                <wp:effectExtent b="0" l="0" r="0" t="0"/>
                <wp:wrapNone/>
                <wp:docPr id="20"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3175" cy="6350"/>
                        </a:xfrm>
                        <a:prstGeom prst="rect"/>
                        <a:ln/>
                      </pic:spPr>
                    </pic:pic>
                  </a:graphicData>
                </a:graphic>
              </wp:anchor>
            </w:drawing>
          </mc:Fallback>
        </mc:AlternateContent>
      </w:r>
    </w:p>
    <w:p w:rsidR="00000000" w:rsidDel="00000000" w:rsidP="00000000" w:rsidRDefault="00000000" w:rsidRPr="00000000" w14:paraId="000000DE">
      <w:pPr>
        <w:pStyle w:val="Heading5"/>
        <w:tabs>
          <w:tab w:val="left" w:leader="none" w:pos="1435"/>
          <w:tab w:val="left" w:leader="none" w:pos="5607"/>
          <w:tab w:val="left" w:leader="none" w:pos="9904"/>
        </w:tabs>
        <w:spacing w:after="120" w:before="0" w:lineRule="auto"/>
        <w:ind w:left="227" w:right="313" w:firstLine="0"/>
        <w:jc w:val="both"/>
        <w:rPr>
          <w:u w:val="single"/>
        </w:rPr>
      </w:pPr>
      <w:r w:rsidDel="00000000" w:rsidR="00000000" w:rsidRPr="00000000">
        <w:rPr>
          <w:rtl w:val="0"/>
        </w:rPr>
        <w:t xml:space="preserve">Address</w:t>
        <w:tab/>
      </w:r>
      <w:r w:rsidDel="00000000" w:rsidR="00000000" w:rsidRPr="00000000">
        <w:rPr>
          <w:u w:val="single"/>
          <w:rtl w:val="0"/>
        </w:rPr>
        <w:tab/>
        <w:tab/>
      </w:r>
    </w:p>
    <w:p w:rsidR="00000000" w:rsidDel="00000000" w:rsidP="00000000" w:rsidRDefault="00000000" w:rsidRPr="00000000" w14:paraId="000000DF">
      <w:pPr>
        <w:pStyle w:val="Heading5"/>
        <w:tabs>
          <w:tab w:val="left" w:leader="none" w:pos="1435"/>
          <w:tab w:val="left" w:leader="none" w:pos="5607"/>
          <w:tab w:val="left" w:leader="none" w:pos="9904"/>
        </w:tabs>
        <w:spacing w:after="120" w:before="0" w:lineRule="auto"/>
        <w:ind w:left="227" w:right="313" w:firstLine="0"/>
        <w:jc w:val="both"/>
        <w:rPr>
          <w:u w:val="single"/>
        </w:rPr>
      </w:pPr>
      <w:r w:rsidDel="00000000" w:rsidR="00000000" w:rsidRPr="00000000">
        <w:rPr>
          <w:rtl w:val="0"/>
        </w:rPr>
        <w:t xml:space="preserve">Email</w:t>
        <w:tab/>
      </w:r>
      <w:r w:rsidDel="00000000" w:rsidR="00000000" w:rsidRPr="00000000">
        <w:rPr>
          <w:u w:val="single"/>
          <w:rtl w:val="0"/>
        </w:rPr>
        <w:tab/>
        <w:t xml:space="preserve">                              </w:t>
      </w:r>
      <w:r w:rsidDel="00000000" w:rsidR="00000000" w:rsidRPr="00000000">
        <w:rPr>
          <w:rtl w:val="0"/>
        </w:rPr>
        <w:t xml:space="preserve">Ref </w:t>
      </w:r>
      <w:r w:rsidDel="00000000" w:rsidR="00000000" w:rsidRPr="00000000">
        <w:rPr>
          <w:u w:val="single"/>
          <w:rtl w:val="0"/>
        </w:rPr>
        <w:t xml:space="preserve"> </w:t>
        <w:tab/>
      </w:r>
    </w:p>
    <w:p w:rsidR="00000000" w:rsidDel="00000000" w:rsidP="00000000" w:rsidRDefault="00000000" w:rsidRPr="00000000" w14:paraId="000000E0">
      <w:pPr>
        <w:tabs>
          <w:tab w:val="left" w:leader="none" w:pos="1435"/>
          <w:tab w:val="left" w:leader="none" w:pos="4178"/>
          <w:tab w:val="left" w:leader="none" w:pos="7300"/>
          <w:tab w:val="left" w:leader="none" w:pos="9908"/>
        </w:tabs>
        <w:spacing w:after="120" w:before="120" w:lineRule="auto"/>
        <w:ind w:left="227" w:firstLine="0"/>
        <w:rPr>
          <w:sz w:val="20"/>
          <w:szCs w:val="20"/>
        </w:rPr>
      </w:pPr>
      <w:r w:rsidDel="00000000" w:rsidR="00000000" w:rsidRPr="00000000">
        <w:rPr>
          <w:sz w:val="20"/>
          <w:szCs w:val="20"/>
          <w:rtl w:val="0"/>
        </w:rPr>
        <w:t xml:space="preserve">Tel</w:t>
        <w:tab/>
      </w:r>
      <w:r w:rsidDel="00000000" w:rsidR="00000000" w:rsidRPr="00000000">
        <w:rPr>
          <w:sz w:val="20"/>
          <w:szCs w:val="20"/>
          <w:u w:val="single"/>
          <w:rtl w:val="0"/>
        </w:rPr>
        <w:t xml:space="preserve"> </w:t>
        <w:tab/>
      </w:r>
      <w:r w:rsidDel="00000000" w:rsidR="00000000" w:rsidRPr="00000000">
        <w:rPr>
          <w:sz w:val="20"/>
          <w:szCs w:val="20"/>
          <w:rtl w:val="0"/>
        </w:rPr>
        <w:t xml:space="preserve">Mob</w:t>
      </w:r>
      <w:r w:rsidDel="00000000" w:rsidR="00000000" w:rsidRPr="00000000">
        <w:rPr>
          <w:sz w:val="20"/>
          <w:szCs w:val="20"/>
          <w:u w:val="single"/>
          <w:rtl w:val="0"/>
        </w:rPr>
        <w:t xml:space="preserve"> </w:t>
        <w:tab/>
      </w:r>
      <w:r w:rsidDel="00000000" w:rsidR="00000000" w:rsidRPr="00000000">
        <w:rPr>
          <w:sz w:val="20"/>
          <w:szCs w:val="20"/>
          <w:rtl w:val="0"/>
        </w:rPr>
        <w:t xml:space="preserve">Fax  </w:t>
      </w:r>
      <w:r w:rsidDel="00000000" w:rsidR="00000000" w:rsidRPr="00000000">
        <w:rPr>
          <w:sz w:val="20"/>
          <w:szCs w:val="20"/>
          <w:u w:val="single"/>
          <w:rtl w:val="0"/>
        </w:rPr>
        <w:t xml:space="preserve"> </w:t>
        <w:tab/>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E2">
      <w:pPr>
        <w:widowControl w:val="1"/>
        <w:spacing w:after="160" w:line="259" w:lineRule="auto"/>
        <w:ind w:firstLine="228"/>
        <w:rPr>
          <w:b w:val="1"/>
          <w:bCs w:val="1"/>
          <w:sz w:val="20"/>
          <w:szCs w:val="20"/>
        </w:rPr>
      </w:pPr>
      <w:r w:rsidDel="00000000" w:rsidR="00000000" w:rsidRPr="00000000">
        <w:rPr>
          <w:b w:val="1"/>
          <w:bCs w:val="1"/>
          <w:sz w:val="20"/>
          <w:szCs w:val="20"/>
          <w:rtl w:val="0"/>
        </w:rPr>
        <w:t xml:space="preserve">Land </w:t>
      </w:r>
      <w:r w:rsidDel="00000000" w:rsidR="00000000" w:rsidRPr="00000000">
        <w:rPr>
          <w:sz w:val="20"/>
          <w:szCs w:val="20"/>
          <w:rtl w:val="0"/>
        </w:rPr>
        <w:t xml:space="preserve">(general conditions 7 and 13)</w:t>
      </w:r>
      <w:r w:rsidDel="00000000" w:rsidR="00000000" w:rsidRPr="00000000">
        <w:rPr>
          <w:rtl w:val="0"/>
        </w:rPr>
      </w:r>
    </w:p>
    <w:p w:rsidR="00000000" w:rsidDel="00000000" w:rsidP="00000000" w:rsidRDefault="00000000" w:rsidRPr="00000000" w14:paraId="000000E3">
      <w:pPr>
        <w:spacing w:before="121" w:lineRule="auto"/>
        <w:ind w:left="228" w:firstLine="0"/>
        <w:rPr>
          <w:sz w:val="20"/>
          <w:szCs w:val="20"/>
        </w:rPr>
      </w:pPr>
      <w:r w:rsidDel="00000000" w:rsidR="00000000" w:rsidRPr="00000000">
        <w:rPr>
          <w:sz w:val="20"/>
          <w:szCs w:val="20"/>
          <w:rtl w:val="0"/>
        </w:rPr>
        <w:t xml:space="preserve">The land is described in the table below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tbl>
      <w:tblPr>
        <w:tblStyle w:val="Table1"/>
        <w:tblW w:w="9725.0" w:type="dxa"/>
        <w:jc w:val="left"/>
        <w:tblInd w:w="1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39"/>
        <w:gridCol w:w="3134"/>
        <w:gridCol w:w="3252"/>
        <w:tblGridChange w:id="0">
          <w:tblGrid>
            <w:gridCol w:w="3339"/>
            <w:gridCol w:w="3134"/>
            <w:gridCol w:w="3252"/>
          </w:tblGrid>
        </w:tblGridChange>
      </w:tblGrid>
      <w:tr>
        <w:trPr>
          <w:cantSplit w:val="0"/>
          <w:trHeight w:val="323" w:hRule="atLeast"/>
          <w:tblHeader w:val="0"/>
        </w:trPr>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1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Certificate of Title reference</w:t>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1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being lot</w:t>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1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 plan</w:t>
            </w:r>
          </w:p>
        </w:tc>
      </w:tr>
      <w:tr>
        <w:trPr>
          <w:cantSplit w:val="0"/>
          <w:trHeight w:val="328" w:hRule="atLeast"/>
          <w:tblHeader w:val="0"/>
        </w:trPr>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97"/>
              </w:tabs>
              <w:spacing w:after="0" w:before="61" w:line="240" w:lineRule="auto"/>
              <w:ind w:left="11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Volume </w:t>
              <w:tab/>
              <w:t xml:space="preserve">Folio </w:t>
            </w:r>
          </w:p>
        </w:tc>
        <w:tc>
          <w:tcP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highlight w:val="yellow"/>
                <w:u w:val="none"/>
                <w:vertAlign w:val="baseline"/>
              </w:rPr>
            </w:pPr>
            <w:r w:rsidDel="00000000" w:rsidR="00000000" w:rsidRPr="00000000">
              <w:rPr>
                <w:rtl w:val="0"/>
              </w:rPr>
            </w:r>
          </w:p>
        </w:tc>
      </w:tr>
      <w:tr>
        <w:trPr>
          <w:cantSplit w:val="0"/>
          <w:trHeight w:val="325" w:hRule="atLeast"/>
          <w:tblHeader w:val="0"/>
        </w:trPr>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97"/>
              </w:tabs>
              <w:spacing w:after="0" w:before="59" w:line="240" w:lineRule="auto"/>
              <w:ind w:left="11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Volume </w:t>
              <w:tab/>
              <w:t xml:space="preserve">Folio </w:t>
            </w:r>
          </w:p>
        </w:tc>
        <w:tc>
          <w:tcP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28" w:hRule="atLeast"/>
          <w:tblHeader w:val="0"/>
        </w:trPr>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97"/>
              </w:tabs>
              <w:spacing w:after="0" w:before="59" w:line="240" w:lineRule="auto"/>
              <w:ind w:left="11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Volume</w:t>
              <w:tab/>
              <w:t xml:space="preserve">Folio</w:t>
            </w:r>
          </w:p>
        </w:tc>
        <w:tc>
          <w:tcP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F1">
      <w:pPr>
        <w:spacing w:before="136" w:lineRule="auto"/>
        <w:ind w:left="235" w:firstLine="0"/>
        <w:rPr>
          <w:sz w:val="18"/>
          <w:szCs w:val="18"/>
        </w:rPr>
      </w:pPr>
      <w:r w:rsidDel="00000000" w:rsidR="00000000" w:rsidRPr="00000000">
        <w:rPr>
          <w:sz w:val="18"/>
          <w:szCs w:val="18"/>
          <w:rtl w:val="0"/>
        </w:rPr>
        <w:t xml:space="preserve">See General Annexure Item 1</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3">
      <w:pPr>
        <w:ind w:left="228" w:right="313" w:firstLine="0"/>
        <w:rPr>
          <w:sz w:val="20"/>
          <w:szCs w:val="20"/>
        </w:rPr>
      </w:pPr>
      <w:r w:rsidDel="00000000" w:rsidR="00000000" w:rsidRPr="00000000">
        <w:rPr>
          <w:sz w:val="20"/>
          <w:szCs w:val="20"/>
          <w:rtl w:val="0"/>
        </w:rPr>
        <w:t xml:space="preserve">If no title or plan references are recorded in the table, the land is as described in the section 32 statement or the register search statement and the document referred to as the diagram location in the register search statement attached to the section 32 statement.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5">
      <w:pPr>
        <w:ind w:left="228" w:firstLine="0"/>
        <w:rPr>
          <w:sz w:val="20"/>
          <w:szCs w:val="20"/>
        </w:rPr>
      </w:pPr>
      <w:r w:rsidDel="00000000" w:rsidR="00000000" w:rsidRPr="00000000">
        <w:rPr>
          <w:sz w:val="20"/>
          <w:szCs w:val="20"/>
          <w:rtl w:val="0"/>
        </w:rPr>
        <w:t xml:space="preserve">The land includes all improvements and fixtures.</w:t>
      </w:r>
    </w:p>
    <w:p w:rsidR="00000000" w:rsidDel="00000000" w:rsidP="00000000" w:rsidRDefault="00000000" w:rsidRPr="00000000" w14:paraId="000000F6">
      <w:pPr>
        <w:rPr>
          <w:sz w:val="20"/>
          <w:szCs w:val="20"/>
        </w:rPr>
      </w:pPr>
      <w:r w:rsidDel="00000000" w:rsidR="00000000" w:rsidRPr="00000000">
        <w:rPr>
          <w:rtl w:val="0"/>
        </w:rPr>
      </w:r>
    </w:p>
    <w:p w:rsidR="00000000" w:rsidDel="00000000" w:rsidP="00000000" w:rsidRDefault="00000000" w:rsidRPr="00000000" w14:paraId="000000F7">
      <w:pPr>
        <w:rPr>
          <w:sz w:val="20"/>
          <w:szCs w:val="20"/>
        </w:rPr>
      </w:pPr>
      <w:r w:rsidDel="00000000" w:rsidR="00000000" w:rsidRPr="00000000">
        <w:rPr>
          <w:rtl w:val="0"/>
        </w:rPr>
      </w:r>
    </w:p>
    <w:p w:rsidR="00000000" w:rsidDel="00000000" w:rsidP="00000000" w:rsidRDefault="00000000" w:rsidRPr="00000000" w14:paraId="000000F8">
      <w:pPr>
        <w:rPr>
          <w:sz w:val="20"/>
          <w:szCs w:val="20"/>
        </w:rPr>
      </w:pPr>
      <w:r w:rsidDel="00000000" w:rsidR="00000000" w:rsidRPr="00000000">
        <w:rPr>
          <w:rtl w:val="0"/>
        </w:rPr>
      </w:r>
    </w:p>
    <w:p w:rsidR="00000000" w:rsidDel="00000000" w:rsidP="00000000" w:rsidRDefault="00000000" w:rsidRPr="00000000" w14:paraId="000000F9">
      <w:pPr>
        <w:rPr>
          <w:sz w:val="20"/>
          <w:szCs w:val="20"/>
        </w:rPr>
      </w:pPr>
      <w:r w:rsidDel="00000000" w:rsidR="00000000" w:rsidRPr="00000000">
        <w:rPr>
          <w:rtl w:val="0"/>
        </w:rPr>
      </w:r>
    </w:p>
    <w:p w:rsidR="00000000" w:rsidDel="00000000" w:rsidP="00000000" w:rsidRDefault="00000000" w:rsidRPr="00000000" w14:paraId="000000FA">
      <w:pPr>
        <w:tabs>
          <w:tab w:val="left" w:leader="none" w:pos="7948"/>
        </w:tabs>
        <w:spacing w:before="93" w:lineRule="auto"/>
        <w:rPr>
          <w:b w:val="1"/>
          <w:bCs w:val="1"/>
          <w:sz w:val="20"/>
          <w:szCs w:val="20"/>
        </w:rPr>
      </w:pPr>
      <w:r w:rsidDel="00000000" w:rsidR="00000000" w:rsidRPr="00000000">
        <w:rPr>
          <w:rtl w:val="0"/>
        </w:rPr>
      </w:r>
    </w:p>
    <w:p w:rsidR="00000000" w:rsidDel="00000000" w:rsidP="00000000" w:rsidRDefault="00000000" w:rsidRPr="00000000" w14:paraId="000000FB">
      <w:pPr>
        <w:tabs>
          <w:tab w:val="left" w:leader="none" w:pos="7948"/>
        </w:tabs>
        <w:spacing w:before="93" w:lineRule="auto"/>
        <w:rPr>
          <w:i w:val="1"/>
          <w:iCs w:val="1"/>
          <w:sz w:val="16"/>
          <w:szCs w:val="16"/>
        </w:rPr>
      </w:pPr>
      <w:r w:rsidDel="00000000" w:rsidR="00000000" w:rsidRPr="00000000">
        <w:rPr>
          <w:b w:val="1"/>
          <w:bCs w:val="1"/>
          <w:sz w:val="20"/>
          <w:szCs w:val="20"/>
          <w:rtl w:val="0"/>
        </w:rPr>
        <w:t xml:space="preserve">Property address</w:t>
      </w:r>
      <w:r w:rsidDel="00000000" w:rsidR="00000000" w:rsidRPr="00000000">
        <w:rPr>
          <w:rFonts w:ascii="Times New Roman" w:cs="Times New Roman" w:eastAsia="Times New Roman" w:hAnsi="Times New Roman"/>
          <w:sz w:val="20"/>
          <w:szCs w:val="20"/>
          <w:rtl w:val="0"/>
        </w:rPr>
        <w:tab/>
      </w:r>
      <w:r w:rsidDel="00000000" w:rsidR="00000000" w:rsidRPr="00000000">
        <w:rPr>
          <w:i w:val="1"/>
          <w:iCs w:val="1"/>
          <w:sz w:val="16"/>
          <w:szCs w:val="16"/>
          <w:rtl w:val="0"/>
        </w:rPr>
        <w:t xml:space="preserve">© Copyright August 2019</w:t>
      </w:r>
    </w:p>
    <w:p w:rsidR="00000000" w:rsidDel="00000000" w:rsidP="00000000" w:rsidRDefault="00000000" w:rsidRPr="00000000" w14:paraId="000000FC">
      <w:pPr>
        <w:pStyle w:val="Heading5"/>
        <w:spacing w:before="120" w:lineRule="auto"/>
        <w:ind w:left="115" w:firstLine="0"/>
        <w:rPr/>
      </w:pPr>
      <w:r w:rsidDel="00000000" w:rsidR="00000000" w:rsidRPr="00000000">
        <w:rPr>
          <w:rtl w:val="0"/>
        </w:rPr>
        <w:t xml:space="preserve">The address of the land is:</w:t>
      </w:r>
    </w:p>
    <w:p w:rsidR="00000000" w:rsidDel="00000000" w:rsidP="00000000" w:rsidRDefault="00000000" w:rsidRPr="00000000" w14:paraId="000000FD">
      <w:pPr>
        <w:tabs>
          <w:tab w:val="left" w:leader="none" w:pos="718"/>
        </w:tabs>
        <w:spacing w:after="6" w:before="121" w:lineRule="auto"/>
        <w:ind w:left="122" w:firstLine="0"/>
        <w:rPr>
          <w:sz w:val="18"/>
          <w:szCs w:val="18"/>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09"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s">
            <w:drawing>
              <wp:inline distB="0" distT="0" distL="0" distR="0">
                <wp:extent cx="6090285" cy="8255"/>
                <wp:effectExtent b="6985" l="12065" r="12700" t="3810"/>
                <wp:docPr id="40" name=""/>
                <a:graphic>
                  <a:graphicData uri="http://schemas.microsoft.com/office/word/2010/wordprocessingGroup">
                    <wpg:wgp>
                      <wpg:cNvGrpSpPr>
                        <a:grpSpLocks/>
                      </wpg:cNvGrpSpPr>
                      <wpg:grpSpPr bwMode="auto">
                        <a:xfrm>
                          <a:off x="0" y="0"/>
                          <a:ext cx="6090285" cy="8255"/>
                          <a:chOff x="0" y="0"/>
                          <a:chExt cx="9591" cy="13"/>
                        </a:xfrm>
                      </wpg:grpSpPr>
                      <wps:wsp>
                        <wps:cNvCnPr>
                          <a:cxnSpLocks noChangeShapeType="1"/>
                        </wps:cNvCnPr>
                        <wps:cNvPr id="51" name="Line 14"/>
                        <wps:spPr bwMode="auto">
                          <a:xfrm>
                            <a:off x="0" y="6"/>
                            <a:ext cx="3533" cy="0"/>
                          </a:xfrm>
                          <a:prstGeom prst="line">
                            <a:avLst/>
                          </a:prstGeom>
                          <a:noFill/>
                          <a:ln w="7944">
                            <a:solidFill>
                              <a:srgbClr val="000000"/>
                            </a:solidFill>
                            <a:prstDash val="solid"/>
                            <a:round/>
                            <a:headEnd/>
                            <a:tailEnd/>
                          </a:ln>
                          <a:extLst>
                            <a:ext uri="{909E8E84-426E-40DD-AFC4-6F175D3DCCD1}"/>
                          </a:extLst>
                        </wps:spPr>
                        <wps:bodyPr/>
                      </wps:wsp>
                      <wps:wsp>
                        <wps:cNvCnPr>
                          <a:cxnSpLocks noChangeShapeType="1"/>
                        </wps:cNvCnPr>
                        <wps:cNvPr id="52" name="Line 15"/>
                        <wps:spPr bwMode="auto">
                          <a:xfrm>
                            <a:off x="3526" y="6"/>
                            <a:ext cx="6064" cy="0"/>
                          </a:xfrm>
                          <a:prstGeom prst="line">
                            <a:avLst/>
                          </a:prstGeom>
                          <a:noFill/>
                          <a:ln w="7944">
                            <a:solidFill>
                              <a:srgbClr val="000000"/>
                            </a:solidFill>
                            <a:prstDash val="solid"/>
                            <a:round/>
                            <a:headEnd/>
                            <a:tailEnd/>
                          </a:ln>
                          <a:extLst>
                            <a:ext uri="{909E8E84-426E-40DD-AFC4-6F175D3DCCD1}"/>
                          </a:extLst>
                        </wps:spPr>
                        <wps:bodyPr/>
                      </wps:wsp>
                    </wpg:wgp>
                  </a:graphicData>
                </a:graphic>
              </wp:inline>
            </w:drawing>
          </mc:Choice>
          <mc:Fallback>
            <w:drawing>
              <wp:inline distB="0" distT="0" distL="0" distR="0">
                <wp:extent cx="6115050" cy="19050"/>
                <wp:effectExtent b="0" l="0" r="0" t="0"/>
                <wp:docPr id="40" name="image47.png"/>
                <a:graphic>
                  <a:graphicData uri="http://schemas.openxmlformats.org/drawingml/2006/picture">
                    <pic:pic>
                      <pic:nvPicPr>
                        <pic:cNvPr id="0" name="image47.png"/>
                        <pic:cNvPicPr preferRelativeResize="0"/>
                      </pic:nvPicPr>
                      <pic:blipFill>
                        <a:blip r:embed="rId30"/>
                        <a:srcRect b="0" l="0" r="0" t="0"/>
                        <a:stretch>
                          <a:fillRect/>
                        </a:stretch>
                      </pic:blipFill>
                      <pic:spPr>
                        <a:xfrm>
                          <a:off x="0" y="0"/>
                          <a:ext cx="6115050" cy="19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F">
      <w:pPr>
        <w:spacing w:before="91" w:lineRule="auto"/>
        <w:ind w:left="115" w:firstLine="0"/>
        <w:rPr>
          <w:sz w:val="20"/>
          <w:szCs w:val="20"/>
        </w:rPr>
      </w:pPr>
      <w:r w:rsidDel="00000000" w:rsidR="00000000" w:rsidRPr="00000000">
        <w:rPr>
          <w:b w:val="1"/>
          <w:bCs w:val="1"/>
          <w:sz w:val="20"/>
          <w:szCs w:val="20"/>
          <w:rtl w:val="0"/>
        </w:rPr>
        <w:t xml:space="preserve">Goods sold with the land </w:t>
      </w:r>
      <w:r w:rsidDel="00000000" w:rsidR="00000000" w:rsidRPr="00000000">
        <w:rPr>
          <w:sz w:val="20"/>
          <w:szCs w:val="20"/>
          <w:rtl w:val="0"/>
        </w:rPr>
        <w:t xml:space="preserve">(general condition 6.3(f)) (</w:t>
      </w:r>
      <w:r w:rsidDel="00000000" w:rsidR="00000000" w:rsidRPr="00000000">
        <w:rPr>
          <w:i w:val="1"/>
          <w:iCs w:val="1"/>
          <w:sz w:val="20"/>
          <w:szCs w:val="20"/>
          <w:rtl w:val="0"/>
        </w:rPr>
        <w:t xml:space="preserve">list or attach schedule</w:t>
      </w:r>
      <w:r w:rsidDel="00000000" w:rsidR="00000000" w:rsidRPr="00000000">
        <w:rPr>
          <w:sz w:val="20"/>
          <w:szCs w:val="20"/>
          <w:rtl w:val="0"/>
        </w:rPr>
        <w:t xml:space="preserve">)</w:t>
      </w:r>
    </w:p>
    <w:p w:rsidR="00000000" w:rsidDel="00000000" w:rsidP="00000000" w:rsidRDefault="00000000" w:rsidRPr="00000000" w14:paraId="00000100">
      <w:pPr>
        <w:spacing w:after="15" w:before="112" w:lineRule="auto"/>
        <w:ind w:left="121"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09"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s">
            <w:drawing>
              <wp:inline distB="0" distT="0" distL="0" distR="0">
                <wp:extent cx="6090285" cy="8255"/>
                <wp:effectExtent b="3175" l="12065" r="12700" t="7620"/>
                <wp:docPr id="41" name=""/>
                <a:graphic>
                  <a:graphicData uri="http://schemas.microsoft.com/office/word/2010/wordprocessingGroup">
                    <wpg:wgp>
                      <wpg:cNvGrpSpPr>
                        <a:grpSpLocks/>
                      </wpg:cNvGrpSpPr>
                      <wpg:grpSpPr bwMode="auto">
                        <a:xfrm>
                          <a:off x="0" y="0"/>
                          <a:ext cx="6090285" cy="8255"/>
                          <a:chOff x="0" y="0"/>
                          <a:chExt cx="9591" cy="13"/>
                        </a:xfrm>
                      </wpg:grpSpPr>
                      <wps:wsp>
                        <wps:cNvCnPr>
                          <a:cxnSpLocks noChangeShapeType="1"/>
                        </wps:cNvCnPr>
                        <wps:cNvPr id="47" name="Line 11"/>
                        <wps:spPr bwMode="auto">
                          <a:xfrm>
                            <a:off x="0" y="6"/>
                            <a:ext cx="3533" cy="0"/>
                          </a:xfrm>
                          <a:prstGeom prst="line">
                            <a:avLst/>
                          </a:prstGeom>
                          <a:noFill/>
                          <a:ln w="7944">
                            <a:solidFill>
                              <a:srgbClr val="000000"/>
                            </a:solidFill>
                            <a:prstDash val="solid"/>
                            <a:round/>
                            <a:headEnd/>
                            <a:tailEnd/>
                          </a:ln>
                          <a:extLst>
                            <a:ext uri="{909E8E84-426E-40DD-AFC4-6F175D3DCCD1}"/>
                          </a:extLst>
                        </wps:spPr>
                        <wps:bodyPr/>
                      </wps:wsp>
                      <wps:wsp>
                        <wps:cNvCnPr>
                          <a:cxnSpLocks noChangeShapeType="1"/>
                        </wps:cNvCnPr>
                        <wps:cNvPr id="48" name="Line 12"/>
                        <wps:spPr bwMode="auto">
                          <a:xfrm>
                            <a:off x="3526" y="6"/>
                            <a:ext cx="6064" cy="0"/>
                          </a:xfrm>
                          <a:prstGeom prst="line">
                            <a:avLst/>
                          </a:prstGeom>
                          <a:noFill/>
                          <a:ln w="7944">
                            <a:solidFill>
                              <a:srgbClr val="000000"/>
                            </a:solidFill>
                            <a:prstDash val="solid"/>
                            <a:round/>
                            <a:headEnd/>
                            <a:tailEnd/>
                          </a:ln>
                          <a:extLst>
                            <a:ext uri="{909E8E84-426E-40DD-AFC4-6F175D3DCCD1}"/>
                          </a:extLst>
                        </wps:spPr>
                        <wps:bodyPr/>
                      </wps:wsp>
                    </wpg:wgp>
                  </a:graphicData>
                </a:graphic>
              </wp:inline>
            </w:drawing>
          </mc:Choice>
          <mc:Fallback>
            <w:drawing>
              <wp:inline distB="0" distT="0" distL="0" distR="0">
                <wp:extent cx="6115050" cy="19050"/>
                <wp:effectExtent b="0" l="0" r="0" t="0"/>
                <wp:docPr id="41" name="image48.png"/>
                <a:graphic>
                  <a:graphicData uri="http://schemas.openxmlformats.org/drawingml/2006/picture">
                    <pic:pic>
                      <pic:nvPicPr>
                        <pic:cNvPr id="0" name="image48.png"/>
                        <pic:cNvPicPr preferRelativeResize="0"/>
                      </pic:nvPicPr>
                      <pic:blipFill>
                        <a:blip r:embed="rId31"/>
                        <a:srcRect b="0" l="0" r="0" t="0"/>
                        <a:stretch>
                          <a:fillRect/>
                        </a:stretch>
                      </pic:blipFill>
                      <pic:spPr>
                        <a:xfrm>
                          <a:off x="0" y="0"/>
                          <a:ext cx="6115050" cy="19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sectPr>
          <w:headerReference r:id="rId32" w:type="default"/>
          <w:headerReference r:id="rId33" w:type="first"/>
          <w:headerReference r:id="rId34" w:type="even"/>
          <w:footerReference r:id="rId35" w:type="default"/>
          <w:type w:val="nextPage"/>
          <w:pgSz w:h="16820" w:w="11900" w:orient="portrait"/>
          <w:pgMar w:bottom="440" w:top="620" w:left="1020" w:right="660" w:header="407" w:footer="240"/>
        </w:sectPr>
      </w:pPr>
      <w:r w:rsidDel="00000000" w:rsidR="00000000" w:rsidRPr="00000000">
        <w:rPr>
          <w:rtl w:val="0"/>
        </w:rPr>
      </w:r>
    </w:p>
    <w:p w:rsidR="00000000" w:rsidDel="00000000" w:rsidP="00000000" w:rsidRDefault="00000000" w:rsidRPr="00000000" w14:paraId="00000104">
      <w:pPr>
        <w:spacing w:before="23" w:lineRule="auto"/>
        <w:ind w:left="115" w:firstLine="0"/>
        <w:rPr>
          <w:b w:val="1"/>
          <w:bCs w:val="1"/>
          <w:sz w:val="20"/>
          <w:szCs w:val="20"/>
        </w:rPr>
      </w:pPr>
      <w:r w:rsidDel="00000000" w:rsidR="00000000" w:rsidRPr="00000000">
        <w:rPr>
          <w:b w:val="1"/>
          <w:bCs w:val="1"/>
          <w:sz w:val="20"/>
          <w:szCs w:val="20"/>
          <w:rtl w:val="0"/>
        </w:rPr>
        <w:t xml:space="preserve">Payment</w:t>
      </w:r>
    </w:p>
    <w:p w:rsidR="00000000" w:rsidDel="00000000" w:rsidP="00000000" w:rsidRDefault="00000000" w:rsidRPr="00000000" w14:paraId="00000105">
      <w:pPr>
        <w:tabs>
          <w:tab w:val="left" w:leader="none" w:pos="3425"/>
        </w:tabs>
        <w:spacing w:before="120" w:line="364" w:lineRule="auto"/>
        <w:ind w:left="115" w:firstLine="0"/>
        <w:jc w:val="both"/>
        <w:rPr>
          <w:rFonts w:ascii="Times New Roman" w:cs="Times New Roman" w:eastAsia="Times New Roman" w:hAnsi="Times New Roman"/>
          <w:sz w:val="18"/>
          <w:szCs w:val="18"/>
        </w:rPr>
      </w:pPr>
      <w:r w:rsidDel="00000000" w:rsidR="00000000" w:rsidRPr="00000000">
        <w:rPr>
          <w:sz w:val="20"/>
          <w:szCs w:val="20"/>
          <w:rtl w:val="0"/>
        </w:rPr>
        <w:t xml:space="preserve">Price       </w:t>
      </w:r>
      <w:r w:rsidDel="00000000" w:rsidR="00000000" w:rsidRPr="00000000">
        <w:rPr>
          <w:sz w:val="18"/>
          <w:szCs w:val="18"/>
          <w:u w:val="single"/>
          <w:vertAlign w:val="baseline"/>
          <w:rtl w:val="0"/>
        </w:rPr>
        <w:t xml:space="preserve">$</w:t>
      </w:r>
      <w:r w:rsidDel="00000000" w:rsidR="00000000" w:rsidRPr="00000000">
        <w:rPr>
          <w:rFonts w:ascii="Times New Roman" w:cs="Times New Roman" w:eastAsia="Times New Roman" w:hAnsi="Times New Roman"/>
          <w:sz w:val="18"/>
          <w:szCs w:val="18"/>
          <w:u w:val="single"/>
          <w:vertAlign w:val="baseline"/>
          <w:rtl w:val="0"/>
        </w:rPr>
        <w:tab/>
      </w:r>
      <w:r w:rsidDel="00000000" w:rsidR="00000000" w:rsidRPr="00000000">
        <w:rPr>
          <w:rFonts w:ascii="Times New Roman" w:cs="Times New Roman" w:eastAsia="Times New Roman" w:hAnsi="Times New Roman"/>
          <w:sz w:val="18"/>
          <w:szCs w:val="18"/>
          <w:vertAlign w:val="baseline"/>
          <w:rtl w:val="0"/>
        </w:rPr>
        <w:t xml:space="preserve"> </w:t>
      </w:r>
      <w:r w:rsidDel="00000000" w:rsidR="00000000" w:rsidRPr="00000000">
        <w:rPr>
          <w:sz w:val="20"/>
          <w:szCs w:val="20"/>
          <w:rtl w:val="0"/>
        </w:rPr>
        <w:t xml:space="preserve">Deposit   </w:t>
      </w:r>
      <w:r w:rsidDel="00000000" w:rsidR="00000000" w:rsidRPr="00000000">
        <w:rPr>
          <w:sz w:val="18"/>
          <w:szCs w:val="18"/>
          <w:u w:val="single"/>
          <w:vertAlign w:val="baseline"/>
          <w:rtl w:val="0"/>
        </w:rPr>
        <w:t xml:space="preserve">$</w:t>
      </w:r>
      <w:r w:rsidDel="00000000" w:rsidR="00000000" w:rsidRPr="00000000">
        <w:rPr>
          <w:rFonts w:ascii="Times New Roman" w:cs="Times New Roman" w:eastAsia="Times New Roman" w:hAnsi="Times New Roman"/>
          <w:sz w:val="18"/>
          <w:szCs w:val="18"/>
          <w:u w:val="single"/>
          <w:vertAlign w:val="baseline"/>
          <w:rtl w:val="0"/>
        </w:rPr>
        <w:tab/>
      </w:r>
      <w:r w:rsidDel="00000000" w:rsidR="00000000" w:rsidRPr="00000000">
        <w:rPr>
          <w:rFonts w:ascii="Times New Roman" w:cs="Times New Roman" w:eastAsia="Times New Roman" w:hAnsi="Times New Roman"/>
          <w:sz w:val="18"/>
          <w:szCs w:val="18"/>
          <w:vertAlign w:val="baseline"/>
          <w:rtl w:val="0"/>
        </w:rPr>
        <w:t xml:space="preserve"> </w:t>
      </w:r>
      <w:r w:rsidDel="00000000" w:rsidR="00000000" w:rsidRPr="00000000">
        <w:rPr>
          <w:sz w:val="20"/>
          <w:szCs w:val="20"/>
          <w:rtl w:val="0"/>
        </w:rPr>
        <w:t xml:space="preserve">Balance  </w:t>
      </w:r>
      <w:r w:rsidDel="00000000" w:rsidR="00000000" w:rsidRPr="00000000">
        <w:rPr>
          <w:sz w:val="18"/>
          <w:szCs w:val="18"/>
          <w:u w:val="single"/>
          <w:rtl w:val="0"/>
        </w:rPr>
        <w:t xml:space="preserve">$</w:t>
      </w:r>
      <w:r w:rsidDel="00000000" w:rsidR="00000000" w:rsidRPr="00000000">
        <w:rPr>
          <w:rFonts w:ascii="Times New Roman" w:cs="Times New Roman" w:eastAsia="Times New Roman" w:hAnsi="Times New Roman"/>
          <w:sz w:val="18"/>
          <w:szCs w:val="18"/>
          <w:u w:val="single"/>
          <w:rtl w:val="0"/>
        </w:rPr>
        <w:tab/>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9">
      <w:pPr>
        <w:tabs>
          <w:tab w:val="left" w:leader="none" w:pos="991"/>
          <w:tab w:val="left" w:leader="none" w:pos="1741"/>
          <w:tab w:val="left" w:leader="none" w:pos="2863"/>
        </w:tabs>
        <w:ind w:left="119" w:firstLine="0"/>
        <w:rPr>
          <w:sz w:val="18"/>
          <w:szCs w:val="18"/>
        </w:rPr>
      </w:pPr>
      <w:r w:rsidDel="00000000" w:rsidR="00000000" w:rsidRPr="00000000">
        <w:rPr>
          <w:sz w:val="20"/>
          <w:szCs w:val="20"/>
          <w:rtl w:val="0"/>
        </w:rPr>
        <w:t xml:space="preserve">by</w:t>
      </w:r>
      <w:r w:rsidDel="00000000" w:rsidR="00000000" w:rsidRPr="00000000">
        <w:rPr>
          <w:sz w:val="20"/>
          <w:szCs w:val="20"/>
          <w:u w:val="single"/>
          <w:rtl w:val="0"/>
        </w:rPr>
        <w:t xml:space="preserve"> </w:t>
      </w:r>
      <w:r w:rsidDel="00000000" w:rsidR="00000000" w:rsidRPr="00000000">
        <w:rPr>
          <w:rFonts w:ascii="Times New Roman" w:cs="Times New Roman" w:eastAsia="Times New Roman" w:hAnsi="Times New Roman"/>
          <w:sz w:val="20"/>
          <w:szCs w:val="20"/>
          <w:u w:val="single"/>
          <w:rtl w:val="0"/>
        </w:rPr>
        <w:tab/>
      </w:r>
      <w:r w:rsidDel="00000000" w:rsidR="00000000" w:rsidRPr="00000000">
        <w:rPr>
          <w:sz w:val="20"/>
          <w:szCs w:val="20"/>
          <w:rtl w:val="0"/>
        </w:rPr>
        <w:t xml:space="preserve">/</w:t>
      </w:r>
      <w:r w:rsidDel="00000000" w:rsidR="00000000" w:rsidRPr="00000000">
        <w:rPr>
          <w:sz w:val="20"/>
          <w:szCs w:val="20"/>
          <w:u w:val="single"/>
          <w:rtl w:val="0"/>
        </w:rPr>
        <w:t xml:space="preserve"> </w:t>
      </w:r>
      <w:r w:rsidDel="00000000" w:rsidR="00000000" w:rsidRPr="00000000">
        <w:rPr>
          <w:rFonts w:ascii="Times New Roman" w:cs="Times New Roman" w:eastAsia="Times New Roman" w:hAnsi="Times New Roman"/>
          <w:sz w:val="20"/>
          <w:szCs w:val="20"/>
          <w:u w:val="single"/>
          <w:rtl w:val="0"/>
        </w:rPr>
        <w:tab/>
      </w:r>
      <w:r w:rsidDel="00000000" w:rsidR="00000000" w:rsidRPr="00000000">
        <w:rPr>
          <w:sz w:val="20"/>
          <w:szCs w:val="20"/>
          <w:rtl w:val="0"/>
        </w:rPr>
        <w:t xml:space="preserve">/</w:t>
      </w:r>
      <w:r w:rsidDel="00000000" w:rsidR="00000000" w:rsidRPr="00000000">
        <w:rPr>
          <w:sz w:val="20"/>
          <w:szCs w:val="20"/>
          <w:u w:val="single"/>
          <w:rtl w:val="0"/>
        </w:rPr>
        <w:t xml:space="preserve"> </w:t>
      </w:r>
      <w:r w:rsidDel="00000000" w:rsidR="00000000" w:rsidRPr="00000000">
        <w:rPr>
          <w:rFonts w:ascii="Times New Roman" w:cs="Times New Roman" w:eastAsia="Times New Roman" w:hAnsi="Times New Roman"/>
          <w:sz w:val="20"/>
          <w:szCs w:val="20"/>
          <w:u w:val="single"/>
          <w:rtl w:val="0"/>
        </w:rPr>
        <w:tab/>
      </w:r>
      <w:r w:rsidDel="00000000" w:rsidR="00000000" w:rsidRPr="00000000">
        <w:rPr>
          <w:sz w:val="18"/>
          <w:szCs w:val="18"/>
          <w:rtl w:val="0"/>
        </w:rPr>
        <w:t xml:space="preserve">(of which</w:t>
      </w:r>
    </w:p>
    <w:p w:rsidR="00000000" w:rsidDel="00000000" w:rsidP="00000000" w:rsidRDefault="00000000" w:rsidRPr="00000000" w14:paraId="0000010A">
      <w:pPr>
        <w:pStyle w:val="Heading5"/>
        <w:spacing w:before="118" w:lineRule="auto"/>
        <w:ind w:left="102" w:firstLine="0"/>
        <w:rPr/>
      </w:pPr>
      <w:r w:rsidDel="00000000" w:rsidR="00000000" w:rsidRPr="00000000">
        <w:rPr>
          <w:rtl w:val="0"/>
        </w:rPr>
        <w:t xml:space="preserve">payable at settlement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0E">
      <w:pPr>
        <w:tabs>
          <w:tab w:val="left" w:leader="none" w:pos="1257"/>
        </w:tabs>
        <w:spacing w:before="1" w:lineRule="auto"/>
        <w:ind w:left="73" w:firstLine="0"/>
        <w:rPr>
          <w:sz w:val="18"/>
          <w:szCs w:val="18"/>
        </w:rPr>
        <w:sectPr>
          <w:type w:val="continuous"/>
          <w:pgSz w:h="16820" w:w="11900" w:orient="portrait"/>
          <w:pgMar w:bottom="280" w:top="1680" w:left="1020" w:right="660" w:header="720" w:footer="720"/>
          <w:cols w:equalWidth="0" w:num="3">
            <w:col w:space="39" w:w="3380.6666666666665"/>
            <w:col w:space="39" w:w="3380.6666666666665"/>
            <w:col w:space="0" w:w="3380.6666666666665"/>
          </w:cols>
        </w:sectPr>
      </w:pPr>
      <w:r w:rsidDel="00000000" w:rsidR="00000000" w:rsidRPr="00000000">
        <w:rPr>
          <w:sz w:val="18"/>
          <w:szCs w:val="18"/>
          <w:u w:val="single"/>
          <w:vertAlign w:val="baseline"/>
          <w:rtl w:val="0"/>
        </w:rPr>
        <w:t xml:space="preserve">$</w:t>
      </w:r>
      <w:r w:rsidDel="00000000" w:rsidR="00000000" w:rsidRPr="00000000">
        <w:rPr>
          <w:rFonts w:ascii="Times New Roman" w:cs="Times New Roman" w:eastAsia="Times New Roman" w:hAnsi="Times New Roman"/>
          <w:sz w:val="18"/>
          <w:szCs w:val="18"/>
          <w:u w:val="single"/>
          <w:vertAlign w:val="baseline"/>
          <w:rtl w:val="0"/>
        </w:rPr>
        <w:tab/>
      </w:r>
      <w:r w:rsidDel="00000000" w:rsidR="00000000" w:rsidRPr="00000000">
        <w:rPr>
          <w:sz w:val="18"/>
          <w:szCs w:val="18"/>
          <w:rtl w:val="0"/>
        </w:rPr>
        <w:t xml:space="preserve">has been paid)</w:t>
      </w:r>
    </w:p>
    <w:p w:rsidR="00000000" w:rsidDel="00000000" w:rsidP="00000000" w:rsidRDefault="00000000" w:rsidRPr="00000000" w14:paraId="0000010F">
      <w:pPr>
        <w:ind w:left="115" w:firstLine="0"/>
        <w:rPr>
          <w:b w:val="1"/>
          <w:bCs w:val="1"/>
          <w:sz w:val="20"/>
          <w:szCs w:val="20"/>
        </w:rPr>
      </w:pPr>
      <w:r w:rsidDel="00000000" w:rsidR="00000000" w:rsidRPr="00000000">
        <w:rPr>
          <w:b w:val="1"/>
          <w:bCs w:val="1"/>
          <w:sz w:val="20"/>
          <w:szCs w:val="20"/>
          <w:rtl w:val="0"/>
        </w:rPr>
        <w:t xml:space="preserve">Deposit bond</w:t>
      </w:r>
    </w:p>
    <w:p w:rsidR="00000000" w:rsidDel="00000000" w:rsidP="00000000" w:rsidRDefault="00000000" w:rsidRPr="00000000" w14:paraId="00000110">
      <w:pPr>
        <w:spacing w:before="60" w:lineRule="auto"/>
        <w:ind w:left="833" w:firstLine="0"/>
        <w:rPr>
          <w:sz w:val="20"/>
          <w:szCs w:val="20"/>
        </w:rPr>
      </w:pPr>
      <w:r w:rsidDel="00000000" w:rsidR="00000000" w:rsidRPr="00000000">
        <w:rPr>
          <w:sz w:val="20"/>
          <w:szCs w:val="20"/>
          <w:rtl w:val="0"/>
        </w:rPr>
        <w:t xml:space="preserve">General condition 15 applies only if the box is checked</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87631</wp:posOffset>
                </wp:positionH>
                <wp:positionV relativeFrom="paragraph">
                  <wp:posOffset>52069</wp:posOffset>
                </wp:positionV>
                <wp:extent cx="109220" cy="109855"/>
                <wp:effectExtent b="8890" l="11430" r="12700" t="5080"/>
                <wp:wrapNone/>
                <wp:docPr id="29" name=""/>
                <a:graphic>
                  <a:graphicData uri="http://schemas.microsoft.com/office/word/2010/wordprocessingShape">
                    <wps:wsp>
                      <wps:cNvSpPr>
                        <a:spLocks noChangeArrowheads="1"/>
                      </wps:cNvSpPr>
                      <wps:spPr bwMode="auto">
                        <a:xfrm>
                          <a:off x="0" y="0"/>
                          <a:ext cx="109220" cy="109855"/>
                        </a:xfrm>
                        <a:prstGeom prst="rect">
                          <a:avLst/>
                        </a:prstGeom>
                        <a:noFill/>
                        <a:ln w="9132">
                          <a:solidFill>
                            <a:srgbClr val="000000"/>
                          </a:solidFill>
                          <a:prstDash val="solid"/>
                          <a:miter lim="800000"/>
                          <a:headEnd/>
                          <a:tailEnd/>
                        </a:ln>
                        <a:extLst>
                          <a:ext uri="{909E8E84-426E-40DD-AFC4-6F175D3DCCD1}"/>
                        </a:extLst>
                      </wps:spPr>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87631</wp:posOffset>
                </wp:positionH>
                <wp:positionV relativeFrom="paragraph">
                  <wp:posOffset>52069</wp:posOffset>
                </wp:positionV>
                <wp:extent cx="133350" cy="123825"/>
                <wp:effectExtent b="0" l="0" r="0" t="0"/>
                <wp:wrapNone/>
                <wp:docPr id="29" name="image35.png"/>
                <a:graphic>
                  <a:graphicData uri="http://schemas.openxmlformats.org/drawingml/2006/picture">
                    <pic:pic>
                      <pic:nvPicPr>
                        <pic:cNvPr id="0" name="image35.png"/>
                        <pic:cNvPicPr preferRelativeResize="0"/>
                      </pic:nvPicPr>
                      <pic:blipFill>
                        <a:blip r:embed="rId36"/>
                        <a:srcRect b="0" l="0" r="0" t="0"/>
                        <a:stretch>
                          <a:fillRect/>
                        </a:stretch>
                      </pic:blipFill>
                      <pic:spPr>
                        <a:xfrm>
                          <a:off x="0" y="0"/>
                          <a:ext cx="133350" cy="123825"/>
                        </a:xfrm>
                        <a:prstGeom prst="rect"/>
                        <a:ln/>
                      </pic:spPr>
                    </pic:pic>
                  </a:graphicData>
                </a:graphic>
              </wp:anchor>
            </w:drawing>
          </mc:Fallback>
        </mc:AlternateContent>
      </w:r>
    </w:p>
    <w:p w:rsidR="00000000" w:rsidDel="00000000" w:rsidP="00000000" w:rsidRDefault="00000000" w:rsidRPr="00000000" w14:paraId="00000111">
      <w:pPr>
        <w:spacing w:before="120" w:lineRule="auto"/>
        <w:ind w:left="115" w:firstLine="0"/>
        <w:rPr>
          <w:b w:val="1"/>
          <w:bCs w:val="1"/>
          <w:sz w:val="20"/>
          <w:szCs w:val="20"/>
        </w:rPr>
      </w:pPr>
      <w:r w:rsidDel="00000000" w:rsidR="00000000" w:rsidRPr="00000000">
        <w:rPr>
          <w:b w:val="1"/>
          <w:bCs w:val="1"/>
          <w:sz w:val="20"/>
          <w:szCs w:val="20"/>
          <w:rtl w:val="0"/>
        </w:rPr>
        <w:t xml:space="preserve">Bank guarantee</w:t>
      </w:r>
    </w:p>
    <w:p w:rsidR="00000000" w:rsidDel="00000000" w:rsidP="00000000" w:rsidRDefault="00000000" w:rsidRPr="00000000" w14:paraId="00000112">
      <w:pPr>
        <w:spacing w:before="60" w:lineRule="auto"/>
        <w:ind w:left="833" w:firstLine="0"/>
        <w:rPr>
          <w:sz w:val="20"/>
          <w:szCs w:val="20"/>
        </w:rPr>
      </w:pPr>
      <w:r w:rsidDel="00000000" w:rsidR="00000000" w:rsidRPr="00000000">
        <w:rPr>
          <w:sz w:val="20"/>
          <w:szCs w:val="20"/>
          <w:rtl w:val="0"/>
        </w:rPr>
        <w:t xml:space="preserve">General condition 16 applies only if the box is checked</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87631</wp:posOffset>
                </wp:positionH>
                <wp:positionV relativeFrom="paragraph">
                  <wp:posOffset>52069</wp:posOffset>
                </wp:positionV>
                <wp:extent cx="109220" cy="109855"/>
                <wp:effectExtent b="12065" l="11430" r="12700" t="11430"/>
                <wp:wrapNone/>
                <wp:docPr id="10" name=""/>
                <a:graphic>
                  <a:graphicData uri="http://schemas.microsoft.com/office/word/2010/wordprocessingShape">
                    <wps:wsp>
                      <wps:cNvSpPr>
                        <a:spLocks noChangeArrowheads="1"/>
                      </wps:cNvSpPr>
                      <wps:spPr bwMode="auto">
                        <a:xfrm>
                          <a:off x="0" y="0"/>
                          <a:ext cx="109220" cy="109855"/>
                        </a:xfrm>
                        <a:prstGeom prst="rect">
                          <a:avLst/>
                        </a:prstGeom>
                        <a:noFill/>
                        <a:ln w="9132">
                          <a:solidFill>
                            <a:srgbClr val="000000"/>
                          </a:solidFill>
                          <a:prstDash val="solid"/>
                          <a:miter lim="800000"/>
                          <a:headEnd/>
                          <a:tailEnd/>
                        </a:ln>
                        <a:extLst>
                          <a:ext uri="{909E8E84-426E-40DD-AFC4-6F175D3DCCD1}"/>
                        </a:extLst>
                      </wps:spPr>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87631</wp:posOffset>
                </wp:positionH>
                <wp:positionV relativeFrom="paragraph">
                  <wp:posOffset>52069</wp:posOffset>
                </wp:positionV>
                <wp:extent cx="133350" cy="133350"/>
                <wp:effectExtent b="0" l="0" r="0" t="0"/>
                <wp:wrapNone/>
                <wp:docPr id="10"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133350" cy="133350"/>
                        </a:xfrm>
                        <a:prstGeom prst="rect"/>
                        <a:ln/>
                      </pic:spPr>
                    </pic:pic>
                  </a:graphicData>
                </a:graphic>
              </wp:anchor>
            </w:drawing>
          </mc:Fallback>
        </mc:AlternateContent>
      </w:r>
    </w:p>
    <w:p w:rsidR="00000000" w:rsidDel="00000000" w:rsidP="00000000" w:rsidRDefault="00000000" w:rsidRPr="00000000" w14:paraId="00000113">
      <w:pPr>
        <w:spacing w:before="58" w:lineRule="auto"/>
        <w:ind w:left="115" w:firstLine="0"/>
        <w:rPr>
          <w:sz w:val="20"/>
          <w:szCs w:val="20"/>
        </w:rPr>
      </w:pPr>
      <w:r w:rsidDel="00000000" w:rsidR="00000000" w:rsidRPr="00000000">
        <w:rPr>
          <w:b w:val="1"/>
          <w:bCs w:val="1"/>
          <w:sz w:val="20"/>
          <w:szCs w:val="20"/>
          <w:rtl w:val="0"/>
        </w:rPr>
        <w:t xml:space="preserve">GST </w:t>
      </w:r>
      <w:r w:rsidDel="00000000" w:rsidR="00000000" w:rsidRPr="00000000">
        <w:rPr>
          <w:sz w:val="20"/>
          <w:szCs w:val="20"/>
          <w:rtl w:val="0"/>
        </w:rPr>
        <w:t xml:space="preserve">(general condition 19)</w:t>
      </w:r>
    </w:p>
    <w:p w:rsidR="00000000" w:rsidDel="00000000" w:rsidP="00000000" w:rsidRDefault="00000000" w:rsidRPr="00000000" w14:paraId="00000114">
      <w:pPr>
        <w:spacing w:before="60" w:line="302" w:lineRule="auto"/>
        <w:ind w:left="833" w:right="1164" w:hanging="718"/>
        <w:rPr>
          <w:sz w:val="20"/>
          <w:szCs w:val="20"/>
        </w:rPr>
      </w:pPr>
      <w:r w:rsidDel="00000000" w:rsidR="00000000" w:rsidRPr="00000000">
        <w:rPr>
          <w:sz w:val="20"/>
          <w:szCs w:val="20"/>
          <w:rtl w:val="0"/>
        </w:rPr>
        <w:t xml:space="preserve">Subject to general condition 19.2, the price includes GST (if any), unless the next box is checked GST (if any) must be paid in addition to the price if the box is checked</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87629</wp:posOffset>
                </wp:positionH>
                <wp:positionV relativeFrom="paragraph">
                  <wp:posOffset>236220</wp:posOffset>
                </wp:positionV>
                <wp:extent cx="109220" cy="109855"/>
                <wp:effectExtent b="13335" l="11430" r="12700" t="10160"/>
                <wp:wrapNone/>
                <wp:docPr id="24" name=""/>
                <a:graphic>
                  <a:graphicData uri="http://schemas.microsoft.com/office/word/2010/wordprocessingShape">
                    <wps:wsp>
                      <wps:cNvSpPr>
                        <a:spLocks noChangeArrowheads="1"/>
                      </wps:cNvSpPr>
                      <wps:spPr bwMode="auto">
                        <a:xfrm>
                          <a:off x="0" y="0"/>
                          <a:ext cx="109220" cy="109855"/>
                        </a:xfrm>
                        <a:prstGeom prst="rect">
                          <a:avLst/>
                        </a:prstGeom>
                        <a:noFill/>
                        <a:ln w="9132">
                          <a:solidFill>
                            <a:srgbClr val="000000"/>
                          </a:solidFill>
                          <a:prstDash val="solid"/>
                          <a:miter lim="800000"/>
                          <a:headEnd/>
                          <a:tailEnd/>
                        </a:ln>
                        <a:extLst>
                          <a:ext uri="{909E8E84-426E-40DD-AFC4-6F175D3DCCD1}"/>
                        </a:extLst>
                      </wps:spPr>
                      <wps:bodyPr anchorCtr="0" anchor="t" bIns="45720" lIns="91440" rIns="91440" rot="0" upright="1" vert="horz" wrap="square" tIns="45720">
                        <a:noAutofit/>
                      </wps:bodyPr>
                    </wps:wsp>
                  </a:graphicData>
                </a:graphic>
              </wp:anchor>
            </w:drawing>
          </mc:Choice>
          <mc:Fallback>
            <w:drawing>
              <wp:anchor allowOverlap="1" behindDoc="1" distB="0" distT="0" distL="0" distR="0" hidden="0" layoutInCell="1" locked="0" relativeHeight="0" simplePos="0">
                <wp:simplePos x="0" y="0"/>
                <wp:positionH relativeFrom="column">
                  <wp:posOffset>87629</wp:posOffset>
                </wp:positionH>
                <wp:positionV relativeFrom="paragraph">
                  <wp:posOffset>236220</wp:posOffset>
                </wp:positionV>
                <wp:extent cx="133350" cy="133350"/>
                <wp:effectExtent b="0" l="0" r="0" t="0"/>
                <wp:wrapNone/>
                <wp:docPr id="24"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133350" cy="133350"/>
                        </a:xfrm>
                        <a:prstGeom prst="rect"/>
                        <a:ln/>
                      </pic:spPr>
                    </pic:pic>
                  </a:graphicData>
                </a:graphic>
              </wp:anchor>
            </w:drawing>
          </mc:Fallback>
        </mc:AlternateContent>
      </w:r>
    </w:p>
    <w:p w:rsidR="00000000" w:rsidDel="00000000" w:rsidP="00000000" w:rsidRDefault="00000000" w:rsidRPr="00000000" w14:paraId="00000115">
      <w:pPr>
        <w:spacing w:before="1" w:lineRule="auto"/>
        <w:ind w:left="1532" w:right="527" w:firstLine="0"/>
        <w:rPr>
          <w:sz w:val="20"/>
          <w:szCs w:val="20"/>
        </w:rPr>
      </w:pPr>
      <w:r w:rsidDel="00000000" w:rsidR="00000000" w:rsidRPr="00000000">
        <w:rPr>
          <w:sz w:val="20"/>
          <w:szCs w:val="20"/>
          <w:rtl w:val="0"/>
        </w:rPr>
        <w:t xml:space="preserve">This sale is a sale of land on which a ‘farming business’ is carried on which the parties consider meets the requirements of section 38-480 of the GST Act if the box is checked</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543559</wp:posOffset>
                </wp:positionH>
                <wp:positionV relativeFrom="paragraph">
                  <wp:posOffset>14604</wp:posOffset>
                </wp:positionV>
                <wp:extent cx="109220" cy="109855"/>
                <wp:effectExtent b="10795" l="10160" r="13970" t="12700"/>
                <wp:wrapNone/>
                <wp:docPr id="30" name=""/>
                <a:graphic>
                  <a:graphicData uri="http://schemas.microsoft.com/office/word/2010/wordprocessingShape">
                    <wps:wsp>
                      <wps:cNvSpPr>
                        <a:spLocks noChangeArrowheads="1"/>
                      </wps:cNvSpPr>
                      <wps:spPr bwMode="auto">
                        <a:xfrm>
                          <a:off x="0" y="0"/>
                          <a:ext cx="109220" cy="109855"/>
                        </a:xfrm>
                        <a:prstGeom prst="rect">
                          <a:avLst/>
                        </a:prstGeom>
                        <a:noFill/>
                        <a:ln w="9132">
                          <a:solidFill>
                            <a:srgbClr val="000000"/>
                          </a:solidFill>
                          <a:prstDash val="solid"/>
                          <a:miter lim="800000"/>
                          <a:headEnd/>
                          <a:tailEnd/>
                        </a:ln>
                        <a:extLst>
                          <a:ext uri="{909E8E84-426E-40DD-AFC4-6F175D3DCCD1}"/>
                        </a:extLst>
                      </wps:spPr>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543559</wp:posOffset>
                </wp:positionH>
                <wp:positionV relativeFrom="paragraph">
                  <wp:posOffset>14604</wp:posOffset>
                </wp:positionV>
                <wp:extent cx="133350" cy="133350"/>
                <wp:effectExtent b="0" l="0" r="0" t="0"/>
                <wp:wrapNone/>
                <wp:docPr id="30" name="image36.png"/>
                <a:graphic>
                  <a:graphicData uri="http://schemas.openxmlformats.org/drawingml/2006/picture">
                    <pic:pic>
                      <pic:nvPicPr>
                        <pic:cNvPr id="0" name="image36.png"/>
                        <pic:cNvPicPr preferRelativeResize="0"/>
                      </pic:nvPicPr>
                      <pic:blipFill>
                        <a:blip r:embed="rId39"/>
                        <a:srcRect b="0" l="0" r="0" t="0"/>
                        <a:stretch>
                          <a:fillRect/>
                        </a:stretch>
                      </pic:blipFill>
                      <pic:spPr>
                        <a:xfrm>
                          <a:off x="0" y="0"/>
                          <a:ext cx="133350" cy="133350"/>
                        </a:xfrm>
                        <a:prstGeom prst="rect"/>
                        <a:ln/>
                      </pic:spPr>
                    </pic:pic>
                  </a:graphicData>
                </a:graphic>
              </wp:anchor>
            </w:drawing>
          </mc:Fallback>
        </mc:AlternateContent>
      </w:r>
    </w:p>
    <w:p w:rsidR="00000000" w:rsidDel="00000000" w:rsidP="00000000" w:rsidRDefault="00000000" w:rsidRPr="00000000" w14:paraId="00000116">
      <w:pPr>
        <w:spacing w:before="61" w:lineRule="auto"/>
        <w:ind w:left="1553" w:firstLine="0"/>
        <w:rPr>
          <w:sz w:val="20"/>
          <w:szCs w:val="20"/>
        </w:rPr>
      </w:pPr>
      <w:r w:rsidDel="00000000" w:rsidR="00000000" w:rsidRPr="00000000">
        <w:rPr>
          <w:sz w:val="20"/>
          <w:szCs w:val="20"/>
          <w:rtl w:val="0"/>
        </w:rPr>
        <w:t xml:space="preserve">This sale is a sale of a ‘going concern’ if the box is checked</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543559</wp:posOffset>
                </wp:positionH>
                <wp:positionV relativeFrom="paragraph">
                  <wp:posOffset>52705</wp:posOffset>
                </wp:positionV>
                <wp:extent cx="109220" cy="109855"/>
                <wp:effectExtent b="13335" l="10160" r="13970" t="10160"/>
                <wp:wrapNone/>
                <wp:docPr id="16" name=""/>
                <a:graphic>
                  <a:graphicData uri="http://schemas.microsoft.com/office/word/2010/wordprocessingShape">
                    <wps:wsp>
                      <wps:cNvSpPr>
                        <a:spLocks noChangeArrowheads="1"/>
                      </wps:cNvSpPr>
                      <wps:spPr bwMode="auto">
                        <a:xfrm>
                          <a:off x="0" y="0"/>
                          <a:ext cx="109220" cy="109855"/>
                        </a:xfrm>
                        <a:prstGeom prst="rect">
                          <a:avLst/>
                        </a:prstGeom>
                        <a:noFill/>
                        <a:ln w="9132">
                          <a:solidFill>
                            <a:srgbClr val="000000"/>
                          </a:solidFill>
                          <a:prstDash val="solid"/>
                          <a:miter lim="800000"/>
                          <a:headEnd/>
                          <a:tailEnd/>
                        </a:ln>
                        <a:extLst>
                          <a:ext uri="{909E8E84-426E-40DD-AFC4-6F175D3DCCD1}"/>
                        </a:extLst>
                      </wps:spPr>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543559</wp:posOffset>
                </wp:positionH>
                <wp:positionV relativeFrom="paragraph">
                  <wp:posOffset>52705</wp:posOffset>
                </wp:positionV>
                <wp:extent cx="133350" cy="133350"/>
                <wp:effectExtent b="0" l="0" r="0" t="0"/>
                <wp:wrapNone/>
                <wp:docPr id="16" name="image20.png"/>
                <a:graphic>
                  <a:graphicData uri="http://schemas.openxmlformats.org/drawingml/2006/picture">
                    <pic:pic>
                      <pic:nvPicPr>
                        <pic:cNvPr id="0" name="image20.png"/>
                        <pic:cNvPicPr preferRelativeResize="0"/>
                      </pic:nvPicPr>
                      <pic:blipFill>
                        <a:blip r:embed="rId40"/>
                        <a:srcRect b="0" l="0" r="0" t="0"/>
                        <a:stretch>
                          <a:fillRect/>
                        </a:stretch>
                      </pic:blipFill>
                      <pic:spPr>
                        <a:xfrm>
                          <a:off x="0" y="0"/>
                          <a:ext cx="133350" cy="133350"/>
                        </a:xfrm>
                        <a:prstGeom prst="rect"/>
                        <a:ln/>
                      </pic:spPr>
                    </pic:pic>
                  </a:graphicData>
                </a:graphic>
              </wp:anchor>
            </w:drawing>
          </mc:Fallback>
        </mc:AlternateContent>
      </w:r>
    </w:p>
    <w:p w:rsidR="00000000" w:rsidDel="00000000" w:rsidP="00000000" w:rsidRDefault="00000000" w:rsidRPr="00000000" w14:paraId="00000117">
      <w:pPr>
        <w:tabs>
          <w:tab w:val="left" w:leader="none" w:pos="1553"/>
        </w:tabs>
        <w:spacing w:before="56" w:lineRule="auto"/>
        <w:ind w:left="886" w:firstLine="0"/>
        <w:rPr>
          <w:sz w:val="20"/>
          <w:szCs w:val="20"/>
        </w:rPr>
      </w:pPr>
      <w:r w:rsidDel="00000000" w:rsidR="00000000" w:rsidRPr="00000000">
        <w:rPr>
          <w:rFonts w:ascii="Times New Roman" w:cs="Times New Roman" w:eastAsia="Times New Roman" w:hAnsi="Times New Roman"/>
          <w:sz w:val="17"/>
          <w:szCs w:val="17"/>
          <w:vertAlign w:val="baseline"/>
          <w:rtl w:val="0"/>
        </w:rPr>
        <w:tab/>
      </w:r>
      <w:r w:rsidDel="00000000" w:rsidR="00000000" w:rsidRPr="00000000">
        <w:rPr>
          <w:sz w:val="20"/>
          <w:szCs w:val="20"/>
          <w:rtl w:val="0"/>
        </w:rPr>
        <w:t xml:space="preserve">The margin scheme will be used to calculate GST if the box is checked</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543560</wp:posOffset>
                </wp:positionH>
                <wp:positionV relativeFrom="paragraph">
                  <wp:posOffset>50800</wp:posOffset>
                </wp:positionV>
                <wp:extent cx="109220" cy="109855"/>
                <wp:effectExtent b="11430" l="10160" r="13970" t="12065"/>
                <wp:wrapNone/>
                <wp:docPr id="33" name=""/>
                <a:graphic>
                  <a:graphicData uri="http://schemas.microsoft.com/office/word/2010/wordprocessingShape">
                    <wps:wsp>
                      <wps:cNvSpPr>
                        <a:spLocks noChangeArrowheads="1"/>
                      </wps:cNvSpPr>
                      <wps:spPr bwMode="auto">
                        <a:xfrm>
                          <a:off x="0" y="0"/>
                          <a:ext cx="109220" cy="109855"/>
                        </a:xfrm>
                        <a:prstGeom prst="rect">
                          <a:avLst/>
                        </a:prstGeom>
                        <a:noFill/>
                        <a:ln w="9132">
                          <a:solidFill>
                            <a:srgbClr val="000000"/>
                          </a:solidFill>
                          <a:prstDash val="solid"/>
                          <a:miter lim="800000"/>
                          <a:headEnd/>
                          <a:tailEnd/>
                        </a:ln>
                        <a:extLst>
                          <a:ext uri="{909E8E84-426E-40DD-AFC4-6F175D3DCCD1}"/>
                        </a:extLst>
                      </wps:spPr>
                      <wps:bodyPr anchorCtr="0" anchor="t" bIns="45720" lIns="91440" rIns="91440" rot="0" upright="1" vert="horz" wrap="square" tIns="45720">
                        <a:noAutofit/>
                      </wps:bodyPr>
                    </wps:wsp>
                  </a:graphicData>
                </a:graphic>
              </wp:anchor>
            </w:drawing>
          </mc:Choice>
          <mc:Fallback>
            <w:drawing>
              <wp:anchor allowOverlap="1" behindDoc="1" distB="0" distT="0" distL="0" distR="0" hidden="0" layoutInCell="1" locked="0" relativeHeight="0" simplePos="0">
                <wp:simplePos x="0" y="0"/>
                <wp:positionH relativeFrom="column">
                  <wp:posOffset>543560</wp:posOffset>
                </wp:positionH>
                <wp:positionV relativeFrom="paragraph">
                  <wp:posOffset>50800</wp:posOffset>
                </wp:positionV>
                <wp:extent cx="133350" cy="133350"/>
                <wp:effectExtent b="0" l="0" r="0" t="0"/>
                <wp:wrapNone/>
                <wp:docPr id="33" name="image39.png"/>
                <a:graphic>
                  <a:graphicData uri="http://schemas.openxmlformats.org/drawingml/2006/picture">
                    <pic:pic>
                      <pic:nvPicPr>
                        <pic:cNvPr id="0" name="image39.png"/>
                        <pic:cNvPicPr preferRelativeResize="0"/>
                      </pic:nvPicPr>
                      <pic:blipFill>
                        <a:blip r:embed="rId41"/>
                        <a:srcRect b="0" l="0" r="0" t="0"/>
                        <a:stretch>
                          <a:fillRect/>
                        </a:stretch>
                      </pic:blipFill>
                      <pic:spPr>
                        <a:xfrm>
                          <a:off x="0" y="0"/>
                          <a:ext cx="133350" cy="133350"/>
                        </a:xfrm>
                        <a:prstGeom prst="rect"/>
                        <a:ln/>
                      </pic:spPr>
                    </pic:pic>
                  </a:graphicData>
                </a:graphic>
              </wp:anchor>
            </w:drawing>
          </mc:Fallback>
        </mc:AlternateContent>
      </w:r>
    </w:p>
    <w:p w:rsidR="00000000" w:rsidDel="00000000" w:rsidP="00000000" w:rsidRDefault="00000000" w:rsidRPr="00000000" w14:paraId="00000118">
      <w:pPr>
        <w:spacing w:before="120" w:lineRule="auto"/>
        <w:ind w:left="115" w:firstLine="0"/>
        <w:rPr>
          <w:sz w:val="20"/>
          <w:szCs w:val="20"/>
        </w:rPr>
      </w:pPr>
      <w:r w:rsidDel="00000000" w:rsidR="00000000" w:rsidRPr="00000000">
        <w:rPr>
          <w:b w:val="1"/>
          <w:bCs w:val="1"/>
          <w:sz w:val="20"/>
          <w:szCs w:val="20"/>
          <w:rtl w:val="0"/>
        </w:rPr>
        <w:t xml:space="preserve">Settlement </w:t>
      </w:r>
      <w:r w:rsidDel="00000000" w:rsidR="00000000" w:rsidRPr="00000000">
        <w:rPr>
          <w:sz w:val="20"/>
          <w:szCs w:val="20"/>
          <w:rtl w:val="0"/>
        </w:rPr>
        <w:t xml:space="preserve">(general conditions 17 &amp; 26.2)</w:t>
      </w:r>
    </w:p>
    <w:p w:rsidR="00000000" w:rsidDel="00000000" w:rsidP="00000000" w:rsidRDefault="00000000" w:rsidRPr="00000000" w14:paraId="00000119">
      <w:pPr>
        <w:tabs>
          <w:tab w:val="left" w:leader="none" w:pos="1810"/>
          <w:tab w:val="left" w:leader="none" w:pos="2661"/>
          <w:tab w:val="left" w:leader="none" w:pos="3795"/>
        </w:tabs>
        <w:spacing w:before="120" w:lineRule="auto"/>
        <w:ind w:left="115" w:firstLine="0"/>
        <w:rPr>
          <w:rFonts w:ascii="Times New Roman" w:cs="Times New Roman" w:eastAsia="Times New Roman" w:hAnsi="Times New Roman"/>
          <w:sz w:val="20"/>
          <w:szCs w:val="20"/>
        </w:rPr>
      </w:pPr>
      <w:r w:rsidDel="00000000" w:rsidR="00000000" w:rsidRPr="00000000">
        <w:rPr>
          <w:b w:val="1"/>
          <w:bCs w:val="1"/>
          <w:sz w:val="20"/>
          <w:szCs w:val="20"/>
          <w:rtl w:val="0"/>
        </w:rPr>
        <w:t xml:space="preserve">is due on</w:t>
      </w:r>
      <w:r w:rsidDel="00000000" w:rsidR="00000000" w:rsidRPr="00000000">
        <w:rPr>
          <w:b w:val="1"/>
          <w:bCs w:val="1"/>
          <w:sz w:val="20"/>
          <w:szCs w:val="20"/>
          <w:u w:val="single"/>
          <w:rtl w:val="0"/>
        </w:rPr>
        <w:t xml:space="preserve">     </w:t>
      </w:r>
      <w:r w:rsidDel="00000000" w:rsidR="00000000" w:rsidRPr="00000000">
        <w:rPr>
          <w:rFonts w:ascii="Times New Roman" w:cs="Times New Roman" w:eastAsia="Times New Roman" w:hAnsi="Times New Roman"/>
          <w:sz w:val="20"/>
          <w:szCs w:val="20"/>
          <w:u w:val="single"/>
          <w:rtl w:val="0"/>
        </w:rPr>
        <w:tab/>
      </w:r>
      <w:r w:rsidDel="00000000" w:rsidR="00000000" w:rsidRPr="00000000">
        <w:rPr>
          <w:sz w:val="20"/>
          <w:szCs w:val="20"/>
          <w:rtl w:val="0"/>
        </w:rPr>
        <w:t xml:space="preserve">/</w:t>
      </w:r>
      <w:r w:rsidDel="00000000" w:rsidR="00000000" w:rsidRPr="00000000">
        <w:rPr>
          <w:sz w:val="20"/>
          <w:szCs w:val="20"/>
          <w:u w:val="single"/>
          <w:rtl w:val="0"/>
        </w:rPr>
        <w:t xml:space="preserve">   </w:t>
      </w:r>
      <w:r w:rsidDel="00000000" w:rsidR="00000000" w:rsidRPr="00000000">
        <w:rPr>
          <w:rFonts w:ascii="Times New Roman" w:cs="Times New Roman" w:eastAsia="Times New Roman" w:hAnsi="Times New Roman"/>
          <w:sz w:val="20"/>
          <w:szCs w:val="20"/>
          <w:u w:val="single"/>
          <w:rtl w:val="0"/>
        </w:rPr>
        <w:tab/>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u w:val="single"/>
          <w:rtl w:val="0"/>
        </w:rPr>
        <w:t xml:space="preserve">   </w:t>
      </w:r>
      <w:r w:rsidDel="00000000" w:rsidR="00000000" w:rsidRPr="00000000">
        <w:rPr>
          <w:rFonts w:ascii="Times New Roman" w:cs="Times New Roman" w:eastAsia="Times New Roman" w:hAnsi="Times New Roman"/>
          <w:sz w:val="20"/>
          <w:szCs w:val="20"/>
          <w:u w:val="single"/>
          <w:rtl w:val="0"/>
        </w:rPr>
        <w:tab/>
      </w:r>
      <w:r w:rsidDel="00000000" w:rsidR="00000000" w:rsidRPr="00000000">
        <w:rPr>
          <w:rtl w:val="0"/>
        </w:rPr>
      </w:r>
    </w:p>
    <w:p w:rsidR="00000000" w:rsidDel="00000000" w:rsidP="00000000" w:rsidRDefault="00000000" w:rsidRPr="00000000" w14:paraId="0000011A">
      <w:pPr>
        <w:pStyle w:val="Heading5"/>
        <w:spacing w:before="0" w:lineRule="auto"/>
        <w:ind w:left="115" w:firstLine="0"/>
        <w:rPr/>
      </w:pPr>
      <w:r w:rsidDel="00000000" w:rsidR="00000000" w:rsidRPr="00000000">
        <w:rPr>
          <w:rtl w:val="0"/>
        </w:rPr>
        <w:t xml:space="preserve">unless the land is a lot on an unregistered plan of subdivision, in which case settlement is due on the later of:</w:t>
      </w:r>
    </w:p>
    <w:p w:rsidR="00000000" w:rsidDel="00000000" w:rsidP="00000000" w:rsidRDefault="00000000" w:rsidRPr="00000000" w14:paraId="0000011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33"/>
          <w:tab w:val="left" w:leader="none" w:pos="834"/>
        </w:tabs>
        <w:spacing w:after="0" w:before="0" w:line="240" w:lineRule="auto"/>
        <w:ind w:left="833"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above date; and</w:t>
      </w:r>
    </w:p>
    <w:p w:rsidR="00000000" w:rsidDel="00000000" w:rsidP="00000000" w:rsidRDefault="00000000" w:rsidRPr="00000000" w14:paraId="0000011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33"/>
          <w:tab w:val="left" w:leader="none" w:pos="834"/>
        </w:tabs>
        <w:spacing w:after="0" w:before="3" w:line="237" w:lineRule="auto"/>
        <w:ind w:left="833" w:right="1007" w:hanging="359"/>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14th day after the vendor gives notice in writing to the purchaser of registration of the plan of subdivision.</w:t>
      </w:r>
    </w:p>
    <w:p w:rsidR="00000000" w:rsidDel="00000000" w:rsidP="00000000" w:rsidRDefault="00000000" w:rsidRPr="00000000" w14:paraId="0000011D">
      <w:pPr>
        <w:spacing w:before="60" w:lineRule="auto"/>
        <w:ind w:left="115" w:firstLine="0"/>
        <w:rPr>
          <w:sz w:val="20"/>
          <w:szCs w:val="20"/>
        </w:rPr>
      </w:pPr>
      <w:r w:rsidDel="00000000" w:rsidR="00000000" w:rsidRPr="00000000">
        <w:rPr>
          <w:b w:val="1"/>
          <w:bCs w:val="1"/>
          <w:sz w:val="20"/>
          <w:szCs w:val="20"/>
          <w:rtl w:val="0"/>
        </w:rPr>
        <w:t xml:space="preserve">Lease </w:t>
      </w:r>
      <w:r w:rsidDel="00000000" w:rsidR="00000000" w:rsidRPr="00000000">
        <w:rPr>
          <w:sz w:val="20"/>
          <w:szCs w:val="20"/>
          <w:rtl w:val="0"/>
        </w:rPr>
        <w:t xml:space="preserve">(general condition 5.1)</w:t>
      </w:r>
    </w:p>
    <w:p w:rsidR="00000000" w:rsidDel="00000000" w:rsidP="00000000" w:rsidRDefault="00000000" w:rsidRPr="00000000" w14:paraId="0000011E">
      <w:pPr>
        <w:pStyle w:val="Heading5"/>
        <w:spacing w:before="61" w:lineRule="auto"/>
        <w:ind w:left="821" w:right="470" w:firstLine="0"/>
        <w:rPr/>
      </w:pPr>
      <w:r w:rsidDel="00000000" w:rsidR="00000000" w:rsidRPr="00000000">
        <w:rPr>
          <w:rtl w:val="0"/>
        </w:rPr>
        <w:t xml:space="preserve">At settlement the purchaser is entitled to vacant possession of the property unless the box is checked, in which case the property is sold subject to*:</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87631</wp:posOffset>
                </wp:positionH>
                <wp:positionV relativeFrom="paragraph">
                  <wp:posOffset>52705</wp:posOffset>
                </wp:positionV>
                <wp:extent cx="109220" cy="109855"/>
                <wp:effectExtent b="6350" l="11430" r="12700" t="7620"/>
                <wp:wrapNone/>
                <wp:docPr id="32" name=""/>
                <a:graphic>
                  <a:graphicData uri="http://schemas.microsoft.com/office/word/2010/wordprocessingShape">
                    <wps:wsp>
                      <wps:cNvSpPr>
                        <a:spLocks noChangeArrowheads="1"/>
                      </wps:cNvSpPr>
                      <wps:spPr bwMode="auto">
                        <a:xfrm>
                          <a:off x="0" y="0"/>
                          <a:ext cx="109220" cy="109855"/>
                        </a:xfrm>
                        <a:prstGeom prst="rect">
                          <a:avLst/>
                        </a:prstGeom>
                        <a:noFill/>
                        <a:ln w="9132">
                          <a:solidFill>
                            <a:srgbClr val="000000"/>
                          </a:solidFill>
                          <a:prstDash val="solid"/>
                          <a:miter lim="800000"/>
                          <a:headEnd/>
                          <a:tailEnd/>
                        </a:ln>
                        <a:extLst>
                          <a:ext uri="{909E8E84-426E-40DD-AFC4-6F175D3DCCD1}"/>
                        </a:extLst>
                      </wps:spPr>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87631</wp:posOffset>
                </wp:positionH>
                <wp:positionV relativeFrom="paragraph">
                  <wp:posOffset>52705</wp:posOffset>
                </wp:positionV>
                <wp:extent cx="133350" cy="123825"/>
                <wp:effectExtent b="0" l="0" r="0" t="0"/>
                <wp:wrapNone/>
                <wp:docPr id="32" name="image38.png"/>
                <a:graphic>
                  <a:graphicData uri="http://schemas.openxmlformats.org/drawingml/2006/picture">
                    <pic:pic>
                      <pic:nvPicPr>
                        <pic:cNvPr id="0" name="image38.png"/>
                        <pic:cNvPicPr preferRelativeResize="0"/>
                      </pic:nvPicPr>
                      <pic:blipFill>
                        <a:blip r:embed="rId42"/>
                        <a:srcRect b="0" l="0" r="0" t="0"/>
                        <a:stretch>
                          <a:fillRect/>
                        </a:stretch>
                      </pic:blipFill>
                      <pic:spPr>
                        <a:xfrm>
                          <a:off x="0" y="0"/>
                          <a:ext cx="133350" cy="123825"/>
                        </a:xfrm>
                        <a:prstGeom prst="rect"/>
                        <a:ln/>
                      </pic:spPr>
                    </pic:pic>
                  </a:graphicData>
                </a:graphic>
              </wp:anchor>
            </w:drawing>
          </mc:Fallback>
        </mc:AlternateContent>
      </w:r>
    </w:p>
    <w:p w:rsidR="00000000" w:rsidDel="00000000" w:rsidP="00000000" w:rsidRDefault="00000000" w:rsidRPr="00000000" w14:paraId="0000011F">
      <w:pPr>
        <w:spacing w:before="60" w:lineRule="auto"/>
        <w:ind w:left="115" w:firstLine="0"/>
        <w:rPr>
          <w:sz w:val="18"/>
          <w:szCs w:val="18"/>
        </w:rPr>
      </w:pPr>
      <w:r w:rsidDel="00000000" w:rsidR="00000000" w:rsidRPr="00000000">
        <w:rPr>
          <w:sz w:val="18"/>
          <w:szCs w:val="18"/>
          <w:rtl w:val="0"/>
        </w:rPr>
        <w:t xml:space="preserve">(*</w:t>
      </w:r>
      <w:r w:rsidDel="00000000" w:rsidR="00000000" w:rsidRPr="00000000">
        <w:rPr>
          <w:i w:val="1"/>
          <w:iCs w:val="1"/>
          <w:sz w:val="18"/>
          <w:szCs w:val="18"/>
          <w:rtl w:val="0"/>
        </w:rPr>
        <w:t xml:space="preserve">only one of the boxes below should be checked after carefully reading any applicable lease or tenancy document</w:t>
      </w:r>
      <w:r w:rsidDel="00000000" w:rsidR="00000000" w:rsidRPr="00000000">
        <w:rPr>
          <w:sz w:val="18"/>
          <w:szCs w:val="18"/>
          <w:rtl w:val="0"/>
        </w:rPr>
        <w:t xml:space="preserve">)</w:t>
      </w:r>
    </w:p>
    <w:p w:rsidR="00000000" w:rsidDel="00000000" w:rsidP="00000000" w:rsidRDefault="00000000" w:rsidRPr="00000000" w14:paraId="00000120">
      <w:pPr>
        <w:tabs>
          <w:tab w:val="left" w:leader="none" w:pos="5007"/>
          <w:tab w:val="left" w:leader="none" w:pos="5887"/>
          <w:tab w:val="left" w:leader="none" w:pos="7211"/>
          <w:tab w:val="left" w:leader="none" w:pos="8644"/>
        </w:tabs>
        <w:spacing w:before="59" w:lineRule="auto"/>
        <w:ind w:left="1673" w:firstLine="0"/>
        <w:rPr>
          <w:sz w:val="20"/>
          <w:szCs w:val="20"/>
        </w:rPr>
        <w:sectPr>
          <w:type w:val="continuous"/>
          <w:pgSz w:h="16820" w:w="11900" w:orient="portrait"/>
          <w:pgMar w:bottom="280" w:top="1680" w:left="1020" w:right="660" w:header="720" w:footer="720"/>
        </w:sectPr>
      </w:pPr>
      <w:r w:rsidDel="00000000" w:rsidR="00000000" w:rsidRPr="00000000">
        <w:rPr>
          <w:sz w:val="20"/>
          <w:szCs w:val="20"/>
          <w:rtl w:val="0"/>
        </w:rPr>
        <w:t xml:space="preserve">a lease for a term ending on</w:t>
      </w:r>
      <w:r w:rsidDel="00000000" w:rsidR="00000000" w:rsidRPr="00000000">
        <w:rPr>
          <w:sz w:val="20"/>
          <w:szCs w:val="20"/>
          <w:u w:val="single"/>
          <w:rtl w:val="0"/>
        </w:rPr>
        <w:t xml:space="preserve"> </w:t>
      </w:r>
      <w:r w:rsidDel="00000000" w:rsidR="00000000" w:rsidRPr="00000000">
        <w:rPr>
          <w:rFonts w:ascii="Times New Roman" w:cs="Times New Roman" w:eastAsia="Times New Roman" w:hAnsi="Times New Roman"/>
          <w:sz w:val="20"/>
          <w:szCs w:val="20"/>
          <w:u w:val="single"/>
          <w:rtl w:val="0"/>
        </w:rPr>
        <w:tab/>
      </w:r>
      <w:r w:rsidDel="00000000" w:rsidR="00000000" w:rsidRPr="00000000">
        <w:rPr>
          <w:sz w:val="20"/>
          <w:szCs w:val="20"/>
          <w:rtl w:val="0"/>
        </w:rPr>
        <w:t xml:space="preserve">/</w:t>
      </w:r>
      <w:r w:rsidDel="00000000" w:rsidR="00000000" w:rsidRPr="00000000">
        <w:rPr>
          <w:sz w:val="20"/>
          <w:szCs w:val="20"/>
          <w:u w:val="single"/>
          <w:rtl w:val="0"/>
        </w:rPr>
        <w:t xml:space="preserve"> </w:t>
      </w:r>
      <w:r w:rsidDel="00000000" w:rsidR="00000000" w:rsidRPr="00000000">
        <w:rPr>
          <w:rFonts w:ascii="Times New Roman" w:cs="Times New Roman" w:eastAsia="Times New Roman" w:hAnsi="Times New Roman"/>
          <w:sz w:val="20"/>
          <w:szCs w:val="20"/>
          <w:u w:val="single"/>
          <w:rtl w:val="0"/>
        </w:rPr>
        <w:tab/>
      </w:r>
      <w:r w:rsidDel="00000000" w:rsidR="00000000" w:rsidRPr="00000000">
        <w:rPr>
          <w:sz w:val="20"/>
          <w:szCs w:val="20"/>
          <w:rtl w:val="0"/>
        </w:rPr>
        <w:t xml:space="preserve">/</w:t>
      </w:r>
      <w:r w:rsidDel="00000000" w:rsidR="00000000" w:rsidRPr="00000000">
        <w:rPr>
          <w:sz w:val="20"/>
          <w:szCs w:val="20"/>
          <w:u w:val="single"/>
          <w:rtl w:val="0"/>
        </w:rPr>
        <w:t xml:space="preserve"> </w:t>
      </w:r>
      <w:r w:rsidDel="00000000" w:rsidR="00000000" w:rsidRPr="00000000">
        <w:rPr>
          <w:rFonts w:ascii="Times New Roman" w:cs="Times New Roman" w:eastAsia="Times New Roman" w:hAnsi="Times New Roman"/>
          <w:sz w:val="20"/>
          <w:szCs w:val="20"/>
          <w:u w:val="single"/>
          <w:rtl w:val="0"/>
        </w:rPr>
        <w:tab/>
      </w:r>
      <w:r w:rsidDel="00000000" w:rsidR="00000000" w:rsidRPr="00000000">
        <w:rPr>
          <w:sz w:val="20"/>
          <w:szCs w:val="20"/>
          <w:rtl w:val="0"/>
        </w:rPr>
        <w:t xml:space="preserve">with</w:t>
      </w:r>
      <w:r w:rsidDel="00000000" w:rsidR="00000000" w:rsidRPr="00000000">
        <w:rPr>
          <w:sz w:val="20"/>
          <w:szCs w:val="20"/>
          <w:u w:val="single"/>
          <w:rtl w:val="0"/>
        </w:rPr>
        <w:t xml:space="preserve"> </w:t>
      </w:r>
      <w:r w:rsidDel="00000000" w:rsidR="00000000" w:rsidRPr="00000000">
        <w:rPr>
          <w:rFonts w:ascii="Times New Roman" w:cs="Times New Roman" w:eastAsia="Times New Roman" w:hAnsi="Times New Roman"/>
          <w:sz w:val="20"/>
          <w:szCs w:val="20"/>
          <w:u w:val="single"/>
          <w:rtl w:val="0"/>
        </w:rPr>
        <w:tab/>
      </w:r>
      <w:r w:rsidDel="00000000" w:rsidR="00000000" w:rsidRPr="00000000">
        <w:rPr>
          <w:sz w:val="20"/>
          <w:szCs w:val="20"/>
          <w:rtl w:val="0"/>
        </w:rPr>
        <w:t xml:space="preserve">options to</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535940</wp:posOffset>
                </wp:positionH>
                <wp:positionV relativeFrom="paragraph">
                  <wp:posOffset>51435</wp:posOffset>
                </wp:positionV>
                <wp:extent cx="109220" cy="109855"/>
                <wp:effectExtent b="12065" l="12065" r="12065" t="11430"/>
                <wp:wrapNone/>
                <wp:docPr id="18" name=""/>
                <a:graphic>
                  <a:graphicData uri="http://schemas.microsoft.com/office/word/2010/wordprocessingShape">
                    <wps:wsp>
                      <wps:cNvSpPr>
                        <a:spLocks noChangeArrowheads="1"/>
                      </wps:cNvSpPr>
                      <wps:spPr bwMode="auto">
                        <a:xfrm>
                          <a:off x="0" y="0"/>
                          <a:ext cx="109220" cy="109855"/>
                        </a:xfrm>
                        <a:prstGeom prst="rect">
                          <a:avLst/>
                        </a:prstGeom>
                        <a:noFill/>
                        <a:ln w="9132">
                          <a:solidFill>
                            <a:srgbClr val="000000"/>
                          </a:solidFill>
                          <a:prstDash val="solid"/>
                          <a:miter lim="800000"/>
                          <a:headEnd/>
                          <a:tailEnd/>
                        </a:ln>
                        <a:extLst>
                          <a:ext uri="{909E8E84-426E-40DD-AFC4-6F175D3DCCD1}"/>
                        </a:extLst>
                      </wps:spPr>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535940</wp:posOffset>
                </wp:positionH>
                <wp:positionV relativeFrom="paragraph">
                  <wp:posOffset>51435</wp:posOffset>
                </wp:positionV>
                <wp:extent cx="133350" cy="133350"/>
                <wp:effectExtent b="0" l="0" r="0" t="0"/>
                <wp:wrapNone/>
                <wp:docPr id="18" name="image22.png"/>
                <a:graphic>
                  <a:graphicData uri="http://schemas.openxmlformats.org/drawingml/2006/picture">
                    <pic:pic>
                      <pic:nvPicPr>
                        <pic:cNvPr id="0" name="image22.png"/>
                        <pic:cNvPicPr preferRelativeResize="0"/>
                      </pic:nvPicPr>
                      <pic:blipFill>
                        <a:blip r:embed="rId43"/>
                        <a:srcRect b="0" l="0" r="0" t="0"/>
                        <a:stretch>
                          <a:fillRect/>
                        </a:stretch>
                      </pic:blipFill>
                      <pic:spPr>
                        <a:xfrm>
                          <a:off x="0" y="0"/>
                          <a:ext cx="133350" cy="133350"/>
                        </a:xfrm>
                        <a:prstGeom prst="rect"/>
                        <a:ln/>
                      </pic:spPr>
                    </pic:pic>
                  </a:graphicData>
                </a:graphic>
              </wp:anchor>
            </w:drawing>
          </mc:Fallback>
        </mc:AlternateContent>
      </w:r>
    </w:p>
    <w:p w:rsidR="00000000" w:rsidDel="00000000" w:rsidP="00000000" w:rsidRDefault="00000000" w:rsidRPr="00000000" w14:paraId="00000121">
      <w:pPr>
        <w:tabs>
          <w:tab w:val="left" w:leader="none" w:pos="4014"/>
        </w:tabs>
        <w:spacing w:before="60" w:lineRule="auto"/>
        <w:ind w:left="1673" w:firstLine="0"/>
        <w:rPr>
          <w:rFonts w:ascii="Times New Roman" w:cs="Times New Roman" w:eastAsia="Times New Roman" w:hAnsi="Times New Roman"/>
          <w:sz w:val="20"/>
          <w:szCs w:val="20"/>
        </w:rPr>
      </w:pPr>
      <w:r w:rsidDel="00000000" w:rsidR="00000000" w:rsidRPr="00000000">
        <w:rPr>
          <w:sz w:val="20"/>
          <w:szCs w:val="20"/>
          <w:rtl w:val="0"/>
        </w:rPr>
        <w:t xml:space="preserve">renew, each of</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u w:val="single"/>
          <w:rtl w:val="0"/>
        </w:rPr>
        <w:t xml:space="preserve"> </w:t>
      </w:r>
      <w:r w:rsidDel="00000000" w:rsidR="00000000" w:rsidRPr="00000000">
        <w:rPr>
          <w:rFonts w:ascii="Times New Roman" w:cs="Times New Roman" w:eastAsia="Times New Roman" w:hAnsi="Times New Roman"/>
          <w:sz w:val="20"/>
          <w:szCs w:val="20"/>
          <w:u w:val="single"/>
          <w:rtl w:val="0"/>
        </w:rPr>
        <w:tab/>
      </w:r>
      <w:r w:rsidDel="00000000" w:rsidR="00000000" w:rsidRPr="00000000">
        <w:rPr>
          <w:rtl w:val="0"/>
        </w:rPr>
      </w:r>
    </w:p>
    <w:p w:rsidR="00000000" w:rsidDel="00000000" w:rsidP="00000000" w:rsidRDefault="00000000" w:rsidRPr="00000000" w14:paraId="00000122">
      <w:pPr>
        <w:spacing w:before="61" w:lineRule="auto"/>
        <w:ind w:left="821" w:firstLine="0"/>
        <w:rPr>
          <w:sz w:val="20"/>
          <w:szCs w:val="20"/>
        </w:rPr>
      </w:pPr>
      <w:r w:rsidDel="00000000" w:rsidR="00000000" w:rsidRPr="00000000">
        <w:rPr>
          <w:sz w:val="20"/>
          <w:szCs w:val="20"/>
          <w:rtl w:val="0"/>
        </w:rPr>
        <w:t xml:space="preserve">OR</w:t>
      </w:r>
    </w:p>
    <w:p w:rsidR="00000000" w:rsidDel="00000000" w:rsidP="00000000" w:rsidRDefault="00000000" w:rsidRPr="00000000" w14:paraId="00000123">
      <w:pPr>
        <w:spacing w:before="60" w:lineRule="auto"/>
        <w:ind w:left="80" w:firstLine="0"/>
        <w:rPr>
          <w:sz w:val="20"/>
          <w:szCs w:val="20"/>
        </w:rPr>
        <w:sectPr>
          <w:type w:val="continuous"/>
          <w:pgSz w:h="16820" w:w="11900" w:orient="portrait"/>
          <w:pgMar w:bottom="280" w:top="1680" w:left="1020" w:right="660" w:header="720" w:footer="720"/>
          <w:cols w:equalWidth="0" w:num="2">
            <w:col w:space="40" w:w="5090"/>
            <w:col w:space="0" w:w="5090"/>
          </w:cols>
        </w:sectPr>
      </w:pPr>
      <w:r w:rsidDel="00000000" w:rsidR="00000000" w:rsidRPr="00000000">
        <w:rPr>
          <w:sz w:val="20"/>
          <w:szCs w:val="20"/>
          <w:rtl w:val="0"/>
        </w:rPr>
        <w:t xml:space="preserve">years</w:t>
      </w:r>
    </w:p>
    <w:p w:rsidR="00000000" w:rsidDel="00000000" w:rsidP="00000000" w:rsidRDefault="00000000" w:rsidRPr="00000000" w14:paraId="00000124">
      <w:pPr>
        <w:tabs>
          <w:tab w:val="left" w:leader="none" w:pos="6623"/>
          <w:tab w:val="left" w:leader="none" w:pos="7430"/>
          <w:tab w:val="left" w:leader="none" w:pos="8642"/>
        </w:tabs>
        <w:spacing w:before="58" w:lineRule="auto"/>
        <w:ind w:left="1673" w:firstLine="0"/>
        <w:rPr>
          <w:rFonts w:ascii="Times New Roman" w:cs="Times New Roman" w:eastAsia="Times New Roman" w:hAnsi="Times New Roman"/>
          <w:sz w:val="20"/>
          <w:szCs w:val="20"/>
        </w:rPr>
      </w:pPr>
      <w:r w:rsidDel="00000000" w:rsidR="00000000" w:rsidRPr="00000000">
        <w:rPr>
          <w:sz w:val="20"/>
          <w:szCs w:val="20"/>
          <w:rtl w:val="0"/>
        </w:rPr>
        <w:t xml:space="preserve">a residential tenancy for a fixed term ending on</w:t>
      </w:r>
      <w:r w:rsidDel="00000000" w:rsidR="00000000" w:rsidRPr="00000000">
        <w:rPr>
          <w:sz w:val="20"/>
          <w:szCs w:val="20"/>
          <w:u w:val="single"/>
          <w:rtl w:val="0"/>
        </w:rPr>
        <w:t xml:space="preserve"> </w:t>
      </w:r>
      <w:r w:rsidDel="00000000" w:rsidR="00000000" w:rsidRPr="00000000">
        <w:rPr>
          <w:rFonts w:ascii="Times New Roman" w:cs="Times New Roman" w:eastAsia="Times New Roman" w:hAnsi="Times New Roman"/>
          <w:sz w:val="20"/>
          <w:szCs w:val="20"/>
          <w:u w:val="single"/>
          <w:rtl w:val="0"/>
        </w:rPr>
        <w:tab/>
      </w:r>
      <w:r w:rsidDel="00000000" w:rsidR="00000000" w:rsidRPr="00000000">
        <w:rPr>
          <w:sz w:val="20"/>
          <w:szCs w:val="20"/>
          <w:rtl w:val="0"/>
        </w:rPr>
        <w:t xml:space="preserve">/</w:t>
      </w:r>
      <w:r w:rsidDel="00000000" w:rsidR="00000000" w:rsidRPr="00000000">
        <w:rPr>
          <w:sz w:val="20"/>
          <w:szCs w:val="20"/>
          <w:u w:val="single"/>
          <w:rtl w:val="0"/>
        </w:rPr>
        <w:t xml:space="preserve"> </w:t>
      </w:r>
      <w:r w:rsidDel="00000000" w:rsidR="00000000" w:rsidRPr="00000000">
        <w:rPr>
          <w:rFonts w:ascii="Times New Roman" w:cs="Times New Roman" w:eastAsia="Times New Roman" w:hAnsi="Times New Roman"/>
          <w:sz w:val="20"/>
          <w:szCs w:val="20"/>
          <w:u w:val="single"/>
          <w:rtl w:val="0"/>
        </w:rPr>
        <w:tab/>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u w:val="single"/>
          <w:rtl w:val="0"/>
        </w:rPr>
        <w:t xml:space="preserve"> </w:t>
      </w:r>
      <w:r w:rsidDel="00000000" w:rsidR="00000000" w:rsidRPr="00000000">
        <w:rPr>
          <w:rFonts w:ascii="Times New Roman" w:cs="Times New Roman" w:eastAsia="Times New Roman" w:hAnsi="Times New Roman"/>
          <w:sz w:val="20"/>
          <w:szCs w:val="20"/>
          <w:u w:val="single"/>
          <w:rtl w:val="0"/>
        </w:rPr>
        <w:tab/>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535940</wp:posOffset>
                </wp:positionH>
                <wp:positionV relativeFrom="paragraph">
                  <wp:posOffset>50800</wp:posOffset>
                </wp:positionV>
                <wp:extent cx="109220" cy="109855"/>
                <wp:effectExtent b="12700" l="12065" r="12065" t="10795"/>
                <wp:wrapNone/>
                <wp:docPr id="26" name=""/>
                <a:graphic>
                  <a:graphicData uri="http://schemas.microsoft.com/office/word/2010/wordprocessingShape">
                    <wps:wsp>
                      <wps:cNvSpPr>
                        <a:spLocks noChangeArrowheads="1"/>
                      </wps:cNvSpPr>
                      <wps:spPr bwMode="auto">
                        <a:xfrm>
                          <a:off x="0" y="0"/>
                          <a:ext cx="109220" cy="109855"/>
                        </a:xfrm>
                        <a:prstGeom prst="rect">
                          <a:avLst/>
                        </a:prstGeom>
                        <a:noFill/>
                        <a:ln w="9132">
                          <a:solidFill>
                            <a:srgbClr val="000000"/>
                          </a:solidFill>
                          <a:prstDash val="solid"/>
                          <a:miter lim="800000"/>
                          <a:headEnd/>
                          <a:tailEnd/>
                        </a:ln>
                        <a:extLst>
                          <a:ext uri="{909E8E84-426E-40DD-AFC4-6F175D3DCCD1}"/>
                        </a:extLst>
                      </wps:spPr>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535940</wp:posOffset>
                </wp:positionH>
                <wp:positionV relativeFrom="paragraph">
                  <wp:posOffset>50800</wp:posOffset>
                </wp:positionV>
                <wp:extent cx="133350" cy="133350"/>
                <wp:effectExtent b="0" l="0" r="0" t="0"/>
                <wp:wrapNone/>
                <wp:docPr id="26" name="image31.png"/>
                <a:graphic>
                  <a:graphicData uri="http://schemas.openxmlformats.org/drawingml/2006/picture">
                    <pic:pic>
                      <pic:nvPicPr>
                        <pic:cNvPr id="0" name="image31.png"/>
                        <pic:cNvPicPr preferRelativeResize="0"/>
                      </pic:nvPicPr>
                      <pic:blipFill>
                        <a:blip r:embed="rId44"/>
                        <a:srcRect b="0" l="0" r="0" t="0"/>
                        <a:stretch>
                          <a:fillRect/>
                        </a:stretch>
                      </pic:blipFill>
                      <pic:spPr>
                        <a:xfrm>
                          <a:off x="0" y="0"/>
                          <a:ext cx="133350" cy="133350"/>
                        </a:xfrm>
                        <a:prstGeom prst="rect"/>
                        <a:ln/>
                      </pic:spPr>
                    </pic:pic>
                  </a:graphicData>
                </a:graphic>
              </wp:anchor>
            </w:drawing>
          </mc:Fallback>
        </mc:AlternateContent>
      </w:r>
    </w:p>
    <w:p w:rsidR="00000000" w:rsidDel="00000000" w:rsidP="00000000" w:rsidRDefault="00000000" w:rsidRPr="00000000" w14:paraId="00000125">
      <w:pPr>
        <w:spacing w:before="60" w:lineRule="auto"/>
        <w:ind w:left="821" w:firstLine="0"/>
        <w:rPr>
          <w:sz w:val="20"/>
          <w:szCs w:val="20"/>
        </w:rPr>
      </w:pPr>
      <w:r w:rsidDel="00000000" w:rsidR="00000000" w:rsidRPr="00000000">
        <w:rPr>
          <w:sz w:val="20"/>
          <w:szCs w:val="20"/>
          <w:rtl w:val="0"/>
        </w:rPr>
        <w:t xml:space="preserve">OR</w:t>
      </w:r>
    </w:p>
    <w:p w:rsidR="00000000" w:rsidDel="00000000" w:rsidP="00000000" w:rsidRDefault="00000000" w:rsidRPr="00000000" w14:paraId="00000126">
      <w:pPr>
        <w:tabs>
          <w:tab w:val="left" w:leader="none" w:pos="6623"/>
          <w:tab w:val="left" w:leader="none" w:pos="7430"/>
          <w:tab w:val="left" w:leader="none" w:pos="8642"/>
        </w:tabs>
        <w:spacing w:before="58" w:lineRule="auto"/>
        <w:ind w:left="1673" w:firstLine="0"/>
        <w:rPr>
          <w:sz w:val="20"/>
          <w:szCs w:val="20"/>
        </w:rPr>
      </w:pPr>
      <w:r w:rsidDel="00000000" w:rsidR="00000000" w:rsidRPr="00000000">
        <w:rPr>
          <w:sz w:val="20"/>
          <w:szCs w:val="20"/>
          <w:rtl w:val="0"/>
        </w:rPr>
        <w:t xml:space="preserve">a periodic tenancy determinable by notice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535940</wp:posOffset>
                </wp:positionH>
                <wp:positionV relativeFrom="paragraph">
                  <wp:posOffset>52069</wp:posOffset>
                </wp:positionV>
                <wp:extent cx="109220" cy="109855"/>
                <wp:effectExtent b="6350" l="12065" r="12065" t="7620"/>
                <wp:wrapNone/>
                <wp:docPr id="22" name=""/>
                <a:graphic>
                  <a:graphicData uri="http://schemas.microsoft.com/office/word/2010/wordprocessingShape">
                    <wps:wsp>
                      <wps:cNvSpPr>
                        <a:spLocks noChangeArrowheads="1"/>
                      </wps:cNvSpPr>
                      <wps:spPr bwMode="auto">
                        <a:xfrm>
                          <a:off x="0" y="0"/>
                          <a:ext cx="109220" cy="109855"/>
                        </a:xfrm>
                        <a:prstGeom prst="rect">
                          <a:avLst/>
                        </a:prstGeom>
                        <a:noFill/>
                        <a:ln w="9132">
                          <a:solidFill>
                            <a:srgbClr val="000000"/>
                          </a:solidFill>
                          <a:prstDash val="solid"/>
                          <a:miter lim="800000"/>
                          <a:headEnd/>
                          <a:tailEnd/>
                        </a:ln>
                        <a:extLst>
                          <a:ext uri="{909E8E84-426E-40DD-AFC4-6F175D3DCCD1}"/>
                        </a:extLst>
                      </wps:spPr>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535940</wp:posOffset>
                </wp:positionH>
                <wp:positionV relativeFrom="paragraph">
                  <wp:posOffset>52069</wp:posOffset>
                </wp:positionV>
                <wp:extent cx="133350" cy="123825"/>
                <wp:effectExtent b="0" l="0" r="0" t="0"/>
                <wp:wrapNone/>
                <wp:docPr id="22" name="image27.png"/>
                <a:graphic>
                  <a:graphicData uri="http://schemas.openxmlformats.org/drawingml/2006/picture">
                    <pic:pic>
                      <pic:nvPicPr>
                        <pic:cNvPr id="0" name="image27.png"/>
                        <pic:cNvPicPr preferRelativeResize="0"/>
                      </pic:nvPicPr>
                      <pic:blipFill>
                        <a:blip r:embed="rId45"/>
                        <a:srcRect b="0" l="0" r="0" t="0"/>
                        <a:stretch>
                          <a:fillRect/>
                        </a:stretch>
                      </pic:blipFill>
                      <pic:spPr>
                        <a:xfrm>
                          <a:off x="0" y="0"/>
                          <a:ext cx="133350" cy="123825"/>
                        </a:xfrm>
                        <a:prstGeom prst="rect"/>
                        <a:ln/>
                      </pic:spPr>
                    </pic:pic>
                  </a:graphicData>
                </a:graphic>
              </wp:anchor>
            </w:drawing>
          </mc:Fallback>
        </mc:AlternateContent>
      </w:r>
    </w:p>
    <w:p w:rsidR="00000000" w:rsidDel="00000000" w:rsidP="00000000" w:rsidRDefault="00000000" w:rsidRPr="00000000" w14:paraId="00000127">
      <w:pPr>
        <w:spacing w:before="120" w:lineRule="auto"/>
        <w:ind w:left="115" w:firstLine="0"/>
        <w:rPr>
          <w:sz w:val="20"/>
          <w:szCs w:val="20"/>
        </w:rPr>
      </w:pPr>
      <w:r w:rsidDel="00000000" w:rsidR="00000000" w:rsidRPr="00000000">
        <w:rPr>
          <w:b w:val="1"/>
          <w:bCs w:val="1"/>
          <w:sz w:val="20"/>
          <w:szCs w:val="20"/>
          <w:rtl w:val="0"/>
        </w:rPr>
        <w:t xml:space="preserve">Terms contract </w:t>
      </w:r>
      <w:r w:rsidDel="00000000" w:rsidR="00000000" w:rsidRPr="00000000">
        <w:rPr>
          <w:sz w:val="20"/>
          <w:szCs w:val="20"/>
          <w:rtl w:val="0"/>
        </w:rPr>
        <w:t xml:space="preserve">(general condition 30)</w:t>
      </w:r>
    </w:p>
    <w:p w:rsidR="00000000" w:rsidDel="00000000" w:rsidP="00000000" w:rsidRDefault="00000000" w:rsidRPr="00000000" w14:paraId="00000128">
      <w:pPr>
        <w:spacing w:before="60" w:lineRule="auto"/>
        <w:ind w:left="821" w:right="527" w:firstLine="0"/>
        <w:rPr>
          <w:i w:val="1"/>
          <w:iCs w:val="1"/>
          <w:sz w:val="18"/>
          <w:szCs w:val="18"/>
        </w:rPr>
      </w:pPr>
      <w:r w:rsidDel="00000000" w:rsidR="00000000" w:rsidRPr="00000000">
        <w:rPr>
          <w:sz w:val="20"/>
          <w:szCs w:val="20"/>
          <w:rtl w:val="0"/>
        </w:rPr>
        <w:t xml:space="preserve">This contract is intended to be a terms contract within the meaning of the </w:t>
      </w:r>
      <w:r w:rsidDel="00000000" w:rsidR="00000000" w:rsidRPr="00000000">
        <w:rPr>
          <w:i w:val="1"/>
          <w:iCs w:val="1"/>
          <w:sz w:val="20"/>
          <w:szCs w:val="20"/>
          <w:rtl w:val="0"/>
        </w:rPr>
        <w:t xml:space="preserve">Sale of Land Act </w:t>
      </w:r>
      <w:r w:rsidDel="00000000" w:rsidR="00000000" w:rsidRPr="00000000">
        <w:rPr>
          <w:sz w:val="20"/>
          <w:szCs w:val="20"/>
          <w:rtl w:val="0"/>
        </w:rPr>
        <w:t xml:space="preserve">1962 if the box is checked. </w:t>
      </w:r>
      <w:r w:rsidDel="00000000" w:rsidR="00000000" w:rsidRPr="00000000">
        <w:rPr>
          <w:sz w:val="18"/>
          <w:szCs w:val="18"/>
          <w:rtl w:val="0"/>
        </w:rPr>
        <w:t xml:space="preserve">(</w:t>
      </w:r>
      <w:r w:rsidDel="00000000" w:rsidR="00000000" w:rsidRPr="00000000">
        <w:rPr>
          <w:i w:val="1"/>
          <w:iCs w:val="1"/>
          <w:sz w:val="18"/>
          <w:szCs w:val="18"/>
          <w:rtl w:val="0"/>
        </w:rPr>
        <w:t xml:space="preserve">Reference should be made to general condition 30 and any further applicable provisions should be added as special conditions)</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87631</wp:posOffset>
                </wp:positionH>
                <wp:positionV relativeFrom="paragraph">
                  <wp:posOffset>52069</wp:posOffset>
                </wp:positionV>
                <wp:extent cx="109220" cy="109855"/>
                <wp:effectExtent b="9525" l="11430" r="12700" t="13970"/>
                <wp:wrapNone/>
                <wp:docPr id="19" name=""/>
                <a:graphic>
                  <a:graphicData uri="http://schemas.microsoft.com/office/word/2010/wordprocessingShape">
                    <wps:wsp>
                      <wps:cNvSpPr>
                        <a:spLocks noChangeArrowheads="1"/>
                      </wps:cNvSpPr>
                      <wps:spPr bwMode="auto">
                        <a:xfrm>
                          <a:off x="0" y="0"/>
                          <a:ext cx="109220" cy="109855"/>
                        </a:xfrm>
                        <a:prstGeom prst="rect">
                          <a:avLst/>
                        </a:prstGeom>
                        <a:noFill/>
                        <a:ln w="9132">
                          <a:solidFill>
                            <a:srgbClr val="000000"/>
                          </a:solidFill>
                          <a:prstDash val="solid"/>
                          <a:miter lim="800000"/>
                          <a:headEnd/>
                          <a:tailEnd/>
                        </a:ln>
                        <a:extLst>
                          <a:ext uri="{909E8E84-426E-40DD-AFC4-6F175D3DCCD1}"/>
                        </a:extLst>
                      </wps:spPr>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87631</wp:posOffset>
                </wp:positionH>
                <wp:positionV relativeFrom="paragraph">
                  <wp:posOffset>52069</wp:posOffset>
                </wp:positionV>
                <wp:extent cx="133350" cy="133350"/>
                <wp:effectExtent b="0" l="0" r="0" t="0"/>
                <wp:wrapNone/>
                <wp:docPr id="19" name="image23.png"/>
                <a:graphic>
                  <a:graphicData uri="http://schemas.openxmlformats.org/drawingml/2006/picture">
                    <pic:pic>
                      <pic:nvPicPr>
                        <pic:cNvPr id="0" name="image23.png"/>
                        <pic:cNvPicPr preferRelativeResize="0"/>
                      </pic:nvPicPr>
                      <pic:blipFill>
                        <a:blip r:embed="rId46"/>
                        <a:srcRect b="0" l="0" r="0" t="0"/>
                        <a:stretch>
                          <a:fillRect/>
                        </a:stretch>
                      </pic:blipFill>
                      <pic:spPr>
                        <a:xfrm>
                          <a:off x="0" y="0"/>
                          <a:ext cx="133350" cy="133350"/>
                        </a:xfrm>
                        <a:prstGeom prst="rect"/>
                        <a:ln/>
                      </pic:spPr>
                    </pic:pic>
                  </a:graphicData>
                </a:graphic>
              </wp:anchor>
            </w:drawing>
          </mc:Fallback>
        </mc:AlternateContent>
      </w:r>
    </w:p>
    <w:p w:rsidR="00000000" w:rsidDel="00000000" w:rsidP="00000000" w:rsidRDefault="00000000" w:rsidRPr="00000000" w14:paraId="00000129">
      <w:pPr>
        <w:pStyle w:val="Heading5"/>
        <w:ind w:left="115" w:firstLine="0"/>
        <w:rPr/>
      </w:pPr>
      <w:r w:rsidDel="00000000" w:rsidR="00000000" w:rsidRPr="00000000">
        <w:rPr>
          <w:b w:val="1"/>
          <w:bCs w:val="1"/>
          <w:rtl w:val="0"/>
        </w:rPr>
        <w:t xml:space="preserve">Loan </w:t>
      </w:r>
      <w:r w:rsidDel="00000000" w:rsidR="00000000" w:rsidRPr="00000000">
        <w:rPr>
          <w:rtl w:val="0"/>
        </w:rPr>
        <w:t xml:space="preserve">(general condition 20)</w:t>
      </w:r>
    </w:p>
    <w:p w:rsidR="00000000" w:rsidDel="00000000" w:rsidP="00000000" w:rsidRDefault="00000000" w:rsidRPr="00000000" w14:paraId="0000012A">
      <w:pPr>
        <w:spacing w:before="58" w:lineRule="auto"/>
        <w:ind w:left="833" w:firstLine="0"/>
        <w:rPr>
          <w:sz w:val="20"/>
          <w:szCs w:val="20"/>
        </w:rPr>
      </w:pPr>
      <w:r w:rsidDel="00000000" w:rsidR="00000000" w:rsidRPr="00000000">
        <w:rPr>
          <w:sz w:val="20"/>
          <w:szCs w:val="20"/>
          <w:rtl w:val="0"/>
        </w:rPr>
        <w:t xml:space="preserve">This contract is subject to a loan being approved and the following details apply if the box is checked:</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87631</wp:posOffset>
                </wp:positionH>
                <wp:positionV relativeFrom="paragraph">
                  <wp:posOffset>50800</wp:posOffset>
                </wp:positionV>
                <wp:extent cx="109220" cy="109855"/>
                <wp:effectExtent b="12700" l="11430" r="12700" t="10795"/>
                <wp:wrapNone/>
                <wp:docPr id="27" name=""/>
                <a:graphic>
                  <a:graphicData uri="http://schemas.microsoft.com/office/word/2010/wordprocessingShape">
                    <wps:wsp>
                      <wps:cNvSpPr>
                        <a:spLocks noChangeArrowheads="1"/>
                      </wps:cNvSpPr>
                      <wps:spPr bwMode="auto">
                        <a:xfrm>
                          <a:off x="0" y="0"/>
                          <a:ext cx="109220" cy="109855"/>
                        </a:xfrm>
                        <a:prstGeom prst="rect">
                          <a:avLst/>
                        </a:prstGeom>
                        <a:noFill/>
                        <a:ln w="9132">
                          <a:solidFill>
                            <a:srgbClr val="000000"/>
                          </a:solidFill>
                          <a:prstDash val="solid"/>
                          <a:miter lim="800000"/>
                          <a:headEnd/>
                          <a:tailEnd/>
                        </a:ln>
                        <a:extLst>
                          <a:ext uri="{909E8E84-426E-40DD-AFC4-6F175D3DCCD1}"/>
                        </a:extLst>
                      </wps:spPr>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87631</wp:posOffset>
                </wp:positionH>
                <wp:positionV relativeFrom="paragraph">
                  <wp:posOffset>50800</wp:posOffset>
                </wp:positionV>
                <wp:extent cx="133350" cy="133350"/>
                <wp:effectExtent b="0" l="0" r="0" t="0"/>
                <wp:wrapNone/>
                <wp:docPr id="27" name="image32.png"/>
                <a:graphic>
                  <a:graphicData uri="http://schemas.openxmlformats.org/drawingml/2006/picture">
                    <pic:pic>
                      <pic:nvPicPr>
                        <pic:cNvPr id="0" name="image32.png"/>
                        <pic:cNvPicPr preferRelativeResize="0"/>
                      </pic:nvPicPr>
                      <pic:blipFill>
                        <a:blip r:embed="rId47"/>
                        <a:srcRect b="0" l="0" r="0" t="0"/>
                        <a:stretch>
                          <a:fillRect/>
                        </a:stretch>
                      </pic:blipFill>
                      <pic:spPr>
                        <a:xfrm>
                          <a:off x="0" y="0"/>
                          <a:ext cx="133350" cy="133350"/>
                        </a:xfrm>
                        <a:prstGeom prst="rect"/>
                        <a:ln/>
                      </pic:spPr>
                    </pic:pic>
                  </a:graphicData>
                </a:graphic>
              </wp:anchor>
            </w:drawing>
          </mc:Fallback>
        </mc:AlternateContent>
      </w:r>
    </w:p>
    <w:p w:rsidR="00000000" w:rsidDel="00000000" w:rsidP="00000000" w:rsidRDefault="00000000" w:rsidRPr="00000000" w14:paraId="0000012B">
      <w:pPr>
        <w:tabs>
          <w:tab w:val="left" w:leader="none" w:pos="9747"/>
        </w:tabs>
        <w:spacing w:before="60" w:lineRule="auto"/>
        <w:ind w:left="115" w:right="470" w:firstLine="0"/>
        <w:rPr>
          <w:sz w:val="20"/>
          <w:szCs w:val="20"/>
        </w:rPr>
        <w:sectPr>
          <w:type w:val="continuous"/>
          <w:pgSz w:h="16820" w:w="11900" w:orient="portrait"/>
          <w:pgMar w:bottom="280" w:top="1680" w:left="1020" w:right="660" w:header="720" w:footer="720"/>
        </w:sectPr>
      </w:pPr>
      <w:r w:rsidDel="00000000" w:rsidR="00000000" w:rsidRPr="00000000">
        <w:rPr>
          <w:sz w:val="20"/>
          <w:szCs w:val="20"/>
          <w:rtl w:val="0"/>
        </w:rPr>
        <w:t xml:space="preserve">Lender:</w:t>
      </w:r>
      <w:r w:rsidDel="00000000" w:rsidR="00000000" w:rsidRPr="00000000">
        <w:rPr>
          <w:rFonts w:ascii="Times New Roman" w:cs="Times New Roman" w:eastAsia="Times New Roman" w:hAnsi="Times New Roman"/>
          <w:sz w:val="20"/>
          <w:szCs w:val="20"/>
          <w:u w:val="single"/>
          <w:rtl w:val="0"/>
        </w:rPr>
        <w:tab/>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(or another lender chosen by the purchaser)</w:t>
      </w:r>
    </w:p>
    <w:p w:rsidR="00000000" w:rsidDel="00000000" w:rsidP="00000000" w:rsidRDefault="00000000" w:rsidRPr="00000000" w14:paraId="0000012C">
      <w:pPr>
        <w:tabs>
          <w:tab w:val="left" w:leader="none" w:pos="3974"/>
        </w:tabs>
        <w:spacing w:before="61" w:lineRule="auto"/>
        <w:ind w:left="115" w:firstLine="0"/>
        <w:rPr>
          <w:rFonts w:ascii="Times New Roman" w:cs="Times New Roman" w:eastAsia="Times New Roman" w:hAnsi="Times New Roman"/>
          <w:sz w:val="18"/>
          <w:szCs w:val="18"/>
        </w:rPr>
      </w:pPr>
      <w:r w:rsidDel="00000000" w:rsidR="00000000" w:rsidRPr="00000000">
        <w:rPr>
          <w:sz w:val="20"/>
          <w:szCs w:val="20"/>
          <w:rtl w:val="0"/>
        </w:rPr>
        <w:t xml:space="preserve">Loan amount: no more than </w:t>
      </w:r>
      <w:r w:rsidDel="00000000" w:rsidR="00000000" w:rsidRPr="00000000">
        <w:rPr>
          <w:sz w:val="18"/>
          <w:szCs w:val="18"/>
          <w:u w:val="single"/>
          <w:rtl w:val="0"/>
        </w:rPr>
        <w:t xml:space="preserve">$</w:t>
      </w:r>
      <w:r w:rsidDel="00000000" w:rsidR="00000000" w:rsidRPr="00000000">
        <w:rPr>
          <w:rFonts w:ascii="Times New Roman" w:cs="Times New Roman" w:eastAsia="Times New Roman" w:hAnsi="Times New Roman"/>
          <w:sz w:val="18"/>
          <w:szCs w:val="18"/>
          <w:u w:val="single"/>
          <w:rtl w:val="0"/>
        </w:rPr>
        <w:tab/>
      </w:r>
      <w:r w:rsidDel="00000000" w:rsidR="00000000" w:rsidRPr="00000000">
        <w:rPr>
          <w:rtl w:val="0"/>
        </w:rPr>
      </w:r>
    </w:p>
    <w:p w:rsidR="00000000" w:rsidDel="00000000" w:rsidP="00000000" w:rsidRDefault="00000000" w:rsidRPr="00000000" w14:paraId="0000012D">
      <w:pPr>
        <w:spacing w:before="120" w:lineRule="auto"/>
        <w:ind w:left="115" w:firstLine="0"/>
        <w:rPr>
          <w:b w:val="1"/>
          <w:bCs w:val="1"/>
          <w:sz w:val="20"/>
          <w:szCs w:val="20"/>
        </w:rPr>
      </w:pPr>
      <w:r w:rsidDel="00000000" w:rsidR="00000000" w:rsidRPr="00000000">
        <w:rPr>
          <w:b w:val="1"/>
          <w:bCs w:val="1"/>
          <w:sz w:val="20"/>
          <w:szCs w:val="20"/>
          <w:rtl w:val="0"/>
        </w:rPr>
        <w:t xml:space="preserve">Building report</w:t>
      </w:r>
    </w:p>
    <w:p w:rsidR="00000000" w:rsidDel="00000000" w:rsidP="00000000" w:rsidRDefault="00000000" w:rsidRPr="00000000" w14:paraId="0000012E">
      <w:pPr>
        <w:tabs>
          <w:tab w:val="left" w:leader="none" w:pos="2185"/>
          <w:tab w:val="left" w:leader="none" w:pos="2976"/>
          <w:tab w:val="left" w:leader="none" w:pos="4187"/>
        </w:tabs>
        <w:spacing w:before="61" w:lineRule="auto"/>
        <w:ind w:left="108" w:firstLine="0"/>
        <w:rPr>
          <w:rFonts w:ascii="Times New Roman" w:cs="Times New Roman" w:eastAsia="Times New Roman" w:hAnsi="Times New Roman"/>
          <w:sz w:val="20"/>
          <w:szCs w:val="20"/>
        </w:rPr>
        <w:sectPr>
          <w:type w:val="continuous"/>
          <w:pgSz w:h="16820" w:w="11900" w:orient="portrait"/>
          <w:pgMar w:bottom="280" w:top="1680" w:left="1020" w:right="660" w:header="720" w:footer="720"/>
          <w:cols w:equalWidth="0" w:num="2">
            <w:col w:space="40" w:w="5090"/>
            <w:col w:space="0" w:w="5090"/>
          </w:cols>
        </w:sectPr>
      </w:pPr>
      <w:r w:rsidDel="00000000" w:rsidR="00000000" w:rsidRPr="00000000">
        <w:br w:type="column"/>
      </w:r>
      <w:r w:rsidDel="00000000" w:rsidR="00000000" w:rsidRPr="00000000">
        <w:rPr>
          <w:sz w:val="20"/>
          <w:szCs w:val="20"/>
          <w:rtl w:val="0"/>
        </w:rPr>
        <w:t xml:space="preserve">Approval date:</w:t>
      </w:r>
      <w:r w:rsidDel="00000000" w:rsidR="00000000" w:rsidRPr="00000000">
        <w:rPr>
          <w:sz w:val="20"/>
          <w:szCs w:val="20"/>
          <w:u w:val="single"/>
          <w:rtl w:val="0"/>
        </w:rPr>
        <w:t xml:space="preserve"> </w:t>
      </w:r>
      <w:r w:rsidDel="00000000" w:rsidR="00000000" w:rsidRPr="00000000">
        <w:rPr>
          <w:rFonts w:ascii="Times New Roman" w:cs="Times New Roman" w:eastAsia="Times New Roman" w:hAnsi="Times New Roman"/>
          <w:sz w:val="20"/>
          <w:szCs w:val="20"/>
          <w:u w:val="single"/>
          <w:rtl w:val="0"/>
        </w:rPr>
        <w:tab/>
      </w:r>
      <w:r w:rsidDel="00000000" w:rsidR="00000000" w:rsidRPr="00000000">
        <w:rPr>
          <w:sz w:val="20"/>
          <w:szCs w:val="20"/>
          <w:rtl w:val="0"/>
        </w:rPr>
        <w:t xml:space="preserve">/</w:t>
      </w:r>
      <w:r w:rsidDel="00000000" w:rsidR="00000000" w:rsidRPr="00000000">
        <w:rPr>
          <w:sz w:val="20"/>
          <w:szCs w:val="20"/>
          <w:u w:val="single"/>
          <w:rtl w:val="0"/>
        </w:rPr>
        <w:t xml:space="preserve"> </w:t>
      </w:r>
      <w:r w:rsidDel="00000000" w:rsidR="00000000" w:rsidRPr="00000000">
        <w:rPr>
          <w:rFonts w:ascii="Times New Roman" w:cs="Times New Roman" w:eastAsia="Times New Roman" w:hAnsi="Times New Roman"/>
          <w:sz w:val="20"/>
          <w:szCs w:val="20"/>
          <w:u w:val="single"/>
          <w:rtl w:val="0"/>
        </w:rPr>
        <w:tab/>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u w:val="single"/>
          <w:rtl w:val="0"/>
        </w:rPr>
        <w:t xml:space="preserve"> </w:t>
      </w:r>
      <w:r w:rsidDel="00000000" w:rsidR="00000000" w:rsidRPr="00000000">
        <w:rPr>
          <w:rFonts w:ascii="Times New Roman" w:cs="Times New Roman" w:eastAsia="Times New Roman" w:hAnsi="Times New Roman"/>
          <w:sz w:val="20"/>
          <w:szCs w:val="20"/>
          <w:u w:val="single"/>
          <w:rtl w:val="0"/>
        </w:rPr>
        <w:tab/>
      </w:r>
      <w:r w:rsidDel="00000000" w:rsidR="00000000" w:rsidRPr="00000000">
        <w:rPr>
          <w:rtl w:val="0"/>
        </w:rPr>
      </w:r>
    </w:p>
    <w:p w:rsidR="00000000" w:rsidDel="00000000" w:rsidP="00000000" w:rsidRDefault="00000000" w:rsidRPr="00000000" w14:paraId="0000012F">
      <w:pPr>
        <w:ind w:left="833" w:firstLine="0"/>
        <w:rPr>
          <w:sz w:val="20"/>
          <w:szCs w:val="20"/>
        </w:rPr>
      </w:pPr>
      <w:r w:rsidDel="00000000" w:rsidR="00000000" w:rsidRPr="00000000">
        <w:rPr>
          <w:sz w:val="20"/>
          <w:szCs w:val="20"/>
          <w:rtl w:val="0"/>
        </w:rPr>
        <w:t xml:space="preserve">General condition 21 applies only if the box is checked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87631</wp:posOffset>
                </wp:positionH>
                <wp:positionV relativeFrom="paragraph">
                  <wp:posOffset>52069</wp:posOffset>
                </wp:positionV>
                <wp:extent cx="109220" cy="109855"/>
                <wp:effectExtent b="5715" l="11430" r="12700" t="8255"/>
                <wp:wrapNone/>
                <wp:docPr id="34" name=""/>
                <a:graphic>
                  <a:graphicData uri="http://schemas.microsoft.com/office/word/2010/wordprocessingShape">
                    <wps:wsp>
                      <wps:cNvSpPr>
                        <a:spLocks noChangeArrowheads="1"/>
                      </wps:cNvSpPr>
                      <wps:spPr bwMode="auto">
                        <a:xfrm>
                          <a:off x="0" y="0"/>
                          <a:ext cx="109220" cy="109855"/>
                        </a:xfrm>
                        <a:prstGeom prst="rect">
                          <a:avLst/>
                        </a:prstGeom>
                        <a:noFill/>
                        <a:ln w="9132">
                          <a:solidFill>
                            <a:srgbClr val="000000"/>
                          </a:solidFill>
                          <a:prstDash val="solid"/>
                          <a:miter lim="800000"/>
                          <a:headEnd/>
                          <a:tailEnd/>
                        </a:ln>
                        <a:extLst>
                          <a:ext uri="{909E8E84-426E-40DD-AFC4-6F175D3DCCD1}"/>
                        </a:extLst>
                      </wps:spPr>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87631</wp:posOffset>
                </wp:positionH>
                <wp:positionV relativeFrom="paragraph">
                  <wp:posOffset>52069</wp:posOffset>
                </wp:positionV>
                <wp:extent cx="133350" cy="123825"/>
                <wp:effectExtent b="0" l="0" r="0" t="0"/>
                <wp:wrapNone/>
                <wp:docPr id="34" name="image40.png"/>
                <a:graphic>
                  <a:graphicData uri="http://schemas.openxmlformats.org/drawingml/2006/picture">
                    <pic:pic>
                      <pic:nvPicPr>
                        <pic:cNvPr id="0" name="image40.png"/>
                        <pic:cNvPicPr preferRelativeResize="0"/>
                      </pic:nvPicPr>
                      <pic:blipFill>
                        <a:blip r:embed="rId48"/>
                        <a:srcRect b="0" l="0" r="0" t="0"/>
                        <a:stretch>
                          <a:fillRect/>
                        </a:stretch>
                      </pic:blipFill>
                      <pic:spPr>
                        <a:xfrm>
                          <a:off x="0" y="0"/>
                          <a:ext cx="133350" cy="123825"/>
                        </a:xfrm>
                        <a:prstGeom prst="rect"/>
                        <a:ln/>
                      </pic:spPr>
                    </pic:pic>
                  </a:graphicData>
                </a:graphic>
              </wp:anchor>
            </w:drawing>
          </mc:Fallback>
        </mc:AlternateContent>
      </w:r>
    </w:p>
    <w:p w:rsidR="00000000" w:rsidDel="00000000" w:rsidP="00000000" w:rsidRDefault="00000000" w:rsidRPr="00000000" w14:paraId="00000130">
      <w:pPr>
        <w:spacing w:before="118" w:lineRule="auto"/>
        <w:ind w:left="115" w:firstLine="0"/>
        <w:rPr>
          <w:b w:val="1"/>
          <w:bCs w:val="1"/>
          <w:sz w:val="20"/>
          <w:szCs w:val="20"/>
        </w:rPr>
      </w:pPr>
      <w:r w:rsidDel="00000000" w:rsidR="00000000" w:rsidRPr="00000000">
        <w:rPr>
          <w:b w:val="1"/>
          <w:bCs w:val="1"/>
          <w:sz w:val="20"/>
          <w:szCs w:val="20"/>
          <w:rtl w:val="0"/>
        </w:rPr>
        <w:t xml:space="preserve">Pest report</w:t>
      </w:r>
    </w:p>
    <w:p w:rsidR="00000000" w:rsidDel="00000000" w:rsidP="00000000" w:rsidRDefault="00000000" w:rsidRPr="00000000" w14:paraId="00000131">
      <w:pPr>
        <w:spacing w:before="120" w:lineRule="auto"/>
        <w:ind w:left="833" w:firstLine="0"/>
        <w:rPr>
          <w:sz w:val="20"/>
          <w:szCs w:val="20"/>
        </w:rPr>
        <w:sectPr>
          <w:type w:val="continuous"/>
          <w:pgSz w:h="16820" w:w="11900" w:orient="portrait"/>
          <w:pgMar w:bottom="280" w:top="1680" w:left="1020" w:right="660" w:header="720" w:footer="720"/>
        </w:sectPr>
      </w:pPr>
      <w:r w:rsidDel="00000000" w:rsidR="00000000" w:rsidRPr="00000000">
        <w:rPr>
          <w:sz w:val="20"/>
          <w:szCs w:val="20"/>
          <w:rtl w:val="0"/>
        </w:rPr>
        <w:t xml:space="preserve">General condition 22 applies only if the box is checked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87631</wp:posOffset>
                </wp:positionH>
                <wp:positionV relativeFrom="paragraph">
                  <wp:posOffset>52069</wp:posOffset>
                </wp:positionV>
                <wp:extent cx="109220" cy="109855"/>
                <wp:effectExtent b="10160" l="11430" r="12700" t="13335"/>
                <wp:wrapNone/>
                <wp:docPr id="12" name=""/>
                <a:graphic>
                  <a:graphicData uri="http://schemas.microsoft.com/office/word/2010/wordprocessingShape">
                    <wps:wsp>
                      <wps:cNvSpPr>
                        <a:spLocks noChangeArrowheads="1"/>
                      </wps:cNvSpPr>
                      <wps:spPr bwMode="auto">
                        <a:xfrm>
                          <a:off x="0" y="0"/>
                          <a:ext cx="109220" cy="109855"/>
                        </a:xfrm>
                        <a:prstGeom prst="rect">
                          <a:avLst/>
                        </a:prstGeom>
                        <a:noFill/>
                        <a:ln w="9132">
                          <a:solidFill>
                            <a:srgbClr val="000000"/>
                          </a:solidFill>
                          <a:prstDash val="solid"/>
                          <a:miter lim="800000"/>
                          <a:headEnd/>
                          <a:tailEnd/>
                        </a:ln>
                        <a:extLst>
                          <a:ext uri="{909E8E84-426E-40DD-AFC4-6F175D3DCCD1}"/>
                        </a:extLst>
                      </wps:spPr>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87631</wp:posOffset>
                </wp:positionH>
                <wp:positionV relativeFrom="paragraph">
                  <wp:posOffset>52069</wp:posOffset>
                </wp:positionV>
                <wp:extent cx="133350" cy="133350"/>
                <wp:effectExtent b="0" l="0" r="0" t="0"/>
                <wp:wrapNone/>
                <wp:docPr id="12" name="image15.png"/>
                <a:graphic>
                  <a:graphicData uri="http://schemas.openxmlformats.org/drawingml/2006/picture">
                    <pic:pic>
                      <pic:nvPicPr>
                        <pic:cNvPr id="0" name="image15.png"/>
                        <pic:cNvPicPr preferRelativeResize="0"/>
                      </pic:nvPicPr>
                      <pic:blipFill>
                        <a:blip r:embed="rId49"/>
                        <a:srcRect b="0" l="0" r="0" t="0"/>
                        <a:stretch>
                          <a:fillRect/>
                        </a:stretch>
                      </pic:blipFill>
                      <pic:spPr>
                        <a:xfrm>
                          <a:off x="0" y="0"/>
                          <a:ext cx="133350" cy="133350"/>
                        </a:xfrm>
                        <a:prstGeom prst="rect"/>
                        <a:ln/>
                      </pic:spPr>
                    </pic:pic>
                  </a:graphicData>
                </a:graphic>
              </wp:anchor>
            </w:drawing>
          </mc:Fallback>
        </mc:AlternateContent>
      </w:r>
    </w:p>
    <w:p w:rsidR="00000000" w:rsidDel="00000000" w:rsidP="00000000" w:rsidRDefault="00000000" w:rsidRPr="00000000" w14:paraId="00000132">
      <w:pPr>
        <w:jc w:val="center"/>
        <w:rPr>
          <w:sz w:val="28"/>
          <w:szCs w:val="28"/>
        </w:rPr>
      </w:pPr>
      <w:r w:rsidDel="00000000" w:rsidR="00000000" w:rsidRPr="00000000">
        <w:rPr>
          <w:rtl w:val="0"/>
        </w:rPr>
      </w:r>
    </w:p>
    <w:p w:rsidR="00000000" w:rsidDel="00000000" w:rsidP="00000000" w:rsidRDefault="00000000" w:rsidRPr="00000000" w14:paraId="00000133">
      <w:pPr>
        <w:tabs>
          <w:tab w:val="left" w:leader="none" w:pos="1320"/>
        </w:tabs>
        <w:jc w:val="center"/>
        <w:rPr>
          <w:sz w:val="28"/>
          <w:szCs w:val="28"/>
        </w:rPr>
      </w:pPr>
      <w:bookmarkStart w:colFirst="0" w:colLast="0" w:name="_xy7jag90xwrb" w:id="9"/>
      <w:bookmarkEnd w:id="9"/>
      <w:r w:rsidDel="00000000" w:rsidR="00000000" w:rsidRPr="00000000">
        <w:rPr>
          <w:b w:val="1"/>
          <w:bCs w:val="1"/>
          <w:sz w:val="24"/>
          <w:szCs w:val="24"/>
          <w:rtl w:val="0"/>
        </w:rPr>
        <w:t xml:space="preserve">SPECIAL CONDITIONS</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567" w:right="0" w:hanging="538.9999999999999"/>
        <w:jc w:val="both"/>
        <w:rPr>
          <w:rFonts w:ascii="Arial" w:cs="Arial" w:eastAsia="Arial" w:hAnsi="Arial"/>
          <w:b w:val="1"/>
          <w:bCs w:val="1"/>
          <w:i w:val="0"/>
          <w:iCs w:val="0"/>
          <w:smallCaps w:val="0"/>
          <w:strike w:val="0"/>
          <w:color w:val="000000"/>
          <w:sz w:val="18"/>
          <w:szCs w:val="18"/>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s">
            <w:drawing>
              <wp:inline distB="0" distT="0" distL="0" distR="0">
                <wp:extent cx="6131560" cy="12700"/>
                <wp:effectExtent b="2540" l="10160" r="11430" t="3810"/>
                <wp:docPr id="5" name=""/>
                <a:graphic>
                  <a:graphicData uri="http://schemas.microsoft.com/office/word/2010/wordprocessingGroup">
                    <wpg:wgp>
                      <wpg:cNvGrpSpPr>
                        <a:grpSpLocks/>
                      </wpg:cNvGrpSpPr>
                      <wpg:grpSpPr bwMode="auto">
                        <a:xfrm>
                          <a:off x="0" y="0"/>
                          <a:ext cx="6131560" cy="12700"/>
                          <a:chOff x="0" y="0"/>
                          <a:chExt cx="9656" cy="20"/>
                        </a:xfrm>
                      </wpg:grpSpPr>
                      <wps:wsp>
                        <wps:cNvCnPr>
                          <a:cxnSpLocks noChangeShapeType="1"/>
                        </wps:cNvCnPr>
                        <wps:cNvPr id="8" name="Line 9"/>
                        <wps:spPr bwMode="auto">
                          <a:xfrm>
                            <a:off x="0" y="10"/>
                            <a:ext cx="9656" cy="0"/>
                          </a:xfrm>
                          <a:prstGeom prst="line">
                            <a:avLst/>
                          </a:prstGeom>
                          <a:noFill/>
                          <a:ln w="12700">
                            <a:solidFill>
                              <a:srgbClr val="000000"/>
                            </a:solidFill>
                            <a:prstDash val="solid"/>
                            <a:round/>
                            <a:headEnd/>
                            <a:tailEnd/>
                          </a:ln>
                          <a:extLst>
                            <a:ext uri="{909E8E84-426E-40DD-AFC4-6F175D3DCCD1}"/>
                          </a:extLst>
                        </wps:spPr>
                        <wps:bodyPr/>
                      </wps:wsp>
                    </wpg:wgp>
                  </a:graphicData>
                </a:graphic>
              </wp:inline>
            </w:drawing>
          </mc:Choice>
          <mc:Fallback>
            <w:drawing>
              <wp:inline distB="0" distT="0" distL="0" distR="0">
                <wp:extent cx="6153150" cy="19050"/>
                <wp:effectExtent b="0" l="0" r="0" t="0"/>
                <wp:docPr id="5" name="image8.png"/>
                <a:graphic>
                  <a:graphicData uri="http://schemas.openxmlformats.org/drawingml/2006/picture">
                    <pic:pic>
                      <pic:nvPicPr>
                        <pic:cNvPr id="0" name="image8.png"/>
                        <pic:cNvPicPr preferRelativeResize="0"/>
                      </pic:nvPicPr>
                      <pic:blipFill>
                        <a:blip r:embed="rId50"/>
                        <a:srcRect b="0" l="0" r="0" t="0"/>
                        <a:stretch>
                          <a:fillRect/>
                        </a:stretch>
                      </pic:blipFill>
                      <pic:spPr>
                        <a:xfrm>
                          <a:off x="0" y="0"/>
                          <a:ext cx="6153150" cy="19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5">
      <w:pPr>
        <w:spacing w:after="120" w:before="120" w:lineRule="auto"/>
        <w:rPr>
          <w:b w:val="1"/>
          <w:bCs w:val="1"/>
          <w:sz w:val="20"/>
          <w:szCs w:val="20"/>
        </w:rPr>
      </w:pPr>
      <w:r w:rsidDel="00000000" w:rsidR="00000000" w:rsidRPr="00000000">
        <w:rPr>
          <w:rtl w:val="0"/>
        </w:rPr>
      </w:r>
    </w:p>
    <w:p w:rsidR="00000000" w:rsidDel="00000000" w:rsidP="00000000" w:rsidRDefault="00000000" w:rsidRPr="00000000" w14:paraId="00000136">
      <w:pPr>
        <w:rPr>
          <w:b w:val="1"/>
          <w:bCs w:val="1"/>
          <w:sz w:val="20"/>
          <w:szCs w:val="20"/>
        </w:rPr>
      </w:pPr>
      <w:r w:rsidDel="00000000" w:rsidR="00000000" w:rsidRPr="00000000">
        <w:rPr>
          <w:b w:val="1"/>
          <w:bCs w:val="1"/>
          <w:sz w:val="20"/>
          <w:szCs w:val="20"/>
          <w:rtl w:val="0"/>
        </w:rPr>
        <w:t xml:space="preserve">PRESENT CONDITION</w:t>
      </w:r>
    </w:p>
    <w:p w:rsidR="00000000" w:rsidDel="00000000" w:rsidP="00000000" w:rsidRDefault="00000000" w:rsidRPr="00000000" w14:paraId="0000013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72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General Conditions 4, 9, 12, 31.3, 31.4, 31.5 and 31.6 are deleted.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538.999999999999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72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Property is sold in its present state of repair and condition, and the Purchaser acknowledges that it relies on its own inspection of the Property.</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 w:right="0" w:hanging="538.999999999999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61" w:line="240" w:lineRule="auto"/>
        <w:ind w:left="1440" w:right="0" w:hanging="72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Purchaser cannot require the Vendor to effect any work or repairs to the Property prior to or after completion.</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4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D">
      <w:pPr>
        <w:ind w:left="1440" w:hanging="720"/>
        <w:jc w:val="both"/>
        <w:rPr>
          <w:sz w:val="20"/>
          <w:szCs w:val="20"/>
        </w:rPr>
      </w:pPr>
      <w:r w:rsidDel="00000000" w:rsidR="00000000" w:rsidRPr="00000000">
        <w:rPr>
          <w:sz w:val="20"/>
          <w:szCs w:val="20"/>
          <w:rtl w:val="0"/>
        </w:rPr>
        <w:t xml:space="preserve">1.4</w:t>
        <w:tab/>
        <w:t xml:space="preserve">The Purchaser will not make any objection, requisition or claim for compensation and is not permitted to delay completion in respect of any matter arising under this clause.</w:t>
      </w:r>
    </w:p>
    <w:p w:rsidR="00000000" w:rsidDel="00000000" w:rsidP="00000000" w:rsidRDefault="00000000" w:rsidRPr="00000000" w14:paraId="0000013E">
      <w:pPr>
        <w:tabs>
          <w:tab w:val="left" w:leader="none" w:pos="700"/>
        </w:tabs>
        <w:ind w:left="134" w:right="-20" w:hanging="134"/>
        <w:rPr>
          <w:b w:val="1"/>
          <w:bCs w:val="1"/>
          <w:color w:val="151c16"/>
          <w:sz w:val="20"/>
          <w:szCs w:val="20"/>
        </w:rPr>
      </w:pPr>
      <w:r w:rsidDel="00000000" w:rsidR="00000000" w:rsidRPr="00000000">
        <w:rPr>
          <w:rtl w:val="0"/>
        </w:rPr>
      </w:r>
    </w:p>
    <w:p w:rsidR="00000000" w:rsidDel="00000000" w:rsidP="00000000" w:rsidRDefault="00000000" w:rsidRPr="00000000" w14:paraId="0000013F">
      <w:pPr>
        <w:tabs>
          <w:tab w:val="left" w:leader="none" w:pos="700"/>
        </w:tabs>
        <w:ind w:left="134" w:right="-20" w:hanging="134"/>
        <w:rPr>
          <w:sz w:val="20"/>
          <w:szCs w:val="20"/>
        </w:rPr>
      </w:pPr>
      <w:r w:rsidDel="00000000" w:rsidR="00000000" w:rsidRPr="00000000">
        <w:rPr>
          <w:b w:val="1"/>
          <w:bCs w:val="1"/>
          <w:color w:val="151c16"/>
          <w:sz w:val="20"/>
          <w:szCs w:val="20"/>
          <w:rtl w:val="0"/>
        </w:rPr>
        <w:t xml:space="preserve">PURCHASER ACKNOWLEDGEMENT</w:t>
      </w:r>
      <w:r w:rsidDel="00000000" w:rsidR="00000000" w:rsidRPr="00000000">
        <w:rPr>
          <w:rtl w:val="0"/>
        </w:rPr>
      </w:r>
    </w:p>
    <w:p w:rsidR="00000000" w:rsidDel="00000000" w:rsidP="00000000" w:rsidRDefault="00000000" w:rsidRPr="00000000" w14:paraId="00000140">
      <w:pPr>
        <w:tabs>
          <w:tab w:val="left" w:leader="none" w:pos="1400"/>
        </w:tabs>
        <w:spacing w:line="278.00000000000006" w:lineRule="auto"/>
        <w:ind w:left="1399" w:right="189" w:hanging="706"/>
        <w:rPr>
          <w:sz w:val="20"/>
          <w:szCs w:val="20"/>
        </w:rPr>
      </w:pPr>
      <w:r w:rsidDel="00000000" w:rsidR="00000000" w:rsidRPr="00000000">
        <w:rPr>
          <w:color w:val="151c16"/>
          <w:sz w:val="20"/>
          <w:szCs w:val="20"/>
          <w:rtl w:val="0"/>
        </w:rPr>
        <w:t xml:space="preserve">2.1 </w:t>
        <w:tab/>
        <w:tab/>
        <w:t xml:space="preserve">Subject to any warranties set out in this Contract, </w:t>
      </w:r>
      <w:r w:rsidDel="00000000" w:rsidR="00000000" w:rsidRPr="00000000">
        <w:rPr>
          <w:color w:val="2b332d"/>
          <w:sz w:val="20"/>
          <w:szCs w:val="20"/>
          <w:rtl w:val="0"/>
        </w:rPr>
        <w:t xml:space="preserve">the </w:t>
      </w:r>
      <w:r w:rsidDel="00000000" w:rsidR="00000000" w:rsidRPr="00000000">
        <w:rPr>
          <w:color w:val="151c16"/>
          <w:sz w:val="20"/>
          <w:szCs w:val="20"/>
          <w:rtl w:val="0"/>
        </w:rPr>
        <w:t xml:space="preserve">Purchaser acknowledges and agrees that:</w:t>
      </w:r>
      <w:r w:rsidDel="00000000" w:rsidR="00000000" w:rsidRPr="00000000">
        <w:rPr>
          <w:rtl w:val="0"/>
        </w:rPr>
      </w:r>
    </w:p>
    <w:p w:rsidR="00000000" w:rsidDel="00000000" w:rsidP="00000000" w:rsidRDefault="00000000" w:rsidRPr="00000000" w14:paraId="00000141">
      <w:pPr>
        <w:spacing w:before="1" w:line="240" w:lineRule="auto"/>
        <w:rPr>
          <w:sz w:val="20"/>
          <w:szCs w:val="20"/>
        </w:rPr>
      </w:pPr>
      <w:r w:rsidDel="00000000" w:rsidR="00000000" w:rsidRPr="00000000">
        <w:rPr>
          <w:rtl w:val="0"/>
        </w:rPr>
      </w:r>
    </w:p>
    <w:p w:rsidR="00000000" w:rsidDel="00000000" w:rsidP="00000000" w:rsidRDefault="00000000" w:rsidRPr="00000000" w14:paraId="00000142">
      <w:pPr>
        <w:spacing w:line="288" w:lineRule="auto"/>
        <w:ind w:left="2229" w:right="132" w:hanging="840"/>
        <w:jc w:val="both"/>
        <w:rPr>
          <w:sz w:val="20"/>
          <w:szCs w:val="20"/>
        </w:rPr>
      </w:pPr>
      <w:r w:rsidDel="00000000" w:rsidR="00000000" w:rsidRPr="00000000">
        <w:rPr>
          <w:color w:val="151c16"/>
          <w:sz w:val="20"/>
          <w:szCs w:val="20"/>
          <w:rtl w:val="0"/>
        </w:rPr>
        <w:t xml:space="preserve">2.1.1   </w:t>
        <w:tab/>
        <w:t xml:space="preserve">the Property is sold in an </w:t>
      </w:r>
      <w:r w:rsidDel="00000000" w:rsidR="00000000" w:rsidRPr="00000000">
        <w:rPr>
          <w:b w:val="1"/>
          <w:bCs w:val="1"/>
          <w:color w:val="151c16"/>
          <w:sz w:val="20"/>
          <w:szCs w:val="20"/>
          <w:rtl w:val="0"/>
        </w:rPr>
        <w:t xml:space="preserve">"as is</w:t>
      </w:r>
      <w:r w:rsidDel="00000000" w:rsidR="00000000" w:rsidRPr="00000000">
        <w:rPr>
          <w:color w:val="151c16"/>
          <w:sz w:val="20"/>
          <w:szCs w:val="20"/>
          <w:rtl w:val="0"/>
        </w:rPr>
        <w:t xml:space="preserve">" and </w:t>
      </w:r>
      <w:r w:rsidDel="00000000" w:rsidR="00000000" w:rsidRPr="00000000">
        <w:rPr>
          <w:b w:val="1"/>
          <w:bCs w:val="1"/>
          <w:color w:val="151c16"/>
          <w:sz w:val="20"/>
          <w:szCs w:val="20"/>
          <w:rtl w:val="0"/>
        </w:rPr>
        <w:t xml:space="preserve">"where is</w:t>
      </w:r>
      <w:r w:rsidDel="00000000" w:rsidR="00000000" w:rsidRPr="00000000">
        <w:rPr>
          <w:color w:val="151c16"/>
          <w:sz w:val="20"/>
          <w:szCs w:val="20"/>
          <w:rtl w:val="0"/>
        </w:rPr>
        <w:t xml:space="preserve">" basis and the Vendor gives no warranty with respect to the condition of the Property or that the Property is suitable for a particular purpose</w:t>
      </w:r>
      <w:r w:rsidDel="00000000" w:rsidR="00000000" w:rsidRPr="00000000">
        <w:rPr>
          <w:color w:val="424946"/>
          <w:sz w:val="20"/>
          <w:szCs w:val="20"/>
          <w:rtl w:val="0"/>
        </w:rPr>
        <w:t xml:space="preserve">;</w:t>
      </w:r>
      <w:r w:rsidDel="00000000" w:rsidR="00000000" w:rsidRPr="00000000">
        <w:rPr>
          <w:rtl w:val="0"/>
        </w:rPr>
      </w:r>
    </w:p>
    <w:p w:rsidR="00000000" w:rsidDel="00000000" w:rsidP="00000000" w:rsidRDefault="00000000" w:rsidRPr="00000000" w14:paraId="00000143">
      <w:pPr>
        <w:spacing w:before="16" w:line="220" w:lineRule="auto"/>
        <w:rPr>
          <w:sz w:val="20"/>
          <w:szCs w:val="20"/>
        </w:rPr>
      </w:pPr>
      <w:r w:rsidDel="00000000" w:rsidR="00000000" w:rsidRPr="00000000">
        <w:rPr>
          <w:rtl w:val="0"/>
        </w:rPr>
      </w:r>
    </w:p>
    <w:p w:rsidR="00000000" w:rsidDel="00000000" w:rsidP="00000000" w:rsidRDefault="00000000" w:rsidRPr="00000000" w14:paraId="00000144">
      <w:pPr>
        <w:tabs>
          <w:tab w:val="left" w:leader="none" w:pos="2220"/>
        </w:tabs>
        <w:spacing w:line="288" w:lineRule="auto"/>
        <w:ind w:left="2229" w:right="201" w:hanging="845"/>
        <w:rPr>
          <w:sz w:val="20"/>
          <w:szCs w:val="20"/>
        </w:rPr>
      </w:pPr>
      <w:r w:rsidDel="00000000" w:rsidR="00000000" w:rsidRPr="00000000">
        <w:rPr>
          <w:color w:val="151c16"/>
          <w:sz w:val="20"/>
          <w:szCs w:val="20"/>
          <w:rtl w:val="0"/>
        </w:rPr>
        <w:t xml:space="preserve">2.1</w:t>
      </w:r>
      <w:r w:rsidDel="00000000" w:rsidR="00000000" w:rsidRPr="00000000">
        <w:rPr>
          <w:color w:val="424946"/>
          <w:sz w:val="20"/>
          <w:szCs w:val="20"/>
          <w:rtl w:val="0"/>
        </w:rPr>
        <w:t xml:space="preserve">.</w:t>
      </w:r>
      <w:r w:rsidDel="00000000" w:rsidR="00000000" w:rsidRPr="00000000">
        <w:rPr>
          <w:color w:val="151c16"/>
          <w:sz w:val="20"/>
          <w:szCs w:val="20"/>
          <w:rtl w:val="0"/>
        </w:rPr>
        <w:t xml:space="preserve">2 </w:t>
        <w:tab/>
        <w:t xml:space="preserve">the Purchaser has inspected the Property and completed its due diligence and determined that they are suitable for its purposes</w:t>
      </w:r>
      <w:r w:rsidDel="00000000" w:rsidR="00000000" w:rsidRPr="00000000">
        <w:rPr>
          <w:color w:val="424946"/>
          <w:sz w:val="20"/>
          <w:szCs w:val="20"/>
          <w:rtl w:val="0"/>
        </w:rPr>
        <w:t xml:space="preserve">; </w:t>
      </w:r>
      <w:r w:rsidDel="00000000" w:rsidR="00000000" w:rsidRPr="00000000">
        <w:rPr>
          <w:color w:val="151c16"/>
          <w:sz w:val="20"/>
          <w:szCs w:val="20"/>
          <w:rtl w:val="0"/>
        </w:rPr>
        <w:t xml:space="preserve">and</w:t>
      </w:r>
      <w:r w:rsidDel="00000000" w:rsidR="00000000" w:rsidRPr="00000000">
        <w:rPr>
          <w:rtl w:val="0"/>
        </w:rPr>
      </w:r>
    </w:p>
    <w:p w:rsidR="00000000" w:rsidDel="00000000" w:rsidP="00000000" w:rsidRDefault="00000000" w:rsidRPr="00000000" w14:paraId="00000145">
      <w:pPr>
        <w:spacing w:before="6" w:line="220" w:lineRule="auto"/>
        <w:rPr>
          <w:sz w:val="20"/>
          <w:szCs w:val="20"/>
        </w:rPr>
      </w:pPr>
      <w:r w:rsidDel="00000000" w:rsidR="00000000" w:rsidRPr="00000000">
        <w:rPr>
          <w:rtl w:val="0"/>
        </w:rPr>
      </w:r>
    </w:p>
    <w:p w:rsidR="00000000" w:rsidDel="00000000" w:rsidP="00000000" w:rsidRDefault="00000000" w:rsidRPr="00000000" w14:paraId="00000146">
      <w:pPr>
        <w:tabs>
          <w:tab w:val="left" w:leader="none" w:pos="2200"/>
        </w:tabs>
        <w:spacing w:line="285" w:lineRule="auto"/>
        <w:ind w:left="2229" w:right="86" w:hanging="850"/>
        <w:rPr>
          <w:color w:val="545950"/>
          <w:sz w:val="20"/>
          <w:szCs w:val="20"/>
        </w:rPr>
      </w:pPr>
      <w:r w:rsidDel="00000000" w:rsidR="00000000" w:rsidRPr="00000000">
        <w:rPr>
          <w:color w:val="151c16"/>
          <w:sz w:val="20"/>
          <w:szCs w:val="20"/>
          <w:rtl w:val="0"/>
        </w:rPr>
        <w:t xml:space="preserve">2</w:t>
      </w:r>
      <w:r w:rsidDel="00000000" w:rsidR="00000000" w:rsidRPr="00000000">
        <w:rPr>
          <w:color w:val="424946"/>
          <w:sz w:val="20"/>
          <w:szCs w:val="20"/>
          <w:rtl w:val="0"/>
        </w:rPr>
        <w:t xml:space="preserve">.</w:t>
      </w:r>
      <w:r w:rsidDel="00000000" w:rsidR="00000000" w:rsidRPr="00000000">
        <w:rPr>
          <w:color w:val="151c16"/>
          <w:sz w:val="20"/>
          <w:szCs w:val="20"/>
          <w:rtl w:val="0"/>
        </w:rPr>
        <w:t xml:space="preserve">1</w:t>
      </w:r>
      <w:r w:rsidDel="00000000" w:rsidR="00000000" w:rsidRPr="00000000">
        <w:rPr>
          <w:color w:val="545950"/>
          <w:sz w:val="20"/>
          <w:szCs w:val="20"/>
          <w:rtl w:val="0"/>
        </w:rPr>
        <w:t xml:space="preserve">.</w:t>
      </w:r>
      <w:r w:rsidDel="00000000" w:rsidR="00000000" w:rsidRPr="00000000">
        <w:rPr>
          <w:color w:val="151c16"/>
          <w:sz w:val="20"/>
          <w:szCs w:val="20"/>
          <w:rtl w:val="0"/>
        </w:rPr>
        <w:t xml:space="preserve">3 </w:t>
        <w:tab/>
        <w:t xml:space="preserve">the Vendors have provided all information that the Purchaser has requested in relation to the Property and the Purchaser has undertaken its own due diligence in respect of the assessment of that information</w:t>
      </w:r>
      <w:r w:rsidDel="00000000" w:rsidR="00000000" w:rsidRPr="00000000">
        <w:rPr>
          <w:color w:val="545950"/>
          <w:sz w:val="20"/>
          <w:szCs w:val="20"/>
          <w:rtl w:val="0"/>
        </w:rPr>
        <w:t xml:space="preserve">.</w:t>
      </w:r>
    </w:p>
    <w:p w:rsidR="00000000" w:rsidDel="00000000" w:rsidP="00000000" w:rsidRDefault="00000000" w:rsidRPr="00000000" w14:paraId="00000147">
      <w:pPr>
        <w:tabs>
          <w:tab w:val="left" w:leader="none" w:pos="2200"/>
        </w:tabs>
        <w:spacing w:line="285" w:lineRule="auto"/>
        <w:ind w:left="2229" w:right="86" w:hanging="850"/>
        <w:rPr>
          <w:color w:val="545950"/>
          <w:sz w:val="20"/>
          <w:szCs w:val="20"/>
        </w:rPr>
      </w:pPr>
      <w:r w:rsidDel="00000000" w:rsidR="00000000" w:rsidRPr="00000000">
        <w:rPr>
          <w:rtl w:val="0"/>
        </w:rPr>
      </w:r>
    </w:p>
    <w:p w:rsidR="00000000" w:rsidDel="00000000" w:rsidP="00000000" w:rsidRDefault="00000000" w:rsidRPr="00000000" w14:paraId="00000148">
      <w:pPr>
        <w:tabs>
          <w:tab w:val="left" w:leader="none" w:pos="2200"/>
        </w:tabs>
        <w:spacing w:line="285" w:lineRule="auto"/>
        <w:ind w:left="2229" w:right="86" w:hanging="850"/>
        <w:rPr>
          <w:color w:val="545950"/>
          <w:sz w:val="20"/>
          <w:szCs w:val="20"/>
        </w:rPr>
      </w:pPr>
      <w:r w:rsidDel="00000000" w:rsidR="00000000" w:rsidRPr="00000000">
        <w:rPr>
          <w:color w:val="151c16"/>
          <w:sz w:val="20"/>
          <w:szCs w:val="20"/>
          <w:rtl w:val="0"/>
        </w:rPr>
        <w:t xml:space="preserve">2</w:t>
      </w:r>
      <w:r w:rsidDel="00000000" w:rsidR="00000000" w:rsidRPr="00000000">
        <w:rPr>
          <w:color w:val="424946"/>
          <w:sz w:val="20"/>
          <w:szCs w:val="20"/>
          <w:rtl w:val="0"/>
        </w:rPr>
        <w:t xml:space="preserve">.</w:t>
      </w:r>
      <w:r w:rsidDel="00000000" w:rsidR="00000000" w:rsidRPr="00000000">
        <w:rPr>
          <w:color w:val="151c16"/>
          <w:sz w:val="20"/>
          <w:szCs w:val="20"/>
          <w:rtl w:val="0"/>
        </w:rPr>
        <w:t xml:space="preserve">1</w:t>
      </w:r>
      <w:r w:rsidDel="00000000" w:rsidR="00000000" w:rsidRPr="00000000">
        <w:rPr>
          <w:color w:val="545950"/>
          <w:sz w:val="20"/>
          <w:szCs w:val="20"/>
          <w:rtl w:val="0"/>
        </w:rPr>
        <w:t xml:space="preserve">.4</w:t>
      </w:r>
      <w:r w:rsidDel="00000000" w:rsidR="00000000" w:rsidRPr="00000000">
        <w:rPr>
          <w:color w:val="151c16"/>
          <w:sz w:val="20"/>
          <w:szCs w:val="20"/>
          <w:rtl w:val="0"/>
        </w:rPr>
        <w:t xml:space="preserve"> </w:t>
        <w:tab/>
        <w:t xml:space="preserve">i</w:t>
      </w:r>
      <w:r w:rsidDel="00000000" w:rsidR="00000000" w:rsidRPr="00000000">
        <w:rPr>
          <w:sz w:val="20"/>
          <w:szCs w:val="20"/>
          <w:rtl w:val="0"/>
        </w:rPr>
        <w:t xml:space="preserve">f there is more than one purchaser, it is the Purchasers' responsibility to ensure the contract correctly records at the date of sale the proportions in which they are buying the Property (“the proportions”). If the proportions recorded in the transfer differ from those recorded in the contract, it is the Purchasers' responsibility to pay any additional stamp duty which may be assessed as a result of title variation. The Purchasers fully indemnify the Vendor, the Vendor's agent and the Vendor's legal practitioner against any claims or demands which may be made against any or all of them in relation to any additional duty payable as a result of the proportions in the transfer differing from those in the contract. This Special Condition will not merge on completion.</w:t>
      </w:r>
      <w:r w:rsidDel="00000000" w:rsidR="00000000" w:rsidRPr="00000000">
        <w:rPr>
          <w:rtl w:val="0"/>
        </w:rPr>
      </w:r>
    </w:p>
    <w:p w:rsidR="00000000" w:rsidDel="00000000" w:rsidP="00000000" w:rsidRDefault="00000000" w:rsidRPr="00000000" w14:paraId="00000149">
      <w:pPr>
        <w:rPr>
          <w:b w:val="1"/>
          <w:bCs w:val="1"/>
          <w:sz w:val="20"/>
          <w:szCs w:val="20"/>
        </w:rPr>
      </w:pPr>
      <w:r w:rsidDel="00000000" w:rsidR="00000000" w:rsidRPr="00000000">
        <w:rPr>
          <w:rtl w:val="0"/>
        </w:rPr>
      </w:r>
    </w:p>
    <w:p w:rsidR="00000000" w:rsidDel="00000000" w:rsidP="00000000" w:rsidRDefault="00000000" w:rsidRPr="00000000" w14:paraId="0000014A">
      <w:pPr>
        <w:rPr>
          <w:b w:val="1"/>
          <w:bCs w:val="1"/>
          <w:sz w:val="20"/>
          <w:szCs w:val="20"/>
        </w:rPr>
      </w:pPr>
      <w:r w:rsidDel="00000000" w:rsidR="00000000" w:rsidRPr="00000000">
        <w:rPr>
          <w:b w:val="1"/>
          <w:bCs w:val="1"/>
          <w:sz w:val="20"/>
          <w:szCs w:val="20"/>
          <w:rtl w:val="0"/>
        </w:rPr>
        <w:t xml:space="preserve">NOTICE TO COMPLETE</w:t>
      </w:r>
    </w:p>
    <w:p w:rsidR="00000000" w:rsidDel="00000000" w:rsidP="00000000" w:rsidRDefault="00000000" w:rsidRPr="00000000" w14:paraId="0000014B">
      <w:pPr>
        <w:ind w:left="1440" w:hanging="720"/>
        <w:jc w:val="both"/>
        <w:rPr>
          <w:sz w:val="20"/>
          <w:szCs w:val="20"/>
        </w:rPr>
      </w:pPr>
      <w:r w:rsidDel="00000000" w:rsidR="00000000" w:rsidRPr="00000000">
        <w:rPr>
          <w:sz w:val="20"/>
          <w:szCs w:val="20"/>
          <w:rtl w:val="0"/>
        </w:rPr>
        <w:t xml:space="preserve">3.1 </w:t>
        <w:tab/>
        <w:t xml:space="preserve">If the Purchaser is unable or unwilling to settle by the completion date, the Vendor shall be entitled at any time after the completion date to serve a Notice to Complete making the time for completion of the essence.  It is agreed by the parties to the Agreement that the period of fourteen (14) days will be sufficient time for the Purchaser served with such a Notice to comply with the Notice.</w:t>
      </w:r>
    </w:p>
    <w:p w:rsidR="00000000" w:rsidDel="00000000" w:rsidP="00000000" w:rsidRDefault="00000000" w:rsidRPr="00000000" w14:paraId="0000014C">
      <w:pPr>
        <w:ind w:left="1440" w:hanging="720"/>
        <w:jc w:val="both"/>
        <w:rPr>
          <w:sz w:val="20"/>
          <w:szCs w:val="20"/>
        </w:rPr>
      </w:pPr>
      <w:r w:rsidDel="00000000" w:rsidR="00000000" w:rsidRPr="00000000">
        <w:rPr>
          <w:rtl w:val="0"/>
        </w:rPr>
      </w:r>
    </w:p>
    <w:p w:rsidR="00000000" w:rsidDel="00000000" w:rsidP="00000000" w:rsidRDefault="00000000" w:rsidRPr="00000000" w14:paraId="0000014D">
      <w:pPr>
        <w:rPr>
          <w:b w:val="1"/>
          <w:bCs w:val="1"/>
          <w:sz w:val="20"/>
          <w:szCs w:val="20"/>
        </w:rPr>
      </w:pPr>
      <w:r w:rsidDel="00000000" w:rsidR="00000000" w:rsidRPr="00000000">
        <w:rPr>
          <w:b w:val="1"/>
          <w:bCs w:val="1"/>
          <w:sz w:val="20"/>
          <w:szCs w:val="20"/>
          <w:rtl w:val="0"/>
        </w:rPr>
        <w:t xml:space="preserve">DEFAULT EXPENSES </w:t>
      </w:r>
    </w:p>
    <w:p w:rsidR="00000000" w:rsidDel="00000000" w:rsidP="00000000" w:rsidRDefault="00000000" w:rsidRPr="00000000" w14:paraId="0000014E">
      <w:pPr>
        <w:ind w:left="1440" w:hanging="720"/>
        <w:rPr>
          <w:sz w:val="20"/>
          <w:szCs w:val="20"/>
        </w:rPr>
      </w:pPr>
      <w:r w:rsidDel="00000000" w:rsidR="00000000" w:rsidRPr="00000000">
        <w:rPr>
          <w:sz w:val="20"/>
          <w:szCs w:val="20"/>
          <w:rtl w:val="0"/>
        </w:rPr>
        <w:t xml:space="preserve">4.1 </w:t>
        <w:tab/>
        <w:t xml:space="preserve">The Purchaser shall pay any cost and expense incurred by the Vendor by reason of any default of the Purchaser in the observance or performance of any of the terms and conditions of this Contract. </w:t>
      </w:r>
    </w:p>
    <w:p w:rsidR="00000000" w:rsidDel="00000000" w:rsidP="00000000" w:rsidRDefault="00000000" w:rsidRPr="00000000" w14:paraId="0000014F">
      <w:pPr>
        <w:ind w:left="1440" w:hanging="720"/>
        <w:rPr>
          <w:sz w:val="20"/>
          <w:szCs w:val="20"/>
        </w:rPr>
      </w:pPr>
      <w:r w:rsidDel="00000000" w:rsidR="00000000" w:rsidRPr="00000000">
        <w:rPr>
          <w:rtl w:val="0"/>
        </w:rPr>
      </w:r>
    </w:p>
    <w:p w:rsidR="00000000" w:rsidDel="00000000" w:rsidP="00000000" w:rsidRDefault="00000000" w:rsidRPr="00000000" w14:paraId="00000150">
      <w:pPr>
        <w:ind w:left="1440" w:hanging="720"/>
        <w:rPr>
          <w:sz w:val="20"/>
          <w:szCs w:val="20"/>
        </w:rPr>
      </w:pPr>
      <w:r w:rsidDel="00000000" w:rsidR="00000000" w:rsidRPr="00000000">
        <w:rPr>
          <w:sz w:val="20"/>
          <w:szCs w:val="20"/>
          <w:rtl w:val="0"/>
        </w:rPr>
        <w:t xml:space="preserve">4.2 </w:t>
        <w:tab/>
        <w:t xml:space="preserve">Notwithstanding anything else hereinbefore contained, the Purchaser shall pay the Vendor’s Solicitor (and Mortgagee where applicable) the proper costs occasioned by the failure to settle at the appointed time where such failure is caused by the Purchaser or his/her solicitor or Mortgagee and where a settlement has to be rescheduled and takes place on a different date than that appointed. These costs shall be payable even though the Purchaser shall not be deemed to be in default under the Contract. </w:t>
      </w:r>
    </w:p>
    <w:p w:rsidR="00000000" w:rsidDel="00000000" w:rsidP="00000000" w:rsidRDefault="00000000" w:rsidRPr="00000000" w14:paraId="00000151">
      <w:pPr>
        <w:ind w:left="1440" w:hanging="720"/>
        <w:rPr>
          <w:sz w:val="20"/>
          <w:szCs w:val="20"/>
        </w:rPr>
      </w:pPr>
      <w:r w:rsidDel="00000000" w:rsidR="00000000" w:rsidRPr="00000000">
        <w:rPr>
          <w:rtl w:val="0"/>
        </w:rPr>
      </w:r>
    </w:p>
    <w:p w:rsidR="00000000" w:rsidDel="00000000" w:rsidP="00000000" w:rsidRDefault="00000000" w:rsidRPr="00000000" w14:paraId="00000152">
      <w:pPr>
        <w:ind w:left="1440" w:hanging="720"/>
        <w:rPr>
          <w:sz w:val="20"/>
          <w:szCs w:val="20"/>
        </w:rPr>
      </w:pPr>
      <w:r w:rsidDel="00000000" w:rsidR="00000000" w:rsidRPr="00000000">
        <w:rPr>
          <w:sz w:val="20"/>
          <w:szCs w:val="20"/>
          <w:rtl w:val="0"/>
        </w:rPr>
        <w:t xml:space="preserve">4.3 </w:t>
        <w:tab/>
        <w:t xml:space="preserve">In General Condition 32 the expression “any foreseeable loss” (without limiting the generality of those words) includes:</w:t>
      </w:r>
    </w:p>
    <w:p w:rsidR="00000000" w:rsidDel="00000000" w:rsidP="00000000" w:rsidRDefault="00000000" w:rsidRPr="00000000" w14:paraId="00000153">
      <w:pPr>
        <w:ind w:left="1440" w:hanging="720"/>
        <w:rPr>
          <w:sz w:val="20"/>
          <w:szCs w:val="20"/>
        </w:rPr>
      </w:pPr>
      <w:r w:rsidDel="00000000" w:rsidR="00000000" w:rsidRPr="00000000">
        <w:rPr>
          <w:sz w:val="20"/>
          <w:szCs w:val="20"/>
          <w:rtl w:val="0"/>
        </w:rPr>
        <w:tab/>
        <w:t xml:space="preserve">(a) all legal costs and disbursements on a solicitor and own client basis;</w:t>
      </w:r>
    </w:p>
    <w:p w:rsidR="00000000" w:rsidDel="00000000" w:rsidP="00000000" w:rsidRDefault="00000000" w:rsidRPr="00000000" w14:paraId="00000154">
      <w:pPr>
        <w:ind w:left="1440" w:hanging="720"/>
        <w:rPr>
          <w:sz w:val="20"/>
          <w:szCs w:val="20"/>
        </w:rPr>
      </w:pPr>
      <w:r w:rsidDel="00000000" w:rsidR="00000000" w:rsidRPr="00000000">
        <w:rPr>
          <w:sz w:val="20"/>
          <w:szCs w:val="20"/>
          <w:rtl w:val="0"/>
        </w:rPr>
        <w:tab/>
        <w:t xml:space="preserve">(b) all bank or finance company fees or charges; and </w:t>
      </w:r>
    </w:p>
    <w:p w:rsidR="00000000" w:rsidDel="00000000" w:rsidP="00000000" w:rsidRDefault="00000000" w:rsidRPr="00000000" w14:paraId="00000155">
      <w:pPr>
        <w:ind w:left="1440" w:hanging="720"/>
        <w:rPr>
          <w:sz w:val="20"/>
          <w:szCs w:val="20"/>
        </w:rPr>
      </w:pPr>
      <w:r w:rsidDel="00000000" w:rsidR="00000000" w:rsidRPr="00000000">
        <w:rPr>
          <w:sz w:val="20"/>
          <w:szCs w:val="20"/>
          <w:rtl w:val="0"/>
        </w:rPr>
        <w:tab/>
        <w:t xml:space="preserve">(c) all additional interest payable to lenders, incurred by the Vendor as a result of the Purchaser failing to pay the residue of the purchase price (except where the failure has arisen because of the Vendor being in breach of this Contract) on the date fixed by this Contract for its payment. </w:t>
      </w:r>
    </w:p>
    <w:p w:rsidR="00000000" w:rsidDel="00000000" w:rsidP="00000000" w:rsidRDefault="00000000" w:rsidRPr="00000000" w14:paraId="00000156">
      <w:pPr>
        <w:rPr>
          <w:b w:val="1"/>
          <w:bCs w:val="1"/>
          <w:sz w:val="20"/>
          <w:szCs w:val="20"/>
        </w:rPr>
      </w:pPr>
      <w:r w:rsidDel="00000000" w:rsidR="00000000" w:rsidRPr="00000000">
        <w:rPr>
          <w:rtl w:val="0"/>
        </w:rPr>
      </w:r>
    </w:p>
    <w:p w:rsidR="00000000" w:rsidDel="00000000" w:rsidP="00000000" w:rsidRDefault="00000000" w:rsidRPr="00000000" w14:paraId="00000157">
      <w:pPr>
        <w:rPr>
          <w:b w:val="1"/>
          <w:bCs w:val="1"/>
          <w:sz w:val="20"/>
          <w:szCs w:val="20"/>
        </w:rPr>
      </w:pPr>
      <w:r w:rsidDel="00000000" w:rsidR="00000000" w:rsidRPr="00000000">
        <w:rPr>
          <w:b w:val="1"/>
          <w:bCs w:val="1"/>
          <w:sz w:val="20"/>
          <w:szCs w:val="20"/>
          <w:rtl w:val="0"/>
        </w:rPr>
        <w:t xml:space="preserve">ENTIRE AGREEMENT </w:t>
      </w:r>
    </w:p>
    <w:p w:rsidR="00000000" w:rsidDel="00000000" w:rsidP="00000000" w:rsidRDefault="00000000" w:rsidRPr="00000000" w14:paraId="00000158">
      <w:pPr>
        <w:ind w:left="1440" w:hanging="720"/>
        <w:rPr>
          <w:sz w:val="20"/>
          <w:szCs w:val="20"/>
        </w:rPr>
      </w:pPr>
      <w:r w:rsidDel="00000000" w:rsidR="00000000" w:rsidRPr="00000000">
        <w:rPr>
          <w:sz w:val="20"/>
          <w:szCs w:val="20"/>
          <w:rtl w:val="0"/>
        </w:rPr>
        <w:t xml:space="preserve">5.1 </w:t>
        <w:tab/>
        <w:t xml:space="preserve">This Contract constituted the entire agreement and understanding of the parties on everything connected with the subject matter of this document and cancels or supersedes all prior agreements, understanding and negotiations between the parties in connection with the subject matter. </w:t>
      </w:r>
    </w:p>
    <w:p w:rsidR="00000000" w:rsidDel="00000000" w:rsidP="00000000" w:rsidRDefault="00000000" w:rsidRPr="00000000" w14:paraId="00000159">
      <w:pPr>
        <w:ind w:left="1440" w:hanging="720"/>
        <w:rPr>
          <w:sz w:val="20"/>
          <w:szCs w:val="20"/>
        </w:rPr>
      </w:pPr>
      <w:r w:rsidDel="00000000" w:rsidR="00000000" w:rsidRPr="00000000">
        <w:rPr>
          <w:rtl w:val="0"/>
        </w:rPr>
      </w:r>
    </w:p>
    <w:p w:rsidR="00000000" w:rsidDel="00000000" w:rsidP="00000000" w:rsidRDefault="00000000" w:rsidRPr="00000000" w14:paraId="0000015A">
      <w:pPr>
        <w:ind w:left="1440" w:hanging="720"/>
        <w:rPr>
          <w:sz w:val="20"/>
          <w:szCs w:val="20"/>
        </w:rPr>
      </w:pPr>
      <w:r w:rsidDel="00000000" w:rsidR="00000000" w:rsidRPr="00000000">
        <w:rPr>
          <w:sz w:val="20"/>
          <w:szCs w:val="20"/>
          <w:rtl w:val="0"/>
        </w:rPr>
        <w:t xml:space="preserve">5.2 </w:t>
        <w:tab/>
        <w:t xml:space="preserve">No oral explanation or information provided by any party to another party will affect the meaning or interpretation of this documents or constitute any collateral agreement, warranty or understanding between any of the parties. </w:t>
      </w:r>
    </w:p>
    <w:p w:rsidR="00000000" w:rsidDel="00000000" w:rsidP="00000000" w:rsidRDefault="00000000" w:rsidRPr="00000000" w14:paraId="0000015B">
      <w:pPr>
        <w:rPr>
          <w:sz w:val="20"/>
          <w:szCs w:val="20"/>
        </w:rPr>
      </w:pPr>
      <w:r w:rsidDel="00000000" w:rsidR="00000000" w:rsidRPr="00000000">
        <w:rPr>
          <w:rtl w:val="0"/>
        </w:rPr>
      </w:r>
    </w:p>
    <w:p w:rsidR="00000000" w:rsidDel="00000000" w:rsidP="00000000" w:rsidRDefault="00000000" w:rsidRPr="00000000" w14:paraId="0000015C">
      <w:pPr>
        <w:rPr>
          <w:b w:val="1"/>
          <w:bCs w:val="1"/>
          <w:sz w:val="20"/>
          <w:szCs w:val="20"/>
        </w:rPr>
      </w:pPr>
      <w:r w:rsidDel="00000000" w:rsidR="00000000" w:rsidRPr="00000000">
        <w:rPr>
          <w:b w:val="1"/>
          <w:bCs w:val="1"/>
          <w:sz w:val="20"/>
          <w:szCs w:val="20"/>
          <w:rtl w:val="0"/>
        </w:rPr>
        <w:t xml:space="preserve">ADDITIONAL FEES </w:t>
      </w:r>
    </w:p>
    <w:p w:rsidR="00000000" w:rsidDel="00000000" w:rsidP="00000000" w:rsidRDefault="00000000" w:rsidRPr="00000000" w14:paraId="0000015D">
      <w:pPr>
        <w:ind w:left="1440" w:hanging="720"/>
        <w:rPr>
          <w:sz w:val="20"/>
          <w:szCs w:val="20"/>
        </w:rPr>
      </w:pPr>
      <w:r w:rsidDel="00000000" w:rsidR="00000000" w:rsidRPr="00000000">
        <w:rPr>
          <w:sz w:val="20"/>
          <w:szCs w:val="20"/>
          <w:rtl w:val="0"/>
        </w:rPr>
        <w:t xml:space="preserve">6.1 </w:t>
        <w:tab/>
        <w:t xml:space="preserve">If the Purchaser requests an extension or variation to the original settlement date agreed between the parties, the Purchaser shall pay to the Vendor’s legal representative the sum of $330.00 at settlement for each approved request.  </w:t>
      </w:r>
    </w:p>
    <w:p w:rsidR="00000000" w:rsidDel="00000000" w:rsidP="00000000" w:rsidRDefault="00000000" w:rsidRPr="00000000" w14:paraId="0000015E">
      <w:pPr>
        <w:ind w:left="1440" w:hanging="720"/>
        <w:rPr>
          <w:sz w:val="20"/>
          <w:szCs w:val="20"/>
        </w:rPr>
      </w:pPr>
      <w:r w:rsidDel="00000000" w:rsidR="00000000" w:rsidRPr="00000000">
        <w:rPr>
          <w:rtl w:val="0"/>
        </w:rPr>
      </w:r>
    </w:p>
    <w:p w:rsidR="00000000" w:rsidDel="00000000" w:rsidP="00000000" w:rsidRDefault="00000000" w:rsidRPr="00000000" w14:paraId="0000015F">
      <w:pPr>
        <w:ind w:left="1440" w:hanging="720"/>
        <w:rPr>
          <w:sz w:val="20"/>
          <w:szCs w:val="20"/>
        </w:rPr>
      </w:pPr>
      <w:r w:rsidDel="00000000" w:rsidR="00000000" w:rsidRPr="00000000">
        <w:rPr>
          <w:sz w:val="20"/>
          <w:szCs w:val="20"/>
          <w:rtl w:val="0"/>
        </w:rPr>
        <w:t xml:space="preserve">6.2 </w:t>
        <w:tab/>
        <w:t xml:space="preserve">The Purchaser acknowledges that the Vendor will incur additional legal costs arising in the event that the Purchaser submits a nomination to the Vendor as the Vendor’s legal representative will be required to re-prepare records, the State Revenue Office’s stamp duty declaration and the notices of disposition. The Purchaser (or its nominee) agrees to pay the Vendor’s legal costs of $220.00 in relation to a nomination, payable at settlement. </w:t>
      </w:r>
    </w:p>
    <w:p w:rsidR="00000000" w:rsidDel="00000000" w:rsidP="00000000" w:rsidRDefault="00000000" w:rsidRPr="00000000" w14:paraId="00000160">
      <w:pPr>
        <w:rPr>
          <w:b w:val="1"/>
          <w:bCs w:val="1"/>
          <w:sz w:val="20"/>
          <w:szCs w:val="20"/>
        </w:rPr>
      </w:pPr>
      <w:r w:rsidDel="00000000" w:rsidR="00000000" w:rsidRPr="00000000">
        <w:rPr>
          <w:rtl w:val="0"/>
        </w:rPr>
      </w:r>
    </w:p>
    <w:p w:rsidR="00000000" w:rsidDel="00000000" w:rsidP="00000000" w:rsidRDefault="00000000" w:rsidRPr="00000000" w14:paraId="00000161">
      <w:pPr>
        <w:rPr>
          <w:b w:val="1"/>
          <w:bCs w:val="1"/>
          <w:sz w:val="20"/>
          <w:szCs w:val="20"/>
        </w:rPr>
      </w:pPr>
      <w:r w:rsidDel="00000000" w:rsidR="00000000" w:rsidRPr="00000000">
        <w:rPr>
          <w:b w:val="1"/>
          <w:bCs w:val="1"/>
          <w:sz w:val="20"/>
          <w:szCs w:val="20"/>
          <w:rtl w:val="0"/>
        </w:rPr>
        <w:t xml:space="preserve">AUCTION CONDITIONS </w:t>
      </w:r>
    </w:p>
    <w:p w:rsidR="00000000" w:rsidDel="00000000" w:rsidP="00000000" w:rsidRDefault="00000000" w:rsidRPr="00000000" w14:paraId="00000162">
      <w:pPr>
        <w:ind w:left="1440" w:hanging="720"/>
        <w:rPr>
          <w:sz w:val="20"/>
          <w:szCs w:val="20"/>
        </w:rPr>
      </w:pPr>
      <w:r w:rsidDel="00000000" w:rsidR="00000000" w:rsidRPr="00000000">
        <w:rPr>
          <w:sz w:val="20"/>
          <w:szCs w:val="20"/>
          <w:rtl w:val="0"/>
        </w:rPr>
        <w:t xml:space="preserve">7.1 </w:t>
        <w:tab/>
        <w:t xml:space="preserve">If the Property is sold by public auction, the provisions of this Special Condition shall apply: </w:t>
      </w:r>
    </w:p>
    <w:p w:rsidR="00000000" w:rsidDel="00000000" w:rsidP="00000000" w:rsidRDefault="00000000" w:rsidRPr="00000000" w14:paraId="00000163">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80" w:before="0" w:line="276" w:lineRule="auto"/>
        <w:ind w:left="180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Subject to the reserve price, the highest bidder whose bid is accepted by the auctioneer will be the Purchaser; </w:t>
      </w:r>
    </w:p>
    <w:p w:rsidR="00000000" w:rsidDel="00000000" w:rsidP="00000000" w:rsidRDefault="00000000" w:rsidRPr="00000000" w14:paraId="00000164">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80" w:before="0" w:line="276" w:lineRule="auto"/>
        <w:ind w:left="180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auctioneer may refuse any bid, but no bid may be retracted; </w:t>
      </w:r>
    </w:p>
    <w:p w:rsidR="00000000" w:rsidDel="00000000" w:rsidP="00000000" w:rsidRDefault="00000000" w:rsidRPr="00000000" w14:paraId="00000165">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80" w:before="0" w:line="276" w:lineRule="auto"/>
        <w:ind w:left="180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auctioneer may withdraw the Property from sale at any time; </w:t>
      </w:r>
    </w:p>
    <w:p w:rsidR="00000000" w:rsidDel="00000000" w:rsidP="00000000" w:rsidRDefault="00000000" w:rsidRPr="00000000" w14:paraId="00000166">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80" w:before="0" w:line="276" w:lineRule="auto"/>
        <w:ind w:left="180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any dispute arises concerning any bid the auctioneer must at his option either decide whose was the last bid or submit the Property again at the last undisputed bid; </w:t>
      </w:r>
    </w:p>
    <w:p w:rsidR="00000000" w:rsidDel="00000000" w:rsidP="00000000" w:rsidRDefault="00000000" w:rsidRPr="00000000" w14:paraId="00000167">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80" w:before="0" w:line="276" w:lineRule="auto"/>
        <w:ind w:left="180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auctioneer may determine the maximum or minimum amount by which the bidding may be advanced; </w:t>
      </w:r>
    </w:p>
    <w:p w:rsidR="00000000" w:rsidDel="00000000" w:rsidP="00000000" w:rsidRDefault="00000000" w:rsidRPr="00000000" w14:paraId="00000168">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80" w:before="0" w:line="276" w:lineRule="auto"/>
        <w:ind w:left="180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auctioneer may refer the bid to the Vendor at any time before the conclusion of the auction; </w:t>
      </w:r>
    </w:p>
    <w:p w:rsidR="00000000" w:rsidDel="00000000" w:rsidP="00000000" w:rsidRDefault="00000000" w:rsidRPr="00000000" w14:paraId="00000169">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80" w:before="0" w:line="276" w:lineRule="auto"/>
        <w:ind w:left="180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Vendor reserves the right to:</w:t>
      </w:r>
    </w:p>
    <w:p w:rsidR="00000000" w:rsidDel="00000000" w:rsidP="00000000" w:rsidRDefault="00000000" w:rsidRPr="00000000" w14:paraId="0000016A">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80" w:before="0" w:line="276" w:lineRule="auto"/>
        <w:ind w:left="25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Bid personally or by an agent provided that such bid is fully disclosed as being a ‘Vendor’s bid’; and </w:t>
      </w:r>
    </w:p>
    <w:p w:rsidR="00000000" w:rsidDel="00000000" w:rsidP="00000000" w:rsidRDefault="00000000" w:rsidRPr="00000000" w14:paraId="0000016B">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80" w:before="0" w:line="276" w:lineRule="auto"/>
        <w:ind w:left="25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Withdraw the Property at any time before it is actually sold without disclosing the reserve price; </w:t>
      </w:r>
    </w:p>
    <w:p w:rsidR="00000000" w:rsidDel="00000000" w:rsidP="00000000" w:rsidRDefault="00000000" w:rsidRPr="00000000" w14:paraId="0000016C">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80" w:before="0" w:line="276" w:lineRule="auto"/>
        <w:ind w:left="180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successful bidder must immediately sign the Contract of Sale on fall of the hammer. If the successful bidder fails to do so within 15 minutes after fall of the hammer, the Vendor may, without prejudice to the Vendor’s rights against the successful bidder, re-offer the Property for sale to any other person; and </w:t>
      </w:r>
    </w:p>
    <w:p w:rsidR="00000000" w:rsidDel="00000000" w:rsidP="00000000" w:rsidRDefault="00000000" w:rsidRPr="00000000" w14:paraId="0000016D">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80" w:before="0" w:line="276" w:lineRule="auto"/>
        <w:ind w:left="180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a reserve price has been set for the Property, and the Property is passed in below that reserve price, the Vendor will negotiate with the highest bidder. </w:t>
      </w:r>
    </w:p>
    <w:p w:rsidR="00000000" w:rsidDel="00000000" w:rsidP="00000000" w:rsidRDefault="00000000" w:rsidRPr="00000000" w14:paraId="0000016E">
      <w:pPr>
        <w:rPr>
          <w:sz w:val="20"/>
          <w:szCs w:val="20"/>
        </w:rPr>
      </w:pPr>
      <w:r w:rsidDel="00000000" w:rsidR="00000000" w:rsidRPr="00000000">
        <w:rPr>
          <w:rtl w:val="0"/>
        </w:rPr>
      </w:r>
    </w:p>
    <w:p w:rsidR="00000000" w:rsidDel="00000000" w:rsidP="00000000" w:rsidRDefault="00000000" w:rsidRPr="00000000" w14:paraId="0000016F">
      <w:pPr>
        <w:rPr>
          <w:b w:val="1"/>
          <w:bCs w:val="1"/>
          <w:sz w:val="20"/>
          <w:szCs w:val="20"/>
        </w:rPr>
      </w:pPr>
      <w:r w:rsidDel="00000000" w:rsidR="00000000" w:rsidRPr="00000000">
        <w:rPr>
          <w:b w:val="1"/>
          <w:bCs w:val="1"/>
          <w:sz w:val="20"/>
          <w:szCs w:val="20"/>
          <w:rtl w:val="0"/>
        </w:rPr>
        <w:t xml:space="preserve">REPRESENTATION </w:t>
      </w:r>
    </w:p>
    <w:p w:rsidR="00000000" w:rsidDel="00000000" w:rsidP="00000000" w:rsidRDefault="00000000" w:rsidRPr="00000000" w14:paraId="00000170">
      <w:pPr>
        <w:ind w:firstLine="720"/>
        <w:rPr>
          <w:sz w:val="20"/>
          <w:szCs w:val="20"/>
        </w:rPr>
      </w:pPr>
      <w:r w:rsidDel="00000000" w:rsidR="00000000" w:rsidRPr="00000000">
        <w:rPr>
          <w:sz w:val="20"/>
          <w:szCs w:val="20"/>
          <w:rtl w:val="0"/>
        </w:rPr>
        <w:t xml:space="preserve">8.1 </w:t>
        <w:tab/>
        <w:t xml:space="preserve">The Purchaser acknowledges that he/she/it: </w:t>
      </w:r>
    </w:p>
    <w:p w:rsidR="00000000" w:rsidDel="00000000" w:rsidP="00000000" w:rsidRDefault="00000000" w:rsidRPr="00000000" w14:paraId="0000017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61" w:line="240" w:lineRule="auto"/>
        <w:ind w:left="21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entering into this Contract, has relied entirely upon their own prior searches, judgment, enquiries and inspection of the subject property; and </w:t>
      </w:r>
    </w:p>
    <w:p w:rsidR="00000000" w:rsidDel="00000000" w:rsidP="00000000" w:rsidRDefault="00000000" w:rsidRPr="00000000" w14:paraId="0000017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61" w:line="240" w:lineRule="auto"/>
        <w:ind w:left="21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representation, oral or written, or conduct or any arrangement, promise or warranty or undertaking other than as expressly contained in this Contract, has in any material way induced the Purchaser to enter this Contract.</w:t>
      </w:r>
    </w:p>
    <w:p w:rsidR="00000000" w:rsidDel="00000000" w:rsidP="00000000" w:rsidRDefault="00000000" w:rsidRPr="00000000" w14:paraId="00000173">
      <w:pPr>
        <w:ind w:left="144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174">
      <w:pPr>
        <w:ind w:left="1440" w:hanging="720"/>
        <w:rPr>
          <w:sz w:val="20"/>
          <w:szCs w:val="20"/>
        </w:rPr>
      </w:pPr>
      <w:r w:rsidDel="00000000" w:rsidR="00000000" w:rsidRPr="00000000">
        <w:rPr>
          <w:sz w:val="20"/>
          <w:szCs w:val="20"/>
          <w:highlight w:val="yellow"/>
          <w:rtl w:val="0"/>
        </w:rPr>
        <w:t xml:space="preserve">8.2 </w:t>
        <w:tab/>
        <w:t xml:space="preserve">The Purchaser acknowledges that June Alice Martin is a deceased and that JAN ELIZABETH KENNEDY and CATHERINE ANNE MARTIN and SUSAN KAYE MARTIN is the Executor of the deceased’s will. All negotiations in respect to the deceased’s former interest in the property are to be communicated directly to the Executor or their solicitor, or agent and the executor does not</w:t>
      </w:r>
      <w:r w:rsidDel="00000000" w:rsidR="00000000" w:rsidRPr="00000000">
        <w:rPr>
          <w:sz w:val="20"/>
          <w:szCs w:val="20"/>
          <w:rtl w:val="0"/>
        </w:rPr>
        <w:t xml:space="preserve"> </w:t>
      </w:r>
      <w:r w:rsidDel="00000000" w:rsidR="00000000" w:rsidRPr="00000000">
        <w:rPr>
          <w:sz w:val="20"/>
          <w:szCs w:val="20"/>
          <w:highlight w:val="yellow"/>
          <w:rtl w:val="0"/>
        </w:rPr>
        <w:t xml:space="preserve">possess any right to make any representation or to enter into any agreement in respect to the property in his own right. Only communications and/or agreement made directly by or with the Executor or their solicitor or agent regarding the deceased’s former interest in the property is valid.</w:t>
      </w:r>
      <w:r w:rsidDel="00000000" w:rsidR="00000000" w:rsidRPr="00000000">
        <w:rPr>
          <w:sz w:val="20"/>
          <w:szCs w:val="20"/>
          <w:rtl w:val="0"/>
        </w:rPr>
        <w:t xml:space="preserve"> </w:t>
      </w:r>
    </w:p>
    <w:p w:rsidR="00000000" w:rsidDel="00000000" w:rsidP="00000000" w:rsidRDefault="00000000" w:rsidRPr="00000000" w14:paraId="00000175">
      <w:pPr>
        <w:ind w:left="1440" w:hanging="720"/>
        <w:rPr>
          <w:sz w:val="20"/>
          <w:szCs w:val="20"/>
        </w:rPr>
      </w:pPr>
      <w:r w:rsidDel="00000000" w:rsidR="00000000" w:rsidRPr="00000000">
        <w:rPr>
          <w:rtl w:val="0"/>
        </w:rPr>
      </w:r>
    </w:p>
    <w:p w:rsidR="00000000" w:rsidDel="00000000" w:rsidP="00000000" w:rsidRDefault="00000000" w:rsidRPr="00000000" w14:paraId="00000176">
      <w:pPr>
        <w:ind w:left="1440" w:hanging="720"/>
        <w:rPr>
          <w:sz w:val="20"/>
          <w:szCs w:val="20"/>
        </w:rPr>
      </w:pPr>
      <w:r w:rsidDel="00000000" w:rsidR="00000000" w:rsidRPr="00000000">
        <w:rPr>
          <w:sz w:val="20"/>
          <w:szCs w:val="20"/>
          <w:rtl w:val="0"/>
        </w:rPr>
        <w:t xml:space="preserve">8.3 </w:t>
        <w:tab/>
        <w:t xml:space="preserve">The property is purchased on an “as is, where is” basis, and is inclusive of any faults, defects or limitations, if any, latent and patent. </w:t>
      </w:r>
    </w:p>
    <w:p w:rsidR="00000000" w:rsidDel="00000000" w:rsidP="00000000" w:rsidRDefault="00000000" w:rsidRPr="00000000" w14:paraId="00000177">
      <w:pPr>
        <w:ind w:left="1440" w:hanging="720"/>
        <w:rPr>
          <w:sz w:val="20"/>
          <w:szCs w:val="20"/>
        </w:rPr>
      </w:pPr>
      <w:r w:rsidDel="00000000" w:rsidR="00000000" w:rsidRPr="00000000">
        <w:rPr>
          <w:rtl w:val="0"/>
        </w:rPr>
      </w:r>
    </w:p>
    <w:p w:rsidR="00000000" w:rsidDel="00000000" w:rsidP="00000000" w:rsidRDefault="00000000" w:rsidRPr="00000000" w14:paraId="00000178">
      <w:pPr>
        <w:ind w:left="1440" w:hanging="720"/>
        <w:rPr>
          <w:sz w:val="20"/>
          <w:szCs w:val="20"/>
        </w:rPr>
      </w:pPr>
      <w:r w:rsidDel="00000000" w:rsidR="00000000" w:rsidRPr="00000000">
        <w:rPr>
          <w:sz w:val="20"/>
          <w:szCs w:val="20"/>
          <w:highlight w:val="yellow"/>
          <w:rtl w:val="0"/>
        </w:rPr>
        <w:t xml:space="preserve">8.4 </w:t>
        <w:tab/>
        <w:t xml:space="preserve">The Executor enters into this Contract in their capacity as Executor of the property of JUNE ALICE MARTIN (a deceased). A liability arising under or in connection with this Contract can be enforced against the Executor only to the extent to which it can be satisfied out of the property of June Alice Martin, a deceased. This limitation of the liability of the Executor applies despite any other provision of this Contract and extends to all liability and obligations of the Executor in anyway connected with any representation, warranty, conduct, omission, agreement or transaction related to this Contract.</w:t>
      </w:r>
      <w:r w:rsidDel="00000000" w:rsidR="00000000" w:rsidRPr="00000000">
        <w:rPr>
          <w:rtl w:val="0"/>
        </w:rPr>
      </w:r>
    </w:p>
    <w:p w:rsidR="00000000" w:rsidDel="00000000" w:rsidP="00000000" w:rsidRDefault="00000000" w:rsidRPr="00000000" w14:paraId="00000179">
      <w:pPr>
        <w:rPr>
          <w:b w:val="1"/>
          <w:bCs w:val="1"/>
          <w:sz w:val="20"/>
          <w:szCs w:val="20"/>
        </w:rPr>
      </w:pPr>
      <w:r w:rsidDel="00000000" w:rsidR="00000000" w:rsidRPr="00000000">
        <w:rPr>
          <w:rtl w:val="0"/>
        </w:rPr>
      </w:r>
    </w:p>
    <w:p w:rsidR="00000000" w:rsidDel="00000000" w:rsidP="00000000" w:rsidRDefault="00000000" w:rsidRPr="00000000" w14:paraId="0000017A">
      <w:pPr>
        <w:rPr>
          <w:b w:val="1"/>
          <w:bCs w:val="1"/>
          <w:sz w:val="20"/>
          <w:szCs w:val="20"/>
        </w:rPr>
      </w:pPr>
      <w:r w:rsidDel="00000000" w:rsidR="00000000" w:rsidRPr="00000000">
        <w:rPr>
          <w:b w:val="1"/>
          <w:bCs w:val="1"/>
          <w:sz w:val="20"/>
          <w:szCs w:val="20"/>
          <w:rtl w:val="0"/>
        </w:rPr>
        <w:t xml:space="preserve">PLANNING SCHEMES </w:t>
      </w:r>
    </w:p>
    <w:p w:rsidR="00000000" w:rsidDel="00000000" w:rsidP="00000000" w:rsidRDefault="00000000" w:rsidRPr="00000000" w14:paraId="0000017B">
      <w:pPr>
        <w:ind w:left="1440" w:hanging="720"/>
        <w:rPr>
          <w:sz w:val="20"/>
          <w:szCs w:val="20"/>
        </w:rPr>
      </w:pPr>
      <w:r w:rsidDel="00000000" w:rsidR="00000000" w:rsidRPr="00000000">
        <w:rPr>
          <w:sz w:val="20"/>
          <w:szCs w:val="20"/>
          <w:rtl w:val="0"/>
        </w:rPr>
        <w:t xml:space="preserve">9.1 </w:t>
        <w:tab/>
        <w:t xml:space="preserve">The Purchaser buys subject to any restrictions imposed by and to the provisions of the Melbourne Metropolitan Planning Scheme and any other Town Planning Acts or Schemes. </w:t>
      </w:r>
    </w:p>
    <w:p w:rsidR="00000000" w:rsidDel="00000000" w:rsidP="00000000" w:rsidRDefault="00000000" w:rsidRPr="00000000" w14:paraId="0000017C">
      <w:pPr>
        <w:rPr>
          <w:b w:val="1"/>
          <w:bCs w:val="1"/>
          <w:sz w:val="20"/>
          <w:szCs w:val="20"/>
        </w:rPr>
      </w:pPr>
      <w:r w:rsidDel="00000000" w:rsidR="00000000" w:rsidRPr="00000000">
        <w:rPr>
          <w:rtl w:val="0"/>
        </w:rPr>
      </w:r>
    </w:p>
    <w:p w:rsidR="00000000" w:rsidDel="00000000" w:rsidP="00000000" w:rsidRDefault="00000000" w:rsidRPr="00000000" w14:paraId="0000017D">
      <w:pPr>
        <w:rPr>
          <w:b w:val="1"/>
          <w:bCs w:val="1"/>
          <w:sz w:val="20"/>
          <w:szCs w:val="20"/>
        </w:rPr>
      </w:pPr>
      <w:r w:rsidDel="00000000" w:rsidR="00000000" w:rsidRPr="00000000">
        <w:rPr>
          <w:b w:val="1"/>
          <w:bCs w:val="1"/>
          <w:sz w:val="20"/>
          <w:szCs w:val="20"/>
          <w:rtl w:val="0"/>
        </w:rPr>
        <w:t xml:space="preserve">FIRB APPROVAL </w:t>
      </w:r>
    </w:p>
    <w:p w:rsidR="00000000" w:rsidDel="00000000" w:rsidP="00000000" w:rsidRDefault="00000000" w:rsidRPr="00000000" w14:paraId="0000017E">
      <w:pPr>
        <w:ind w:left="1440" w:hanging="720"/>
        <w:rPr>
          <w:sz w:val="20"/>
          <w:szCs w:val="20"/>
        </w:rPr>
      </w:pPr>
      <w:r w:rsidDel="00000000" w:rsidR="00000000" w:rsidRPr="00000000">
        <w:rPr>
          <w:sz w:val="20"/>
          <w:szCs w:val="20"/>
          <w:rtl w:val="0"/>
        </w:rPr>
        <w:t xml:space="preserve">10.1 </w:t>
        <w:tab/>
        <w:t xml:space="preserve">The Purchaser warrants that the provisions of the Foreign Acquisitions and Takeovers Act 1975 (CTH) do not require the Purchaser to obtain consent to enter this contract. </w:t>
      </w:r>
    </w:p>
    <w:p w:rsidR="00000000" w:rsidDel="00000000" w:rsidP="00000000" w:rsidRDefault="00000000" w:rsidRPr="00000000" w14:paraId="0000017F">
      <w:pPr>
        <w:ind w:left="1440" w:hanging="720"/>
        <w:rPr>
          <w:sz w:val="20"/>
          <w:szCs w:val="20"/>
        </w:rPr>
      </w:pPr>
      <w:r w:rsidDel="00000000" w:rsidR="00000000" w:rsidRPr="00000000">
        <w:rPr>
          <w:rtl w:val="0"/>
        </w:rPr>
      </w:r>
    </w:p>
    <w:p w:rsidR="00000000" w:rsidDel="00000000" w:rsidP="00000000" w:rsidRDefault="00000000" w:rsidRPr="00000000" w14:paraId="00000180">
      <w:pPr>
        <w:ind w:left="1440" w:hanging="720"/>
        <w:rPr>
          <w:sz w:val="20"/>
          <w:szCs w:val="20"/>
        </w:rPr>
      </w:pPr>
      <w:r w:rsidDel="00000000" w:rsidR="00000000" w:rsidRPr="00000000">
        <w:rPr>
          <w:sz w:val="20"/>
          <w:szCs w:val="20"/>
          <w:rtl w:val="0"/>
        </w:rPr>
        <w:t xml:space="preserve">10.2 </w:t>
        <w:tab/>
        <w:t xml:space="preserve">If there is a breach of the warranty contained in Special Condition 10.1 (whether intentional or not) the Purchaser must indemnify and compensate the Vendor for any loss, damage or cost which the Vendor incurs as result of the breach.</w:t>
      </w:r>
    </w:p>
    <w:p w:rsidR="00000000" w:rsidDel="00000000" w:rsidP="00000000" w:rsidRDefault="00000000" w:rsidRPr="00000000" w14:paraId="00000181">
      <w:pPr>
        <w:ind w:left="1440" w:hanging="720"/>
        <w:rPr>
          <w:sz w:val="20"/>
          <w:szCs w:val="20"/>
        </w:rPr>
      </w:pPr>
      <w:r w:rsidDel="00000000" w:rsidR="00000000" w:rsidRPr="00000000">
        <w:rPr>
          <w:rtl w:val="0"/>
        </w:rPr>
      </w:r>
    </w:p>
    <w:p w:rsidR="00000000" w:rsidDel="00000000" w:rsidP="00000000" w:rsidRDefault="00000000" w:rsidRPr="00000000" w14:paraId="00000182">
      <w:pPr>
        <w:ind w:left="1440" w:hanging="720"/>
        <w:rPr>
          <w:sz w:val="20"/>
          <w:szCs w:val="20"/>
        </w:rPr>
      </w:pPr>
      <w:r w:rsidDel="00000000" w:rsidR="00000000" w:rsidRPr="00000000">
        <w:rPr>
          <w:sz w:val="20"/>
          <w:szCs w:val="20"/>
          <w:rtl w:val="0"/>
        </w:rPr>
        <w:t xml:space="preserve">10.3 </w:t>
        <w:tab/>
        <w:t xml:space="preserve">This warranty and indemnity do not merge on completion of this contract. </w:t>
      </w:r>
    </w:p>
    <w:p w:rsidR="00000000" w:rsidDel="00000000" w:rsidP="00000000" w:rsidRDefault="00000000" w:rsidRPr="00000000" w14:paraId="00000183">
      <w:pPr>
        <w:rPr>
          <w:b w:val="1"/>
          <w:bCs w:val="1"/>
          <w:sz w:val="20"/>
          <w:szCs w:val="20"/>
        </w:rPr>
      </w:pPr>
      <w:r w:rsidDel="00000000" w:rsidR="00000000" w:rsidRPr="00000000">
        <w:rPr>
          <w:rtl w:val="0"/>
        </w:rPr>
      </w:r>
    </w:p>
    <w:p w:rsidR="00000000" w:rsidDel="00000000" w:rsidP="00000000" w:rsidRDefault="00000000" w:rsidRPr="00000000" w14:paraId="00000184">
      <w:pPr>
        <w:rPr>
          <w:b w:val="1"/>
          <w:bCs w:val="1"/>
          <w:sz w:val="20"/>
          <w:szCs w:val="20"/>
        </w:rPr>
      </w:pPr>
      <w:r w:rsidDel="00000000" w:rsidR="00000000" w:rsidRPr="00000000">
        <w:rPr>
          <w:b w:val="1"/>
          <w:bCs w:val="1"/>
          <w:sz w:val="20"/>
          <w:szCs w:val="20"/>
          <w:rtl w:val="0"/>
        </w:rPr>
        <w:t xml:space="preserve">ADDITIONAL CLAUSE</w:t>
      </w:r>
    </w:p>
    <w:p w:rsidR="00000000" w:rsidDel="00000000" w:rsidP="00000000" w:rsidRDefault="00000000" w:rsidRPr="00000000" w14:paraId="00000185">
      <w:pPr>
        <w:ind w:left="1440" w:hanging="720"/>
        <w:jc w:val="both"/>
        <w:rPr>
          <w:sz w:val="20"/>
          <w:szCs w:val="20"/>
        </w:rPr>
      </w:pPr>
      <w:r w:rsidDel="00000000" w:rsidR="00000000" w:rsidRPr="00000000">
        <w:rPr>
          <w:sz w:val="20"/>
          <w:szCs w:val="20"/>
          <w:rtl w:val="0"/>
        </w:rPr>
        <w:t xml:space="preserve">11.1 </w:t>
        <w:tab/>
        <w:t xml:space="preserve">General Condition 23.4 is added “The Purchaser must provide to the Vendor’s legal representative, the adjustments together with the information required by condition 23.3 via email at least seven (7) days prior to settlement.”</w:t>
      </w:r>
    </w:p>
    <w:p w:rsidR="00000000" w:rsidDel="00000000" w:rsidP="00000000" w:rsidRDefault="00000000" w:rsidRPr="00000000" w14:paraId="00000186">
      <w:pPr>
        <w:rPr>
          <w:b w:val="1"/>
          <w:bCs w:val="1"/>
          <w:sz w:val="20"/>
          <w:szCs w:val="20"/>
        </w:rPr>
      </w:pPr>
      <w:r w:rsidDel="00000000" w:rsidR="00000000" w:rsidRPr="00000000">
        <w:rPr>
          <w:rtl w:val="0"/>
        </w:rPr>
      </w:r>
    </w:p>
    <w:p w:rsidR="00000000" w:rsidDel="00000000" w:rsidP="00000000" w:rsidRDefault="00000000" w:rsidRPr="00000000" w14:paraId="00000187">
      <w:pPr>
        <w:rPr>
          <w:b w:val="1"/>
          <w:bCs w:val="1"/>
          <w:sz w:val="20"/>
          <w:szCs w:val="20"/>
        </w:rPr>
      </w:pPr>
      <w:r w:rsidDel="00000000" w:rsidR="00000000" w:rsidRPr="00000000">
        <w:rPr>
          <w:b w:val="1"/>
          <w:bCs w:val="1"/>
          <w:sz w:val="20"/>
          <w:szCs w:val="20"/>
          <w:rtl w:val="0"/>
        </w:rPr>
        <w:t xml:space="preserve">COMPANY</w:t>
      </w:r>
    </w:p>
    <w:p w:rsidR="00000000" w:rsidDel="00000000" w:rsidP="00000000" w:rsidRDefault="00000000" w:rsidRPr="00000000" w14:paraId="00000188">
      <w:pPr>
        <w:ind w:left="1440" w:hanging="720"/>
        <w:rPr>
          <w:sz w:val="20"/>
          <w:szCs w:val="20"/>
        </w:rPr>
      </w:pPr>
      <w:r w:rsidDel="00000000" w:rsidR="00000000" w:rsidRPr="00000000">
        <w:rPr>
          <w:sz w:val="20"/>
          <w:szCs w:val="20"/>
          <w:rtl w:val="0"/>
        </w:rPr>
        <w:t xml:space="preserve">12.1 </w:t>
        <w:tab/>
        <w:t xml:space="preserve">If the Purchaser is a Company, then the Purchaser agrees to procure the Guarantee of its Directors to the performance of the Purchaser's obligations under this Contract in the form attached to this Contract. The Purchaser shall be obliged to procure the execution of the Guarantee and deliver the same to the Agent or Solicitor for the Vendor prior to the Day of Sale. Should the Purchaser fail to procure the execution of the Guarantee as aforesaid in the time stipulated then such failure shall be deemed to be a breach of this Contract and shall entitle the Vendor to exercise all its remedies given to it under this Contract or at law.</w:t>
      </w:r>
    </w:p>
    <w:p w:rsidR="00000000" w:rsidDel="00000000" w:rsidP="00000000" w:rsidRDefault="00000000" w:rsidRPr="00000000" w14:paraId="00000189">
      <w:pPr>
        <w:ind w:left="1440" w:hanging="720"/>
        <w:jc w:val="both"/>
        <w:rPr>
          <w:sz w:val="20"/>
          <w:szCs w:val="20"/>
        </w:rPr>
      </w:pPr>
      <w:r w:rsidDel="00000000" w:rsidR="00000000" w:rsidRPr="00000000">
        <w:rPr>
          <w:rtl w:val="0"/>
        </w:rPr>
      </w:r>
    </w:p>
    <w:p w:rsidR="00000000" w:rsidDel="00000000" w:rsidP="00000000" w:rsidRDefault="00000000" w:rsidRPr="00000000" w14:paraId="0000018A">
      <w:pPr>
        <w:rPr>
          <w:b w:val="1"/>
          <w:bCs w:val="1"/>
          <w:sz w:val="20"/>
          <w:szCs w:val="20"/>
          <w:highlight w:val="yellow"/>
        </w:rPr>
      </w:pPr>
      <w:r w:rsidDel="00000000" w:rsidR="00000000" w:rsidRPr="00000000">
        <w:rPr>
          <w:b w:val="1"/>
          <w:bCs w:val="1"/>
          <w:sz w:val="20"/>
          <w:szCs w:val="20"/>
          <w:highlight w:val="yellow"/>
          <w:rtl w:val="0"/>
        </w:rPr>
        <w:t xml:space="preserve">SUBJECT TO PROBATE </w:t>
      </w:r>
    </w:p>
    <w:p w:rsidR="00000000" w:rsidDel="00000000" w:rsidP="00000000" w:rsidRDefault="00000000" w:rsidRPr="00000000" w14:paraId="0000018B">
      <w:pPr>
        <w:ind w:left="1440" w:hanging="720"/>
        <w:rPr>
          <w:sz w:val="20"/>
          <w:szCs w:val="20"/>
          <w:highlight w:val="yellow"/>
        </w:rPr>
      </w:pPr>
      <w:r w:rsidDel="00000000" w:rsidR="00000000" w:rsidRPr="00000000">
        <w:rPr>
          <w:sz w:val="20"/>
          <w:szCs w:val="20"/>
          <w:highlight w:val="yellow"/>
          <w:rtl w:val="0"/>
        </w:rPr>
        <w:t xml:space="preserve">13.1 </w:t>
        <w:tab/>
        <w:t xml:space="preserve">This sale is subject to and conditional upon the Vendors, Jan Elizabeth Kennedy and Catherine Anne Martin and Susan Kaye Martin being granted probate in the Estate of the late June Alice Martin deceased who died on 05/05/2023.</w:t>
      </w:r>
    </w:p>
    <w:p w:rsidR="00000000" w:rsidDel="00000000" w:rsidP="00000000" w:rsidRDefault="00000000" w:rsidRPr="00000000" w14:paraId="0000018C">
      <w:pPr>
        <w:ind w:left="1440" w:hanging="720"/>
        <w:rPr>
          <w:sz w:val="20"/>
          <w:szCs w:val="20"/>
          <w:highlight w:val="yellow"/>
        </w:rPr>
      </w:pPr>
      <w:r w:rsidDel="00000000" w:rsidR="00000000" w:rsidRPr="00000000">
        <w:rPr>
          <w:rtl w:val="0"/>
        </w:rPr>
      </w:r>
    </w:p>
    <w:p w:rsidR="00000000" w:rsidDel="00000000" w:rsidP="00000000" w:rsidRDefault="00000000" w:rsidRPr="00000000" w14:paraId="0000018D">
      <w:pPr>
        <w:ind w:left="1440" w:hanging="720"/>
        <w:rPr>
          <w:sz w:val="20"/>
          <w:szCs w:val="20"/>
          <w:highlight w:val="yellow"/>
        </w:rPr>
      </w:pPr>
      <w:r w:rsidDel="00000000" w:rsidR="00000000" w:rsidRPr="00000000">
        <w:rPr>
          <w:sz w:val="20"/>
          <w:szCs w:val="20"/>
          <w:highlight w:val="yellow"/>
          <w:rtl w:val="0"/>
        </w:rPr>
        <w:t xml:space="preserve">13.2 </w:t>
        <w:tab/>
        <w:t xml:space="preserve">In the event that Probate is not granted prior to the Settlement Date, then at the sole discretion and election of the Purchaser, the Purchaser may end this Contract of Sale by notice in writing to the Vendor and this Contract of Sale shall be at an end and of no further effect and the deposit shall be refunded to the Purchaser without delay or deduction.</w:t>
      </w:r>
    </w:p>
    <w:p w:rsidR="00000000" w:rsidDel="00000000" w:rsidP="00000000" w:rsidRDefault="00000000" w:rsidRPr="00000000" w14:paraId="0000018E">
      <w:pPr>
        <w:ind w:left="1440" w:hanging="720"/>
        <w:rPr>
          <w:sz w:val="20"/>
          <w:szCs w:val="20"/>
          <w:highlight w:val="yellow"/>
        </w:rPr>
      </w:pPr>
      <w:r w:rsidDel="00000000" w:rsidR="00000000" w:rsidRPr="00000000">
        <w:rPr>
          <w:rtl w:val="0"/>
        </w:rPr>
      </w:r>
    </w:p>
    <w:p w:rsidR="00000000" w:rsidDel="00000000" w:rsidP="00000000" w:rsidRDefault="00000000" w:rsidRPr="00000000" w14:paraId="0000018F">
      <w:pPr>
        <w:ind w:left="1440" w:hanging="720"/>
        <w:rPr>
          <w:sz w:val="20"/>
          <w:szCs w:val="20"/>
        </w:rPr>
      </w:pPr>
      <w:r w:rsidDel="00000000" w:rsidR="00000000" w:rsidRPr="00000000">
        <w:rPr>
          <w:sz w:val="20"/>
          <w:szCs w:val="20"/>
          <w:highlight w:val="yellow"/>
          <w:rtl w:val="0"/>
        </w:rPr>
        <w:t xml:space="preserve">13.3 </w:t>
        <w:tab/>
        <w:t xml:space="preserve">The Vendor shall be required to provide a certified copy of the Grant of Probate sealed by the supreme Court of Victoria to the Purchaser prior to the Settlement Date.</w:t>
      </w:r>
      <w:r w:rsidDel="00000000" w:rsidR="00000000" w:rsidRPr="00000000">
        <w:rPr>
          <w:sz w:val="20"/>
          <w:szCs w:val="20"/>
          <w:rtl w:val="0"/>
        </w:rPr>
        <w:t xml:space="preserve"> </w:t>
      </w:r>
    </w:p>
    <w:p w:rsidR="00000000" w:rsidDel="00000000" w:rsidP="00000000" w:rsidRDefault="00000000" w:rsidRPr="00000000" w14:paraId="00000190">
      <w:pPr>
        <w:rPr>
          <w:sz w:val="20"/>
          <w:szCs w:val="20"/>
        </w:rPr>
      </w:pPr>
      <w:r w:rsidDel="00000000" w:rsidR="00000000" w:rsidRPr="00000000">
        <w:rPr>
          <w:rtl w:val="0"/>
        </w:rPr>
      </w:r>
    </w:p>
    <w:p w:rsidR="00000000" w:rsidDel="00000000" w:rsidP="00000000" w:rsidRDefault="00000000" w:rsidRPr="00000000" w14:paraId="00000191">
      <w:pPr>
        <w:rPr>
          <w:b w:val="1"/>
          <w:bCs w:val="1"/>
          <w:sz w:val="20"/>
          <w:szCs w:val="20"/>
        </w:rPr>
      </w:pPr>
      <w:r w:rsidDel="00000000" w:rsidR="00000000" w:rsidRPr="00000000">
        <w:rPr>
          <w:b w:val="1"/>
          <w:bCs w:val="1"/>
          <w:sz w:val="20"/>
          <w:szCs w:val="20"/>
          <w:rtl w:val="0"/>
        </w:rPr>
        <w:t xml:space="preserve">NO LAND TAX OR WINDFALL GAINS TAX ADJUSTMENT  </w:t>
      </w:r>
    </w:p>
    <w:p w:rsidR="00000000" w:rsidDel="00000000" w:rsidP="00000000" w:rsidRDefault="00000000" w:rsidRPr="00000000" w14:paraId="00000192">
      <w:pPr>
        <w:ind w:left="1440" w:hanging="720"/>
        <w:rPr>
          <w:sz w:val="20"/>
          <w:szCs w:val="20"/>
        </w:rPr>
      </w:pPr>
      <w:r w:rsidDel="00000000" w:rsidR="00000000" w:rsidRPr="00000000">
        <w:rPr>
          <w:sz w:val="20"/>
          <w:szCs w:val="20"/>
          <w:rtl w:val="0"/>
        </w:rPr>
        <w:t xml:space="preserve">14.1 </w:t>
        <w:tab/>
        <w:t xml:space="preserve">Where the Sale Price of the Property is less than $10,000,000.00, General Condition 23 is hereby varied to the extent that there shall be no adjustments of any Land Tax or Windfall Gains Tax for the Property, and the purchaser shall not be required to make any payment or contribution to the Vendor’s Land Tax or Windfall Gains Tax at settlement or otherwise.</w:t>
      </w:r>
    </w:p>
    <w:p w:rsidR="00000000" w:rsidDel="00000000" w:rsidP="00000000" w:rsidRDefault="00000000" w:rsidRPr="00000000" w14:paraId="00000193">
      <w:pPr>
        <w:ind w:left="1440" w:hanging="720"/>
        <w:rPr>
          <w:color w:val="333333"/>
          <w:sz w:val="20"/>
          <w:szCs w:val="20"/>
          <w:highlight w:val="white"/>
        </w:rPr>
      </w:pPr>
      <w:r w:rsidDel="00000000" w:rsidR="00000000" w:rsidRPr="00000000">
        <w:rPr>
          <w:sz w:val="20"/>
          <w:szCs w:val="20"/>
          <w:rtl w:val="0"/>
        </w:rPr>
        <w:t xml:space="preserve">14.2 </w:t>
        <w:tab/>
      </w:r>
      <w:r w:rsidDel="00000000" w:rsidR="00000000" w:rsidRPr="00000000">
        <w:rPr>
          <w:color w:val="333333"/>
          <w:sz w:val="20"/>
          <w:szCs w:val="20"/>
          <w:highlight w:val="white"/>
          <w:rtl w:val="0"/>
        </w:rPr>
        <w:t xml:space="preserve">For the purposes of general condition 23, the expression “periodic outgoings” does not include any amounts to which section 10G of the Sale of Land Act 1962 applies.</w:t>
      </w:r>
    </w:p>
    <w:p w:rsidR="00000000" w:rsidDel="00000000" w:rsidP="00000000" w:rsidRDefault="00000000" w:rsidRPr="00000000" w14:paraId="00000194">
      <w:pPr>
        <w:ind w:left="1440" w:hanging="720"/>
        <w:rPr>
          <w:color w:val="333333"/>
          <w:sz w:val="20"/>
          <w:szCs w:val="20"/>
          <w:highlight w:val="white"/>
        </w:rPr>
      </w:pPr>
      <w:r w:rsidDel="00000000" w:rsidR="00000000" w:rsidRPr="00000000">
        <w:rPr>
          <w:sz w:val="20"/>
          <w:szCs w:val="20"/>
          <w:rtl w:val="0"/>
        </w:rPr>
        <w:t xml:space="preserve">14.3 </w:t>
        <w:tab/>
      </w:r>
      <w:r w:rsidDel="00000000" w:rsidR="00000000" w:rsidRPr="00000000">
        <w:rPr>
          <w:color w:val="333333"/>
          <w:sz w:val="20"/>
          <w:szCs w:val="20"/>
          <w:highlight w:val="white"/>
          <w:rtl w:val="0"/>
        </w:rPr>
        <w:t xml:space="preserve">General condition 28 does not apply to any amounts to which section 10G or 10H of the Sale of Land Act 1962 applies.</w:t>
      </w:r>
    </w:p>
    <w:p w:rsidR="00000000" w:rsidDel="00000000" w:rsidP="00000000" w:rsidRDefault="00000000" w:rsidRPr="00000000" w14:paraId="00000195">
      <w:pPr>
        <w:rPr>
          <w:sz w:val="28"/>
          <w:szCs w:val="28"/>
          <w:highlight w:val="yellow"/>
        </w:rPr>
      </w:pPr>
      <w:r w:rsidDel="00000000" w:rsidR="00000000" w:rsidRPr="00000000">
        <w:rPr>
          <w:rtl w:val="0"/>
        </w:rPr>
      </w:r>
    </w:p>
    <w:p w:rsidR="00000000" w:rsidDel="00000000" w:rsidP="00000000" w:rsidRDefault="00000000" w:rsidRPr="00000000" w14:paraId="00000196">
      <w:pPr>
        <w:rPr>
          <w:sz w:val="28"/>
          <w:szCs w:val="28"/>
          <w:highlight w:val="yellow"/>
        </w:rPr>
        <w:sectPr>
          <w:type w:val="nextPage"/>
          <w:pgSz w:h="16820" w:w="11900" w:orient="portrait"/>
          <w:pgMar w:bottom="440" w:top="620" w:left="1020" w:right="660" w:header="407" w:footer="240"/>
        </w:sect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highlight w:val="yellow"/>
          <w:u w:val="none"/>
          <w:vertAlign w:val="baseline"/>
        </w:rPr>
      </w:pPr>
      <w:r w:rsidDel="00000000" w:rsidR="00000000" w:rsidRPr="00000000">
        <w:rPr>
          <w:rtl w:val="0"/>
        </w:rPr>
      </w:r>
    </w:p>
    <w:p w:rsidR="00000000" w:rsidDel="00000000" w:rsidP="00000000" w:rsidRDefault="00000000" w:rsidRPr="00000000" w14:paraId="00000198">
      <w:pPr>
        <w:rPr>
          <w:b w:val="1"/>
          <w:bCs w:val="1"/>
          <w:sz w:val="20"/>
          <w:szCs w:val="20"/>
        </w:rPr>
      </w:pPr>
      <w:r w:rsidDel="00000000" w:rsidR="00000000" w:rsidRPr="00000000">
        <w:rPr>
          <w:b w:val="1"/>
          <w:bCs w:val="1"/>
          <w:sz w:val="20"/>
          <w:szCs w:val="20"/>
          <w:rtl w:val="0"/>
        </w:rPr>
        <w:t xml:space="preserve">NOMINATION  </w:t>
      </w:r>
    </w:p>
    <w:p w:rsidR="00000000" w:rsidDel="00000000" w:rsidP="00000000" w:rsidRDefault="00000000" w:rsidRPr="00000000" w14:paraId="00000199">
      <w:pPr>
        <w:ind w:left="1440" w:hanging="720"/>
        <w:rPr>
          <w:sz w:val="20"/>
          <w:szCs w:val="20"/>
        </w:rPr>
      </w:pPr>
      <w:r w:rsidDel="00000000" w:rsidR="00000000" w:rsidRPr="00000000">
        <w:rPr>
          <w:sz w:val="20"/>
          <w:szCs w:val="20"/>
          <w:rtl w:val="0"/>
        </w:rPr>
        <w:t xml:space="preserve">15.1 </w:t>
        <w:tab/>
        <w:t xml:space="preserve">The purchaser may no later than 14 days before the due date for settlement nominate a substitute or additional person to take a transfer of the land.</w:t>
      </w:r>
    </w:p>
    <w:p w:rsidR="00000000" w:rsidDel="00000000" w:rsidP="00000000" w:rsidRDefault="00000000" w:rsidRPr="00000000" w14:paraId="0000019A">
      <w:pPr>
        <w:ind w:left="1440" w:hanging="720"/>
        <w:rPr>
          <w:sz w:val="20"/>
          <w:szCs w:val="20"/>
        </w:rPr>
      </w:pPr>
      <w:r w:rsidDel="00000000" w:rsidR="00000000" w:rsidRPr="00000000">
        <w:rPr>
          <w:rtl w:val="0"/>
        </w:rPr>
      </w:r>
    </w:p>
    <w:p w:rsidR="00000000" w:rsidDel="00000000" w:rsidP="00000000" w:rsidRDefault="00000000" w:rsidRPr="00000000" w14:paraId="0000019B">
      <w:pPr>
        <w:ind w:left="1440" w:hanging="720"/>
        <w:rPr>
          <w:sz w:val="20"/>
          <w:szCs w:val="20"/>
        </w:rPr>
      </w:pPr>
      <w:r w:rsidDel="00000000" w:rsidR="00000000" w:rsidRPr="00000000">
        <w:rPr>
          <w:sz w:val="20"/>
          <w:szCs w:val="20"/>
          <w:rtl w:val="0"/>
        </w:rPr>
        <w:t xml:space="preserve">15.2 </w:t>
        <w:tab/>
        <w:t xml:space="preserve">If the Purchaser wishes to nominate, it must at least 10 days prior to settlement:</w:t>
      </w:r>
    </w:p>
    <w:p w:rsidR="00000000" w:rsidDel="00000000" w:rsidP="00000000" w:rsidRDefault="00000000" w:rsidRPr="00000000" w14:paraId="0000019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61" w:line="240" w:lineRule="auto"/>
        <w:ind w:left="21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deliver to the Vendor’s legal practitioner a copy of a signed nomination form; and</w:t>
      </w:r>
    </w:p>
    <w:p w:rsidR="00000000" w:rsidDel="00000000" w:rsidP="00000000" w:rsidRDefault="00000000" w:rsidRPr="00000000" w14:paraId="0000019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61" w:line="240" w:lineRule="auto"/>
        <w:ind w:left="21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shall finalise and sign any amendments to the SRO Duties Digital Form reflecting the nomination.</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1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F">
      <w:pPr>
        <w:ind w:left="1440" w:hanging="720"/>
        <w:rPr>
          <w:sz w:val="20"/>
          <w:szCs w:val="20"/>
        </w:rPr>
      </w:pPr>
      <w:r w:rsidDel="00000000" w:rsidR="00000000" w:rsidRPr="00000000">
        <w:rPr>
          <w:sz w:val="20"/>
          <w:szCs w:val="20"/>
          <w:rtl w:val="0"/>
        </w:rPr>
        <w:t xml:space="preserve">15.3 </w:t>
        <w:tab/>
        <w:t xml:space="preserve">If the Purchaser nominates a substitute or additional Purchaser, the Purchaser and any Guarantor(s):</w:t>
      </w:r>
    </w:p>
    <w:p w:rsidR="00000000" w:rsidDel="00000000" w:rsidP="00000000" w:rsidRDefault="00000000" w:rsidRPr="00000000" w14:paraId="000001A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61" w:line="240" w:lineRule="auto"/>
        <w:ind w:left="21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remain personally liable for the performance of all of the Purchaser’s obligations under this Contract; and</w:t>
      </w:r>
    </w:p>
    <w:p w:rsidR="00000000" w:rsidDel="00000000" w:rsidP="00000000" w:rsidRDefault="00000000" w:rsidRPr="00000000" w14:paraId="000001A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61" w:line="240" w:lineRule="auto"/>
        <w:ind w:left="21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indemnify the Vendor against all claims, demands, interest of penalties arising from the nomination.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1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3">
      <w:pPr>
        <w:ind w:left="1440" w:hanging="720"/>
        <w:rPr>
          <w:sz w:val="20"/>
          <w:szCs w:val="20"/>
        </w:rPr>
      </w:pPr>
      <w:r w:rsidDel="00000000" w:rsidR="00000000" w:rsidRPr="00000000">
        <w:rPr>
          <w:sz w:val="20"/>
          <w:szCs w:val="20"/>
          <w:rtl w:val="0"/>
        </w:rPr>
        <w:t xml:space="preserve">15.4 </w:t>
        <w:tab/>
        <w:t xml:space="preserve">If the Purchaser nominates a substitute or additional Purchaser, and that Purchaser (nominee) is a company which is not listed on a recognised Australian Stock Exchange, then each director of the substitute or additional Purchaser (nominee) must executed the guarantee and indemnity in Annexure A at the time of the nomination and deliver it to the Vendor together with the nomination documents provided under this Special Condition.  </w:t>
      </w:r>
    </w:p>
    <w:p w:rsidR="00000000" w:rsidDel="00000000" w:rsidP="00000000" w:rsidRDefault="00000000" w:rsidRPr="00000000" w14:paraId="000001A4">
      <w:pPr>
        <w:rPr>
          <w:sz w:val="20"/>
          <w:szCs w:val="20"/>
        </w:rPr>
      </w:pPr>
      <w:r w:rsidDel="00000000" w:rsidR="00000000" w:rsidRPr="00000000">
        <w:rPr>
          <w:rtl w:val="0"/>
        </w:rPr>
      </w:r>
    </w:p>
    <w:p w:rsidR="00000000" w:rsidDel="00000000" w:rsidP="00000000" w:rsidRDefault="00000000" w:rsidRPr="00000000" w14:paraId="000001A5">
      <w:pPr>
        <w:ind w:left="1440" w:hanging="720"/>
        <w:rPr>
          <w:sz w:val="20"/>
          <w:szCs w:val="20"/>
        </w:rPr>
      </w:pPr>
      <w:r w:rsidDel="00000000" w:rsidR="00000000" w:rsidRPr="00000000">
        <w:rPr>
          <w:sz w:val="20"/>
          <w:szCs w:val="20"/>
          <w:rtl w:val="0"/>
        </w:rPr>
        <w:t xml:space="preserve">15.5 </w:t>
        <w:tab/>
        <w:t xml:space="preserve">If the Purchaser nominates a substitute or additional Purchaser, the parties agree that the deposit paid by the Purchaser is not refundable by the Vendor and must be adjusted between the Purchaser and the substitute or additional Purchaser.  </w:t>
      </w:r>
    </w:p>
    <w:p w:rsidR="00000000" w:rsidDel="00000000" w:rsidP="00000000" w:rsidRDefault="00000000" w:rsidRPr="00000000" w14:paraId="000001A6">
      <w:pPr>
        <w:rPr>
          <w:sz w:val="20"/>
          <w:szCs w:val="20"/>
        </w:rPr>
      </w:pPr>
      <w:r w:rsidDel="00000000" w:rsidR="00000000" w:rsidRPr="00000000">
        <w:rPr>
          <w:rtl w:val="0"/>
        </w:rPr>
      </w:r>
    </w:p>
    <w:p w:rsidR="00000000" w:rsidDel="00000000" w:rsidP="00000000" w:rsidRDefault="00000000" w:rsidRPr="00000000" w14:paraId="000001A7">
      <w:pPr>
        <w:rPr>
          <w:b w:val="1"/>
          <w:bCs w:val="1"/>
          <w:sz w:val="20"/>
          <w:szCs w:val="20"/>
        </w:rPr>
      </w:pPr>
      <w:r w:rsidDel="00000000" w:rsidR="00000000" w:rsidRPr="00000000">
        <w:rPr>
          <w:b w:val="1"/>
          <w:bCs w:val="1"/>
          <w:sz w:val="20"/>
          <w:szCs w:val="20"/>
          <w:rtl w:val="0"/>
        </w:rPr>
        <w:t xml:space="preserve">SUBJECT TO TENANCY  </w:t>
      </w:r>
    </w:p>
    <w:p w:rsidR="00000000" w:rsidDel="00000000" w:rsidP="00000000" w:rsidRDefault="00000000" w:rsidRPr="00000000" w14:paraId="000001A8">
      <w:pPr>
        <w:ind w:left="1440" w:hanging="720"/>
        <w:rPr>
          <w:sz w:val="18"/>
          <w:szCs w:val="18"/>
        </w:rPr>
      </w:pPr>
      <w:r w:rsidDel="00000000" w:rsidR="00000000" w:rsidRPr="00000000">
        <w:rPr>
          <w:sz w:val="20"/>
          <w:szCs w:val="20"/>
          <w:rtl w:val="0"/>
        </w:rPr>
        <w:t xml:space="preserve">15.1 </w:t>
        <w:tab/>
      </w:r>
      <w:r w:rsidDel="00000000" w:rsidR="00000000" w:rsidRPr="00000000">
        <w:rPr>
          <w:sz w:val="18"/>
          <w:szCs w:val="18"/>
          <w:highlight w:val="yellow"/>
          <w:rtl w:val="0"/>
        </w:rPr>
        <w:t xml:space="preserve">The Purchaser acknowledges that the Property is currently subject to a periodic tenancy which may be terminated by the Vendor or the Tenant (</w:t>
      </w:r>
      <w:r w:rsidDel="00000000" w:rsidR="00000000" w:rsidRPr="00000000">
        <w:rPr>
          <w:b w:val="1"/>
          <w:bCs w:val="1"/>
          <w:sz w:val="18"/>
          <w:szCs w:val="18"/>
          <w:highlight w:val="yellow"/>
          <w:rtl w:val="0"/>
        </w:rPr>
        <w:t xml:space="preserve">Parties</w:t>
      </w:r>
      <w:r w:rsidDel="00000000" w:rsidR="00000000" w:rsidRPr="00000000">
        <w:rPr>
          <w:sz w:val="18"/>
          <w:szCs w:val="18"/>
          <w:highlight w:val="yellow"/>
          <w:rtl w:val="0"/>
        </w:rPr>
        <w:t xml:space="preserve">) prior to the Settlement Date listed herein (</w:t>
      </w:r>
      <w:r w:rsidDel="00000000" w:rsidR="00000000" w:rsidRPr="00000000">
        <w:rPr>
          <w:b w:val="1"/>
          <w:bCs w:val="1"/>
          <w:sz w:val="18"/>
          <w:szCs w:val="18"/>
          <w:highlight w:val="yellow"/>
          <w:rtl w:val="0"/>
        </w:rPr>
        <w:t xml:space="preserve">Settlement</w:t>
      </w:r>
      <w:r w:rsidDel="00000000" w:rsidR="00000000" w:rsidRPr="00000000">
        <w:rPr>
          <w:sz w:val="18"/>
          <w:szCs w:val="18"/>
          <w:highlight w:val="yellow"/>
          <w:rtl w:val="0"/>
        </w:rPr>
        <w:t xml:space="preserve">). </w:t>
      </w:r>
      <w:r w:rsidDel="00000000" w:rsidR="00000000" w:rsidRPr="00000000">
        <w:rPr>
          <w:rtl w:val="0"/>
        </w:rPr>
      </w:r>
    </w:p>
    <w:p w:rsidR="00000000" w:rsidDel="00000000" w:rsidP="00000000" w:rsidRDefault="00000000" w:rsidRPr="00000000" w14:paraId="000001A9">
      <w:pPr>
        <w:ind w:left="1440" w:hanging="720"/>
        <w:rPr>
          <w:sz w:val="18"/>
          <w:szCs w:val="18"/>
        </w:rPr>
      </w:pPr>
      <w:r w:rsidDel="00000000" w:rsidR="00000000" w:rsidRPr="00000000">
        <w:rPr>
          <w:rtl w:val="0"/>
        </w:rPr>
      </w:r>
    </w:p>
    <w:p w:rsidR="00000000" w:rsidDel="00000000" w:rsidP="00000000" w:rsidRDefault="00000000" w:rsidRPr="00000000" w14:paraId="000001AA">
      <w:pPr>
        <w:ind w:left="1440" w:hanging="720"/>
        <w:rPr>
          <w:sz w:val="20"/>
          <w:szCs w:val="20"/>
        </w:rPr>
      </w:pPr>
      <w:r w:rsidDel="00000000" w:rsidR="00000000" w:rsidRPr="00000000">
        <w:rPr>
          <w:sz w:val="20"/>
          <w:szCs w:val="20"/>
          <w:rtl w:val="0"/>
        </w:rPr>
        <w:t xml:space="preserve">15.2 </w:t>
        <w:tab/>
      </w:r>
      <w:r w:rsidDel="00000000" w:rsidR="00000000" w:rsidRPr="00000000">
        <w:rPr>
          <w:sz w:val="18"/>
          <w:szCs w:val="18"/>
          <w:highlight w:val="yellow"/>
          <w:rtl w:val="0"/>
        </w:rPr>
        <w:t xml:space="preserve">Should the Parties serve a notice to vacate or elect to end the tenancy, then the Purchaser will accept vacant possession of the Property, provided that the vacate date or the date that the Tenant leaves the property in accordance with any agreement between the Parties is on or before Settlement. Otherwise, the Purchaser will accept that the tenancy will end post settlement in accordance with any notice or agreement made between the Parties, provided that the agreement or notice is issued on or before settlement.</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1AB">
      <w:pPr>
        <w:ind w:left="1440" w:hanging="720"/>
        <w:rPr>
          <w:sz w:val="20"/>
          <w:szCs w:val="20"/>
        </w:rPr>
      </w:pPr>
      <w:r w:rsidDel="00000000" w:rsidR="00000000" w:rsidRPr="00000000">
        <w:rPr>
          <w:rtl w:val="0"/>
        </w:rPr>
      </w:r>
    </w:p>
    <w:p w:rsidR="00000000" w:rsidDel="00000000" w:rsidP="00000000" w:rsidRDefault="00000000" w:rsidRPr="00000000" w14:paraId="000001AC">
      <w:pPr>
        <w:ind w:left="1440" w:hanging="720"/>
        <w:rPr>
          <w:sz w:val="20"/>
          <w:szCs w:val="20"/>
        </w:rPr>
      </w:pPr>
      <w:r w:rsidDel="00000000" w:rsidR="00000000" w:rsidRPr="00000000">
        <w:rPr>
          <w:sz w:val="20"/>
          <w:szCs w:val="20"/>
          <w:rtl w:val="0"/>
        </w:rPr>
        <w:t xml:space="preserve">15.3 </w:t>
        <w:tab/>
      </w:r>
      <w:r w:rsidDel="00000000" w:rsidR="00000000" w:rsidRPr="00000000">
        <w:rPr>
          <w:sz w:val="18"/>
          <w:szCs w:val="18"/>
          <w:highlight w:val="yellow"/>
          <w:rtl w:val="0"/>
        </w:rPr>
        <w:t xml:space="preserve">The Vendor warrants that it will notify the Purchaser within 5 business days of any agreement being made, or alternatively, within 5 business days of any notice to vacate being issued or received by the Vendor, advising the date that the tenancy is to come to an end and the date the Tenant is required to vacate the property.</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E">
      <w:pPr>
        <w:ind w:left="1440" w:hanging="720"/>
        <w:rPr>
          <w:sz w:val="20"/>
          <w:szCs w:val="20"/>
        </w:rPr>
      </w:pPr>
      <w:r w:rsidDel="00000000" w:rsidR="00000000" w:rsidRPr="00000000">
        <w:rPr>
          <w:sz w:val="20"/>
          <w:szCs w:val="20"/>
          <w:rtl w:val="0"/>
        </w:rPr>
        <w:t xml:space="preserve">15.4 </w:t>
        <w:tab/>
      </w:r>
      <w:r w:rsidDel="00000000" w:rsidR="00000000" w:rsidRPr="00000000">
        <w:rPr>
          <w:sz w:val="18"/>
          <w:szCs w:val="18"/>
          <w:highlight w:val="yellow"/>
          <w:rtl w:val="0"/>
        </w:rPr>
        <w:t xml:space="preserve">The Purchaser agrees to hold harmless the Vendor and not raise any claim for compensation or delay settlement as a result of this special condition.</w:t>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45720" distT="45720" distL="114300" distR="114300" hidden="0" layoutInCell="1" locked="0" relativeHeight="0" simplePos="0">
                <wp:simplePos x="0" y="0"/>
                <wp:positionH relativeFrom="column">
                  <wp:posOffset>-371474</wp:posOffset>
                </wp:positionH>
                <wp:positionV relativeFrom="paragraph">
                  <wp:posOffset>193040</wp:posOffset>
                </wp:positionV>
                <wp:extent cx="2360930" cy="1404620"/>
                <wp:effectExtent b="5715" l="0" r="0" t="0"/>
                <wp:wrapSquare wrapText="bothSides" distB="45720" distT="45720" distL="114300" distR="114300"/>
                <wp:docPr id="13" name=""/>
                <a:graphic>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810A30" w:rsidDel="00000000" w:rsidP="00810A30" w:rsidRDefault="00810A30" w:rsidRPr="00BC304B" w14:paraId="0FA284E0" w14:textId="77777777">
                            <w:pPr>
                              <w:jc w:val="center"/>
                              <w:rPr>
                                <w:b w:val="1"/>
                                <w:bCs w:val="1"/>
                                <w:sz w:val="20"/>
                                <w:szCs w:val="20"/>
                              </w:rPr>
                            </w:pPr>
                            <w:r w:rsidDel="00000000" w:rsidR="00000000" w:rsidRPr="00BC304B">
                              <w:rPr>
                                <w:b w:val="1"/>
                                <w:bCs w:val="1"/>
                                <w:sz w:val="20"/>
                                <w:szCs w:val="20"/>
                              </w:rPr>
                              <w:t>SIGNED BY THE PURCHASER:</w:t>
                            </w:r>
                          </w:p>
                        </w:txbxContent>
                      </wps:txbx>
                      <wps:bodyPr anchorCtr="0" anchor="t" bIns="45720" lIns="91440" rIns="91440" rot="0" vert="horz" wrap="square" tIns="45720">
                        <a:sp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-371474</wp:posOffset>
                </wp:positionH>
                <wp:positionV relativeFrom="paragraph">
                  <wp:posOffset>193040</wp:posOffset>
                </wp:positionV>
                <wp:extent cx="2360930" cy="1410335"/>
                <wp:effectExtent b="0" l="0" r="0" t="0"/>
                <wp:wrapSquare wrapText="bothSides" distB="45720" distT="45720" distL="114300" distR="114300"/>
                <wp:docPr id="13" name="image17.png"/>
                <a:graphic>
                  <a:graphicData uri="http://schemas.openxmlformats.org/drawingml/2006/picture">
                    <pic:pic>
                      <pic:nvPicPr>
                        <pic:cNvPr id="0" name="image17.png"/>
                        <pic:cNvPicPr preferRelativeResize="0"/>
                      </pic:nvPicPr>
                      <pic:blipFill>
                        <a:blip r:embed="rId51"/>
                        <a:srcRect b="0" l="0" r="0" t="0"/>
                        <a:stretch>
                          <a:fillRect/>
                        </a:stretch>
                      </pic:blipFill>
                      <pic:spPr>
                        <a:xfrm>
                          <a:off x="0" y="0"/>
                          <a:ext cx="2360930" cy="1410335"/>
                        </a:xfrm>
                        <a:prstGeom prst="rect"/>
                        <a:ln/>
                      </pic:spPr>
                    </pic:pic>
                  </a:graphicData>
                </a:graphic>
              </wp:anchor>
            </w:drawing>
          </mc:Fallback>
        </mc:AlternateConten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45720" distT="45720" distL="114300" distR="114300" hidden="0" layoutInCell="1" locked="0" relativeHeight="0" simplePos="0">
                <wp:simplePos x="0" y="0"/>
                <wp:positionH relativeFrom="column">
                  <wp:posOffset>2719705</wp:posOffset>
                </wp:positionH>
                <wp:positionV relativeFrom="paragraph">
                  <wp:posOffset>16512</wp:posOffset>
                </wp:positionV>
                <wp:extent cx="2360930" cy="1404620"/>
                <wp:effectExtent b="0" l="0" r="0" t="0"/>
                <wp:wrapSquare wrapText="bothSides" distB="45720" distT="45720" distL="114300" distR="114300"/>
                <wp:docPr id="38" name=""/>
                <a:graphic>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6A5A68" w:rsidDel="00000000" w:rsidP="006A5A68" w:rsidRDefault="006A5A68" w:rsidRPr="00BC304B" w14:paraId="527C7ACA" w14:textId="77777777">
                            <w:pPr>
                              <w:jc w:val="center"/>
                              <w:rPr>
                                <w:b w:val="1"/>
                                <w:bCs w:val="1"/>
                                <w:sz w:val="20"/>
                                <w:szCs w:val="20"/>
                              </w:rPr>
                            </w:pPr>
                            <w:r w:rsidDel="00000000" w:rsidR="00000000" w:rsidRPr="00BC304B">
                              <w:rPr>
                                <w:b w:val="1"/>
                                <w:bCs w:val="1"/>
                                <w:sz w:val="20"/>
                                <w:szCs w:val="20"/>
                              </w:rPr>
                              <w:t>SIGNED BY THE VENDOR:</w:t>
                            </w:r>
                          </w:p>
                        </w:txbxContent>
                      </wps:txbx>
                      <wps:bodyPr anchorCtr="0" anchor="t" bIns="45720" lIns="91440" rIns="91440" rot="0" vert="horz" wrap="square" tIns="45720">
                        <a:sp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2719705</wp:posOffset>
                </wp:positionH>
                <wp:positionV relativeFrom="paragraph">
                  <wp:posOffset>16512</wp:posOffset>
                </wp:positionV>
                <wp:extent cx="2360930" cy="1404620"/>
                <wp:effectExtent b="0" l="0" r="0" t="0"/>
                <wp:wrapSquare wrapText="bothSides" distB="45720" distT="45720" distL="114300" distR="114300"/>
                <wp:docPr id="38" name="image44.png"/>
                <a:graphic>
                  <a:graphicData uri="http://schemas.openxmlformats.org/drawingml/2006/picture">
                    <pic:pic>
                      <pic:nvPicPr>
                        <pic:cNvPr id="0" name="image44.png"/>
                        <pic:cNvPicPr preferRelativeResize="0"/>
                      </pic:nvPicPr>
                      <pic:blipFill>
                        <a:blip r:embed="rId52"/>
                        <a:srcRect b="0" l="0" r="0" t="0"/>
                        <a:stretch>
                          <a:fillRect/>
                        </a:stretch>
                      </pic:blipFill>
                      <pic:spPr>
                        <a:xfrm>
                          <a:off x="0" y="0"/>
                          <a:ext cx="2360930" cy="1404620"/>
                        </a:xfrm>
                        <a:prstGeom prst="rect"/>
                        <a:ln/>
                      </pic:spPr>
                    </pic:pic>
                  </a:graphicData>
                </a:graphic>
              </wp:anchor>
            </w:drawing>
          </mc:Fallback>
        </mc:AlternateConten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45720" distT="45720" distL="114300" distR="114300" hidden="0" layoutInCell="1" locked="0" relativeHeight="0" simplePos="0">
                <wp:simplePos x="0" y="0"/>
                <wp:positionH relativeFrom="column">
                  <wp:posOffset>2476500</wp:posOffset>
                </wp:positionH>
                <wp:positionV relativeFrom="paragraph">
                  <wp:posOffset>40006</wp:posOffset>
                </wp:positionV>
                <wp:extent cx="466725" cy="1404620"/>
                <wp:effectExtent b="5715" l="0" r="9525" t="0"/>
                <wp:wrapSquare wrapText="bothSides" distB="45720" distT="45720" distL="114300" distR="114300"/>
                <wp:docPr id="15" name=""/>
                <a:graphic>
                  <a:graphicData uri="http://schemas.microsoft.com/office/word/2010/wordprocessingShape">
                    <wps:wsp>
                      <wps:cNvSpPr txBox="1">
                        <a:spLocks noChangeArrowheads="1"/>
                      </wps:cNvSpPr>
                      <wps:spPr bwMode="auto">
                        <a:xfrm>
                          <a:off x="0" y="0"/>
                          <a:ext cx="466725" cy="1404620"/>
                        </a:xfrm>
                        <a:prstGeom prst="rect">
                          <a:avLst/>
                        </a:prstGeom>
                        <a:solidFill>
                          <a:srgbClr val="FFFFFF"/>
                        </a:solidFill>
                        <a:ln w="9525">
                          <a:noFill/>
                          <a:miter lim="800000"/>
                          <a:headEnd/>
                          <a:tailEnd/>
                        </a:ln>
                      </wps:spPr>
                      <wps:txbx>
                        <w:txbxContent>
                          <w:p w:rsidR="00D51C7E" w:rsidDel="00000000" w:rsidP="00000000" w:rsidRDefault="00D51C7E" w:rsidRPr="00000000" w14:paraId="3C9F5AD3" w14:textId="1A5C1D5D">
                            <w:r w:rsidDel="00000000" w:rsidR="00000000" w:rsidRPr="00000000">
                              <w:t>on</w:t>
                            </w:r>
                          </w:p>
                        </w:txbxContent>
                      </wps:txbx>
                      <wps:bodyPr anchorCtr="0" anchor="t" bIns="45720" lIns="91440" rIns="91440" rot="0" vert="horz" wrap="square" tIns="45720">
                        <a:sp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2476500</wp:posOffset>
                </wp:positionH>
                <wp:positionV relativeFrom="paragraph">
                  <wp:posOffset>40006</wp:posOffset>
                </wp:positionV>
                <wp:extent cx="476250" cy="1410335"/>
                <wp:effectExtent b="0" l="0" r="0" t="0"/>
                <wp:wrapSquare wrapText="bothSides" distB="45720" distT="45720" distL="114300" distR="114300"/>
                <wp:docPr id="15" name="image19.png"/>
                <a:graphic>
                  <a:graphicData uri="http://schemas.openxmlformats.org/drawingml/2006/picture">
                    <pic:pic>
                      <pic:nvPicPr>
                        <pic:cNvPr id="0" name="image19.png"/>
                        <pic:cNvPicPr preferRelativeResize="0"/>
                      </pic:nvPicPr>
                      <pic:blipFill>
                        <a:blip r:embed="rId53"/>
                        <a:srcRect b="0" l="0" r="0" t="0"/>
                        <a:stretch>
                          <a:fillRect/>
                        </a:stretch>
                      </pic:blipFill>
                      <pic:spPr>
                        <a:xfrm>
                          <a:off x="0" y="0"/>
                          <a:ext cx="476250" cy="1410335"/>
                        </a:xfrm>
                        <a:prstGeom prst="rect"/>
                        <a:ln/>
                      </pic:spPr>
                    </pic:pic>
                  </a:graphicData>
                </a:graphic>
              </wp:anchor>
            </w:drawing>
          </mc:Fallback>
        </mc:AlternateContent>
      </w:r>
      <w:r w:rsidDel="00000000" w:rsidR="00000000" w:rsidRPr="00000000">
        <mc:AlternateContent>
          <mc:Choice Requires="wps">
            <w:drawing>
              <wp:anchor allowOverlap="1" behindDoc="0" distB="45720" distT="45720" distL="114300" distR="114300" hidden="0" layoutInCell="1" locked="0" relativeHeight="0" simplePos="0">
                <wp:simplePos x="0" y="0"/>
                <wp:positionH relativeFrom="column">
                  <wp:posOffset>5657850</wp:posOffset>
                </wp:positionH>
                <wp:positionV relativeFrom="paragraph">
                  <wp:posOffset>39371</wp:posOffset>
                </wp:positionV>
                <wp:extent cx="466725" cy="1404620"/>
                <wp:effectExtent b="5715" l="0" r="9525" t="0"/>
                <wp:wrapSquare wrapText="bothSides" distB="45720" distT="45720" distL="114300" distR="114300"/>
                <wp:docPr id="39" name=""/>
                <a:graphic>
                  <a:graphicData uri="http://schemas.microsoft.com/office/word/2010/wordprocessingShape">
                    <wps:wsp>
                      <wps:cNvSpPr txBox="1">
                        <a:spLocks noChangeArrowheads="1"/>
                      </wps:cNvSpPr>
                      <wps:spPr bwMode="auto">
                        <a:xfrm>
                          <a:off x="0" y="0"/>
                          <a:ext cx="466725" cy="1404620"/>
                        </a:xfrm>
                        <a:prstGeom prst="rect">
                          <a:avLst/>
                        </a:prstGeom>
                        <a:solidFill>
                          <a:srgbClr val="FFFFFF"/>
                        </a:solidFill>
                        <a:ln w="9525">
                          <a:noFill/>
                          <a:miter lim="800000"/>
                          <a:headEnd/>
                          <a:tailEnd/>
                        </a:ln>
                      </wps:spPr>
                      <wps:txbx>
                        <w:txbxContent>
                          <w:p w:rsidR="00D51C7E" w:rsidDel="00000000" w:rsidP="00D51C7E" w:rsidRDefault="00D51C7E" w:rsidRPr="00000000" w14:paraId="437DB742" w14:textId="77777777">
                            <w:r w:rsidDel="00000000" w:rsidR="00000000" w:rsidRPr="00000000">
                              <w:t>on</w:t>
                            </w:r>
                          </w:p>
                        </w:txbxContent>
                      </wps:txbx>
                      <wps:bodyPr anchorCtr="0" anchor="t" bIns="45720" lIns="91440" rIns="91440" rot="0" vert="horz" wrap="square" tIns="45720">
                        <a:sp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5657850</wp:posOffset>
                </wp:positionH>
                <wp:positionV relativeFrom="paragraph">
                  <wp:posOffset>39371</wp:posOffset>
                </wp:positionV>
                <wp:extent cx="476250" cy="1410335"/>
                <wp:effectExtent b="0" l="0" r="0" t="0"/>
                <wp:wrapSquare wrapText="bothSides" distB="45720" distT="45720" distL="114300" distR="114300"/>
                <wp:docPr id="39" name="image46.png"/>
                <a:graphic>
                  <a:graphicData uri="http://schemas.openxmlformats.org/drawingml/2006/picture">
                    <pic:pic>
                      <pic:nvPicPr>
                        <pic:cNvPr id="0" name="image46.png"/>
                        <pic:cNvPicPr preferRelativeResize="0"/>
                      </pic:nvPicPr>
                      <pic:blipFill>
                        <a:blip r:embed="rId53"/>
                        <a:srcRect b="0" l="0" r="0" t="0"/>
                        <a:stretch>
                          <a:fillRect/>
                        </a:stretch>
                      </pic:blipFill>
                      <pic:spPr>
                        <a:xfrm>
                          <a:off x="0" y="0"/>
                          <a:ext cx="476250" cy="1410335"/>
                        </a:xfrm>
                        <a:prstGeom prst="rect"/>
                        <a:ln/>
                      </pic:spPr>
                    </pic:pic>
                  </a:graphicData>
                </a:graphic>
              </wp:anchor>
            </w:drawing>
          </mc:Fallback>
        </mc:AlternateConten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352425</wp:posOffset>
                </wp:positionH>
                <wp:positionV relativeFrom="paragraph">
                  <wp:posOffset>6985</wp:posOffset>
                </wp:positionV>
                <wp:extent cx="2095500" cy="9525"/>
                <wp:effectExtent b="28575" l="0" r="19050" t="0"/>
                <wp:wrapNone/>
                <wp:docPr id="4" name=""/>
                <a:graphic>
                  <a:graphicData uri="http://schemas.microsoft.com/office/word/2010/wordprocessingShape">
                    <wps:wsp>
                      <wps:cNvCnPr/>
                      <wps:spPr>
                        <a:xfrm>
                          <a:off x="0" y="0"/>
                          <a:ext cx="2095500" cy="95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352425</wp:posOffset>
                </wp:positionH>
                <wp:positionV relativeFrom="paragraph">
                  <wp:posOffset>6985</wp:posOffset>
                </wp:positionV>
                <wp:extent cx="2114550" cy="38100"/>
                <wp:effectExtent b="0" l="0" r="0" t="0"/>
                <wp:wrapNone/>
                <wp:docPr id="4" name="image7.png"/>
                <a:graphic>
                  <a:graphicData uri="http://schemas.openxmlformats.org/drawingml/2006/picture">
                    <pic:pic>
                      <pic:nvPicPr>
                        <pic:cNvPr id="0" name="image7.png"/>
                        <pic:cNvPicPr preferRelativeResize="0"/>
                      </pic:nvPicPr>
                      <pic:blipFill>
                        <a:blip r:embed="rId54"/>
                        <a:srcRect b="0" l="0" r="0" t="0"/>
                        <a:stretch>
                          <a:fillRect/>
                        </a:stretch>
                      </pic:blipFill>
                      <pic:spPr>
                        <a:xfrm>
                          <a:off x="0" y="0"/>
                          <a:ext cx="2114550" cy="381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3609975</wp:posOffset>
                </wp:positionH>
                <wp:positionV relativeFrom="paragraph">
                  <wp:posOffset>7620</wp:posOffset>
                </wp:positionV>
                <wp:extent cx="2152650" cy="0"/>
                <wp:effectExtent b="847" l="0" r="0" t="847"/>
                <wp:wrapNone/>
                <wp:docPr id="11" name=""/>
                <a:graphic>
                  <a:graphicData uri="http://schemas.microsoft.com/office/word/2010/wordprocessingShape">
                    <wps:wsp>
                      <wps:cNvCnPr/>
                      <wps:spPr>
                        <a:xfrm>
                          <a:off x="0" y="0"/>
                          <a:ext cx="21526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3609975</wp:posOffset>
                </wp:positionH>
                <wp:positionV relativeFrom="paragraph">
                  <wp:posOffset>7620</wp:posOffset>
                </wp:positionV>
                <wp:extent cx="2152650" cy="1694"/>
                <wp:effectExtent b="0" l="0" r="0" t="0"/>
                <wp:wrapNone/>
                <wp:docPr id="11" name="image14.png"/>
                <a:graphic>
                  <a:graphicData uri="http://schemas.openxmlformats.org/drawingml/2006/picture">
                    <pic:pic>
                      <pic:nvPicPr>
                        <pic:cNvPr id="0" name="image14.png"/>
                        <pic:cNvPicPr preferRelativeResize="0"/>
                      </pic:nvPicPr>
                      <pic:blipFill>
                        <a:blip r:embed="rId55"/>
                        <a:srcRect b="0" l="0" r="0" t="0"/>
                        <a:stretch>
                          <a:fillRect/>
                        </a:stretch>
                      </pic:blipFill>
                      <pic:spPr>
                        <a:xfrm>
                          <a:off x="0" y="0"/>
                          <a:ext cx="2152650" cy="1694"/>
                        </a:xfrm>
                        <a:prstGeom prst="rect"/>
                        <a:ln/>
                      </pic:spPr>
                    </pic:pic>
                  </a:graphicData>
                </a:graphic>
              </wp:anchor>
            </w:drawing>
          </mc:Fallback>
        </mc:AlternateConten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GENERAL CONDITIONS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Arial" w:cs="Arial" w:eastAsia="Arial" w:hAnsi="Arial"/>
          <w:b w:val="1"/>
          <w:bCs w:val="1"/>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06"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s">
            <w:drawing>
              <wp:inline distB="0" distT="0" distL="0" distR="0">
                <wp:extent cx="6131560" cy="12700"/>
                <wp:effectExtent b="2540" l="10160" r="11430" t="3810"/>
                <wp:docPr id="7" name=""/>
                <a:graphic>
                  <a:graphicData uri="http://schemas.microsoft.com/office/word/2010/wordprocessingGroup">
                    <wpg:wgp>
                      <wpg:cNvGrpSpPr>
                        <a:grpSpLocks/>
                      </wpg:cNvGrpSpPr>
                      <wpg:grpSpPr bwMode="auto">
                        <a:xfrm>
                          <a:off x="0" y="0"/>
                          <a:ext cx="6131560" cy="12700"/>
                          <a:chOff x="0" y="0"/>
                          <a:chExt cx="9656" cy="20"/>
                        </a:xfrm>
                      </wpg:grpSpPr>
                      <wps:wsp>
                        <wps:cNvCnPr>
                          <a:cxnSpLocks noChangeShapeType="1"/>
                        </wps:cNvCnPr>
                        <wps:cNvPr id="29" name="Line 9"/>
                        <wps:spPr bwMode="auto">
                          <a:xfrm>
                            <a:off x="0" y="10"/>
                            <a:ext cx="9656" cy="0"/>
                          </a:xfrm>
                          <a:prstGeom prst="line">
                            <a:avLst/>
                          </a:prstGeom>
                          <a:noFill/>
                          <a:ln w="12700">
                            <a:solidFill>
                              <a:srgbClr val="000000"/>
                            </a:solidFill>
                            <a:prstDash val="solid"/>
                            <a:round/>
                            <a:headEnd/>
                            <a:tailEnd/>
                          </a:ln>
                          <a:extLst>
                            <a:ext uri="{909E8E84-426E-40DD-AFC4-6F175D3DCCD1}"/>
                          </a:extLst>
                        </wps:spPr>
                        <wps:bodyPr/>
                      </wps:wsp>
                    </wpg:wgp>
                  </a:graphicData>
                </a:graphic>
              </wp:inline>
            </w:drawing>
          </mc:Choice>
          <mc:Fallback>
            <w:drawing>
              <wp:inline distB="0" distT="0" distL="0" distR="0">
                <wp:extent cx="6153150" cy="19050"/>
                <wp:effectExtent b="0" l="0" r="0" t="0"/>
                <wp:docPr id="7" name="image10.png"/>
                <a:graphic>
                  <a:graphicData uri="http://schemas.openxmlformats.org/drawingml/2006/picture">
                    <pic:pic>
                      <pic:nvPicPr>
                        <pic:cNvPr id="0" name="image10.png"/>
                        <pic:cNvPicPr preferRelativeResize="0"/>
                      </pic:nvPicPr>
                      <pic:blipFill>
                        <a:blip r:embed="rId50"/>
                        <a:srcRect b="0" l="0" r="0" t="0"/>
                        <a:stretch>
                          <a:fillRect/>
                        </a:stretch>
                      </pic:blipFill>
                      <pic:spPr>
                        <a:xfrm>
                          <a:off x="0" y="0"/>
                          <a:ext cx="6153150" cy="19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7">
      <w:pPr>
        <w:spacing w:after="240" w:lineRule="auto"/>
        <w:rPr>
          <w:b w:val="1"/>
          <w:bCs w:val="1"/>
          <w:color w:val="000000"/>
          <w:sz w:val="20"/>
          <w:szCs w:val="20"/>
        </w:rPr>
      </w:pPr>
      <w:r w:rsidDel="00000000" w:rsidR="00000000" w:rsidRPr="00000000">
        <w:rPr>
          <w:b w:val="1"/>
          <w:bCs w:val="1"/>
          <w:color w:val="000000"/>
          <w:sz w:val="20"/>
          <w:szCs w:val="20"/>
          <w:rtl w:val="0"/>
        </w:rPr>
        <w:t xml:space="preserve">Contract Signing</w:t>
      </w:r>
    </w:p>
    <w:p w:rsidR="00000000" w:rsidDel="00000000" w:rsidP="00000000" w:rsidRDefault="00000000" w:rsidRPr="00000000" w14:paraId="000001C8">
      <w:pPr>
        <w:spacing w:after="120" w:lineRule="auto"/>
        <w:rPr>
          <w:b w:val="1"/>
          <w:bCs w:val="1"/>
          <w:sz w:val="20"/>
          <w:szCs w:val="20"/>
        </w:rPr>
      </w:pPr>
      <w:r w:rsidDel="00000000" w:rsidR="00000000" w:rsidRPr="00000000">
        <w:rPr>
          <w:b w:val="1"/>
          <w:bCs w:val="1"/>
          <w:color w:val="000000"/>
          <w:sz w:val="20"/>
          <w:szCs w:val="20"/>
          <w:rtl w:val="0"/>
        </w:rPr>
        <w:t xml:space="preserve">1 </w:t>
      </w:r>
      <w:r w:rsidDel="00000000" w:rsidR="00000000" w:rsidRPr="00000000">
        <w:rPr>
          <w:b w:val="1"/>
          <w:bCs w:val="1"/>
          <w:sz w:val="20"/>
          <w:szCs w:val="20"/>
          <w:rtl w:val="0"/>
        </w:rPr>
        <w:tab/>
        <w:t xml:space="preserve">ELECTRONIC SIGNATURE</w:t>
      </w:r>
    </w:p>
    <w:p w:rsidR="00000000" w:rsidDel="00000000" w:rsidP="00000000" w:rsidRDefault="00000000" w:rsidRPr="00000000" w14:paraId="000001C9">
      <w:pPr>
        <w:spacing w:after="120" w:lineRule="auto"/>
        <w:ind w:left="1440" w:hanging="720"/>
        <w:rPr>
          <w:sz w:val="20"/>
          <w:szCs w:val="20"/>
        </w:rPr>
      </w:pPr>
      <w:r w:rsidDel="00000000" w:rsidR="00000000" w:rsidRPr="00000000">
        <w:rPr>
          <w:sz w:val="20"/>
          <w:szCs w:val="20"/>
          <w:rtl w:val="0"/>
        </w:rPr>
        <w:t xml:space="preserve">1.1 </w:t>
        <w:tab/>
        <w:t xml:space="preserve">In this general condition “electronic signature “means a digital signature or a visual representation of a person’s handwritten signature or mark which is placed on a physical or electronic copy of this contract by electronic or mechanical means, and “electronically signed” has a corresponding meaning.</w:t>
      </w:r>
    </w:p>
    <w:p w:rsidR="00000000" w:rsidDel="00000000" w:rsidP="00000000" w:rsidRDefault="00000000" w:rsidRPr="00000000" w14:paraId="000001CA">
      <w:pPr>
        <w:spacing w:after="120" w:lineRule="auto"/>
        <w:ind w:left="1440" w:hanging="720"/>
        <w:rPr>
          <w:sz w:val="20"/>
          <w:szCs w:val="20"/>
        </w:rPr>
      </w:pPr>
      <w:r w:rsidDel="00000000" w:rsidR="00000000" w:rsidRPr="00000000">
        <w:rPr>
          <w:sz w:val="20"/>
          <w:szCs w:val="20"/>
          <w:rtl w:val="0"/>
        </w:rPr>
        <w:t xml:space="preserve">1.2 </w:t>
        <w:tab/>
        <w:t xml:space="preserve">The parties consent to this contract being signed by or on behalf of a party by an electronic signature.</w:t>
      </w:r>
    </w:p>
    <w:p w:rsidR="00000000" w:rsidDel="00000000" w:rsidP="00000000" w:rsidRDefault="00000000" w:rsidRPr="00000000" w14:paraId="000001CB">
      <w:pPr>
        <w:spacing w:after="120" w:lineRule="auto"/>
        <w:ind w:left="1440" w:hanging="720"/>
        <w:rPr>
          <w:sz w:val="20"/>
          <w:szCs w:val="20"/>
        </w:rPr>
      </w:pPr>
      <w:r w:rsidDel="00000000" w:rsidR="00000000" w:rsidRPr="00000000">
        <w:rPr>
          <w:sz w:val="20"/>
          <w:szCs w:val="20"/>
          <w:rtl w:val="0"/>
        </w:rPr>
        <w:t xml:space="preserve">1.3 </w:t>
        <w:tab/>
        <w:t xml:space="preserve">Where this contract is electronically signed by or on behalf of a party, the party warrants and agrees that the electronic signature has been used to identify the person signing and to indicate that the party intends to be bound by the electronic signature.</w:t>
      </w:r>
    </w:p>
    <w:p w:rsidR="00000000" w:rsidDel="00000000" w:rsidP="00000000" w:rsidRDefault="00000000" w:rsidRPr="00000000" w14:paraId="000001CC">
      <w:pPr>
        <w:spacing w:after="120" w:lineRule="auto"/>
        <w:ind w:left="1440" w:hanging="720"/>
        <w:rPr>
          <w:sz w:val="20"/>
          <w:szCs w:val="20"/>
        </w:rPr>
      </w:pPr>
      <w:r w:rsidDel="00000000" w:rsidR="00000000" w:rsidRPr="00000000">
        <w:rPr>
          <w:sz w:val="20"/>
          <w:szCs w:val="20"/>
          <w:rtl w:val="0"/>
        </w:rPr>
        <w:t xml:space="preserve">1.4 </w:t>
        <w:tab/>
        <w:t xml:space="preserve">This contract may be electronically signed in any number of counterparts which together will constitute the one document.</w:t>
      </w:r>
    </w:p>
    <w:p w:rsidR="00000000" w:rsidDel="00000000" w:rsidP="00000000" w:rsidRDefault="00000000" w:rsidRPr="00000000" w14:paraId="000001CD">
      <w:pPr>
        <w:spacing w:after="120" w:lineRule="auto"/>
        <w:ind w:left="1440" w:hanging="720"/>
        <w:rPr>
          <w:sz w:val="20"/>
          <w:szCs w:val="20"/>
        </w:rPr>
      </w:pPr>
      <w:r w:rsidDel="00000000" w:rsidR="00000000" w:rsidRPr="00000000">
        <w:rPr>
          <w:sz w:val="20"/>
          <w:szCs w:val="20"/>
          <w:rtl w:val="0"/>
        </w:rPr>
        <w:t xml:space="preserve">1.5 </w:t>
        <w:tab/>
        <w:t xml:space="preserve">Each party consents to the exchange of counterparts of this contract by delivery by email or such other electronic means as may be agreed in writing.</w:t>
      </w:r>
    </w:p>
    <w:p w:rsidR="00000000" w:rsidDel="00000000" w:rsidP="00000000" w:rsidRDefault="00000000" w:rsidRPr="00000000" w14:paraId="000001CE">
      <w:pPr>
        <w:spacing w:after="120" w:lineRule="auto"/>
        <w:ind w:left="1440" w:hanging="720"/>
        <w:rPr>
          <w:sz w:val="20"/>
          <w:szCs w:val="20"/>
        </w:rPr>
      </w:pPr>
      <w:r w:rsidDel="00000000" w:rsidR="00000000" w:rsidRPr="00000000">
        <w:rPr>
          <w:sz w:val="20"/>
          <w:szCs w:val="20"/>
          <w:rtl w:val="0"/>
        </w:rPr>
        <w:t xml:space="preserve">1.6 </w:t>
        <w:tab/>
        <w:t xml:space="preserve">Each party must upon request promptly deliver a physical counterpart of this contract with the handwritten signature or signatures of the party and all written evidence of the authority of a person signing on their behalf, but a failure to comply with the request does not affect the validity of this contract.</w:t>
      </w:r>
    </w:p>
    <w:p w:rsidR="00000000" w:rsidDel="00000000" w:rsidP="00000000" w:rsidRDefault="00000000" w:rsidRPr="00000000" w14:paraId="000001CF">
      <w:pPr>
        <w:spacing w:after="120" w:lineRule="auto"/>
        <w:ind w:left="1440" w:hanging="720"/>
        <w:rPr>
          <w:sz w:val="20"/>
          <w:szCs w:val="20"/>
        </w:rPr>
      </w:pPr>
      <w:r w:rsidDel="00000000" w:rsidR="00000000" w:rsidRPr="00000000">
        <w:rPr>
          <w:rtl w:val="0"/>
        </w:rPr>
      </w:r>
    </w:p>
    <w:p w:rsidR="00000000" w:rsidDel="00000000" w:rsidP="00000000" w:rsidRDefault="00000000" w:rsidRPr="00000000" w14:paraId="000001D0">
      <w:pPr>
        <w:spacing w:after="120" w:lineRule="auto"/>
        <w:rPr>
          <w:b w:val="1"/>
          <w:bCs w:val="1"/>
          <w:color w:val="000000"/>
          <w:sz w:val="20"/>
          <w:szCs w:val="20"/>
        </w:rPr>
      </w:pPr>
      <w:r w:rsidDel="00000000" w:rsidR="00000000" w:rsidRPr="00000000">
        <w:rPr>
          <w:b w:val="1"/>
          <w:bCs w:val="1"/>
          <w:color w:val="000000"/>
          <w:sz w:val="20"/>
          <w:szCs w:val="20"/>
          <w:rtl w:val="0"/>
        </w:rPr>
        <w:t xml:space="preserve">2 </w:t>
        <w:tab/>
        <w:t xml:space="preserve">LIABILITY OF SIGNATORY</w:t>
      </w:r>
    </w:p>
    <w:p w:rsidR="00000000" w:rsidDel="00000000" w:rsidP="00000000" w:rsidRDefault="00000000" w:rsidRPr="00000000" w14:paraId="000001D1">
      <w:pPr>
        <w:spacing w:after="120" w:lineRule="auto"/>
        <w:ind w:left="720" w:firstLine="0"/>
        <w:rPr>
          <w:color w:val="000000"/>
          <w:sz w:val="20"/>
          <w:szCs w:val="20"/>
        </w:rPr>
      </w:pPr>
      <w:r w:rsidDel="00000000" w:rsidR="00000000" w:rsidRPr="00000000">
        <w:rPr>
          <w:color w:val="000000"/>
          <w:sz w:val="20"/>
          <w:szCs w:val="20"/>
          <w:rtl w:val="0"/>
        </w:rPr>
        <w:t xml:space="preserve">Any signatory for a proprietary limited company purchaser is personally liable for the due performance of the purchaser’s obligations as if the signatory were the purchaser in the case of a default by a proprietary limited company purchaser.</w:t>
      </w:r>
    </w:p>
    <w:p w:rsidR="00000000" w:rsidDel="00000000" w:rsidP="00000000" w:rsidRDefault="00000000" w:rsidRPr="00000000" w14:paraId="000001D2">
      <w:pPr>
        <w:spacing w:after="12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1D3">
      <w:pPr>
        <w:spacing w:after="120" w:lineRule="auto"/>
        <w:rPr>
          <w:b w:val="1"/>
          <w:bCs w:val="1"/>
          <w:color w:val="000000"/>
          <w:sz w:val="20"/>
          <w:szCs w:val="20"/>
        </w:rPr>
      </w:pPr>
      <w:r w:rsidDel="00000000" w:rsidR="00000000" w:rsidRPr="00000000">
        <w:rPr>
          <w:b w:val="1"/>
          <w:bCs w:val="1"/>
          <w:color w:val="000000"/>
          <w:sz w:val="20"/>
          <w:szCs w:val="20"/>
          <w:rtl w:val="0"/>
        </w:rPr>
        <w:t xml:space="preserve">3 </w:t>
        <w:tab/>
        <w:t xml:space="preserve">GUARANTEE</w:t>
      </w:r>
    </w:p>
    <w:p w:rsidR="00000000" w:rsidDel="00000000" w:rsidP="00000000" w:rsidRDefault="00000000" w:rsidRPr="00000000" w14:paraId="000001D4">
      <w:pPr>
        <w:spacing w:after="120" w:lineRule="auto"/>
        <w:ind w:left="720" w:firstLine="0"/>
        <w:rPr>
          <w:color w:val="000000"/>
          <w:sz w:val="20"/>
          <w:szCs w:val="20"/>
        </w:rPr>
      </w:pPr>
      <w:r w:rsidDel="00000000" w:rsidR="00000000" w:rsidRPr="00000000">
        <w:rPr>
          <w:color w:val="000000"/>
          <w:sz w:val="20"/>
          <w:szCs w:val="20"/>
          <w:rtl w:val="0"/>
        </w:rPr>
        <w:t xml:space="preserve">The vendor may require all directors of the purchaser to guarantee the purchaser’s performance of this contract if the purchaser is a proprietary limited company.</w:t>
      </w:r>
    </w:p>
    <w:p w:rsidR="00000000" w:rsidDel="00000000" w:rsidP="00000000" w:rsidRDefault="00000000" w:rsidRPr="00000000" w14:paraId="000001D5">
      <w:pPr>
        <w:spacing w:after="12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1D6">
      <w:pPr>
        <w:spacing w:after="120" w:lineRule="auto"/>
        <w:rPr>
          <w:b w:val="1"/>
          <w:bCs w:val="1"/>
          <w:color w:val="000000"/>
          <w:sz w:val="20"/>
          <w:szCs w:val="20"/>
        </w:rPr>
      </w:pPr>
      <w:r w:rsidDel="00000000" w:rsidR="00000000" w:rsidRPr="00000000">
        <w:rPr>
          <w:b w:val="1"/>
          <w:bCs w:val="1"/>
          <w:color w:val="000000"/>
          <w:sz w:val="20"/>
          <w:szCs w:val="20"/>
          <w:rtl w:val="0"/>
        </w:rPr>
        <w:t xml:space="preserve">4 </w:t>
        <w:tab/>
        <w:t xml:space="preserve">NOMINEE</w:t>
      </w:r>
    </w:p>
    <w:p w:rsidR="00000000" w:rsidDel="00000000" w:rsidP="00000000" w:rsidRDefault="00000000" w:rsidRPr="00000000" w14:paraId="000001D7">
      <w:pPr>
        <w:spacing w:after="120" w:lineRule="auto"/>
        <w:ind w:left="720" w:firstLine="0"/>
        <w:rPr>
          <w:color w:val="000000"/>
          <w:sz w:val="20"/>
          <w:szCs w:val="20"/>
        </w:rPr>
      </w:pPr>
      <w:r w:rsidDel="00000000" w:rsidR="00000000" w:rsidRPr="00000000">
        <w:rPr>
          <w:color w:val="000000"/>
          <w:sz w:val="20"/>
          <w:szCs w:val="20"/>
          <w:rtl w:val="0"/>
        </w:rPr>
        <w:t xml:space="preserve">The purchaser may no later than 14 days before the due date for settlement nominate a substitute or additional person to take a transfer of the land, but the named purchaser remains personally liable for the due performance of all the purchaser’s obligations under this contract.</w:t>
      </w:r>
    </w:p>
    <w:p w:rsidR="00000000" w:rsidDel="00000000" w:rsidP="00000000" w:rsidRDefault="00000000" w:rsidRPr="00000000" w14:paraId="000001D8">
      <w:pPr>
        <w:spacing w:after="12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1D9">
      <w:pPr>
        <w:spacing w:after="120" w:lineRule="auto"/>
        <w:rPr>
          <w:b w:val="1"/>
          <w:bCs w:val="1"/>
          <w:color w:val="000000"/>
          <w:sz w:val="20"/>
          <w:szCs w:val="20"/>
        </w:rPr>
      </w:pPr>
      <w:r w:rsidDel="00000000" w:rsidR="00000000" w:rsidRPr="00000000">
        <w:rPr>
          <w:b w:val="1"/>
          <w:bCs w:val="1"/>
          <w:color w:val="000000"/>
          <w:sz w:val="20"/>
          <w:szCs w:val="20"/>
          <w:rtl w:val="0"/>
        </w:rPr>
        <w:t xml:space="preserve">Title</w:t>
      </w:r>
    </w:p>
    <w:p w:rsidR="00000000" w:rsidDel="00000000" w:rsidP="00000000" w:rsidRDefault="00000000" w:rsidRPr="00000000" w14:paraId="000001DA">
      <w:pPr>
        <w:spacing w:after="120" w:lineRule="auto"/>
        <w:rPr>
          <w:b w:val="1"/>
          <w:bCs w:val="1"/>
          <w:color w:val="000000"/>
          <w:sz w:val="20"/>
          <w:szCs w:val="20"/>
        </w:rPr>
      </w:pPr>
      <w:r w:rsidDel="00000000" w:rsidR="00000000" w:rsidRPr="00000000">
        <w:rPr>
          <w:b w:val="1"/>
          <w:bCs w:val="1"/>
          <w:color w:val="000000"/>
          <w:sz w:val="20"/>
          <w:szCs w:val="20"/>
          <w:rtl w:val="0"/>
        </w:rPr>
        <w:t xml:space="preserve">5 </w:t>
        <w:tab/>
        <w:t xml:space="preserve">ENCUMBRANCES</w:t>
      </w:r>
    </w:p>
    <w:p w:rsidR="00000000" w:rsidDel="00000000" w:rsidP="00000000" w:rsidRDefault="00000000" w:rsidRPr="00000000" w14:paraId="000001DB">
      <w:pPr>
        <w:spacing w:after="120" w:lineRule="auto"/>
        <w:ind w:left="720" w:firstLine="0"/>
        <w:rPr>
          <w:color w:val="000000"/>
          <w:sz w:val="20"/>
          <w:szCs w:val="20"/>
        </w:rPr>
      </w:pPr>
      <w:r w:rsidDel="00000000" w:rsidR="00000000" w:rsidRPr="00000000">
        <w:rPr>
          <w:color w:val="000000"/>
          <w:sz w:val="20"/>
          <w:szCs w:val="20"/>
          <w:rtl w:val="0"/>
        </w:rPr>
        <w:t xml:space="preserve">5.1 </w:t>
        <w:tab/>
        <w:t xml:space="preserve">The purchaser buys the property subject to:</w:t>
      </w:r>
    </w:p>
    <w:p w:rsidR="00000000" w:rsidDel="00000000" w:rsidP="00000000" w:rsidRDefault="00000000" w:rsidRPr="00000000" w14:paraId="000001DC">
      <w:pPr>
        <w:spacing w:after="120" w:lineRule="auto"/>
        <w:ind w:left="720" w:firstLine="720"/>
        <w:rPr>
          <w:color w:val="000000"/>
          <w:sz w:val="20"/>
          <w:szCs w:val="20"/>
        </w:rPr>
      </w:pPr>
      <w:r w:rsidDel="00000000" w:rsidR="00000000" w:rsidRPr="00000000">
        <w:rPr>
          <w:color w:val="000000"/>
          <w:sz w:val="20"/>
          <w:szCs w:val="20"/>
          <w:rtl w:val="0"/>
        </w:rPr>
        <w:t xml:space="preserve">(a) </w:t>
        <w:tab/>
        <w:t xml:space="preserve">any encumbrance shown in the section 32 statement other than mortgages or caveats; and</w:t>
      </w:r>
    </w:p>
    <w:p w:rsidR="00000000" w:rsidDel="00000000" w:rsidP="00000000" w:rsidRDefault="00000000" w:rsidRPr="00000000" w14:paraId="000001DD">
      <w:pPr>
        <w:spacing w:after="120" w:lineRule="auto"/>
        <w:ind w:left="720" w:firstLine="720"/>
        <w:rPr>
          <w:color w:val="000000"/>
          <w:sz w:val="20"/>
          <w:szCs w:val="20"/>
        </w:rPr>
      </w:pPr>
      <w:r w:rsidDel="00000000" w:rsidR="00000000" w:rsidRPr="00000000">
        <w:rPr>
          <w:color w:val="000000"/>
          <w:sz w:val="20"/>
          <w:szCs w:val="20"/>
          <w:rtl w:val="0"/>
        </w:rPr>
        <w:t xml:space="preserve">(b) </w:t>
        <w:tab/>
        <w:t xml:space="preserve">any reservations, exceptions and conditions in the crown grant; and</w:t>
      </w:r>
    </w:p>
    <w:p w:rsidR="00000000" w:rsidDel="00000000" w:rsidP="00000000" w:rsidRDefault="00000000" w:rsidRPr="00000000" w14:paraId="000001DE">
      <w:pPr>
        <w:spacing w:after="120" w:lineRule="auto"/>
        <w:ind w:left="720" w:firstLine="720"/>
        <w:rPr>
          <w:color w:val="000000"/>
          <w:sz w:val="20"/>
          <w:szCs w:val="20"/>
        </w:rPr>
      </w:pPr>
      <w:r w:rsidDel="00000000" w:rsidR="00000000" w:rsidRPr="00000000">
        <w:rPr>
          <w:color w:val="000000"/>
          <w:sz w:val="20"/>
          <w:szCs w:val="20"/>
          <w:rtl w:val="0"/>
        </w:rPr>
        <w:t xml:space="preserve">(c) </w:t>
        <w:tab/>
        <w:t xml:space="preserve">any lease or tenancy referred to in the particulars of sale.</w:t>
      </w:r>
    </w:p>
    <w:p w:rsidR="00000000" w:rsidDel="00000000" w:rsidP="00000000" w:rsidRDefault="00000000" w:rsidRPr="00000000" w14:paraId="000001DF">
      <w:pPr>
        <w:spacing w:after="120" w:lineRule="auto"/>
        <w:ind w:left="1440" w:hanging="720"/>
        <w:rPr>
          <w:color w:val="000000"/>
          <w:sz w:val="20"/>
          <w:szCs w:val="20"/>
        </w:rPr>
      </w:pPr>
      <w:r w:rsidDel="00000000" w:rsidR="00000000" w:rsidRPr="00000000">
        <w:rPr>
          <w:color w:val="000000"/>
          <w:sz w:val="20"/>
          <w:szCs w:val="20"/>
          <w:rtl w:val="0"/>
        </w:rPr>
        <w:t xml:space="preserve">5.2 </w:t>
        <w:tab/>
        <w:t xml:space="preserve">The purchaser indemnifies the vendor against all obligations under any lease or tenancy that are to be performed by the landlord after settlement.</w:t>
      </w:r>
    </w:p>
    <w:p w:rsidR="00000000" w:rsidDel="00000000" w:rsidP="00000000" w:rsidRDefault="00000000" w:rsidRPr="00000000" w14:paraId="000001E0">
      <w:pPr>
        <w:spacing w:after="120" w:lineRule="auto"/>
        <w:ind w:left="1440" w:hanging="720"/>
        <w:rPr>
          <w:color w:val="000000"/>
          <w:sz w:val="20"/>
          <w:szCs w:val="20"/>
        </w:rPr>
      </w:pPr>
      <w:r w:rsidDel="00000000" w:rsidR="00000000" w:rsidRPr="00000000">
        <w:rPr>
          <w:rtl w:val="0"/>
        </w:rPr>
      </w:r>
    </w:p>
    <w:p w:rsidR="00000000" w:rsidDel="00000000" w:rsidP="00000000" w:rsidRDefault="00000000" w:rsidRPr="00000000" w14:paraId="000001E1">
      <w:pPr>
        <w:spacing w:after="120" w:lineRule="auto"/>
        <w:rPr>
          <w:b w:val="1"/>
          <w:bCs w:val="1"/>
          <w:color w:val="000000"/>
          <w:sz w:val="20"/>
          <w:szCs w:val="20"/>
        </w:rPr>
      </w:pPr>
      <w:r w:rsidDel="00000000" w:rsidR="00000000" w:rsidRPr="00000000">
        <w:rPr>
          <w:b w:val="1"/>
          <w:bCs w:val="1"/>
          <w:color w:val="000000"/>
          <w:sz w:val="20"/>
          <w:szCs w:val="20"/>
          <w:rtl w:val="0"/>
        </w:rPr>
        <w:t xml:space="preserve">6 </w:t>
        <w:tab/>
        <w:t xml:space="preserve">VENDOR WARRANTIES</w:t>
      </w:r>
    </w:p>
    <w:p w:rsidR="00000000" w:rsidDel="00000000" w:rsidP="00000000" w:rsidRDefault="00000000" w:rsidRPr="00000000" w14:paraId="000001E2">
      <w:pPr>
        <w:spacing w:after="120" w:lineRule="auto"/>
        <w:ind w:left="1440" w:hanging="720"/>
        <w:rPr>
          <w:color w:val="000000"/>
          <w:sz w:val="20"/>
          <w:szCs w:val="20"/>
        </w:rPr>
      </w:pPr>
      <w:r w:rsidDel="00000000" w:rsidR="00000000" w:rsidRPr="00000000">
        <w:rPr>
          <w:color w:val="000000"/>
          <w:sz w:val="20"/>
          <w:szCs w:val="20"/>
          <w:rtl w:val="0"/>
        </w:rPr>
        <w:t xml:space="preserve">6.1 </w:t>
        <w:tab/>
        <w:t xml:space="preserve">The vendor warrants that these general conditions 1 to 35 are identical to the general conditions 1 to 35 in the form of contract of sale of land published by the Law Institute of Victoria Limited and the Real Estate Institute of Victoria Ltd in the month and year set out the foot of this page</w:t>
      </w:r>
      <w:r w:rsidDel="00000000" w:rsidR="00000000" w:rsidRPr="00000000">
        <w:rPr>
          <w:b w:val="1"/>
          <w:bCs w:val="1"/>
          <w:color w:val="000000"/>
          <w:sz w:val="20"/>
          <w:szCs w:val="20"/>
          <w:rtl w:val="0"/>
        </w:rPr>
        <w:t xml:space="preserve">.</w:t>
      </w:r>
      <w:r w:rsidDel="00000000" w:rsidR="00000000" w:rsidRPr="00000000">
        <w:rPr>
          <w:rtl w:val="0"/>
        </w:rPr>
      </w:r>
    </w:p>
    <w:p w:rsidR="00000000" w:rsidDel="00000000" w:rsidP="00000000" w:rsidRDefault="00000000" w:rsidRPr="00000000" w14:paraId="000001E3">
      <w:pPr>
        <w:spacing w:after="120" w:lineRule="auto"/>
        <w:ind w:left="1440" w:hanging="720"/>
        <w:rPr>
          <w:color w:val="000000"/>
          <w:sz w:val="20"/>
          <w:szCs w:val="20"/>
        </w:rPr>
      </w:pPr>
      <w:r w:rsidDel="00000000" w:rsidR="00000000" w:rsidRPr="00000000">
        <w:rPr>
          <w:color w:val="000000"/>
          <w:sz w:val="20"/>
          <w:szCs w:val="20"/>
          <w:rtl w:val="0"/>
        </w:rPr>
        <w:t xml:space="preserve">6.2 </w:t>
        <w:tab/>
        <w:t xml:space="preserve">The warranties in general conditions 6.3 and 6.4 replace the purchaser’s right to make requisitions and inquiries.</w:t>
      </w:r>
    </w:p>
    <w:p w:rsidR="00000000" w:rsidDel="00000000" w:rsidP="00000000" w:rsidRDefault="00000000" w:rsidRPr="00000000" w14:paraId="000001E4">
      <w:pPr>
        <w:spacing w:after="120" w:lineRule="auto"/>
        <w:ind w:firstLine="720"/>
        <w:rPr>
          <w:color w:val="000000"/>
          <w:sz w:val="20"/>
          <w:szCs w:val="20"/>
        </w:rPr>
      </w:pPr>
      <w:r w:rsidDel="00000000" w:rsidR="00000000" w:rsidRPr="00000000">
        <w:rPr>
          <w:color w:val="000000"/>
          <w:sz w:val="20"/>
          <w:szCs w:val="20"/>
          <w:rtl w:val="0"/>
        </w:rPr>
        <w:t xml:space="preserve">6.3 </w:t>
        <w:tab/>
        <w:t xml:space="preserve">The vendor warrants that the vendor:</w:t>
      </w:r>
    </w:p>
    <w:p w:rsidR="00000000" w:rsidDel="00000000" w:rsidP="00000000" w:rsidRDefault="00000000" w:rsidRPr="00000000" w14:paraId="000001E5">
      <w:pPr>
        <w:spacing w:after="120" w:lineRule="auto"/>
        <w:ind w:left="720" w:firstLine="720"/>
        <w:rPr>
          <w:color w:val="000000"/>
          <w:sz w:val="20"/>
          <w:szCs w:val="20"/>
        </w:rPr>
      </w:pPr>
      <w:r w:rsidDel="00000000" w:rsidR="00000000" w:rsidRPr="00000000">
        <w:rPr>
          <w:color w:val="000000"/>
          <w:sz w:val="20"/>
          <w:szCs w:val="20"/>
          <w:rtl w:val="0"/>
        </w:rPr>
        <w:t xml:space="preserve">(a) </w:t>
        <w:tab/>
        <w:t xml:space="preserve">has, or by the due date for settlement will have, the right to sell the land; and</w:t>
      </w:r>
    </w:p>
    <w:p w:rsidR="00000000" w:rsidDel="00000000" w:rsidP="00000000" w:rsidRDefault="00000000" w:rsidRPr="00000000" w14:paraId="000001E6">
      <w:pPr>
        <w:spacing w:after="120" w:lineRule="auto"/>
        <w:ind w:left="720" w:firstLine="720"/>
        <w:rPr>
          <w:color w:val="000000"/>
          <w:sz w:val="20"/>
          <w:szCs w:val="20"/>
        </w:rPr>
      </w:pPr>
      <w:r w:rsidDel="00000000" w:rsidR="00000000" w:rsidRPr="00000000">
        <w:rPr>
          <w:color w:val="000000"/>
          <w:sz w:val="20"/>
          <w:szCs w:val="20"/>
          <w:rtl w:val="0"/>
        </w:rPr>
        <w:t xml:space="preserve">(b)</w:t>
        <w:tab/>
        <w:t xml:space="preserve">is under no legal disability; and</w:t>
      </w:r>
    </w:p>
    <w:p w:rsidR="00000000" w:rsidDel="00000000" w:rsidP="00000000" w:rsidRDefault="00000000" w:rsidRPr="00000000" w14:paraId="000001E7">
      <w:pPr>
        <w:spacing w:after="120" w:lineRule="auto"/>
        <w:ind w:left="720" w:firstLine="720"/>
        <w:rPr>
          <w:color w:val="000000"/>
          <w:sz w:val="20"/>
          <w:szCs w:val="20"/>
        </w:rPr>
      </w:pPr>
      <w:r w:rsidDel="00000000" w:rsidR="00000000" w:rsidRPr="00000000">
        <w:rPr>
          <w:color w:val="000000"/>
          <w:sz w:val="20"/>
          <w:szCs w:val="20"/>
          <w:rtl w:val="0"/>
        </w:rPr>
        <w:t xml:space="preserve">(c) </w:t>
        <w:tab/>
        <w:t xml:space="preserve">is in possession of the land, either personally or through a tenant; and</w:t>
      </w:r>
    </w:p>
    <w:p w:rsidR="00000000" w:rsidDel="00000000" w:rsidP="00000000" w:rsidRDefault="00000000" w:rsidRPr="00000000" w14:paraId="000001E8">
      <w:pPr>
        <w:spacing w:after="120" w:lineRule="auto"/>
        <w:ind w:left="2160" w:hanging="720"/>
        <w:rPr>
          <w:color w:val="000000"/>
          <w:sz w:val="20"/>
          <w:szCs w:val="20"/>
        </w:rPr>
      </w:pPr>
      <w:r w:rsidDel="00000000" w:rsidR="00000000" w:rsidRPr="00000000">
        <w:rPr>
          <w:color w:val="000000"/>
          <w:sz w:val="20"/>
          <w:szCs w:val="20"/>
          <w:rtl w:val="0"/>
        </w:rPr>
        <w:t xml:space="preserve">(d) </w:t>
        <w:tab/>
        <w:t xml:space="preserve">has not previously sold or granted any option to purchase, agreed to a lease or granted a pre-emptive right which is current over the land and which gives another party rights which have priority over the interest of the purchaser; and</w:t>
      </w:r>
    </w:p>
    <w:p w:rsidR="00000000" w:rsidDel="00000000" w:rsidP="00000000" w:rsidRDefault="00000000" w:rsidRPr="00000000" w14:paraId="000001E9">
      <w:pPr>
        <w:spacing w:after="120" w:lineRule="auto"/>
        <w:ind w:left="720" w:firstLine="720"/>
        <w:rPr>
          <w:color w:val="000000"/>
          <w:sz w:val="20"/>
          <w:szCs w:val="20"/>
        </w:rPr>
      </w:pPr>
      <w:r w:rsidDel="00000000" w:rsidR="00000000" w:rsidRPr="00000000">
        <w:rPr>
          <w:color w:val="000000"/>
          <w:sz w:val="20"/>
          <w:szCs w:val="20"/>
          <w:rtl w:val="0"/>
        </w:rPr>
        <w:t xml:space="preserve">(e) </w:t>
        <w:tab/>
        <w:t xml:space="preserve">will at settlement be the holder of an unencumbered estate in fee simple in the land; and</w:t>
      </w:r>
    </w:p>
    <w:p w:rsidR="00000000" w:rsidDel="00000000" w:rsidP="00000000" w:rsidRDefault="00000000" w:rsidRPr="00000000" w14:paraId="000001EA">
      <w:pPr>
        <w:spacing w:after="120" w:lineRule="auto"/>
        <w:ind w:left="2160" w:hanging="720"/>
        <w:rPr>
          <w:color w:val="000000"/>
          <w:sz w:val="20"/>
          <w:szCs w:val="20"/>
        </w:rPr>
      </w:pPr>
      <w:r w:rsidDel="00000000" w:rsidR="00000000" w:rsidRPr="00000000">
        <w:rPr>
          <w:color w:val="000000"/>
          <w:sz w:val="20"/>
          <w:szCs w:val="20"/>
          <w:rtl w:val="0"/>
        </w:rPr>
        <w:t xml:space="preserve">(f) </w:t>
        <w:tab/>
        <w:t xml:space="preserve">will at settlement be the unencumbered owner of any improvements, fixtures, fittings and goods sold with the land.</w:t>
      </w:r>
    </w:p>
    <w:p w:rsidR="00000000" w:rsidDel="00000000" w:rsidP="00000000" w:rsidRDefault="00000000" w:rsidRPr="00000000" w14:paraId="000001EB">
      <w:pPr>
        <w:spacing w:after="120" w:lineRule="auto"/>
        <w:ind w:firstLine="720"/>
        <w:rPr>
          <w:color w:val="000000"/>
          <w:sz w:val="20"/>
          <w:szCs w:val="20"/>
        </w:rPr>
      </w:pPr>
      <w:r w:rsidDel="00000000" w:rsidR="00000000" w:rsidRPr="00000000">
        <w:rPr>
          <w:color w:val="000000"/>
          <w:sz w:val="20"/>
          <w:szCs w:val="20"/>
          <w:rtl w:val="0"/>
        </w:rPr>
        <w:t xml:space="preserve">6.4 </w:t>
        <w:tab/>
        <w:t xml:space="preserve">The vendor further warrants that the vendor has no knowledge of any of the following:</w:t>
      </w:r>
    </w:p>
    <w:p w:rsidR="00000000" w:rsidDel="00000000" w:rsidP="00000000" w:rsidRDefault="00000000" w:rsidRPr="00000000" w14:paraId="000001EC">
      <w:pPr>
        <w:spacing w:after="120" w:lineRule="auto"/>
        <w:ind w:left="720" w:firstLine="720"/>
        <w:rPr>
          <w:color w:val="000000"/>
          <w:sz w:val="20"/>
          <w:szCs w:val="20"/>
        </w:rPr>
      </w:pPr>
      <w:r w:rsidDel="00000000" w:rsidR="00000000" w:rsidRPr="00000000">
        <w:rPr>
          <w:color w:val="000000"/>
          <w:sz w:val="20"/>
          <w:szCs w:val="20"/>
          <w:rtl w:val="0"/>
        </w:rPr>
        <w:t xml:space="preserve">(a) </w:t>
        <w:tab/>
        <w:t xml:space="preserve">public rights of way over the land;</w:t>
      </w:r>
    </w:p>
    <w:p w:rsidR="00000000" w:rsidDel="00000000" w:rsidP="00000000" w:rsidRDefault="00000000" w:rsidRPr="00000000" w14:paraId="000001ED">
      <w:pPr>
        <w:spacing w:after="120" w:lineRule="auto"/>
        <w:ind w:left="720" w:firstLine="720"/>
        <w:rPr>
          <w:color w:val="000000"/>
          <w:sz w:val="20"/>
          <w:szCs w:val="20"/>
        </w:rPr>
      </w:pPr>
      <w:r w:rsidDel="00000000" w:rsidR="00000000" w:rsidRPr="00000000">
        <w:rPr>
          <w:color w:val="000000"/>
          <w:sz w:val="20"/>
          <w:szCs w:val="20"/>
          <w:rtl w:val="0"/>
        </w:rPr>
        <w:t xml:space="preserve">(b) </w:t>
        <w:tab/>
        <w:t xml:space="preserve">easements over the land;</w:t>
      </w:r>
    </w:p>
    <w:p w:rsidR="00000000" w:rsidDel="00000000" w:rsidP="00000000" w:rsidRDefault="00000000" w:rsidRPr="00000000" w14:paraId="000001EE">
      <w:pPr>
        <w:spacing w:after="120" w:lineRule="auto"/>
        <w:ind w:left="720" w:firstLine="720"/>
        <w:rPr>
          <w:color w:val="000000"/>
          <w:sz w:val="20"/>
          <w:szCs w:val="20"/>
        </w:rPr>
      </w:pPr>
      <w:r w:rsidDel="00000000" w:rsidR="00000000" w:rsidRPr="00000000">
        <w:rPr>
          <w:color w:val="000000"/>
          <w:sz w:val="20"/>
          <w:szCs w:val="20"/>
          <w:rtl w:val="0"/>
        </w:rPr>
        <w:t xml:space="preserve">(c) </w:t>
        <w:tab/>
        <w:t xml:space="preserve">lease or other possessory agreement affecting the land;</w:t>
      </w:r>
    </w:p>
    <w:p w:rsidR="00000000" w:rsidDel="00000000" w:rsidP="00000000" w:rsidRDefault="00000000" w:rsidRPr="00000000" w14:paraId="000001EF">
      <w:pPr>
        <w:spacing w:after="120" w:lineRule="auto"/>
        <w:ind w:left="2160" w:hanging="720"/>
        <w:rPr>
          <w:color w:val="000000"/>
          <w:sz w:val="20"/>
          <w:szCs w:val="20"/>
        </w:rPr>
      </w:pPr>
      <w:r w:rsidDel="00000000" w:rsidR="00000000" w:rsidRPr="00000000">
        <w:rPr>
          <w:color w:val="000000"/>
          <w:sz w:val="20"/>
          <w:szCs w:val="20"/>
          <w:rtl w:val="0"/>
        </w:rPr>
        <w:t xml:space="preserve">(d) </w:t>
        <w:tab/>
        <w:t xml:space="preserve">notice or order directly and currently affecting the land which will not be dealt with at settlement, other than the usual rate notices and any land tax notices;</w:t>
      </w:r>
    </w:p>
    <w:p w:rsidR="00000000" w:rsidDel="00000000" w:rsidP="00000000" w:rsidRDefault="00000000" w:rsidRPr="00000000" w14:paraId="000001F0">
      <w:pPr>
        <w:spacing w:after="120" w:lineRule="auto"/>
        <w:ind w:left="2160" w:hanging="720"/>
        <w:rPr>
          <w:color w:val="000000"/>
          <w:sz w:val="20"/>
          <w:szCs w:val="20"/>
        </w:rPr>
      </w:pPr>
      <w:r w:rsidDel="00000000" w:rsidR="00000000" w:rsidRPr="00000000">
        <w:rPr>
          <w:color w:val="000000"/>
          <w:sz w:val="20"/>
          <w:szCs w:val="20"/>
          <w:rtl w:val="0"/>
        </w:rPr>
        <w:t xml:space="preserve">(e) </w:t>
        <w:tab/>
        <w:t xml:space="preserve">legal proceedings which would render the sale of the land void or voidable or capable of being set aside.</w:t>
      </w:r>
    </w:p>
    <w:p w:rsidR="00000000" w:rsidDel="00000000" w:rsidP="00000000" w:rsidRDefault="00000000" w:rsidRPr="00000000" w14:paraId="000001F1">
      <w:pPr>
        <w:spacing w:after="120" w:lineRule="auto"/>
        <w:ind w:left="1440" w:hanging="720"/>
        <w:rPr>
          <w:color w:val="000000"/>
          <w:sz w:val="20"/>
          <w:szCs w:val="20"/>
        </w:rPr>
      </w:pPr>
      <w:r w:rsidDel="00000000" w:rsidR="00000000" w:rsidRPr="00000000">
        <w:rPr>
          <w:color w:val="000000"/>
          <w:sz w:val="20"/>
          <w:szCs w:val="20"/>
          <w:rtl w:val="0"/>
        </w:rPr>
        <w:t xml:space="preserve">6.5 </w:t>
        <w:tab/>
        <w:t xml:space="preserve">The warranties in general conditions 6.3 and 6.4 are subject to any contrary provisions in this contract and disclosures in the section 32 statement.</w:t>
      </w:r>
    </w:p>
    <w:p w:rsidR="00000000" w:rsidDel="00000000" w:rsidP="00000000" w:rsidRDefault="00000000" w:rsidRPr="00000000" w14:paraId="000001F2">
      <w:pPr>
        <w:spacing w:after="120" w:lineRule="auto"/>
        <w:ind w:firstLine="720"/>
        <w:rPr>
          <w:color w:val="000000"/>
          <w:sz w:val="20"/>
          <w:szCs w:val="20"/>
        </w:rPr>
      </w:pPr>
      <w:r w:rsidDel="00000000" w:rsidR="00000000" w:rsidRPr="00000000">
        <w:rPr>
          <w:color w:val="000000"/>
          <w:sz w:val="20"/>
          <w:szCs w:val="20"/>
          <w:rtl w:val="0"/>
        </w:rPr>
        <w:t xml:space="preserve">6.6 </w:t>
        <w:tab/>
        <w:t xml:space="preserve">If sections 137B and 137C of the </w:t>
      </w:r>
      <w:r w:rsidDel="00000000" w:rsidR="00000000" w:rsidRPr="00000000">
        <w:rPr>
          <w:i w:val="1"/>
          <w:iCs w:val="1"/>
          <w:color w:val="000000"/>
          <w:sz w:val="20"/>
          <w:szCs w:val="20"/>
          <w:rtl w:val="0"/>
        </w:rPr>
        <w:t xml:space="preserve">Building Act 1993 </w:t>
      </w:r>
      <w:r w:rsidDel="00000000" w:rsidR="00000000" w:rsidRPr="00000000">
        <w:rPr>
          <w:color w:val="000000"/>
          <w:sz w:val="20"/>
          <w:szCs w:val="20"/>
          <w:rtl w:val="0"/>
        </w:rPr>
        <w:t xml:space="preserve">apply to this contract, the vendor warrants that:</w:t>
      </w:r>
    </w:p>
    <w:p w:rsidR="00000000" w:rsidDel="00000000" w:rsidP="00000000" w:rsidRDefault="00000000" w:rsidRPr="00000000" w14:paraId="000001F3">
      <w:pPr>
        <w:spacing w:after="120" w:lineRule="auto"/>
        <w:ind w:left="2160" w:hanging="720"/>
        <w:rPr>
          <w:color w:val="000000"/>
          <w:sz w:val="20"/>
          <w:szCs w:val="20"/>
        </w:rPr>
      </w:pPr>
      <w:r w:rsidDel="00000000" w:rsidR="00000000" w:rsidRPr="00000000">
        <w:rPr>
          <w:color w:val="000000"/>
          <w:sz w:val="20"/>
          <w:szCs w:val="20"/>
          <w:rtl w:val="0"/>
        </w:rPr>
        <w:t xml:space="preserve">(a) </w:t>
        <w:tab/>
        <w:t xml:space="preserve">all domestic building work carried out in relation to the construction by or on behalf of the vendor of the home was carried out in a proper and workmanlike manner; and</w:t>
      </w:r>
    </w:p>
    <w:p w:rsidR="00000000" w:rsidDel="00000000" w:rsidP="00000000" w:rsidRDefault="00000000" w:rsidRPr="00000000" w14:paraId="000001F4">
      <w:pPr>
        <w:spacing w:after="120" w:lineRule="auto"/>
        <w:ind w:left="2160" w:hanging="720"/>
        <w:rPr>
          <w:sz w:val="20"/>
          <w:szCs w:val="20"/>
        </w:rPr>
      </w:pPr>
      <w:r w:rsidDel="00000000" w:rsidR="00000000" w:rsidRPr="00000000">
        <w:rPr>
          <w:sz w:val="20"/>
          <w:szCs w:val="20"/>
          <w:rtl w:val="0"/>
        </w:rPr>
        <w:t xml:space="preserve">(b) </w:t>
        <w:tab/>
        <w:t xml:space="preserve">all materials used in that domestic building work were good and suitable for the purpose for which they were used and that, unless otherwise stated in the contract, those materials were new; and</w:t>
      </w:r>
    </w:p>
    <w:p w:rsidR="00000000" w:rsidDel="00000000" w:rsidP="00000000" w:rsidRDefault="00000000" w:rsidRPr="00000000" w14:paraId="000001F5">
      <w:pPr>
        <w:spacing w:after="120" w:lineRule="auto"/>
        <w:ind w:left="2160" w:hanging="720"/>
        <w:rPr>
          <w:sz w:val="20"/>
          <w:szCs w:val="20"/>
        </w:rPr>
      </w:pPr>
      <w:r w:rsidDel="00000000" w:rsidR="00000000" w:rsidRPr="00000000">
        <w:rPr>
          <w:sz w:val="20"/>
          <w:szCs w:val="20"/>
          <w:rtl w:val="0"/>
        </w:rPr>
        <w:t xml:space="preserve">(c) </w:t>
        <w:tab/>
        <w:t xml:space="preserve">domestic building work was carried out in accordance with all laws and legal requirements, including, without limiting the generality of this warranty, the </w:t>
      </w:r>
      <w:r w:rsidDel="00000000" w:rsidR="00000000" w:rsidRPr="00000000">
        <w:rPr>
          <w:i w:val="1"/>
          <w:iCs w:val="1"/>
          <w:sz w:val="20"/>
          <w:szCs w:val="20"/>
          <w:rtl w:val="0"/>
        </w:rPr>
        <w:t xml:space="preserve">Building Act 1993 </w:t>
      </w:r>
      <w:r w:rsidDel="00000000" w:rsidR="00000000" w:rsidRPr="00000000">
        <w:rPr>
          <w:sz w:val="20"/>
          <w:szCs w:val="20"/>
          <w:rtl w:val="0"/>
        </w:rPr>
        <w:t xml:space="preserve">and regulations made under the </w:t>
      </w:r>
      <w:r w:rsidDel="00000000" w:rsidR="00000000" w:rsidRPr="00000000">
        <w:rPr>
          <w:i w:val="1"/>
          <w:iCs w:val="1"/>
          <w:sz w:val="20"/>
          <w:szCs w:val="20"/>
          <w:rtl w:val="0"/>
        </w:rPr>
        <w:t xml:space="preserve">Building Act 1993</w:t>
      </w:r>
      <w:r w:rsidDel="00000000" w:rsidR="00000000" w:rsidRPr="00000000">
        <w:rPr>
          <w:sz w:val="20"/>
          <w:szCs w:val="20"/>
          <w:rtl w:val="0"/>
        </w:rPr>
        <w:t xml:space="preserve">.</w:t>
      </w:r>
    </w:p>
    <w:p w:rsidR="00000000" w:rsidDel="00000000" w:rsidP="00000000" w:rsidRDefault="00000000" w:rsidRPr="00000000" w14:paraId="000001F6">
      <w:pPr>
        <w:spacing w:after="120" w:lineRule="auto"/>
        <w:ind w:left="1440" w:hanging="720"/>
        <w:rPr>
          <w:sz w:val="20"/>
          <w:szCs w:val="20"/>
        </w:rPr>
      </w:pPr>
      <w:r w:rsidDel="00000000" w:rsidR="00000000" w:rsidRPr="00000000">
        <w:rPr>
          <w:sz w:val="20"/>
          <w:szCs w:val="20"/>
          <w:rtl w:val="0"/>
        </w:rPr>
        <w:t xml:space="preserve">6.7 </w:t>
        <w:tab/>
        <w:t xml:space="preserve">Words and phrases used in general condition 6.6 which are defined in the </w:t>
      </w:r>
      <w:r w:rsidDel="00000000" w:rsidR="00000000" w:rsidRPr="00000000">
        <w:rPr>
          <w:i w:val="1"/>
          <w:iCs w:val="1"/>
          <w:sz w:val="20"/>
          <w:szCs w:val="20"/>
          <w:rtl w:val="0"/>
        </w:rPr>
        <w:t xml:space="preserve">Building Act 1993 </w:t>
      </w:r>
      <w:r w:rsidDel="00000000" w:rsidR="00000000" w:rsidRPr="00000000">
        <w:rPr>
          <w:sz w:val="20"/>
          <w:szCs w:val="20"/>
          <w:rtl w:val="0"/>
        </w:rPr>
        <w:t xml:space="preserve">have the same meaning in general condition 6.6.</w:t>
      </w:r>
    </w:p>
    <w:p w:rsidR="00000000" w:rsidDel="00000000" w:rsidP="00000000" w:rsidRDefault="00000000" w:rsidRPr="00000000" w14:paraId="000001F7">
      <w:pPr>
        <w:spacing w:after="120" w:lineRule="auto"/>
        <w:ind w:left="1440" w:hanging="720"/>
        <w:rPr>
          <w:sz w:val="20"/>
          <w:szCs w:val="20"/>
        </w:rPr>
      </w:pPr>
      <w:r w:rsidDel="00000000" w:rsidR="00000000" w:rsidRPr="00000000">
        <w:rPr>
          <w:rtl w:val="0"/>
        </w:rPr>
      </w:r>
    </w:p>
    <w:p w:rsidR="00000000" w:rsidDel="00000000" w:rsidP="00000000" w:rsidRDefault="00000000" w:rsidRPr="00000000" w14:paraId="000001F8">
      <w:pPr>
        <w:spacing w:after="120" w:lineRule="auto"/>
        <w:rPr>
          <w:b w:val="1"/>
          <w:bCs w:val="1"/>
          <w:sz w:val="20"/>
          <w:szCs w:val="20"/>
        </w:rPr>
      </w:pPr>
      <w:r w:rsidDel="00000000" w:rsidR="00000000" w:rsidRPr="00000000">
        <w:rPr>
          <w:b w:val="1"/>
          <w:bCs w:val="1"/>
          <w:sz w:val="20"/>
          <w:szCs w:val="20"/>
          <w:rtl w:val="0"/>
        </w:rPr>
        <w:t xml:space="preserve">7 </w:t>
        <w:tab/>
        <w:t xml:space="preserve">IDENTITY OF THE LAND</w:t>
      </w:r>
    </w:p>
    <w:p w:rsidR="00000000" w:rsidDel="00000000" w:rsidP="00000000" w:rsidRDefault="00000000" w:rsidRPr="00000000" w14:paraId="000001F9">
      <w:pPr>
        <w:spacing w:after="120" w:lineRule="auto"/>
        <w:ind w:left="1440" w:hanging="720"/>
        <w:rPr>
          <w:sz w:val="20"/>
          <w:szCs w:val="20"/>
        </w:rPr>
      </w:pPr>
      <w:r w:rsidDel="00000000" w:rsidR="00000000" w:rsidRPr="00000000">
        <w:rPr>
          <w:sz w:val="20"/>
          <w:szCs w:val="20"/>
          <w:rtl w:val="0"/>
        </w:rPr>
        <w:t xml:space="preserve">7.1 </w:t>
        <w:tab/>
        <w:t xml:space="preserve">An omission or mistake in the description of the property or any deficiency in the area, description or measurements of the land does not invalidate the sale.</w:t>
      </w:r>
    </w:p>
    <w:p w:rsidR="00000000" w:rsidDel="00000000" w:rsidP="00000000" w:rsidRDefault="00000000" w:rsidRPr="00000000" w14:paraId="000001FA">
      <w:pPr>
        <w:spacing w:after="120" w:lineRule="auto"/>
        <w:ind w:firstLine="720"/>
        <w:rPr>
          <w:sz w:val="20"/>
          <w:szCs w:val="20"/>
        </w:rPr>
      </w:pPr>
      <w:r w:rsidDel="00000000" w:rsidR="00000000" w:rsidRPr="00000000">
        <w:rPr>
          <w:sz w:val="20"/>
          <w:szCs w:val="20"/>
          <w:rtl w:val="0"/>
        </w:rPr>
        <w:t xml:space="preserve">7.2 </w:t>
        <w:tab/>
        <w:t xml:space="preserve">The purchaser may not:</w:t>
      </w:r>
    </w:p>
    <w:p w:rsidR="00000000" w:rsidDel="00000000" w:rsidP="00000000" w:rsidRDefault="00000000" w:rsidRPr="00000000" w14:paraId="000001FB">
      <w:pPr>
        <w:spacing w:after="120" w:lineRule="auto"/>
        <w:ind w:left="1440" w:firstLine="0"/>
        <w:rPr>
          <w:sz w:val="20"/>
          <w:szCs w:val="20"/>
        </w:rPr>
      </w:pPr>
      <w:r w:rsidDel="00000000" w:rsidR="00000000" w:rsidRPr="00000000">
        <w:rPr>
          <w:sz w:val="20"/>
          <w:szCs w:val="20"/>
          <w:rtl w:val="0"/>
        </w:rPr>
        <w:t xml:space="preserve">(a) make any objection or claim for compensation for any alleged misdescription of the property or any deficiency in its area or measurements; or</w:t>
      </w:r>
    </w:p>
    <w:p w:rsidR="00000000" w:rsidDel="00000000" w:rsidP="00000000" w:rsidRDefault="00000000" w:rsidRPr="00000000" w14:paraId="000001FC">
      <w:pPr>
        <w:spacing w:after="120" w:lineRule="auto"/>
        <w:ind w:left="720" w:firstLine="720"/>
        <w:rPr>
          <w:sz w:val="20"/>
          <w:szCs w:val="20"/>
        </w:rPr>
      </w:pPr>
      <w:r w:rsidDel="00000000" w:rsidR="00000000" w:rsidRPr="00000000">
        <w:rPr>
          <w:sz w:val="20"/>
          <w:szCs w:val="20"/>
          <w:rtl w:val="0"/>
        </w:rPr>
        <w:t xml:space="preserve">(b) require the vendor to amend title or pay any cost of amending title.</w:t>
      </w:r>
    </w:p>
    <w:p w:rsidR="00000000" w:rsidDel="00000000" w:rsidP="00000000" w:rsidRDefault="00000000" w:rsidRPr="00000000" w14:paraId="000001FD">
      <w:pPr>
        <w:spacing w:after="120" w:lineRule="auto"/>
        <w:ind w:left="720" w:firstLine="720"/>
        <w:rPr>
          <w:sz w:val="20"/>
          <w:szCs w:val="20"/>
        </w:rPr>
      </w:pPr>
      <w:r w:rsidDel="00000000" w:rsidR="00000000" w:rsidRPr="00000000">
        <w:rPr>
          <w:rtl w:val="0"/>
        </w:rPr>
      </w:r>
    </w:p>
    <w:p w:rsidR="00000000" w:rsidDel="00000000" w:rsidP="00000000" w:rsidRDefault="00000000" w:rsidRPr="00000000" w14:paraId="000001FE">
      <w:pPr>
        <w:spacing w:after="120" w:lineRule="auto"/>
        <w:rPr>
          <w:b w:val="1"/>
          <w:bCs w:val="1"/>
          <w:sz w:val="20"/>
          <w:szCs w:val="20"/>
        </w:rPr>
      </w:pPr>
      <w:r w:rsidDel="00000000" w:rsidR="00000000" w:rsidRPr="00000000">
        <w:rPr>
          <w:b w:val="1"/>
          <w:bCs w:val="1"/>
          <w:sz w:val="20"/>
          <w:szCs w:val="20"/>
          <w:rtl w:val="0"/>
        </w:rPr>
        <w:t xml:space="preserve">8 </w:t>
        <w:tab/>
        <w:t xml:space="preserve">SERVICES</w:t>
      </w:r>
    </w:p>
    <w:p w:rsidR="00000000" w:rsidDel="00000000" w:rsidP="00000000" w:rsidRDefault="00000000" w:rsidRPr="00000000" w14:paraId="000001FF">
      <w:pPr>
        <w:spacing w:after="120" w:lineRule="auto"/>
        <w:ind w:left="1440" w:hanging="720"/>
        <w:rPr>
          <w:sz w:val="20"/>
          <w:szCs w:val="20"/>
        </w:rPr>
      </w:pPr>
      <w:r w:rsidDel="00000000" w:rsidR="00000000" w:rsidRPr="00000000">
        <w:rPr>
          <w:sz w:val="20"/>
          <w:szCs w:val="20"/>
          <w:rtl w:val="0"/>
        </w:rPr>
        <w:t xml:space="preserve">8.1 </w:t>
        <w:tab/>
        <w:t xml:space="preserve">The vendor does not represent that the services are adequate for the purchaser’s proposed use of the property and the vendor advises the purchaser to make appropriate inquiries. The condition of the services may change between the day of sale and settlement and the vendor does not promise that the services will be in the same condition at settlement as they were on the day of sale.</w:t>
      </w:r>
    </w:p>
    <w:p w:rsidR="00000000" w:rsidDel="00000000" w:rsidP="00000000" w:rsidRDefault="00000000" w:rsidRPr="00000000" w14:paraId="00000200">
      <w:pPr>
        <w:spacing w:after="120" w:lineRule="auto"/>
        <w:ind w:left="1440" w:hanging="720"/>
        <w:rPr>
          <w:sz w:val="20"/>
          <w:szCs w:val="20"/>
        </w:rPr>
      </w:pPr>
      <w:r w:rsidDel="00000000" w:rsidR="00000000" w:rsidRPr="00000000">
        <w:rPr>
          <w:sz w:val="20"/>
          <w:szCs w:val="20"/>
          <w:rtl w:val="0"/>
        </w:rPr>
        <w:t xml:space="preserve">8.2 </w:t>
        <w:tab/>
        <w:t xml:space="preserve">The purchaser is responsible for the connection of all services to the property after settlement and the payment of any associated cost.</w:t>
      </w:r>
    </w:p>
    <w:p w:rsidR="00000000" w:rsidDel="00000000" w:rsidP="00000000" w:rsidRDefault="00000000" w:rsidRPr="00000000" w14:paraId="00000201">
      <w:pPr>
        <w:spacing w:after="120" w:lineRule="auto"/>
        <w:ind w:left="1440" w:hanging="720"/>
        <w:rPr>
          <w:sz w:val="20"/>
          <w:szCs w:val="20"/>
        </w:rPr>
      </w:pPr>
      <w:r w:rsidDel="00000000" w:rsidR="00000000" w:rsidRPr="00000000">
        <w:rPr>
          <w:rtl w:val="0"/>
        </w:rPr>
      </w:r>
    </w:p>
    <w:p w:rsidR="00000000" w:rsidDel="00000000" w:rsidP="00000000" w:rsidRDefault="00000000" w:rsidRPr="00000000" w14:paraId="00000202">
      <w:pPr>
        <w:spacing w:after="120" w:lineRule="auto"/>
        <w:rPr>
          <w:b w:val="1"/>
          <w:bCs w:val="1"/>
          <w:sz w:val="20"/>
          <w:szCs w:val="20"/>
        </w:rPr>
      </w:pPr>
      <w:r w:rsidDel="00000000" w:rsidR="00000000" w:rsidRPr="00000000">
        <w:rPr>
          <w:b w:val="1"/>
          <w:bCs w:val="1"/>
          <w:sz w:val="20"/>
          <w:szCs w:val="20"/>
          <w:rtl w:val="0"/>
        </w:rPr>
        <w:t xml:space="preserve">9 </w:t>
        <w:tab/>
        <w:t xml:space="preserve">CONSENTS</w:t>
      </w:r>
    </w:p>
    <w:p w:rsidR="00000000" w:rsidDel="00000000" w:rsidP="00000000" w:rsidRDefault="00000000" w:rsidRPr="00000000" w14:paraId="00000203">
      <w:pPr>
        <w:spacing w:after="120" w:lineRule="auto"/>
        <w:ind w:left="1440" w:firstLine="0"/>
        <w:rPr>
          <w:sz w:val="20"/>
          <w:szCs w:val="20"/>
        </w:rPr>
      </w:pPr>
      <w:r w:rsidDel="00000000" w:rsidR="00000000" w:rsidRPr="00000000">
        <w:rPr>
          <w:sz w:val="20"/>
          <w:szCs w:val="20"/>
          <w:rtl w:val="0"/>
        </w:rPr>
        <w:t xml:space="preserve">The vendor must obtain any necessary consent or licence required for the vendor to sell the property. The contract will be at an end and all money paid must be refunded if any necessary consent or licence is not obtained by settlement.</w:t>
      </w:r>
    </w:p>
    <w:p w:rsidR="00000000" w:rsidDel="00000000" w:rsidP="00000000" w:rsidRDefault="00000000" w:rsidRPr="00000000" w14:paraId="00000204">
      <w:pPr>
        <w:spacing w:after="120" w:lineRule="auto"/>
        <w:rPr>
          <w:b w:val="1"/>
          <w:bCs w:val="1"/>
          <w:sz w:val="20"/>
          <w:szCs w:val="20"/>
        </w:rPr>
      </w:pPr>
      <w:r w:rsidDel="00000000" w:rsidR="00000000" w:rsidRPr="00000000">
        <w:rPr>
          <w:b w:val="1"/>
          <w:bCs w:val="1"/>
          <w:sz w:val="20"/>
          <w:szCs w:val="20"/>
          <w:rtl w:val="0"/>
        </w:rPr>
        <w:t xml:space="preserve">10 </w:t>
        <w:tab/>
        <w:t xml:space="preserve">TRANSFER &amp; DUTY</w:t>
      </w:r>
    </w:p>
    <w:p w:rsidR="00000000" w:rsidDel="00000000" w:rsidP="00000000" w:rsidRDefault="00000000" w:rsidRPr="00000000" w14:paraId="00000205">
      <w:pPr>
        <w:spacing w:after="120" w:lineRule="auto"/>
        <w:ind w:left="1440" w:hanging="720"/>
        <w:rPr>
          <w:sz w:val="20"/>
          <w:szCs w:val="20"/>
        </w:rPr>
      </w:pPr>
      <w:r w:rsidDel="00000000" w:rsidR="00000000" w:rsidRPr="00000000">
        <w:rPr>
          <w:sz w:val="20"/>
          <w:szCs w:val="20"/>
          <w:rtl w:val="0"/>
        </w:rPr>
        <w:t xml:space="preserve">10.1 </w:t>
        <w:tab/>
        <w:t xml:space="preserve">The purchaser must prepare and deliver to the vendor at least 7 days before the due date for settlement any paper transfer of land document which is necessary for this transaction. The delivery of the transfer of land document is not acceptance of title.</w:t>
      </w:r>
    </w:p>
    <w:p w:rsidR="00000000" w:rsidDel="00000000" w:rsidP="00000000" w:rsidRDefault="00000000" w:rsidRPr="00000000" w14:paraId="00000206">
      <w:pPr>
        <w:spacing w:after="120" w:lineRule="auto"/>
        <w:ind w:left="1440" w:hanging="720"/>
        <w:rPr>
          <w:sz w:val="20"/>
          <w:szCs w:val="20"/>
        </w:rPr>
      </w:pPr>
      <w:r w:rsidDel="00000000" w:rsidR="00000000" w:rsidRPr="00000000">
        <w:rPr>
          <w:sz w:val="20"/>
          <w:szCs w:val="20"/>
          <w:rtl w:val="0"/>
        </w:rPr>
        <w:t xml:space="preserve">10.2 </w:t>
        <w:tab/>
        <w:t xml:space="preserve">The vendor must promptly initiate the Duties on Line or other form required by the State Revenue Office in respect of this transaction, and both parties must co-operate to complete it as soon as practicable.</w:t>
      </w:r>
    </w:p>
    <w:p w:rsidR="00000000" w:rsidDel="00000000" w:rsidP="00000000" w:rsidRDefault="00000000" w:rsidRPr="00000000" w14:paraId="00000207">
      <w:pPr>
        <w:spacing w:after="120" w:lineRule="auto"/>
        <w:ind w:left="1440" w:hanging="720"/>
        <w:rPr>
          <w:sz w:val="20"/>
          <w:szCs w:val="20"/>
        </w:rPr>
      </w:pPr>
      <w:r w:rsidDel="00000000" w:rsidR="00000000" w:rsidRPr="00000000">
        <w:rPr>
          <w:rtl w:val="0"/>
        </w:rPr>
      </w:r>
    </w:p>
    <w:p w:rsidR="00000000" w:rsidDel="00000000" w:rsidP="00000000" w:rsidRDefault="00000000" w:rsidRPr="00000000" w14:paraId="00000208">
      <w:pPr>
        <w:spacing w:after="120" w:lineRule="auto"/>
        <w:rPr>
          <w:b w:val="1"/>
          <w:bCs w:val="1"/>
          <w:color w:val="000000"/>
          <w:sz w:val="20"/>
          <w:szCs w:val="20"/>
        </w:rPr>
      </w:pPr>
      <w:r w:rsidDel="00000000" w:rsidR="00000000" w:rsidRPr="00000000">
        <w:rPr>
          <w:b w:val="1"/>
          <w:bCs w:val="1"/>
          <w:color w:val="000000"/>
          <w:sz w:val="20"/>
          <w:szCs w:val="20"/>
          <w:rtl w:val="0"/>
        </w:rPr>
        <w:t xml:space="preserve">11 </w:t>
        <w:tab/>
        <w:t xml:space="preserve">RELEASE OF SECURITY INTEREST</w:t>
      </w:r>
    </w:p>
    <w:p w:rsidR="00000000" w:rsidDel="00000000" w:rsidP="00000000" w:rsidRDefault="00000000" w:rsidRPr="00000000" w14:paraId="00000209">
      <w:pPr>
        <w:spacing w:after="120" w:lineRule="auto"/>
        <w:ind w:left="1440" w:hanging="720"/>
        <w:rPr>
          <w:i w:val="1"/>
          <w:iCs w:val="1"/>
          <w:color w:val="000000"/>
          <w:sz w:val="20"/>
          <w:szCs w:val="20"/>
        </w:rPr>
      </w:pPr>
      <w:r w:rsidDel="00000000" w:rsidR="00000000" w:rsidRPr="00000000">
        <w:rPr>
          <w:color w:val="000000"/>
          <w:sz w:val="20"/>
          <w:szCs w:val="20"/>
          <w:rtl w:val="0"/>
        </w:rPr>
        <w:t xml:space="preserve">11.1 </w:t>
        <w:tab/>
        <w:t xml:space="preserve">This general condition applies if any part of the property is subject to a security interest to which the </w:t>
      </w:r>
      <w:r w:rsidDel="00000000" w:rsidR="00000000" w:rsidRPr="00000000">
        <w:rPr>
          <w:i w:val="1"/>
          <w:iCs w:val="1"/>
          <w:color w:val="000000"/>
          <w:sz w:val="20"/>
          <w:szCs w:val="20"/>
          <w:rtl w:val="0"/>
        </w:rPr>
        <w:t xml:space="preserve">Personal Property Securities Act 2009 (Cth) </w:t>
      </w:r>
      <w:r w:rsidDel="00000000" w:rsidR="00000000" w:rsidRPr="00000000">
        <w:rPr>
          <w:color w:val="000000"/>
          <w:sz w:val="20"/>
          <w:szCs w:val="20"/>
          <w:rtl w:val="0"/>
        </w:rPr>
        <w:t xml:space="preserve">applies.</w:t>
      </w:r>
      <w:r w:rsidDel="00000000" w:rsidR="00000000" w:rsidRPr="00000000">
        <w:rPr>
          <w:rtl w:val="0"/>
        </w:rPr>
      </w:r>
    </w:p>
    <w:p w:rsidR="00000000" w:rsidDel="00000000" w:rsidP="00000000" w:rsidRDefault="00000000" w:rsidRPr="00000000" w14:paraId="0000020A">
      <w:pPr>
        <w:spacing w:after="120" w:lineRule="auto"/>
        <w:ind w:left="1440" w:hanging="720"/>
        <w:rPr>
          <w:color w:val="000000"/>
          <w:sz w:val="20"/>
          <w:szCs w:val="20"/>
        </w:rPr>
      </w:pPr>
      <w:r w:rsidDel="00000000" w:rsidR="00000000" w:rsidRPr="00000000">
        <w:rPr>
          <w:color w:val="000000"/>
          <w:sz w:val="20"/>
          <w:szCs w:val="20"/>
          <w:rtl w:val="0"/>
        </w:rPr>
        <w:t xml:space="preserve">11.2 </w:t>
        <w:tab/>
        <w:t xml:space="preserve">For the purposes of enabling the purchaser to search the Personal Property Securities Register for any security interests affecting any personal property for which the purchaser may be entitled to a release, statement, approval or correction in accordance with general condition 11.4, the purchaser may request the vendor to provide the vendor’s date of birth to the purchaser. The vendor must comply with a request made by the purchaser under this condition if the purchaser makes the request at least 21 days before the due date for settlement.</w:t>
      </w:r>
    </w:p>
    <w:p w:rsidR="00000000" w:rsidDel="00000000" w:rsidP="00000000" w:rsidRDefault="00000000" w:rsidRPr="00000000" w14:paraId="0000020B">
      <w:pPr>
        <w:spacing w:after="120" w:lineRule="auto"/>
        <w:ind w:left="1440" w:hanging="720"/>
        <w:rPr>
          <w:color w:val="000000"/>
          <w:sz w:val="20"/>
          <w:szCs w:val="20"/>
        </w:rPr>
      </w:pPr>
      <w:r w:rsidDel="00000000" w:rsidR="00000000" w:rsidRPr="00000000">
        <w:rPr>
          <w:color w:val="000000"/>
          <w:sz w:val="20"/>
          <w:szCs w:val="20"/>
          <w:rtl w:val="0"/>
        </w:rPr>
        <w:t xml:space="preserve">11.3 </w:t>
        <w:tab/>
        <w:t xml:space="preserve">If the purchaser is given the details of the vendor’s date of birth under general condition 11.2, the purchaser must</w:t>
      </w:r>
    </w:p>
    <w:p w:rsidR="00000000" w:rsidDel="00000000" w:rsidP="00000000" w:rsidRDefault="00000000" w:rsidRPr="00000000" w14:paraId="0000020C">
      <w:pPr>
        <w:spacing w:after="120" w:lineRule="auto"/>
        <w:ind w:left="720" w:firstLine="720"/>
        <w:rPr>
          <w:color w:val="000000"/>
          <w:sz w:val="20"/>
          <w:szCs w:val="20"/>
        </w:rPr>
      </w:pPr>
      <w:r w:rsidDel="00000000" w:rsidR="00000000" w:rsidRPr="00000000">
        <w:rPr>
          <w:color w:val="000000"/>
          <w:sz w:val="20"/>
          <w:szCs w:val="20"/>
          <w:rtl w:val="0"/>
        </w:rPr>
        <w:t xml:space="preserve">(a) </w:t>
        <w:tab/>
        <w:t xml:space="preserve">only use the vendor’s date of birth for the purposes specified in general condition 11.2; and</w:t>
      </w:r>
    </w:p>
    <w:p w:rsidR="00000000" w:rsidDel="00000000" w:rsidP="00000000" w:rsidRDefault="00000000" w:rsidRPr="00000000" w14:paraId="0000020D">
      <w:pPr>
        <w:spacing w:after="120" w:lineRule="auto"/>
        <w:ind w:left="1440" w:firstLine="0"/>
        <w:rPr>
          <w:color w:val="000000"/>
          <w:sz w:val="20"/>
          <w:szCs w:val="20"/>
        </w:rPr>
      </w:pPr>
      <w:r w:rsidDel="00000000" w:rsidR="00000000" w:rsidRPr="00000000">
        <w:rPr>
          <w:color w:val="000000"/>
          <w:sz w:val="20"/>
          <w:szCs w:val="20"/>
          <w:rtl w:val="0"/>
        </w:rPr>
        <w:t xml:space="preserve">(b)</w:t>
        <w:tab/>
        <w:t xml:space="preserve">keep the date of birth of the vendor secure and confidential.</w:t>
      </w:r>
    </w:p>
    <w:p w:rsidR="00000000" w:rsidDel="00000000" w:rsidP="00000000" w:rsidRDefault="00000000" w:rsidRPr="00000000" w14:paraId="0000020E">
      <w:pPr>
        <w:spacing w:after="120" w:lineRule="auto"/>
        <w:ind w:firstLine="720"/>
        <w:rPr>
          <w:color w:val="000000"/>
          <w:sz w:val="20"/>
          <w:szCs w:val="20"/>
        </w:rPr>
      </w:pPr>
      <w:r w:rsidDel="00000000" w:rsidR="00000000" w:rsidRPr="00000000">
        <w:rPr>
          <w:color w:val="000000"/>
          <w:sz w:val="20"/>
          <w:szCs w:val="20"/>
          <w:rtl w:val="0"/>
        </w:rPr>
        <w:t xml:space="preserve">11.4 </w:t>
        <w:tab/>
        <w:t xml:space="preserve">The vendor must ensure that at or before settlement, the purchaser receives—</w:t>
      </w:r>
    </w:p>
    <w:p w:rsidR="00000000" w:rsidDel="00000000" w:rsidP="00000000" w:rsidRDefault="00000000" w:rsidRPr="00000000" w14:paraId="0000020F">
      <w:pPr>
        <w:spacing w:after="120" w:lineRule="auto"/>
        <w:ind w:left="720" w:firstLine="720"/>
        <w:rPr>
          <w:color w:val="000000"/>
          <w:sz w:val="20"/>
          <w:szCs w:val="20"/>
        </w:rPr>
      </w:pPr>
      <w:r w:rsidDel="00000000" w:rsidR="00000000" w:rsidRPr="00000000">
        <w:rPr>
          <w:color w:val="000000"/>
          <w:sz w:val="20"/>
          <w:szCs w:val="20"/>
          <w:rtl w:val="0"/>
        </w:rPr>
        <w:t xml:space="preserve">(a) </w:t>
        <w:tab/>
        <w:t xml:space="preserve">a release from the secured party releasing the property from the security interest; or</w:t>
      </w:r>
    </w:p>
    <w:p w:rsidR="00000000" w:rsidDel="00000000" w:rsidP="00000000" w:rsidRDefault="00000000" w:rsidRPr="00000000" w14:paraId="00000210">
      <w:pPr>
        <w:spacing w:after="120" w:lineRule="auto"/>
        <w:ind w:left="2160" w:hanging="720"/>
        <w:rPr>
          <w:i w:val="1"/>
          <w:iCs w:val="1"/>
          <w:color w:val="000000"/>
          <w:sz w:val="20"/>
          <w:szCs w:val="20"/>
        </w:rPr>
      </w:pPr>
      <w:r w:rsidDel="00000000" w:rsidR="00000000" w:rsidRPr="00000000">
        <w:rPr>
          <w:color w:val="000000"/>
          <w:sz w:val="20"/>
          <w:szCs w:val="20"/>
          <w:rtl w:val="0"/>
        </w:rPr>
        <w:t xml:space="preserve">(b) </w:t>
        <w:tab/>
        <w:t xml:space="preserve">a statement in writing in accordance with section 275(1)(b) of the </w:t>
      </w:r>
      <w:r w:rsidDel="00000000" w:rsidR="00000000" w:rsidRPr="00000000">
        <w:rPr>
          <w:i w:val="1"/>
          <w:iCs w:val="1"/>
          <w:color w:val="000000"/>
          <w:sz w:val="20"/>
          <w:szCs w:val="20"/>
          <w:rtl w:val="0"/>
        </w:rPr>
        <w:t xml:space="preserve">Personal Property Securities Act 2009 (Cth) </w:t>
      </w:r>
      <w:r w:rsidDel="00000000" w:rsidR="00000000" w:rsidRPr="00000000">
        <w:rPr>
          <w:color w:val="000000"/>
          <w:sz w:val="20"/>
          <w:szCs w:val="20"/>
          <w:rtl w:val="0"/>
        </w:rPr>
        <w:t xml:space="preserve">setting out that the amount or obligation that is secured is nil at settlement; or</w:t>
      </w:r>
      <w:r w:rsidDel="00000000" w:rsidR="00000000" w:rsidRPr="00000000">
        <w:rPr>
          <w:rtl w:val="0"/>
        </w:rPr>
      </w:r>
    </w:p>
    <w:p w:rsidR="00000000" w:rsidDel="00000000" w:rsidP="00000000" w:rsidRDefault="00000000" w:rsidRPr="00000000" w14:paraId="00000211">
      <w:pPr>
        <w:spacing w:after="120" w:lineRule="auto"/>
        <w:ind w:left="2160" w:hanging="720"/>
        <w:rPr>
          <w:i w:val="1"/>
          <w:iCs w:val="1"/>
          <w:color w:val="000000"/>
          <w:sz w:val="20"/>
          <w:szCs w:val="20"/>
        </w:rPr>
      </w:pPr>
      <w:r w:rsidDel="00000000" w:rsidR="00000000" w:rsidRPr="00000000">
        <w:rPr>
          <w:color w:val="000000"/>
          <w:sz w:val="20"/>
          <w:szCs w:val="20"/>
          <w:rtl w:val="0"/>
        </w:rPr>
        <w:t xml:space="preserve">(c) </w:t>
        <w:tab/>
        <w:t xml:space="preserve">a written approval or correction in accordance with section 275(1)(c) of the </w:t>
      </w:r>
      <w:r w:rsidDel="00000000" w:rsidR="00000000" w:rsidRPr="00000000">
        <w:rPr>
          <w:i w:val="1"/>
          <w:iCs w:val="1"/>
          <w:color w:val="000000"/>
          <w:sz w:val="20"/>
          <w:szCs w:val="20"/>
          <w:rtl w:val="0"/>
        </w:rPr>
        <w:t xml:space="preserve">Personal Property Securities Act 2009 (Cth) </w:t>
      </w:r>
      <w:r w:rsidDel="00000000" w:rsidR="00000000" w:rsidRPr="00000000">
        <w:rPr>
          <w:color w:val="000000"/>
          <w:sz w:val="20"/>
          <w:szCs w:val="20"/>
          <w:rtl w:val="0"/>
        </w:rPr>
        <w:t xml:space="preserve">indicating that, on settlement, the personal property included in the contract is not or will not be property in</w:t>
      </w:r>
      <w:r w:rsidDel="00000000" w:rsidR="00000000" w:rsidRPr="00000000">
        <w:rPr>
          <w:i w:val="1"/>
          <w:iCs w:val="1"/>
          <w:color w:val="000000"/>
          <w:sz w:val="20"/>
          <w:szCs w:val="20"/>
          <w:rtl w:val="0"/>
        </w:rPr>
        <w:t xml:space="preserve"> </w:t>
      </w:r>
      <w:r w:rsidDel="00000000" w:rsidR="00000000" w:rsidRPr="00000000">
        <w:rPr>
          <w:color w:val="000000"/>
          <w:sz w:val="20"/>
          <w:szCs w:val="20"/>
          <w:rtl w:val="0"/>
        </w:rPr>
        <w:t xml:space="preserve">which the security interest is granted.</w:t>
      </w:r>
      <w:r w:rsidDel="00000000" w:rsidR="00000000" w:rsidRPr="00000000">
        <w:rPr>
          <w:rtl w:val="0"/>
        </w:rPr>
      </w:r>
    </w:p>
    <w:p w:rsidR="00000000" w:rsidDel="00000000" w:rsidP="00000000" w:rsidRDefault="00000000" w:rsidRPr="00000000" w14:paraId="00000212">
      <w:pPr>
        <w:spacing w:after="120" w:lineRule="auto"/>
        <w:ind w:left="1440" w:hanging="720"/>
        <w:rPr>
          <w:color w:val="000000"/>
          <w:sz w:val="20"/>
          <w:szCs w:val="20"/>
        </w:rPr>
      </w:pPr>
      <w:r w:rsidDel="00000000" w:rsidR="00000000" w:rsidRPr="00000000">
        <w:rPr>
          <w:color w:val="000000"/>
          <w:sz w:val="20"/>
          <w:szCs w:val="20"/>
          <w:rtl w:val="0"/>
        </w:rPr>
        <w:t xml:space="preserve">11.5 </w:t>
        <w:tab/>
        <w:t xml:space="preserve">Subject to general condition 11.6, the vendor is not obliged to ensure that the purchaser receives a release, statement, approval or correction in respect of personal property—</w:t>
      </w:r>
    </w:p>
    <w:p w:rsidR="00000000" w:rsidDel="00000000" w:rsidP="00000000" w:rsidRDefault="00000000" w:rsidRPr="00000000" w14:paraId="00000213">
      <w:pPr>
        <w:spacing w:after="120" w:lineRule="auto"/>
        <w:ind w:left="720" w:firstLine="720"/>
        <w:rPr>
          <w:color w:val="000000"/>
          <w:sz w:val="20"/>
          <w:szCs w:val="20"/>
        </w:rPr>
      </w:pPr>
      <w:r w:rsidDel="00000000" w:rsidR="00000000" w:rsidRPr="00000000">
        <w:rPr>
          <w:color w:val="000000"/>
          <w:sz w:val="20"/>
          <w:szCs w:val="20"/>
          <w:rtl w:val="0"/>
        </w:rPr>
        <w:t xml:space="preserve">(a) </w:t>
        <w:tab/>
        <w:t xml:space="preserve">that—</w:t>
      </w:r>
    </w:p>
    <w:p w:rsidR="00000000" w:rsidDel="00000000" w:rsidP="00000000" w:rsidRDefault="00000000" w:rsidRPr="00000000" w14:paraId="00000214">
      <w:pPr>
        <w:spacing w:after="120" w:lineRule="auto"/>
        <w:ind w:left="2160" w:firstLine="0"/>
        <w:rPr>
          <w:color w:val="000000"/>
          <w:sz w:val="20"/>
          <w:szCs w:val="20"/>
        </w:rPr>
      </w:pPr>
      <w:r w:rsidDel="00000000" w:rsidR="00000000" w:rsidRPr="00000000">
        <w:rPr>
          <w:color w:val="000000"/>
          <w:sz w:val="20"/>
          <w:szCs w:val="20"/>
          <w:rtl w:val="0"/>
        </w:rPr>
        <w:t xml:space="preserve">(i) the purchaser intends to use predominantly for personal, domestic or household purposes; and</w:t>
      </w:r>
    </w:p>
    <w:p w:rsidR="00000000" w:rsidDel="00000000" w:rsidP="00000000" w:rsidRDefault="00000000" w:rsidRPr="00000000" w14:paraId="00000215">
      <w:pPr>
        <w:spacing w:after="120" w:lineRule="auto"/>
        <w:ind w:left="2160" w:firstLine="0"/>
        <w:rPr>
          <w:color w:val="000000"/>
          <w:sz w:val="20"/>
          <w:szCs w:val="20"/>
        </w:rPr>
      </w:pPr>
      <w:r w:rsidDel="00000000" w:rsidR="00000000" w:rsidRPr="00000000">
        <w:rPr>
          <w:color w:val="000000"/>
          <w:sz w:val="20"/>
          <w:szCs w:val="20"/>
          <w:rtl w:val="0"/>
        </w:rPr>
        <w:t xml:space="preserve">(ii) has a market value of not more than $5000 or, if a greater amount has been prescribed for the purposes of section 47(1) of the </w:t>
      </w:r>
      <w:r w:rsidDel="00000000" w:rsidR="00000000" w:rsidRPr="00000000">
        <w:rPr>
          <w:i w:val="1"/>
          <w:iCs w:val="1"/>
          <w:color w:val="000000"/>
          <w:sz w:val="20"/>
          <w:szCs w:val="20"/>
          <w:rtl w:val="0"/>
        </w:rPr>
        <w:t xml:space="preserve">Personal Property Securities Act 2009 (Cth)</w:t>
      </w:r>
      <w:r w:rsidDel="00000000" w:rsidR="00000000" w:rsidRPr="00000000">
        <w:rPr>
          <w:color w:val="000000"/>
          <w:sz w:val="20"/>
          <w:szCs w:val="20"/>
          <w:rtl w:val="0"/>
        </w:rPr>
        <w:t xml:space="preserve">, not more than that prescribed amount; or</w:t>
      </w:r>
    </w:p>
    <w:p w:rsidR="00000000" w:rsidDel="00000000" w:rsidP="00000000" w:rsidRDefault="00000000" w:rsidRPr="00000000" w14:paraId="00000216">
      <w:pPr>
        <w:spacing w:after="120" w:lineRule="auto"/>
        <w:ind w:left="2160" w:hanging="720"/>
        <w:rPr>
          <w:color w:val="000000"/>
          <w:sz w:val="20"/>
          <w:szCs w:val="20"/>
        </w:rPr>
      </w:pPr>
      <w:r w:rsidDel="00000000" w:rsidR="00000000" w:rsidRPr="00000000">
        <w:rPr>
          <w:color w:val="000000"/>
          <w:sz w:val="20"/>
          <w:szCs w:val="20"/>
          <w:rtl w:val="0"/>
        </w:rPr>
        <w:t xml:space="preserve">(b) </w:t>
        <w:tab/>
        <w:t xml:space="preserve">that is sold in the ordinary course of the vendor’s business of selling personal property of that kind.</w:t>
      </w:r>
    </w:p>
    <w:p w:rsidR="00000000" w:rsidDel="00000000" w:rsidP="00000000" w:rsidRDefault="00000000" w:rsidRPr="00000000" w14:paraId="00000217">
      <w:pPr>
        <w:spacing w:after="120" w:lineRule="auto"/>
        <w:ind w:left="1440" w:hanging="720"/>
        <w:rPr>
          <w:color w:val="000000"/>
          <w:sz w:val="20"/>
          <w:szCs w:val="20"/>
        </w:rPr>
      </w:pPr>
      <w:r w:rsidDel="00000000" w:rsidR="00000000" w:rsidRPr="00000000">
        <w:rPr>
          <w:color w:val="000000"/>
          <w:sz w:val="20"/>
          <w:szCs w:val="20"/>
          <w:rtl w:val="0"/>
        </w:rPr>
        <w:t xml:space="preserve">11.6 </w:t>
        <w:tab/>
        <w:t xml:space="preserve">The vendor is obliged to ensure that the purchaser receives a release, statement, approval or correction in respect of personal property described in general condition 11.5 if—</w:t>
      </w:r>
    </w:p>
    <w:p w:rsidR="00000000" w:rsidDel="00000000" w:rsidP="00000000" w:rsidRDefault="00000000" w:rsidRPr="00000000" w14:paraId="00000218">
      <w:pPr>
        <w:spacing w:after="120" w:lineRule="auto"/>
        <w:ind w:left="2160" w:hanging="720"/>
        <w:rPr>
          <w:color w:val="000000"/>
          <w:sz w:val="20"/>
          <w:szCs w:val="20"/>
        </w:rPr>
      </w:pPr>
      <w:r w:rsidDel="00000000" w:rsidR="00000000" w:rsidRPr="00000000">
        <w:rPr>
          <w:color w:val="000000"/>
          <w:sz w:val="20"/>
          <w:szCs w:val="20"/>
          <w:rtl w:val="0"/>
        </w:rPr>
        <w:t xml:space="preserve">(a) </w:t>
        <w:tab/>
        <w:t xml:space="preserve">the personal property is of a kind that may or must be described by serial number in the Personal Property Securities Register; or</w:t>
      </w:r>
    </w:p>
    <w:p w:rsidR="00000000" w:rsidDel="00000000" w:rsidP="00000000" w:rsidRDefault="00000000" w:rsidRPr="00000000" w14:paraId="00000219">
      <w:pPr>
        <w:spacing w:after="120" w:lineRule="auto"/>
        <w:ind w:left="2160" w:hanging="720"/>
        <w:rPr>
          <w:color w:val="000000"/>
          <w:sz w:val="20"/>
          <w:szCs w:val="20"/>
        </w:rPr>
      </w:pPr>
      <w:r w:rsidDel="00000000" w:rsidR="00000000" w:rsidRPr="00000000">
        <w:rPr>
          <w:color w:val="000000"/>
          <w:sz w:val="20"/>
          <w:szCs w:val="20"/>
          <w:rtl w:val="0"/>
        </w:rPr>
        <w:t xml:space="preserve">(b) </w:t>
        <w:tab/>
        <w:t xml:space="preserve">the purchaser has actual or constructive knowledge that the sale constitutes a breach of the security agreement that provides for the security interest.</w:t>
      </w:r>
    </w:p>
    <w:p w:rsidR="00000000" w:rsidDel="00000000" w:rsidP="00000000" w:rsidRDefault="00000000" w:rsidRPr="00000000" w14:paraId="0000021A">
      <w:pPr>
        <w:spacing w:after="120" w:lineRule="auto"/>
        <w:ind w:firstLine="720"/>
        <w:rPr>
          <w:color w:val="000000"/>
          <w:sz w:val="20"/>
          <w:szCs w:val="20"/>
        </w:rPr>
      </w:pPr>
      <w:r w:rsidDel="00000000" w:rsidR="00000000" w:rsidRPr="00000000">
        <w:rPr>
          <w:color w:val="000000"/>
          <w:sz w:val="20"/>
          <w:szCs w:val="20"/>
          <w:rtl w:val="0"/>
        </w:rPr>
        <w:t xml:space="preserve">11.7 </w:t>
        <w:tab/>
        <w:t xml:space="preserve">A release for the purposes of general condition 11.4(a) must be in writing.</w:t>
      </w:r>
    </w:p>
    <w:p w:rsidR="00000000" w:rsidDel="00000000" w:rsidP="00000000" w:rsidRDefault="00000000" w:rsidRPr="00000000" w14:paraId="0000021B">
      <w:pPr>
        <w:spacing w:after="120" w:lineRule="auto"/>
        <w:ind w:left="1440" w:hanging="720"/>
        <w:rPr>
          <w:color w:val="000000"/>
          <w:sz w:val="20"/>
          <w:szCs w:val="20"/>
        </w:rPr>
      </w:pPr>
      <w:r w:rsidDel="00000000" w:rsidR="00000000" w:rsidRPr="00000000">
        <w:rPr>
          <w:color w:val="000000"/>
          <w:sz w:val="20"/>
          <w:szCs w:val="20"/>
          <w:rtl w:val="0"/>
        </w:rPr>
        <w:t xml:space="preserve">11.8 </w:t>
        <w:tab/>
        <w:t xml:space="preserve">A release for the purposes of general condition 11.4(a) must be effective in releasing the goods from the security interest and be in a form which allows the purchaser to take title to the goods free of that security interest.</w:t>
      </w:r>
    </w:p>
    <w:p w:rsidR="00000000" w:rsidDel="00000000" w:rsidP="00000000" w:rsidRDefault="00000000" w:rsidRPr="00000000" w14:paraId="0000021C">
      <w:pPr>
        <w:spacing w:after="120" w:lineRule="auto"/>
        <w:ind w:left="1440" w:hanging="720"/>
        <w:rPr>
          <w:color w:val="000000"/>
          <w:sz w:val="20"/>
          <w:szCs w:val="20"/>
        </w:rPr>
      </w:pPr>
      <w:r w:rsidDel="00000000" w:rsidR="00000000" w:rsidRPr="00000000">
        <w:rPr>
          <w:color w:val="000000"/>
          <w:sz w:val="20"/>
          <w:szCs w:val="20"/>
          <w:rtl w:val="0"/>
        </w:rPr>
        <w:t xml:space="preserve">11.9 </w:t>
        <w:tab/>
        <w:t xml:space="preserve">If the purchaser receives a release under general condition 11.4(a) the purchaser must provide the vendor with a copy of the release at or as soon as practicable after settlement.</w:t>
      </w:r>
    </w:p>
    <w:p w:rsidR="00000000" w:rsidDel="00000000" w:rsidP="00000000" w:rsidRDefault="00000000" w:rsidRPr="00000000" w14:paraId="0000021D">
      <w:pPr>
        <w:spacing w:after="120" w:lineRule="auto"/>
        <w:ind w:left="1440" w:hanging="720"/>
        <w:rPr>
          <w:color w:val="000000"/>
          <w:sz w:val="20"/>
          <w:szCs w:val="20"/>
        </w:rPr>
      </w:pPr>
      <w:r w:rsidDel="00000000" w:rsidR="00000000" w:rsidRPr="00000000">
        <w:rPr>
          <w:color w:val="000000"/>
          <w:sz w:val="20"/>
          <w:szCs w:val="20"/>
          <w:rtl w:val="0"/>
        </w:rPr>
        <w:t xml:space="preserve">11.10</w:t>
        <w:tab/>
        <w:t xml:space="preserve"> In addition to ensuring that a release is received under general condition 11.4(a), the vendor must ensure that at or before settlement the purchaser receives a written undertaking from a secured party to register a financing change statement to reflect that release if the property being released includes goods of a kind that are described by serial number in the Personal Property Securities Register.</w:t>
      </w:r>
    </w:p>
    <w:p w:rsidR="00000000" w:rsidDel="00000000" w:rsidP="00000000" w:rsidRDefault="00000000" w:rsidRPr="00000000" w14:paraId="0000021E">
      <w:pPr>
        <w:spacing w:after="120" w:lineRule="auto"/>
        <w:ind w:left="1440" w:hanging="720"/>
        <w:rPr>
          <w:color w:val="000000"/>
          <w:sz w:val="20"/>
          <w:szCs w:val="20"/>
        </w:rPr>
      </w:pPr>
      <w:r w:rsidDel="00000000" w:rsidR="00000000" w:rsidRPr="00000000">
        <w:rPr>
          <w:color w:val="000000"/>
          <w:sz w:val="20"/>
          <w:szCs w:val="20"/>
          <w:rtl w:val="0"/>
        </w:rPr>
        <w:t xml:space="preserve">11.11 </w:t>
        <w:tab/>
        <w:t xml:space="preserve">The purchaser must advise the vendor of any security interest that is registered on or before the day of sale on the Personal Property Securities Register, which the purchaser reasonably requires to be released, at least 21 days before the due date for settlement.</w:t>
      </w:r>
    </w:p>
    <w:p w:rsidR="00000000" w:rsidDel="00000000" w:rsidP="00000000" w:rsidRDefault="00000000" w:rsidRPr="00000000" w14:paraId="0000021F">
      <w:pPr>
        <w:spacing w:after="120" w:lineRule="auto"/>
        <w:ind w:left="1440" w:hanging="720"/>
        <w:rPr>
          <w:color w:val="000000"/>
          <w:sz w:val="20"/>
          <w:szCs w:val="20"/>
        </w:rPr>
      </w:pPr>
      <w:r w:rsidDel="00000000" w:rsidR="00000000" w:rsidRPr="00000000">
        <w:rPr>
          <w:color w:val="000000"/>
          <w:sz w:val="20"/>
          <w:szCs w:val="20"/>
          <w:rtl w:val="0"/>
        </w:rPr>
        <w:t xml:space="preserve">11.12 </w:t>
        <w:tab/>
        <w:t xml:space="preserve">The vendor may delay settlement until 21 days after the purchaser advises the vendor of the security interests that the purchaser reasonably requires to be released if the purchaser does not provide an advice under general condition 11.11.</w:t>
      </w:r>
    </w:p>
    <w:p w:rsidR="00000000" w:rsidDel="00000000" w:rsidP="00000000" w:rsidRDefault="00000000" w:rsidRPr="00000000" w14:paraId="00000220">
      <w:pPr>
        <w:spacing w:after="120" w:lineRule="auto"/>
        <w:ind w:firstLine="720"/>
        <w:rPr>
          <w:color w:val="000000"/>
          <w:sz w:val="20"/>
          <w:szCs w:val="20"/>
        </w:rPr>
      </w:pPr>
      <w:r w:rsidDel="00000000" w:rsidR="00000000" w:rsidRPr="00000000">
        <w:rPr>
          <w:color w:val="000000"/>
          <w:sz w:val="20"/>
          <w:szCs w:val="20"/>
          <w:rtl w:val="0"/>
        </w:rPr>
        <w:t xml:space="preserve">11.13</w:t>
        <w:tab/>
        <w:t xml:space="preserve">If settlement is delayed under general condition 11.12 the purchaser must pay the vendor—</w:t>
      </w:r>
    </w:p>
    <w:p w:rsidR="00000000" w:rsidDel="00000000" w:rsidP="00000000" w:rsidRDefault="00000000" w:rsidRPr="00000000" w14:paraId="00000221">
      <w:pPr>
        <w:spacing w:after="120" w:lineRule="auto"/>
        <w:ind w:left="2160" w:hanging="720"/>
        <w:rPr>
          <w:color w:val="000000"/>
          <w:sz w:val="20"/>
          <w:szCs w:val="20"/>
        </w:rPr>
      </w:pPr>
      <w:r w:rsidDel="00000000" w:rsidR="00000000" w:rsidRPr="00000000">
        <w:rPr>
          <w:color w:val="000000"/>
          <w:sz w:val="20"/>
          <w:szCs w:val="20"/>
          <w:rtl w:val="0"/>
        </w:rPr>
        <w:t xml:space="preserve">(a) </w:t>
        <w:tab/>
        <w:t xml:space="preserve">interest from the due date for settlement until the date on which settlement occurs or 21 days after the vendor receives the advice, whichever is the earlier; and</w:t>
      </w:r>
    </w:p>
    <w:p w:rsidR="00000000" w:rsidDel="00000000" w:rsidP="00000000" w:rsidRDefault="00000000" w:rsidRPr="00000000" w14:paraId="00000222">
      <w:pPr>
        <w:spacing w:after="120" w:lineRule="auto"/>
        <w:ind w:left="2160" w:hanging="720"/>
        <w:rPr>
          <w:color w:val="000000"/>
          <w:sz w:val="20"/>
          <w:szCs w:val="20"/>
        </w:rPr>
      </w:pPr>
      <w:r w:rsidDel="00000000" w:rsidR="00000000" w:rsidRPr="00000000">
        <w:rPr>
          <w:color w:val="000000"/>
          <w:sz w:val="20"/>
          <w:szCs w:val="20"/>
          <w:rtl w:val="0"/>
        </w:rPr>
        <w:t xml:space="preserve">(b)</w:t>
        <w:tab/>
        <w:t xml:space="preserve">any reasonable costs incurred by the vendor as a result of the delay—</w:t>
      </w:r>
    </w:p>
    <w:p w:rsidR="00000000" w:rsidDel="00000000" w:rsidP="00000000" w:rsidRDefault="00000000" w:rsidRPr="00000000" w14:paraId="00000223">
      <w:pPr>
        <w:spacing w:after="120" w:lineRule="auto"/>
        <w:ind w:left="2160" w:hanging="720"/>
        <w:rPr>
          <w:color w:val="000000"/>
          <w:sz w:val="20"/>
          <w:szCs w:val="20"/>
        </w:rPr>
      </w:pPr>
      <w:r w:rsidDel="00000000" w:rsidR="00000000" w:rsidRPr="00000000">
        <w:rPr>
          <w:color w:val="000000"/>
          <w:sz w:val="20"/>
          <w:szCs w:val="20"/>
          <w:rtl w:val="0"/>
        </w:rPr>
        <w:t xml:space="preserve">as though the purchaser was in default.</w:t>
      </w:r>
    </w:p>
    <w:p w:rsidR="00000000" w:rsidDel="00000000" w:rsidP="00000000" w:rsidRDefault="00000000" w:rsidRPr="00000000" w14:paraId="00000224">
      <w:pPr>
        <w:spacing w:after="120" w:lineRule="auto"/>
        <w:ind w:left="1440" w:hanging="720"/>
        <w:rPr>
          <w:color w:val="000000"/>
          <w:sz w:val="20"/>
          <w:szCs w:val="20"/>
        </w:rPr>
      </w:pPr>
      <w:r w:rsidDel="00000000" w:rsidR="00000000" w:rsidRPr="00000000">
        <w:rPr>
          <w:color w:val="000000"/>
          <w:sz w:val="20"/>
          <w:szCs w:val="20"/>
          <w:rtl w:val="0"/>
        </w:rPr>
        <w:t xml:space="preserve">11.14 </w:t>
        <w:tab/>
        <w:t xml:space="preserve">The vendor is not required to ensure that the purchaser receives a release in respect of the land. This general condition 11.14 applies despite general condition 11.1.</w:t>
      </w:r>
    </w:p>
    <w:p w:rsidR="00000000" w:rsidDel="00000000" w:rsidP="00000000" w:rsidRDefault="00000000" w:rsidRPr="00000000" w14:paraId="00000225">
      <w:pPr>
        <w:spacing w:after="120" w:lineRule="auto"/>
        <w:ind w:left="1440" w:hanging="720"/>
        <w:rPr>
          <w:color w:val="000000"/>
          <w:sz w:val="20"/>
          <w:szCs w:val="20"/>
        </w:rPr>
      </w:pPr>
      <w:r w:rsidDel="00000000" w:rsidR="00000000" w:rsidRPr="00000000">
        <w:rPr>
          <w:color w:val="000000"/>
          <w:sz w:val="20"/>
          <w:szCs w:val="20"/>
          <w:rtl w:val="0"/>
        </w:rPr>
        <w:t xml:space="preserve">11.15 </w:t>
        <w:tab/>
        <w:t xml:space="preserve">Words and phrases which are defined in the </w:t>
      </w:r>
      <w:r w:rsidDel="00000000" w:rsidR="00000000" w:rsidRPr="00000000">
        <w:rPr>
          <w:i w:val="1"/>
          <w:iCs w:val="1"/>
          <w:color w:val="000000"/>
          <w:sz w:val="20"/>
          <w:szCs w:val="20"/>
          <w:rtl w:val="0"/>
        </w:rPr>
        <w:t xml:space="preserve">Personal Property Securities Act 2009 (Cth) </w:t>
      </w:r>
      <w:r w:rsidDel="00000000" w:rsidR="00000000" w:rsidRPr="00000000">
        <w:rPr>
          <w:color w:val="000000"/>
          <w:sz w:val="20"/>
          <w:szCs w:val="20"/>
          <w:rtl w:val="0"/>
        </w:rPr>
        <w:t xml:space="preserve">have the same meaning in general condition 11 unless the context required otherwise. </w:t>
      </w:r>
    </w:p>
    <w:p w:rsidR="00000000" w:rsidDel="00000000" w:rsidP="00000000" w:rsidRDefault="00000000" w:rsidRPr="00000000" w14:paraId="00000226">
      <w:pPr>
        <w:spacing w:after="120" w:lineRule="auto"/>
        <w:ind w:left="1440" w:hanging="720"/>
        <w:rPr>
          <w:color w:val="000000"/>
          <w:sz w:val="20"/>
          <w:szCs w:val="20"/>
        </w:rPr>
      </w:pPr>
      <w:r w:rsidDel="00000000" w:rsidR="00000000" w:rsidRPr="00000000">
        <w:rPr>
          <w:rtl w:val="0"/>
        </w:rPr>
      </w:r>
    </w:p>
    <w:p w:rsidR="00000000" w:rsidDel="00000000" w:rsidP="00000000" w:rsidRDefault="00000000" w:rsidRPr="00000000" w14:paraId="00000227">
      <w:pPr>
        <w:spacing w:after="120" w:lineRule="auto"/>
        <w:rPr>
          <w:b w:val="1"/>
          <w:bCs w:val="1"/>
          <w:sz w:val="20"/>
          <w:szCs w:val="20"/>
        </w:rPr>
      </w:pPr>
      <w:r w:rsidDel="00000000" w:rsidR="00000000" w:rsidRPr="00000000">
        <w:rPr>
          <w:b w:val="1"/>
          <w:bCs w:val="1"/>
          <w:sz w:val="20"/>
          <w:szCs w:val="20"/>
          <w:rtl w:val="0"/>
        </w:rPr>
        <w:t xml:space="preserve">12 </w:t>
        <w:tab/>
        <w:t xml:space="preserve">BUILDER WARRANTY INSURANCE</w:t>
      </w:r>
    </w:p>
    <w:p w:rsidR="00000000" w:rsidDel="00000000" w:rsidP="00000000" w:rsidRDefault="00000000" w:rsidRPr="00000000" w14:paraId="00000228">
      <w:pPr>
        <w:spacing w:after="120" w:lineRule="auto"/>
        <w:ind w:left="720" w:firstLine="0"/>
        <w:rPr>
          <w:sz w:val="20"/>
          <w:szCs w:val="20"/>
        </w:rPr>
      </w:pPr>
      <w:r w:rsidDel="00000000" w:rsidR="00000000" w:rsidRPr="00000000">
        <w:rPr>
          <w:sz w:val="20"/>
          <w:szCs w:val="20"/>
          <w:rtl w:val="0"/>
        </w:rPr>
        <w:t xml:space="preserve">The vendor will provide any current domestic building insurance required pursuant to section 43B of the </w:t>
      </w:r>
      <w:r w:rsidDel="00000000" w:rsidR="00000000" w:rsidRPr="00000000">
        <w:rPr>
          <w:i w:val="1"/>
          <w:iCs w:val="1"/>
          <w:sz w:val="20"/>
          <w:szCs w:val="20"/>
          <w:rtl w:val="0"/>
        </w:rPr>
        <w:t xml:space="preserve">Domestic Building Contracts Act 1995</w:t>
      </w:r>
      <w:r w:rsidDel="00000000" w:rsidR="00000000" w:rsidRPr="00000000">
        <w:rPr>
          <w:sz w:val="20"/>
          <w:szCs w:val="20"/>
          <w:rtl w:val="0"/>
        </w:rPr>
        <w:t xml:space="preserve"> (Vic), in the vendor’s possession relating to the property, if requested in writing to do so at least 14 days before settlement. </w:t>
      </w:r>
    </w:p>
    <w:p w:rsidR="00000000" w:rsidDel="00000000" w:rsidP="00000000" w:rsidRDefault="00000000" w:rsidRPr="00000000" w14:paraId="00000229">
      <w:pPr>
        <w:spacing w:after="120" w:lineRule="auto"/>
        <w:rPr>
          <w:b w:val="1"/>
          <w:bCs w:val="1"/>
          <w:sz w:val="20"/>
          <w:szCs w:val="20"/>
        </w:rPr>
      </w:pPr>
      <w:r w:rsidDel="00000000" w:rsidR="00000000" w:rsidRPr="00000000">
        <w:rPr>
          <w:b w:val="1"/>
          <w:bCs w:val="1"/>
          <w:sz w:val="20"/>
          <w:szCs w:val="20"/>
          <w:rtl w:val="0"/>
        </w:rPr>
        <w:t xml:space="preserve">13 </w:t>
        <w:tab/>
        <w:t xml:space="preserve">GENERAL LAW LAND</w:t>
      </w:r>
    </w:p>
    <w:p w:rsidR="00000000" w:rsidDel="00000000" w:rsidP="00000000" w:rsidRDefault="00000000" w:rsidRPr="00000000" w14:paraId="0000022A">
      <w:pPr>
        <w:spacing w:after="120" w:lineRule="auto"/>
        <w:ind w:left="1440" w:hanging="720"/>
        <w:rPr>
          <w:sz w:val="20"/>
          <w:szCs w:val="20"/>
        </w:rPr>
      </w:pPr>
      <w:r w:rsidDel="00000000" w:rsidR="00000000" w:rsidRPr="00000000">
        <w:rPr>
          <w:sz w:val="20"/>
          <w:szCs w:val="20"/>
          <w:rtl w:val="0"/>
        </w:rPr>
        <w:t xml:space="preserve">13.1 </w:t>
        <w:tab/>
        <w:t xml:space="preserve">The vendor must complete a conversion of title in accordance with section 14 of the </w:t>
      </w:r>
      <w:r w:rsidDel="00000000" w:rsidR="00000000" w:rsidRPr="00000000">
        <w:rPr>
          <w:i w:val="1"/>
          <w:iCs w:val="1"/>
          <w:sz w:val="20"/>
          <w:szCs w:val="20"/>
          <w:rtl w:val="0"/>
        </w:rPr>
        <w:t xml:space="preserve">Transfer of Land Act 1958 </w:t>
      </w:r>
      <w:r w:rsidDel="00000000" w:rsidR="00000000" w:rsidRPr="00000000">
        <w:rPr>
          <w:sz w:val="20"/>
          <w:szCs w:val="20"/>
          <w:rtl w:val="0"/>
        </w:rPr>
        <w:t xml:space="preserve">before settlement if the land is the subject of a provisional folio under section 23 of that Act.</w:t>
      </w:r>
    </w:p>
    <w:p w:rsidR="00000000" w:rsidDel="00000000" w:rsidP="00000000" w:rsidRDefault="00000000" w:rsidRPr="00000000" w14:paraId="0000022B">
      <w:pPr>
        <w:spacing w:after="120" w:lineRule="auto"/>
        <w:ind w:left="1440" w:hanging="720"/>
        <w:rPr>
          <w:sz w:val="20"/>
          <w:szCs w:val="20"/>
        </w:rPr>
      </w:pPr>
      <w:r w:rsidDel="00000000" w:rsidR="00000000" w:rsidRPr="00000000">
        <w:rPr>
          <w:sz w:val="20"/>
          <w:szCs w:val="20"/>
          <w:rtl w:val="0"/>
        </w:rPr>
        <w:t xml:space="preserve">13.2 </w:t>
        <w:tab/>
        <w:t xml:space="preserve">The remaining provisions of this general condition 13 only apply if any part of the land is not under the operation of the </w:t>
      </w:r>
      <w:r w:rsidDel="00000000" w:rsidR="00000000" w:rsidRPr="00000000">
        <w:rPr>
          <w:i w:val="1"/>
          <w:iCs w:val="1"/>
          <w:sz w:val="20"/>
          <w:szCs w:val="20"/>
          <w:rtl w:val="0"/>
        </w:rPr>
        <w:t xml:space="preserve">Transfer of Land Act 1958</w:t>
      </w:r>
      <w:r w:rsidDel="00000000" w:rsidR="00000000" w:rsidRPr="00000000">
        <w:rPr>
          <w:sz w:val="20"/>
          <w:szCs w:val="20"/>
          <w:rtl w:val="0"/>
        </w:rPr>
        <w:t xml:space="preserve">.</w:t>
      </w:r>
    </w:p>
    <w:p w:rsidR="00000000" w:rsidDel="00000000" w:rsidP="00000000" w:rsidRDefault="00000000" w:rsidRPr="00000000" w14:paraId="0000022C">
      <w:pPr>
        <w:spacing w:after="120" w:lineRule="auto"/>
        <w:ind w:left="1440" w:hanging="720"/>
        <w:rPr>
          <w:sz w:val="20"/>
          <w:szCs w:val="20"/>
        </w:rPr>
      </w:pPr>
      <w:r w:rsidDel="00000000" w:rsidR="00000000" w:rsidRPr="00000000">
        <w:rPr>
          <w:sz w:val="20"/>
          <w:szCs w:val="20"/>
          <w:rtl w:val="0"/>
        </w:rPr>
        <w:t xml:space="preserve">13.3</w:t>
        <w:tab/>
        <w:t xml:space="preserve">The vendor is taken to the holder of an unencumbered estate in fee simple in the land if there is an unbroken chain of title starting at least 30 years before the day of sale proving on the face of the documents the ownership of the entire legal and equitable estate without the aid of other evidence.</w:t>
      </w:r>
    </w:p>
    <w:p w:rsidR="00000000" w:rsidDel="00000000" w:rsidP="00000000" w:rsidRDefault="00000000" w:rsidRPr="00000000" w14:paraId="0000022D">
      <w:pPr>
        <w:spacing w:after="120" w:lineRule="auto"/>
        <w:ind w:left="1440" w:hanging="720"/>
        <w:rPr>
          <w:sz w:val="20"/>
          <w:szCs w:val="20"/>
        </w:rPr>
      </w:pPr>
      <w:r w:rsidDel="00000000" w:rsidR="00000000" w:rsidRPr="00000000">
        <w:rPr>
          <w:sz w:val="20"/>
          <w:szCs w:val="20"/>
          <w:rtl w:val="0"/>
        </w:rPr>
        <w:t xml:space="preserve">13.4 </w:t>
        <w:tab/>
        <w:t xml:space="preserve">The purchaser is entitled to inspect the vendor’s chain of title on request at such place in Victoria as the vendor nominates. </w:t>
      </w:r>
    </w:p>
    <w:p w:rsidR="00000000" w:rsidDel="00000000" w:rsidP="00000000" w:rsidRDefault="00000000" w:rsidRPr="00000000" w14:paraId="0000022E">
      <w:pPr>
        <w:spacing w:after="120" w:lineRule="auto"/>
        <w:ind w:firstLine="720"/>
        <w:rPr>
          <w:sz w:val="20"/>
          <w:szCs w:val="20"/>
        </w:rPr>
      </w:pPr>
      <w:r w:rsidDel="00000000" w:rsidR="00000000" w:rsidRPr="00000000">
        <w:rPr>
          <w:sz w:val="20"/>
          <w:szCs w:val="20"/>
          <w:rtl w:val="0"/>
        </w:rPr>
        <w:t xml:space="preserve">13.5 </w:t>
        <w:tab/>
        <w:t xml:space="preserve">The purchaser is taken to have accepted the vendor’s title if:</w:t>
      </w:r>
    </w:p>
    <w:p w:rsidR="00000000" w:rsidDel="00000000" w:rsidP="00000000" w:rsidRDefault="00000000" w:rsidRPr="00000000" w14:paraId="0000022F">
      <w:pPr>
        <w:spacing w:after="120" w:lineRule="auto"/>
        <w:ind w:left="720" w:firstLine="720"/>
        <w:rPr>
          <w:sz w:val="20"/>
          <w:szCs w:val="20"/>
        </w:rPr>
      </w:pPr>
      <w:r w:rsidDel="00000000" w:rsidR="00000000" w:rsidRPr="00000000">
        <w:rPr>
          <w:sz w:val="20"/>
          <w:szCs w:val="20"/>
          <w:rtl w:val="0"/>
        </w:rPr>
        <w:t xml:space="preserve">(a) </w:t>
        <w:tab/>
        <w:t xml:space="preserve">21 days have elapsed since the day of sale; and</w:t>
      </w:r>
    </w:p>
    <w:p w:rsidR="00000000" w:rsidDel="00000000" w:rsidP="00000000" w:rsidRDefault="00000000" w:rsidRPr="00000000" w14:paraId="00000230">
      <w:pPr>
        <w:spacing w:after="120" w:lineRule="auto"/>
        <w:ind w:left="2160" w:hanging="720"/>
        <w:rPr>
          <w:sz w:val="20"/>
          <w:szCs w:val="20"/>
        </w:rPr>
      </w:pPr>
      <w:r w:rsidDel="00000000" w:rsidR="00000000" w:rsidRPr="00000000">
        <w:rPr>
          <w:sz w:val="20"/>
          <w:szCs w:val="20"/>
          <w:rtl w:val="0"/>
        </w:rPr>
        <w:t xml:space="preserve">(b) </w:t>
        <w:tab/>
        <w:t xml:space="preserve">the purchaser has not reasonably objected to the title or reasonably required the vendor to remedy a defect in the title.</w:t>
      </w:r>
    </w:p>
    <w:p w:rsidR="00000000" w:rsidDel="00000000" w:rsidP="00000000" w:rsidRDefault="00000000" w:rsidRPr="00000000" w14:paraId="00000231">
      <w:pPr>
        <w:spacing w:after="120" w:lineRule="auto"/>
        <w:ind w:firstLine="720"/>
        <w:rPr>
          <w:sz w:val="20"/>
          <w:szCs w:val="20"/>
        </w:rPr>
      </w:pPr>
      <w:r w:rsidDel="00000000" w:rsidR="00000000" w:rsidRPr="00000000">
        <w:rPr>
          <w:sz w:val="20"/>
          <w:szCs w:val="20"/>
          <w:rtl w:val="0"/>
        </w:rPr>
        <w:t xml:space="preserve">13.6</w:t>
        <w:tab/>
        <w:t xml:space="preserve">The contract will be at an end if:</w:t>
      </w:r>
    </w:p>
    <w:p w:rsidR="00000000" w:rsidDel="00000000" w:rsidP="00000000" w:rsidRDefault="00000000" w:rsidRPr="00000000" w14:paraId="00000232">
      <w:pPr>
        <w:spacing w:after="120" w:lineRule="auto"/>
        <w:ind w:left="1440" w:firstLine="0"/>
        <w:rPr>
          <w:sz w:val="20"/>
          <w:szCs w:val="20"/>
        </w:rPr>
      </w:pPr>
      <w:r w:rsidDel="00000000" w:rsidR="00000000" w:rsidRPr="00000000">
        <w:rPr>
          <w:sz w:val="20"/>
          <w:szCs w:val="20"/>
          <w:rtl w:val="0"/>
        </w:rPr>
        <w:t xml:space="preserve">(a)</w:t>
        <w:tab/>
        <w:t xml:space="preserve"> the vendor gives the purchaser a notice that the vendor is unable or unwilling to satisfy the purchaser’s objection or requirement and that the contract will end if the objection or requirement is not withdrawn within 14 days of the giving of the notice; and</w:t>
      </w:r>
    </w:p>
    <w:p w:rsidR="00000000" w:rsidDel="00000000" w:rsidP="00000000" w:rsidRDefault="00000000" w:rsidRPr="00000000" w14:paraId="00000233">
      <w:pPr>
        <w:spacing w:after="120" w:lineRule="auto"/>
        <w:ind w:left="720" w:firstLine="720"/>
        <w:rPr>
          <w:sz w:val="20"/>
          <w:szCs w:val="20"/>
        </w:rPr>
      </w:pPr>
      <w:r w:rsidDel="00000000" w:rsidR="00000000" w:rsidRPr="00000000">
        <w:rPr>
          <w:sz w:val="20"/>
          <w:szCs w:val="20"/>
          <w:rtl w:val="0"/>
        </w:rPr>
        <w:t xml:space="preserve">(b) </w:t>
        <w:tab/>
        <w:t xml:space="preserve">the objection or requirement is not withdrawn in that time.</w:t>
      </w:r>
    </w:p>
    <w:p w:rsidR="00000000" w:rsidDel="00000000" w:rsidP="00000000" w:rsidRDefault="00000000" w:rsidRPr="00000000" w14:paraId="00000234">
      <w:pPr>
        <w:spacing w:after="120" w:lineRule="auto"/>
        <w:ind w:left="1485" w:hanging="765"/>
        <w:rPr>
          <w:sz w:val="20"/>
          <w:szCs w:val="20"/>
        </w:rPr>
      </w:pPr>
      <w:r w:rsidDel="00000000" w:rsidR="00000000" w:rsidRPr="00000000">
        <w:rPr>
          <w:sz w:val="20"/>
          <w:szCs w:val="20"/>
          <w:rtl w:val="0"/>
        </w:rPr>
        <w:t xml:space="preserve">13.7</w:t>
        <w:tab/>
        <w:t xml:space="preserve">If the contract ends in accordance with general condition 13.6, the deposit must be returned to the purchaser and neither party has a claim against the other in damages.</w:t>
      </w:r>
    </w:p>
    <w:p w:rsidR="00000000" w:rsidDel="00000000" w:rsidP="00000000" w:rsidRDefault="00000000" w:rsidRPr="00000000" w14:paraId="00000235">
      <w:pPr>
        <w:spacing w:after="120" w:lineRule="auto"/>
        <w:ind w:left="1440" w:hanging="720"/>
        <w:rPr>
          <w:sz w:val="20"/>
          <w:szCs w:val="20"/>
        </w:rPr>
      </w:pPr>
      <w:r w:rsidDel="00000000" w:rsidR="00000000" w:rsidRPr="00000000">
        <w:rPr>
          <w:sz w:val="20"/>
          <w:szCs w:val="20"/>
          <w:rtl w:val="0"/>
        </w:rPr>
        <w:t xml:space="preserve">13.8 </w:t>
        <w:tab/>
        <w:t xml:space="preserve">General condition 17.1 [settlement] should be read as if the reference to ‘registered proprietor’ is a reference to ‘owner’ in respect of that part of the land which is not under the operation of the </w:t>
      </w:r>
      <w:r w:rsidDel="00000000" w:rsidR="00000000" w:rsidRPr="00000000">
        <w:rPr>
          <w:i w:val="1"/>
          <w:iCs w:val="1"/>
          <w:sz w:val="20"/>
          <w:szCs w:val="20"/>
          <w:rtl w:val="0"/>
        </w:rPr>
        <w:t xml:space="preserve">Transfer of Land Act 1958</w:t>
      </w:r>
      <w:r w:rsidDel="00000000" w:rsidR="00000000" w:rsidRPr="00000000">
        <w:rPr>
          <w:sz w:val="20"/>
          <w:szCs w:val="20"/>
          <w:rtl w:val="0"/>
        </w:rPr>
        <w:t xml:space="preserve">.</w:t>
      </w:r>
    </w:p>
    <w:p w:rsidR="00000000" w:rsidDel="00000000" w:rsidP="00000000" w:rsidRDefault="00000000" w:rsidRPr="00000000" w14:paraId="00000236">
      <w:pPr>
        <w:spacing w:after="120" w:lineRule="auto"/>
        <w:rPr>
          <w:b w:val="1"/>
          <w:bCs w:val="1"/>
          <w:color w:val="000000"/>
          <w:sz w:val="20"/>
          <w:szCs w:val="20"/>
        </w:rPr>
      </w:pPr>
      <w:r w:rsidDel="00000000" w:rsidR="00000000" w:rsidRPr="00000000">
        <w:rPr>
          <w:b w:val="1"/>
          <w:bCs w:val="1"/>
          <w:color w:val="000000"/>
          <w:sz w:val="20"/>
          <w:szCs w:val="20"/>
          <w:rtl w:val="0"/>
        </w:rPr>
        <w:t xml:space="preserve">Money</w:t>
      </w:r>
    </w:p>
    <w:p w:rsidR="00000000" w:rsidDel="00000000" w:rsidP="00000000" w:rsidRDefault="00000000" w:rsidRPr="00000000" w14:paraId="00000237">
      <w:pPr>
        <w:spacing w:after="120" w:lineRule="auto"/>
        <w:rPr>
          <w:b w:val="1"/>
          <w:bCs w:val="1"/>
          <w:color w:val="000000"/>
          <w:sz w:val="20"/>
          <w:szCs w:val="20"/>
        </w:rPr>
      </w:pPr>
      <w:r w:rsidDel="00000000" w:rsidR="00000000" w:rsidRPr="00000000">
        <w:rPr>
          <w:b w:val="1"/>
          <w:bCs w:val="1"/>
          <w:color w:val="000000"/>
          <w:sz w:val="20"/>
          <w:szCs w:val="20"/>
          <w:rtl w:val="0"/>
        </w:rPr>
        <w:t xml:space="preserve">14 </w:t>
        <w:tab/>
        <w:t xml:space="preserve">DEPOSIT</w:t>
      </w:r>
    </w:p>
    <w:p w:rsidR="00000000" w:rsidDel="00000000" w:rsidP="00000000" w:rsidRDefault="00000000" w:rsidRPr="00000000" w14:paraId="00000238">
      <w:pPr>
        <w:spacing w:after="120" w:lineRule="auto"/>
        <w:ind w:firstLine="720"/>
        <w:rPr>
          <w:color w:val="000000"/>
          <w:sz w:val="20"/>
          <w:szCs w:val="20"/>
        </w:rPr>
      </w:pPr>
      <w:r w:rsidDel="00000000" w:rsidR="00000000" w:rsidRPr="00000000">
        <w:rPr>
          <w:color w:val="000000"/>
          <w:sz w:val="20"/>
          <w:szCs w:val="20"/>
          <w:rtl w:val="0"/>
        </w:rPr>
        <w:t xml:space="preserve">14.1 </w:t>
        <w:tab/>
        <w:t xml:space="preserve">The purchaser must pay the deposit:</w:t>
      </w:r>
    </w:p>
    <w:p w:rsidR="00000000" w:rsidDel="00000000" w:rsidP="00000000" w:rsidRDefault="00000000" w:rsidRPr="00000000" w14:paraId="00000239">
      <w:pPr>
        <w:spacing w:after="120" w:lineRule="auto"/>
        <w:ind w:left="720" w:firstLine="720"/>
        <w:rPr>
          <w:color w:val="000000"/>
          <w:sz w:val="20"/>
          <w:szCs w:val="20"/>
        </w:rPr>
      </w:pPr>
      <w:r w:rsidDel="00000000" w:rsidR="00000000" w:rsidRPr="00000000">
        <w:rPr>
          <w:color w:val="000000"/>
          <w:sz w:val="20"/>
          <w:szCs w:val="20"/>
          <w:rtl w:val="0"/>
        </w:rPr>
        <w:t xml:space="preserve">(a) </w:t>
        <w:tab/>
        <w:t xml:space="preserve">to the vendor's licensed estate agent; or</w:t>
      </w:r>
    </w:p>
    <w:p w:rsidR="00000000" w:rsidDel="00000000" w:rsidP="00000000" w:rsidRDefault="00000000" w:rsidRPr="00000000" w14:paraId="0000023A">
      <w:pPr>
        <w:spacing w:after="120" w:lineRule="auto"/>
        <w:ind w:left="720" w:firstLine="720"/>
        <w:rPr>
          <w:color w:val="000000"/>
          <w:sz w:val="20"/>
          <w:szCs w:val="20"/>
        </w:rPr>
      </w:pPr>
      <w:r w:rsidDel="00000000" w:rsidR="00000000" w:rsidRPr="00000000">
        <w:rPr>
          <w:color w:val="000000"/>
          <w:sz w:val="20"/>
          <w:szCs w:val="20"/>
          <w:rtl w:val="0"/>
        </w:rPr>
        <w:t xml:space="preserve">(b)</w:t>
        <w:tab/>
        <w:t xml:space="preserve">if there is no estate agent, to the vendor's legal practitioner or conveyancer; or</w:t>
      </w:r>
    </w:p>
    <w:p w:rsidR="00000000" w:rsidDel="00000000" w:rsidP="00000000" w:rsidRDefault="00000000" w:rsidRPr="00000000" w14:paraId="0000023B">
      <w:pPr>
        <w:spacing w:after="120" w:lineRule="auto"/>
        <w:ind w:left="2160" w:hanging="720"/>
        <w:rPr>
          <w:color w:val="000000"/>
          <w:sz w:val="20"/>
          <w:szCs w:val="20"/>
        </w:rPr>
      </w:pPr>
      <w:r w:rsidDel="00000000" w:rsidR="00000000" w:rsidRPr="00000000">
        <w:rPr>
          <w:color w:val="000000"/>
          <w:sz w:val="20"/>
          <w:szCs w:val="20"/>
          <w:rtl w:val="0"/>
        </w:rPr>
        <w:t xml:space="preserve">(c) </w:t>
        <w:tab/>
        <w:t xml:space="preserve">if the vendor directs, into a special purpose account in an authorised deposit-taking institution in Victoria specified by the vendor in the joint names of the purchaser and the vendor.</w:t>
      </w:r>
    </w:p>
    <w:p w:rsidR="00000000" w:rsidDel="00000000" w:rsidP="00000000" w:rsidRDefault="00000000" w:rsidRPr="00000000" w14:paraId="0000023C">
      <w:pPr>
        <w:spacing w:after="120" w:lineRule="auto"/>
        <w:ind w:firstLine="720"/>
        <w:rPr>
          <w:color w:val="000000"/>
          <w:sz w:val="20"/>
          <w:szCs w:val="20"/>
        </w:rPr>
      </w:pPr>
      <w:r w:rsidDel="00000000" w:rsidR="00000000" w:rsidRPr="00000000">
        <w:rPr>
          <w:color w:val="000000"/>
          <w:sz w:val="20"/>
          <w:szCs w:val="20"/>
          <w:rtl w:val="0"/>
        </w:rPr>
        <w:t xml:space="preserve">14.2 </w:t>
        <w:tab/>
        <w:t xml:space="preserve">If the land sold is a lot on an unregistered plan of subdivision, the deposit:</w:t>
      </w:r>
    </w:p>
    <w:p w:rsidR="00000000" w:rsidDel="00000000" w:rsidP="00000000" w:rsidRDefault="00000000" w:rsidRPr="00000000" w14:paraId="0000023D">
      <w:pPr>
        <w:spacing w:after="120" w:lineRule="auto"/>
        <w:ind w:left="720" w:firstLine="720"/>
        <w:rPr>
          <w:color w:val="000000"/>
          <w:sz w:val="20"/>
          <w:szCs w:val="20"/>
        </w:rPr>
      </w:pPr>
      <w:r w:rsidDel="00000000" w:rsidR="00000000" w:rsidRPr="00000000">
        <w:rPr>
          <w:color w:val="000000"/>
          <w:sz w:val="20"/>
          <w:szCs w:val="20"/>
          <w:rtl w:val="0"/>
        </w:rPr>
        <w:t xml:space="preserve">(a) </w:t>
        <w:tab/>
        <w:t xml:space="preserve">must not exceed 10% of the price; and</w:t>
      </w:r>
    </w:p>
    <w:p w:rsidR="00000000" w:rsidDel="00000000" w:rsidP="00000000" w:rsidRDefault="00000000" w:rsidRPr="00000000" w14:paraId="0000023E">
      <w:pPr>
        <w:spacing w:after="120" w:lineRule="auto"/>
        <w:ind w:left="2160" w:hanging="720"/>
        <w:rPr>
          <w:color w:val="000000"/>
          <w:sz w:val="20"/>
          <w:szCs w:val="20"/>
        </w:rPr>
      </w:pPr>
      <w:r w:rsidDel="00000000" w:rsidR="00000000" w:rsidRPr="00000000">
        <w:rPr>
          <w:color w:val="000000"/>
          <w:sz w:val="20"/>
          <w:szCs w:val="20"/>
          <w:rtl w:val="0"/>
        </w:rPr>
        <w:t xml:space="preserve">(b) </w:t>
        <w:tab/>
        <w:t xml:space="preserve">must be paid to the vendor's estate agent, legal practitioner or conveyancer and held by the estate agent, legal practitioner or conveyancer on trust for the purchaser until the registration of the plan of subdivision.</w:t>
      </w:r>
    </w:p>
    <w:p w:rsidR="00000000" w:rsidDel="00000000" w:rsidP="00000000" w:rsidRDefault="00000000" w:rsidRPr="00000000" w14:paraId="0000023F">
      <w:pPr>
        <w:spacing w:after="120" w:lineRule="auto"/>
        <w:ind w:left="1440" w:hanging="720"/>
        <w:rPr>
          <w:color w:val="000000"/>
          <w:sz w:val="20"/>
          <w:szCs w:val="20"/>
        </w:rPr>
      </w:pPr>
      <w:r w:rsidDel="00000000" w:rsidR="00000000" w:rsidRPr="00000000">
        <w:rPr>
          <w:color w:val="000000"/>
          <w:sz w:val="20"/>
          <w:szCs w:val="20"/>
          <w:rtl w:val="0"/>
        </w:rPr>
        <w:t xml:space="preserve">14.3 </w:t>
        <w:tab/>
        <w:t xml:space="preserve">The stakeholder must pay the deposit and any interest to the party entitled when the deposit is released, the contract is settled, or the contract is ended.</w:t>
      </w:r>
    </w:p>
    <w:p w:rsidR="00000000" w:rsidDel="00000000" w:rsidP="00000000" w:rsidRDefault="00000000" w:rsidRPr="00000000" w14:paraId="00000240">
      <w:pPr>
        <w:spacing w:after="120" w:lineRule="auto"/>
        <w:ind w:firstLine="720"/>
        <w:rPr>
          <w:color w:val="000000"/>
          <w:sz w:val="20"/>
          <w:szCs w:val="20"/>
        </w:rPr>
      </w:pPr>
      <w:r w:rsidDel="00000000" w:rsidR="00000000" w:rsidRPr="00000000">
        <w:rPr>
          <w:color w:val="000000"/>
          <w:sz w:val="20"/>
          <w:szCs w:val="20"/>
          <w:rtl w:val="0"/>
        </w:rPr>
        <w:t xml:space="preserve">14.4 </w:t>
        <w:tab/>
        <w:t xml:space="preserve">The stakeholder may pay the deposit and any interest into court if it is reasonable to do so.</w:t>
      </w:r>
    </w:p>
    <w:p w:rsidR="00000000" w:rsidDel="00000000" w:rsidP="00000000" w:rsidRDefault="00000000" w:rsidRPr="00000000" w14:paraId="00000241">
      <w:pPr>
        <w:spacing w:after="120" w:lineRule="auto"/>
        <w:ind w:left="1440" w:hanging="720"/>
        <w:rPr>
          <w:color w:val="000000"/>
          <w:sz w:val="20"/>
          <w:szCs w:val="20"/>
        </w:rPr>
      </w:pPr>
      <w:r w:rsidDel="00000000" w:rsidR="00000000" w:rsidRPr="00000000">
        <w:rPr>
          <w:color w:val="000000"/>
          <w:sz w:val="20"/>
          <w:szCs w:val="20"/>
          <w:rtl w:val="0"/>
        </w:rPr>
        <w:t xml:space="preserve">14.5 </w:t>
        <w:tab/>
        <w:t xml:space="preserve">Where the purchaser is deemed by section 27(7) of the </w:t>
      </w:r>
      <w:r w:rsidDel="00000000" w:rsidR="00000000" w:rsidRPr="00000000">
        <w:rPr>
          <w:i w:val="1"/>
          <w:iCs w:val="1"/>
          <w:color w:val="000000"/>
          <w:sz w:val="20"/>
          <w:szCs w:val="20"/>
          <w:rtl w:val="0"/>
        </w:rPr>
        <w:t xml:space="preserve">Sale of Land Act 1962 </w:t>
      </w:r>
      <w:r w:rsidDel="00000000" w:rsidR="00000000" w:rsidRPr="00000000">
        <w:rPr>
          <w:color w:val="000000"/>
          <w:sz w:val="20"/>
          <w:szCs w:val="20"/>
          <w:rtl w:val="0"/>
        </w:rPr>
        <w:t xml:space="preserve">to have given the deposit release authorisation referred to in section 27(1), the purchaser is also deemed to have accepted title in the absence of any prior express objection to title.</w:t>
      </w:r>
    </w:p>
    <w:p w:rsidR="00000000" w:rsidDel="00000000" w:rsidP="00000000" w:rsidRDefault="00000000" w:rsidRPr="00000000" w14:paraId="00000242">
      <w:pPr>
        <w:spacing w:after="120" w:lineRule="auto"/>
        <w:ind w:firstLine="720"/>
        <w:rPr>
          <w:color w:val="000000"/>
          <w:sz w:val="20"/>
          <w:szCs w:val="20"/>
        </w:rPr>
      </w:pPr>
      <w:r w:rsidDel="00000000" w:rsidR="00000000" w:rsidRPr="00000000">
        <w:rPr>
          <w:color w:val="000000"/>
          <w:sz w:val="20"/>
          <w:szCs w:val="20"/>
          <w:rtl w:val="0"/>
        </w:rPr>
        <w:t xml:space="preserve">14.6 </w:t>
        <w:tab/>
        <w:t xml:space="preserve">Payment of the deposit may be made or tendered:</w:t>
      </w:r>
    </w:p>
    <w:p w:rsidR="00000000" w:rsidDel="00000000" w:rsidP="00000000" w:rsidRDefault="00000000" w:rsidRPr="00000000" w14:paraId="00000243">
      <w:pPr>
        <w:spacing w:after="120" w:lineRule="auto"/>
        <w:ind w:left="720" w:firstLine="720"/>
        <w:rPr>
          <w:color w:val="000000"/>
          <w:sz w:val="20"/>
          <w:szCs w:val="20"/>
        </w:rPr>
      </w:pPr>
      <w:r w:rsidDel="00000000" w:rsidR="00000000" w:rsidRPr="00000000">
        <w:rPr>
          <w:color w:val="000000"/>
          <w:sz w:val="20"/>
          <w:szCs w:val="20"/>
          <w:rtl w:val="0"/>
        </w:rPr>
        <w:t xml:space="preserve">(a)</w:t>
        <w:tab/>
        <w:t xml:space="preserve">in cash up to $1,000 or 0.2% of the price, whichever is greater; or</w:t>
      </w:r>
    </w:p>
    <w:p w:rsidR="00000000" w:rsidDel="00000000" w:rsidP="00000000" w:rsidRDefault="00000000" w:rsidRPr="00000000" w14:paraId="00000244">
      <w:pPr>
        <w:spacing w:after="120" w:lineRule="auto"/>
        <w:ind w:left="720" w:firstLine="720"/>
        <w:rPr>
          <w:color w:val="000000"/>
          <w:sz w:val="20"/>
          <w:szCs w:val="20"/>
        </w:rPr>
      </w:pPr>
      <w:r w:rsidDel="00000000" w:rsidR="00000000" w:rsidRPr="00000000">
        <w:rPr>
          <w:color w:val="000000"/>
          <w:sz w:val="20"/>
          <w:szCs w:val="20"/>
          <w:rtl w:val="0"/>
        </w:rPr>
        <w:t xml:space="preserve">(b) </w:t>
        <w:tab/>
        <w:t xml:space="preserve">by cheque drawn on an authorised deposit-taking institution; or</w:t>
      </w:r>
    </w:p>
    <w:p w:rsidR="00000000" w:rsidDel="00000000" w:rsidP="00000000" w:rsidRDefault="00000000" w:rsidRPr="00000000" w14:paraId="00000245">
      <w:pPr>
        <w:spacing w:after="120" w:lineRule="auto"/>
        <w:ind w:left="2160" w:hanging="720"/>
        <w:rPr>
          <w:color w:val="000000"/>
          <w:sz w:val="20"/>
          <w:szCs w:val="20"/>
        </w:rPr>
      </w:pPr>
      <w:r w:rsidDel="00000000" w:rsidR="00000000" w:rsidRPr="00000000">
        <w:rPr>
          <w:color w:val="000000"/>
          <w:sz w:val="20"/>
          <w:szCs w:val="20"/>
          <w:rtl w:val="0"/>
        </w:rPr>
        <w:t xml:space="preserve">(c) </w:t>
        <w:tab/>
        <w:t xml:space="preserve">by electronic funds transfer to a recipient having the appropriate facilities for receipt. However, unless otherwise agreed:</w:t>
      </w:r>
    </w:p>
    <w:p w:rsidR="00000000" w:rsidDel="00000000" w:rsidP="00000000" w:rsidRDefault="00000000" w:rsidRPr="00000000" w14:paraId="00000246">
      <w:pPr>
        <w:spacing w:after="120" w:lineRule="auto"/>
        <w:ind w:left="2160" w:hanging="720"/>
        <w:rPr>
          <w:color w:val="000000"/>
          <w:sz w:val="20"/>
          <w:szCs w:val="20"/>
        </w:rPr>
      </w:pPr>
      <w:r w:rsidDel="00000000" w:rsidR="00000000" w:rsidRPr="00000000">
        <w:rPr>
          <w:color w:val="000000"/>
          <w:sz w:val="20"/>
          <w:szCs w:val="20"/>
          <w:rtl w:val="0"/>
        </w:rPr>
        <w:t xml:space="preserve">(d) </w:t>
        <w:tab/>
        <w:t xml:space="preserve">payment may not be made by credit card, debit card or any other financial transfer system that allows for any chargeback or funds reversal other than for fraud or mistaken payment, and</w:t>
      </w:r>
    </w:p>
    <w:p w:rsidR="00000000" w:rsidDel="00000000" w:rsidP="00000000" w:rsidRDefault="00000000" w:rsidRPr="00000000" w14:paraId="00000247">
      <w:pPr>
        <w:spacing w:after="120" w:lineRule="auto"/>
        <w:ind w:left="2160" w:hanging="720"/>
        <w:rPr>
          <w:color w:val="000000"/>
          <w:sz w:val="20"/>
          <w:szCs w:val="20"/>
        </w:rPr>
      </w:pPr>
      <w:r w:rsidDel="00000000" w:rsidR="00000000" w:rsidRPr="00000000">
        <w:rPr>
          <w:color w:val="000000"/>
          <w:sz w:val="20"/>
          <w:szCs w:val="20"/>
          <w:rtl w:val="0"/>
        </w:rPr>
        <w:t xml:space="preserve">(e) </w:t>
        <w:tab/>
        <w:t xml:space="preserve">any financial transfer or similar fees or deductions from the funds transferred, other than any fees charged by the recipient’s authorised deposit-taking institution, must be paid by the remitter.</w:t>
      </w:r>
    </w:p>
    <w:p w:rsidR="00000000" w:rsidDel="00000000" w:rsidP="00000000" w:rsidRDefault="00000000" w:rsidRPr="00000000" w14:paraId="00000248">
      <w:pPr>
        <w:spacing w:after="120" w:lineRule="auto"/>
        <w:ind w:left="1440" w:hanging="720"/>
        <w:rPr>
          <w:color w:val="000000"/>
          <w:sz w:val="20"/>
          <w:szCs w:val="20"/>
        </w:rPr>
      </w:pPr>
      <w:r w:rsidDel="00000000" w:rsidR="00000000" w:rsidRPr="00000000">
        <w:rPr>
          <w:color w:val="000000"/>
          <w:sz w:val="20"/>
          <w:szCs w:val="20"/>
          <w:rtl w:val="0"/>
        </w:rPr>
        <w:t xml:space="preserve">14.7 </w:t>
        <w:tab/>
        <w:t xml:space="preserve">Payment by electronic funds transfer is made when cleared funds are received in the recipient’s bank account.</w:t>
      </w:r>
    </w:p>
    <w:p w:rsidR="00000000" w:rsidDel="00000000" w:rsidP="00000000" w:rsidRDefault="00000000" w:rsidRPr="00000000" w14:paraId="00000249">
      <w:pPr>
        <w:spacing w:after="120" w:lineRule="auto"/>
        <w:ind w:left="1440" w:hanging="720"/>
        <w:rPr>
          <w:color w:val="000000"/>
          <w:sz w:val="20"/>
          <w:szCs w:val="20"/>
        </w:rPr>
      </w:pPr>
      <w:r w:rsidDel="00000000" w:rsidR="00000000" w:rsidRPr="00000000">
        <w:rPr>
          <w:color w:val="000000"/>
          <w:sz w:val="20"/>
          <w:szCs w:val="20"/>
          <w:rtl w:val="0"/>
        </w:rPr>
        <w:t xml:space="preserve">14.8 </w:t>
        <w:tab/>
        <w:t xml:space="preserve">Before the funds are electronically transferred the intended recipient must be notified in writing and given sufficient particulars to readily identify the relevant transaction.</w:t>
      </w:r>
    </w:p>
    <w:p w:rsidR="00000000" w:rsidDel="00000000" w:rsidP="00000000" w:rsidRDefault="00000000" w:rsidRPr="00000000" w14:paraId="0000024A">
      <w:pPr>
        <w:spacing w:after="120" w:lineRule="auto"/>
        <w:ind w:left="1440" w:hanging="720"/>
        <w:rPr>
          <w:color w:val="000000"/>
          <w:sz w:val="20"/>
          <w:szCs w:val="20"/>
        </w:rPr>
      </w:pPr>
      <w:r w:rsidDel="00000000" w:rsidR="00000000" w:rsidRPr="00000000">
        <w:rPr>
          <w:color w:val="000000"/>
          <w:sz w:val="20"/>
          <w:szCs w:val="20"/>
          <w:rtl w:val="0"/>
        </w:rPr>
        <w:t xml:space="preserve">14.9 </w:t>
        <w:tab/>
        <w:t xml:space="preserve">As soon as the funds have been electronically transferred the intended recipient must be provided with the relevant transaction number or reference details.</w:t>
      </w:r>
    </w:p>
    <w:p w:rsidR="00000000" w:rsidDel="00000000" w:rsidP="00000000" w:rsidRDefault="00000000" w:rsidRPr="00000000" w14:paraId="0000024B">
      <w:pPr>
        <w:spacing w:after="120" w:lineRule="auto"/>
        <w:ind w:left="1440" w:hanging="720"/>
        <w:rPr>
          <w:color w:val="000000"/>
          <w:sz w:val="20"/>
          <w:szCs w:val="20"/>
        </w:rPr>
      </w:pPr>
      <w:r w:rsidDel="00000000" w:rsidR="00000000" w:rsidRPr="00000000">
        <w:rPr>
          <w:color w:val="000000"/>
          <w:sz w:val="20"/>
          <w:szCs w:val="20"/>
          <w:rtl w:val="0"/>
        </w:rPr>
        <w:t xml:space="preserve">14.10 </w:t>
        <w:tab/>
        <w:t xml:space="preserve">For the purpose of this general condition 'authorised deposit-taking institution' means a body corporate for which an authority under section 9(3) of the </w:t>
      </w:r>
      <w:r w:rsidDel="00000000" w:rsidR="00000000" w:rsidRPr="00000000">
        <w:rPr>
          <w:i w:val="1"/>
          <w:iCs w:val="1"/>
          <w:color w:val="000000"/>
          <w:sz w:val="20"/>
          <w:szCs w:val="20"/>
          <w:rtl w:val="0"/>
        </w:rPr>
        <w:t xml:space="preserve">Banking Act 1959 (Cth) </w:t>
      </w:r>
      <w:r w:rsidDel="00000000" w:rsidR="00000000" w:rsidRPr="00000000">
        <w:rPr>
          <w:color w:val="000000"/>
          <w:sz w:val="20"/>
          <w:szCs w:val="20"/>
          <w:rtl w:val="0"/>
        </w:rPr>
        <w:t xml:space="preserve">is in force.</w:t>
      </w:r>
    </w:p>
    <w:p w:rsidR="00000000" w:rsidDel="00000000" w:rsidP="00000000" w:rsidRDefault="00000000" w:rsidRPr="00000000" w14:paraId="0000024C">
      <w:pPr>
        <w:spacing w:after="120" w:lineRule="auto"/>
        <w:ind w:left="1440" w:hanging="720"/>
        <w:rPr>
          <w:color w:val="000000"/>
          <w:sz w:val="20"/>
          <w:szCs w:val="20"/>
        </w:rPr>
      </w:pPr>
      <w:r w:rsidDel="00000000" w:rsidR="00000000" w:rsidRPr="00000000">
        <w:rPr>
          <w:rtl w:val="0"/>
        </w:rPr>
      </w:r>
    </w:p>
    <w:p w:rsidR="00000000" w:rsidDel="00000000" w:rsidP="00000000" w:rsidRDefault="00000000" w:rsidRPr="00000000" w14:paraId="0000024D">
      <w:pPr>
        <w:spacing w:after="120" w:lineRule="auto"/>
        <w:rPr>
          <w:b w:val="1"/>
          <w:bCs w:val="1"/>
          <w:sz w:val="20"/>
          <w:szCs w:val="20"/>
        </w:rPr>
      </w:pPr>
      <w:r w:rsidDel="00000000" w:rsidR="00000000" w:rsidRPr="00000000">
        <w:rPr>
          <w:b w:val="1"/>
          <w:bCs w:val="1"/>
          <w:sz w:val="20"/>
          <w:szCs w:val="20"/>
          <w:rtl w:val="0"/>
        </w:rPr>
        <w:t xml:space="preserve">15 </w:t>
        <w:tab/>
        <w:t xml:space="preserve">DEPOSIT BOND</w:t>
      </w:r>
    </w:p>
    <w:p w:rsidR="00000000" w:rsidDel="00000000" w:rsidP="00000000" w:rsidRDefault="00000000" w:rsidRPr="00000000" w14:paraId="0000024E">
      <w:pPr>
        <w:spacing w:after="120" w:lineRule="auto"/>
        <w:ind w:firstLine="720"/>
        <w:rPr>
          <w:sz w:val="20"/>
          <w:szCs w:val="20"/>
        </w:rPr>
      </w:pPr>
      <w:r w:rsidDel="00000000" w:rsidR="00000000" w:rsidRPr="00000000">
        <w:rPr>
          <w:sz w:val="20"/>
          <w:szCs w:val="20"/>
          <w:rtl w:val="0"/>
        </w:rPr>
        <w:t xml:space="preserve">15.1 </w:t>
        <w:tab/>
        <w:t xml:space="preserve">This general condition only applies if the applicable box in the particulars of sale is checked.</w:t>
      </w:r>
    </w:p>
    <w:p w:rsidR="00000000" w:rsidDel="00000000" w:rsidP="00000000" w:rsidRDefault="00000000" w:rsidRPr="00000000" w14:paraId="0000024F">
      <w:pPr>
        <w:spacing w:after="120" w:lineRule="auto"/>
        <w:ind w:left="1440" w:hanging="720"/>
        <w:rPr>
          <w:sz w:val="20"/>
          <w:szCs w:val="20"/>
        </w:rPr>
      </w:pPr>
      <w:r w:rsidDel="00000000" w:rsidR="00000000" w:rsidRPr="00000000">
        <w:rPr>
          <w:sz w:val="20"/>
          <w:szCs w:val="20"/>
          <w:rtl w:val="0"/>
        </w:rPr>
        <w:t xml:space="preserve">15.2 </w:t>
        <w:tab/>
        <w:t xml:space="preserve">In this general condition “deposit bond” means an irrevocable undertaking to pay on demand an amount equal to the deposit or any unpaid part of the deposit. The issuer and the form of the deposit bond must be satisfactory to the vendor. The deposit bond must have an expiry date at least 45 days after the due date for settlement.</w:t>
      </w:r>
    </w:p>
    <w:p w:rsidR="00000000" w:rsidDel="00000000" w:rsidP="00000000" w:rsidRDefault="00000000" w:rsidRPr="00000000" w14:paraId="00000250">
      <w:pPr>
        <w:spacing w:after="120" w:lineRule="auto"/>
        <w:ind w:left="1440" w:hanging="720"/>
        <w:rPr>
          <w:sz w:val="20"/>
          <w:szCs w:val="20"/>
        </w:rPr>
      </w:pPr>
      <w:r w:rsidDel="00000000" w:rsidR="00000000" w:rsidRPr="00000000">
        <w:rPr>
          <w:sz w:val="20"/>
          <w:szCs w:val="20"/>
          <w:rtl w:val="0"/>
        </w:rPr>
        <w:t xml:space="preserve">15.3 </w:t>
        <w:tab/>
        <w:t xml:space="preserve">The purchaser may deliver a deposit bond to the vendor's estate agent, legal practitioner or conveyancer within 7 days after the day of sale.</w:t>
      </w:r>
    </w:p>
    <w:p w:rsidR="00000000" w:rsidDel="00000000" w:rsidP="00000000" w:rsidRDefault="00000000" w:rsidRPr="00000000" w14:paraId="00000251">
      <w:pPr>
        <w:spacing w:after="120" w:lineRule="auto"/>
        <w:ind w:left="1440" w:hanging="720"/>
        <w:rPr>
          <w:sz w:val="20"/>
          <w:szCs w:val="20"/>
        </w:rPr>
      </w:pPr>
      <w:r w:rsidDel="00000000" w:rsidR="00000000" w:rsidRPr="00000000">
        <w:rPr>
          <w:sz w:val="20"/>
          <w:szCs w:val="20"/>
          <w:rtl w:val="0"/>
        </w:rPr>
        <w:t xml:space="preserve">15.4 </w:t>
        <w:tab/>
        <w:t xml:space="preserve">The purchaser may at least 45 days before a current deposit bond expires deliver a replacement deposit bond on the same terms and conditions.</w:t>
      </w:r>
    </w:p>
    <w:p w:rsidR="00000000" w:rsidDel="00000000" w:rsidP="00000000" w:rsidRDefault="00000000" w:rsidRPr="00000000" w14:paraId="00000252">
      <w:pPr>
        <w:spacing w:after="120" w:lineRule="auto"/>
        <w:ind w:left="1440" w:hanging="720"/>
        <w:rPr>
          <w:sz w:val="20"/>
          <w:szCs w:val="20"/>
        </w:rPr>
      </w:pPr>
      <w:r w:rsidDel="00000000" w:rsidR="00000000" w:rsidRPr="00000000">
        <w:rPr>
          <w:sz w:val="20"/>
          <w:szCs w:val="20"/>
          <w:rtl w:val="0"/>
        </w:rPr>
        <w:t xml:space="preserve">15.5 </w:t>
        <w:tab/>
        <w:t xml:space="preserve">Where a deposit bond is delivered, the purchaser must pay the deposit to the vendor's legal practitioner or conveyancer on the first to occur of:</w:t>
      </w:r>
    </w:p>
    <w:p w:rsidR="00000000" w:rsidDel="00000000" w:rsidP="00000000" w:rsidRDefault="00000000" w:rsidRPr="00000000" w14:paraId="00000253">
      <w:pPr>
        <w:spacing w:after="120" w:lineRule="auto"/>
        <w:ind w:left="720" w:firstLine="720"/>
        <w:rPr>
          <w:sz w:val="20"/>
          <w:szCs w:val="20"/>
        </w:rPr>
      </w:pPr>
      <w:r w:rsidDel="00000000" w:rsidR="00000000" w:rsidRPr="00000000">
        <w:rPr>
          <w:sz w:val="20"/>
          <w:szCs w:val="20"/>
          <w:rtl w:val="0"/>
        </w:rPr>
        <w:t xml:space="preserve">(a) </w:t>
        <w:tab/>
        <w:t xml:space="preserve">settlement;</w:t>
      </w:r>
    </w:p>
    <w:p w:rsidR="00000000" w:rsidDel="00000000" w:rsidP="00000000" w:rsidRDefault="00000000" w:rsidRPr="00000000" w14:paraId="00000254">
      <w:pPr>
        <w:spacing w:after="120" w:lineRule="auto"/>
        <w:ind w:left="720" w:firstLine="720"/>
        <w:rPr>
          <w:sz w:val="20"/>
          <w:szCs w:val="20"/>
        </w:rPr>
      </w:pPr>
      <w:r w:rsidDel="00000000" w:rsidR="00000000" w:rsidRPr="00000000">
        <w:rPr>
          <w:sz w:val="20"/>
          <w:szCs w:val="20"/>
          <w:rtl w:val="0"/>
        </w:rPr>
        <w:t xml:space="preserve">(b) </w:t>
        <w:tab/>
        <w:t xml:space="preserve">the date that is 45 days before the deposit bond or any replacement deposit bond expires;</w:t>
      </w:r>
    </w:p>
    <w:p w:rsidR="00000000" w:rsidDel="00000000" w:rsidP="00000000" w:rsidRDefault="00000000" w:rsidRPr="00000000" w14:paraId="00000255">
      <w:pPr>
        <w:spacing w:after="120" w:lineRule="auto"/>
        <w:ind w:left="2160" w:hanging="720"/>
        <w:rPr>
          <w:sz w:val="20"/>
          <w:szCs w:val="20"/>
        </w:rPr>
      </w:pPr>
      <w:r w:rsidDel="00000000" w:rsidR="00000000" w:rsidRPr="00000000">
        <w:rPr>
          <w:sz w:val="20"/>
          <w:szCs w:val="20"/>
          <w:rtl w:val="0"/>
        </w:rPr>
        <w:t xml:space="preserve">(c) </w:t>
        <w:tab/>
        <w:t xml:space="preserve">the date on which this contract ends in accordance with general condition 35.2 [default not remedied] following breach by the purchaser; and</w:t>
      </w:r>
    </w:p>
    <w:p w:rsidR="00000000" w:rsidDel="00000000" w:rsidP="00000000" w:rsidRDefault="00000000" w:rsidRPr="00000000" w14:paraId="00000256">
      <w:pPr>
        <w:spacing w:after="120" w:lineRule="auto"/>
        <w:ind w:left="2160" w:hanging="720"/>
        <w:rPr>
          <w:sz w:val="20"/>
          <w:szCs w:val="20"/>
        </w:rPr>
      </w:pPr>
      <w:r w:rsidDel="00000000" w:rsidR="00000000" w:rsidRPr="00000000">
        <w:rPr>
          <w:sz w:val="20"/>
          <w:szCs w:val="20"/>
          <w:rtl w:val="0"/>
        </w:rPr>
        <w:t xml:space="preserve">(d) </w:t>
        <w:tab/>
        <w:t xml:space="preserve">the date on which the vendor ends this contract by accepting repudiation of it by the purchaser.</w:t>
      </w:r>
    </w:p>
    <w:p w:rsidR="00000000" w:rsidDel="00000000" w:rsidP="00000000" w:rsidRDefault="00000000" w:rsidRPr="00000000" w14:paraId="00000257">
      <w:pPr>
        <w:spacing w:after="120" w:lineRule="auto"/>
        <w:ind w:left="1440" w:hanging="720"/>
        <w:rPr>
          <w:sz w:val="20"/>
          <w:szCs w:val="20"/>
        </w:rPr>
      </w:pPr>
      <w:r w:rsidDel="00000000" w:rsidR="00000000" w:rsidRPr="00000000">
        <w:rPr>
          <w:sz w:val="20"/>
          <w:szCs w:val="20"/>
          <w:rtl w:val="0"/>
        </w:rPr>
        <w:t xml:space="preserve">15.6 </w:t>
        <w:tab/>
        <w:t xml:space="preserve">The vendor may claim on the deposit bond without prior notice if the purchaser defaults under this contract or repudiates this contract and the contract is ended. The amount paid by the issuer satisfies the obligations of the purchaser under general condition 15.5 to the extent of the payment.</w:t>
      </w:r>
    </w:p>
    <w:p w:rsidR="00000000" w:rsidDel="00000000" w:rsidP="00000000" w:rsidRDefault="00000000" w:rsidRPr="00000000" w14:paraId="00000258">
      <w:pPr>
        <w:spacing w:after="120" w:lineRule="auto"/>
        <w:ind w:left="1440" w:hanging="720"/>
        <w:rPr>
          <w:sz w:val="20"/>
          <w:szCs w:val="20"/>
        </w:rPr>
      </w:pPr>
      <w:r w:rsidDel="00000000" w:rsidR="00000000" w:rsidRPr="00000000">
        <w:rPr>
          <w:sz w:val="20"/>
          <w:szCs w:val="20"/>
          <w:rtl w:val="0"/>
        </w:rPr>
        <w:t xml:space="preserve">15.7 </w:t>
        <w:tab/>
        <w:t xml:space="preserve">Nothing in this general condition limits the rights of the vendor if the purchaser defaults under this contract or repudiates this contract, except as provided in general condition 15.6.</w:t>
      </w:r>
    </w:p>
    <w:p w:rsidR="00000000" w:rsidDel="00000000" w:rsidP="00000000" w:rsidRDefault="00000000" w:rsidRPr="00000000" w14:paraId="00000259">
      <w:pPr>
        <w:spacing w:after="120" w:lineRule="auto"/>
        <w:ind w:firstLine="720"/>
        <w:rPr>
          <w:sz w:val="20"/>
          <w:szCs w:val="20"/>
        </w:rPr>
      </w:pPr>
      <w:r w:rsidDel="00000000" w:rsidR="00000000" w:rsidRPr="00000000">
        <w:rPr>
          <w:sz w:val="20"/>
          <w:szCs w:val="20"/>
          <w:rtl w:val="0"/>
        </w:rPr>
        <w:t xml:space="preserve">15.8 </w:t>
        <w:tab/>
        <w:t xml:space="preserve">This general condition is subject to general condition 14.2 [deposit].</w:t>
      </w:r>
    </w:p>
    <w:p w:rsidR="00000000" w:rsidDel="00000000" w:rsidP="00000000" w:rsidRDefault="00000000" w:rsidRPr="00000000" w14:paraId="0000025A">
      <w:pPr>
        <w:spacing w:after="120" w:lineRule="auto"/>
        <w:ind w:firstLine="720"/>
        <w:rPr>
          <w:sz w:val="20"/>
          <w:szCs w:val="20"/>
        </w:rPr>
      </w:pPr>
      <w:r w:rsidDel="00000000" w:rsidR="00000000" w:rsidRPr="00000000">
        <w:rPr>
          <w:rtl w:val="0"/>
        </w:rPr>
      </w:r>
    </w:p>
    <w:p w:rsidR="00000000" w:rsidDel="00000000" w:rsidP="00000000" w:rsidRDefault="00000000" w:rsidRPr="00000000" w14:paraId="0000025B">
      <w:pPr>
        <w:spacing w:after="120" w:lineRule="auto"/>
        <w:rPr>
          <w:b w:val="1"/>
          <w:bCs w:val="1"/>
          <w:sz w:val="20"/>
          <w:szCs w:val="20"/>
        </w:rPr>
      </w:pPr>
      <w:r w:rsidDel="00000000" w:rsidR="00000000" w:rsidRPr="00000000">
        <w:rPr>
          <w:b w:val="1"/>
          <w:bCs w:val="1"/>
          <w:sz w:val="20"/>
          <w:szCs w:val="20"/>
          <w:rtl w:val="0"/>
        </w:rPr>
        <w:t xml:space="preserve">16 </w:t>
        <w:tab/>
        <w:t xml:space="preserve">BANK GUARANTEE</w:t>
      </w:r>
    </w:p>
    <w:p w:rsidR="00000000" w:rsidDel="00000000" w:rsidP="00000000" w:rsidRDefault="00000000" w:rsidRPr="00000000" w14:paraId="0000025C">
      <w:pPr>
        <w:spacing w:after="120" w:lineRule="auto"/>
        <w:ind w:firstLine="720"/>
        <w:rPr>
          <w:sz w:val="20"/>
          <w:szCs w:val="20"/>
        </w:rPr>
      </w:pPr>
      <w:r w:rsidDel="00000000" w:rsidR="00000000" w:rsidRPr="00000000">
        <w:rPr>
          <w:sz w:val="20"/>
          <w:szCs w:val="20"/>
          <w:rtl w:val="0"/>
        </w:rPr>
        <w:t xml:space="preserve">16.1 </w:t>
        <w:tab/>
        <w:t xml:space="preserve">This general condition only applies if the applicable box in the particulars of sale is checked.</w:t>
      </w:r>
    </w:p>
    <w:p w:rsidR="00000000" w:rsidDel="00000000" w:rsidP="00000000" w:rsidRDefault="00000000" w:rsidRPr="00000000" w14:paraId="0000025D">
      <w:pPr>
        <w:spacing w:after="120" w:lineRule="auto"/>
        <w:ind w:firstLine="720"/>
        <w:rPr>
          <w:sz w:val="20"/>
          <w:szCs w:val="20"/>
        </w:rPr>
      </w:pPr>
      <w:r w:rsidDel="00000000" w:rsidR="00000000" w:rsidRPr="00000000">
        <w:rPr>
          <w:sz w:val="20"/>
          <w:szCs w:val="20"/>
          <w:rtl w:val="0"/>
        </w:rPr>
        <w:t xml:space="preserve">16.2 </w:t>
        <w:tab/>
        <w:t xml:space="preserve">In this general condition:</w:t>
      </w:r>
    </w:p>
    <w:p w:rsidR="00000000" w:rsidDel="00000000" w:rsidP="00000000" w:rsidRDefault="00000000" w:rsidRPr="00000000" w14:paraId="0000025E">
      <w:pPr>
        <w:spacing w:after="120" w:lineRule="auto"/>
        <w:ind w:left="2160" w:hanging="720"/>
        <w:rPr>
          <w:sz w:val="20"/>
          <w:szCs w:val="20"/>
        </w:rPr>
      </w:pPr>
      <w:r w:rsidDel="00000000" w:rsidR="00000000" w:rsidRPr="00000000">
        <w:rPr>
          <w:sz w:val="20"/>
          <w:szCs w:val="20"/>
          <w:rtl w:val="0"/>
        </w:rPr>
        <w:t xml:space="preserve">(a) </w:t>
        <w:tab/>
        <w:t xml:space="preserve">“bank guarantee” means an unconditional and irrevocable guarantee or undertaking by a bank in a form satisfactory to the vendor to pay on demand any amount under this contract agreed in writing, and</w:t>
      </w:r>
    </w:p>
    <w:p w:rsidR="00000000" w:rsidDel="00000000" w:rsidP="00000000" w:rsidRDefault="00000000" w:rsidRPr="00000000" w14:paraId="0000025F">
      <w:pPr>
        <w:spacing w:after="120" w:lineRule="auto"/>
        <w:ind w:left="720" w:firstLine="720"/>
        <w:rPr>
          <w:sz w:val="20"/>
          <w:szCs w:val="20"/>
        </w:rPr>
      </w:pPr>
      <w:r w:rsidDel="00000000" w:rsidR="00000000" w:rsidRPr="00000000">
        <w:rPr>
          <w:sz w:val="20"/>
          <w:szCs w:val="20"/>
          <w:rtl w:val="0"/>
        </w:rPr>
        <w:t xml:space="preserve">(b) </w:t>
        <w:tab/>
        <w:t xml:space="preserve">“bank” means an authorised deposit-taking institution under the </w:t>
      </w:r>
      <w:r w:rsidDel="00000000" w:rsidR="00000000" w:rsidRPr="00000000">
        <w:rPr>
          <w:i w:val="1"/>
          <w:iCs w:val="1"/>
          <w:sz w:val="20"/>
          <w:szCs w:val="20"/>
          <w:rtl w:val="0"/>
        </w:rPr>
        <w:t xml:space="preserve">Banking Act 1959 (Cth)</w:t>
      </w:r>
      <w:r w:rsidDel="00000000" w:rsidR="00000000" w:rsidRPr="00000000">
        <w:rPr>
          <w:sz w:val="20"/>
          <w:szCs w:val="20"/>
          <w:rtl w:val="0"/>
        </w:rPr>
        <w:t xml:space="preserve">.</w:t>
      </w:r>
    </w:p>
    <w:p w:rsidR="00000000" w:rsidDel="00000000" w:rsidP="00000000" w:rsidRDefault="00000000" w:rsidRPr="00000000" w14:paraId="00000260">
      <w:pPr>
        <w:spacing w:after="120" w:lineRule="auto"/>
        <w:ind w:firstLine="720"/>
        <w:rPr>
          <w:sz w:val="20"/>
          <w:szCs w:val="20"/>
        </w:rPr>
      </w:pPr>
      <w:r w:rsidDel="00000000" w:rsidR="00000000" w:rsidRPr="00000000">
        <w:rPr>
          <w:sz w:val="20"/>
          <w:szCs w:val="20"/>
          <w:rtl w:val="0"/>
        </w:rPr>
        <w:t xml:space="preserve">16.3 </w:t>
        <w:tab/>
        <w:t xml:space="preserve">The purchaser may deliver a bank guarantee to the vendor's legal practitioner or conveyancer.</w:t>
      </w:r>
    </w:p>
    <w:p w:rsidR="00000000" w:rsidDel="00000000" w:rsidP="00000000" w:rsidRDefault="00000000" w:rsidRPr="00000000" w14:paraId="00000261">
      <w:pPr>
        <w:spacing w:after="120" w:lineRule="auto"/>
        <w:ind w:left="1440" w:hanging="720"/>
        <w:rPr>
          <w:sz w:val="20"/>
          <w:szCs w:val="20"/>
        </w:rPr>
      </w:pPr>
      <w:r w:rsidDel="00000000" w:rsidR="00000000" w:rsidRPr="00000000">
        <w:rPr>
          <w:sz w:val="20"/>
          <w:szCs w:val="20"/>
          <w:rtl w:val="0"/>
        </w:rPr>
        <w:t xml:space="preserve">16.4 </w:t>
        <w:tab/>
        <w:t xml:space="preserve">The purchaser must pay the amount secured by the bank guarantee to the vendor’s legal practitioner or conveyancer on the first to occur of:</w:t>
      </w:r>
    </w:p>
    <w:p w:rsidR="00000000" w:rsidDel="00000000" w:rsidP="00000000" w:rsidRDefault="00000000" w:rsidRPr="00000000" w14:paraId="00000262">
      <w:pPr>
        <w:spacing w:after="120" w:lineRule="auto"/>
        <w:ind w:left="720" w:firstLine="720"/>
        <w:rPr>
          <w:sz w:val="20"/>
          <w:szCs w:val="20"/>
        </w:rPr>
      </w:pPr>
      <w:r w:rsidDel="00000000" w:rsidR="00000000" w:rsidRPr="00000000">
        <w:rPr>
          <w:sz w:val="20"/>
          <w:szCs w:val="20"/>
          <w:rtl w:val="0"/>
        </w:rPr>
        <w:t xml:space="preserve">(a) </w:t>
        <w:tab/>
        <w:t xml:space="preserve">settlement;</w:t>
      </w:r>
    </w:p>
    <w:p w:rsidR="00000000" w:rsidDel="00000000" w:rsidP="00000000" w:rsidRDefault="00000000" w:rsidRPr="00000000" w14:paraId="00000263">
      <w:pPr>
        <w:spacing w:after="120" w:lineRule="auto"/>
        <w:ind w:left="720" w:firstLine="720"/>
        <w:rPr>
          <w:sz w:val="20"/>
          <w:szCs w:val="20"/>
        </w:rPr>
      </w:pPr>
      <w:r w:rsidDel="00000000" w:rsidR="00000000" w:rsidRPr="00000000">
        <w:rPr>
          <w:sz w:val="20"/>
          <w:szCs w:val="20"/>
          <w:rtl w:val="0"/>
        </w:rPr>
        <w:t xml:space="preserve">(b) </w:t>
        <w:tab/>
        <w:t xml:space="preserve">the date that is 45 days before the bank guarantee expires;</w:t>
      </w:r>
    </w:p>
    <w:p w:rsidR="00000000" w:rsidDel="00000000" w:rsidP="00000000" w:rsidRDefault="00000000" w:rsidRPr="00000000" w14:paraId="00000264">
      <w:pPr>
        <w:spacing w:after="120" w:lineRule="auto"/>
        <w:ind w:left="2160" w:hanging="720"/>
        <w:rPr>
          <w:sz w:val="20"/>
          <w:szCs w:val="20"/>
        </w:rPr>
      </w:pPr>
      <w:r w:rsidDel="00000000" w:rsidR="00000000" w:rsidRPr="00000000">
        <w:rPr>
          <w:sz w:val="20"/>
          <w:szCs w:val="20"/>
          <w:rtl w:val="0"/>
        </w:rPr>
        <w:t xml:space="preserve">(c) </w:t>
        <w:tab/>
        <w:t xml:space="preserve">the date on which this contract ends in accordance with general condition 35.2 [default not remedied] following breach by the purchaser; and</w:t>
      </w:r>
    </w:p>
    <w:p w:rsidR="00000000" w:rsidDel="00000000" w:rsidP="00000000" w:rsidRDefault="00000000" w:rsidRPr="00000000" w14:paraId="00000265">
      <w:pPr>
        <w:spacing w:after="120" w:lineRule="auto"/>
        <w:ind w:left="2160" w:hanging="720"/>
        <w:rPr>
          <w:sz w:val="20"/>
          <w:szCs w:val="20"/>
        </w:rPr>
      </w:pPr>
      <w:r w:rsidDel="00000000" w:rsidR="00000000" w:rsidRPr="00000000">
        <w:rPr>
          <w:sz w:val="20"/>
          <w:szCs w:val="20"/>
          <w:rtl w:val="0"/>
        </w:rPr>
        <w:t xml:space="preserve">(d) </w:t>
        <w:tab/>
        <w:t xml:space="preserve">the date on which the vendor ends this contract by accepting repudiation of it by the purchaser.</w:t>
      </w:r>
    </w:p>
    <w:p w:rsidR="00000000" w:rsidDel="00000000" w:rsidP="00000000" w:rsidRDefault="00000000" w:rsidRPr="00000000" w14:paraId="00000266">
      <w:pPr>
        <w:spacing w:after="120" w:lineRule="auto"/>
        <w:ind w:left="1440" w:hanging="720"/>
        <w:rPr>
          <w:sz w:val="20"/>
          <w:szCs w:val="20"/>
        </w:rPr>
      </w:pPr>
      <w:r w:rsidDel="00000000" w:rsidR="00000000" w:rsidRPr="00000000">
        <w:rPr>
          <w:sz w:val="20"/>
          <w:szCs w:val="20"/>
          <w:rtl w:val="0"/>
        </w:rPr>
        <w:t xml:space="preserve">16.5 </w:t>
        <w:tab/>
        <w:t xml:space="preserve">The vendor must return the bank guarantee document to the purchaser when the purchaser pays the amount secured by the bank guarantee in accordance with general condition 16.4.</w:t>
      </w:r>
    </w:p>
    <w:p w:rsidR="00000000" w:rsidDel="00000000" w:rsidP="00000000" w:rsidRDefault="00000000" w:rsidRPr="00000000" w14:paraId="00000267">
      <w:pPr>
        <w:spacing w:after="120" w:lineRule="auto"/>
        <w:ind w:left="1440" w:hanging="720"/>
        <w:rPr>
          <w:sz w:val="20"/>
          <w:szCs w:val="20"/>
        </w:rPr>
      </w:pPr>
      <w:r w:rsidDel="00000000" w:rsidR="00000000" w:rsidRPr="00000000">
        <w:rPr>
          <w:sz w:val="20"/>
          <w:szCs w:val="20"/>
          <w:rtl w:val="0"/>
        </w:rPr>
        <w:t xml:space="preserve">16.6 </w:t>
        <w:tab/>
        <w:t xml:space="preserve">The vendor may claim on the bank guarantee without prior notice if the purchaser defaults under this contract or repudiates this contract and the contract is ended. The amount paid by the bank satisfies the obligations of the purchaser under general condition 16.4 to the extent of the payment.</w:t>
      </w:r>
    </w:p>
    <w:p w:rsidR="00000000" w:rsidDel="00000000" w:rsidP="00000000" w:rsidRDefault="00000000" w:rsidRPr="00000000" w14:paraId="00000268">
      <w:pPr>
        <w:spacing w:after="120" w:lineRule="auto"/>
        <w:ind w:left="1440" w:hanging="720"/>
        <w:rPr>
          <w:sz w:val="20"/>
          <w:szCs w:val="20"/>
        </w:rPr>
      </w:pPr>
      <w:r w:rsidDel="00000000" w:rsidR="00000000" w:rsidRPr="00000000">
        <w:rPr>
          <w:sz w:val="20"/>
          <w:szCs w:val="20"/>
          <w:rtl w:val="0"/>
        </w:rPr>
        <w:t xml:space="preserve">16.7 </w:t>
        <w:tab/>
        <w:t xml:space="preserve">Nothing in this general condition limits the rights of the vendor if the purchaser defaults under this contract or repudiates this contract except as provided in general condition 16.6.</w:t>
      </w:r>
    </w:p>
    <w:p w:rsidR="00000000" w:rsidDel="00000000" w:rsidP="00000000" w:rsidRDefault="00000000" w:rsidRPr="00000000" w14:paraId="00000269">
      <w:pPr>
        <w:spacing w:after="120" w:lineRule="auto"/>
        <w:ind w:firstLine="720"/>
        <w:rPr>
          <w:sz w:val="20"/>
          <w:szCs w:val="20"/>
        </w:rPr>
      </w:pPr>
      <w:r w:rsidDel="00000000" w:rsidR="00000000" w:rsidRPr="00000000">
        <w:rPr>
          <w:sz w:val="20"/>
          <w:szCs w:val="20"/>
          <w:rtl w:val="0"/>
        </w:rPr>
        <w:t xml:space="preserve">16.8 </w:t>
        <w:tab/>
        <w:t xml:space="preserve">This general condition is subject to general condition 14.2 [deposit].</w:t>
      </w:r>
    </w:p>
    <w:p w:rsidR="00000000" w:rsidDel="00000000" w:rsidP="00000000" w:rsidRDefault="00000000" w:rsidRPr="00000000" w14:paraId="0000026A">
      <w:pPr>
        <w:spacing w:after="120" w:lineRule="auto"/>
        <w:ind w:firstLine="720"/>
        <w:rPr>
          <w:sz w:val="20"/>
          <w:szCs w:val="20"/>
        </w:rPr>
      </w:pPr>
      <w:r w:rsidDel="00000000" w:rsidR="00000000" w:rsidRPr="00000000">
        <w:rPr>
          <w:rtl w:val="0"/>
        </w:rPr>
      </w:r>
    </w:p>
    <w:p w:rsidR="00000000" w:rsidDel="00000000" w:rsidP="00000000" w:rsidRDefault="00000000" w:rsidRPr="00000000" w14:paraId="0000026B">
      <w:pPr>
        <w:spacing w:after="120" w:lineRule="auto"/>
        <w:rPr>
          <w:b w:val="1"/>
          <w:bCs w:val="1"/>
          <w:sz w:val="20"/>
          <w:szCs w:val="20"/>
        </w:rPr>
      </w:pPr>
      <w:r w:rsidDel="00000000" w:rsidR="00000000" w:rsidRPr="00000000">
        <w:rPr>
          <w:b w:val="1"/>
          <w:bCs w:val="1"/>
          <w:sz w:val="20"/>
          <w:szCs w:val="20"/>
          <w:rtl w:val="0"/>
        </w:rPr>
        <w:t xml:space="preserve">17 </w:t>
        <w:tab/>
        <w:t xml:space="preserve">SETTLEMENT</w:t>
      </w:r>
    </w:p>
    <w:p w:rsidR="00000000" w:rsidDel="00000000" w:rsidP="00000000" w:rsidRDefault="00000000" w:rsidRPr="00000000" w14:paraId="0000026C">
      <w:pPr>
        <w:spacing w:after="120" w:lineRule="auto"/>
        <w:ind w:firstLine="720"/>
        <w:rPr>
          <w:sz w:val="20"/>
          <w:szCs w:val="20"/>
        </w:rPr>
      </w:pPr>
      <w:r w:rsidDel="00000000" w:rsidR="00000000" w:rsidRPr="00000000">
        <w:rPr>
          <w:sz w:val="20"/>
          <w:szCs w:val="20"/>
          <w:rtl w:val="0"/>
        </w:rPr>
        <w:t xml:space="preserve">17.1 </w:t>
        <w:tab/>
        <w:t xml:space="preserve">At settlement:</w:t>
      </w:r>
    </w:p>
    <w:p w:rsidR="00000000" w:rsidDel="00000000" w:rsidP="00000000" w:rsidRDefault="00000000" w:rsidRPr="00000000" w14:paraId="0000026D">
      <w:pPr>
        <w:spacing w:after="120" w:lineRule="auto"/>
        <w:ind w:left="720" w:firstLine="720"/>
        <w:rPr>
          <w:sz w:val="20"/>
          <w:szCs w:val="20"/>
        </w:rPr>
      </w:pPr>
      <w:r w:rsidDel="00000000" w:rsidR="00000000" w:rsidRPr="00000000">
        <w:rPr>
          <w:sz w:val="20"/>
          <w:szCs w:val="20"/>
          <w:rtl w:val="0"/>
        </w:rPr>
        <w:t xml:space="preserve">(a) </w:t>
        <w:tab/>
        <w:t xml:space="preserve">the purchaser must pay the balance; and</w:t>
      </w:r>
    </w:p>
    <w:p w:rsidR="00000000" w:rsidDel="00000000" w:rsidP="00000000" w:rsidRDefault="00000000" w:rsidRPr="00000000" w14:paraId="0000026E">
      <w:pPr>
        <w:spacing w:after="120" w:lineRule="auto"/>
        <w:ind w:left="720" w:firstLine="720"/>
        <w:rPr>
          <w:sz w:val="20"/>
          <w:szCs w:val="20"/>
        </w:rPr>
      </w:pPr>
      <w:r w:rsidDel="00000000" w:rsidR="00000000" w:rsidRPr="00000000">
        <w:rPr>
          <w:sz w:val="20"/>
          <w:szCs w:val="20"/>
          <w:rtl w:val="0"/>
        </w:rPr>
        <w:t xml:space="preserve">(b) </w:t>
        <w:tab/>
        <w:t xml:space="preserve">the vendor must:</w:t>
      </w:r>
    </w:p>
    <w:p w:rsidR="00000000" w:rsidDel="00000000" w:rsidP="00000000" w:rsidRDefault="00000000" w:rsidRPr="00000000" w14:paraId="0000026F">
      <w:pPr>
        <w:spacing w:after="120" w:lineRule="auto"/>
        <w:ind w:left="2880" w:hanging="720"/>
        <w:rPr>
          <w:sz w:val="20"/>
          <w:szCs w:val="20"/>
        </w:rPr>
      </w:pPr>
      <w:r w:rsidDel="00000000" w:rsidR="00000000" w:rsidRPr="00000000">
        <w:rPr>
          <w:sz w:val="20"/>
          <w:szCs w:val="20"/>
          <w:rtl w:val="0"/>
        </w:rPr>
        <w:t xml:space="preserve">(i) </w:t>
        <w:tab/>
        <w:t xml:space="preserve">do all things necessary to enable the purchaser to become the registered proprietor of the land; and</w:t>
      </w:r>
    </w:p>
    <w:p w:rsidR="00000000" w:rsidDel="00000000" w:rsidP="00000000" w:rsidRDefault="00000000" w:rsidRPr="00000000" w14:paraId="00000270">
      <w:pPr>
        <w:spacing w:after="120" w:lineRule="auto"/>
        <w:ind w:left="2880" w:hanging="720"/>
        <w:rPr>
          <w:sz w:val="20"/>
          <w:szCs w:val="20"/>
        </w:rPr>
      </w:pPr>
      <w:r w:rsidDel="00000000" w:rsidR="00000000" w:rsidRPr="00000000">
        <w:rPr>
          <w:sz w:val="20"/>
          <w:szCs w:val="20"/>
          <w:rtl w:val="0"/>
        </w:rPr>
        <w:t xml:space="preserve">(ii) </w:t>
        <w:tab/>
        <w:t xml:space="preserve">give either vacant possession or receipt of rents and profits in accordance with the particulars of sale.</w:t>
      </w:r>
    </w:p>
    <w:p w:rsidR="00000000" w:rsidDel="00000000" w:rsidP="00000000" w:rsidRDefault="00000000" w:rsidRPr="00000000" w14:paraId="00000271">
      <w:pPr>
        <w:spacing w:after="120" w:lineRule="auto"/>
        <w:ind w:left="1440" w:hanging="720"/>
        <w:rPr>
          <w:sz w:val="20"/>
          <w:szCs w:val="20"/>
        </w:rPr>
      </w:pPr>
      <w:r w:rsidDel="00000000" w:rsidR="00000000" w:rsidRPr="00000000">
        <w:rPr>
          <w:sz w:val="20"/>
          <w:szCs w:val="20"/>
          <w:rtl w:val="0"/>
        </w:rPr>
        <w:t xml:space="preserve">17.2 </w:t>
        <w:tab/>
        <w:t xml:space="preserve">Where settlement is not conducted electronically, settlement must be conducted between the hours of 10.00 am and 4.00 pm unless the parties agree otherwise.</w:t>
      </w:r>
    </w:p>
    <w:p w:rsidR="00000000" w:rsidDel="00000000" w:rsidP="00000000" w:rsidRDefault="00000000" w:rsidRPr="00000000" w14:paraId="00000272">
      <w:pPr>
        <w:spacing w:after="120" w:lineRule="auto"/>
        <w:ind w:left="1440" w:hanging="720"/>
        <w:rPr>
          <w:sz w:val="20"/>
          <w:szCs w:val="20"/>
        </w:rPr>
      </w:pPr>
      <w:r w:rsidDel="00000000" w:rsidR="00000000" w:rsidRPr="00000000">
        <w:rPr>
          <w:sz w:val="20"/>
          <w:szCs w:val="20"/>
          <w:rtl w:val="0"/>
        </w:rPr>
        <w:t xml:space="preserve">17.3</w:t>
        <w:tab/>
        <w:t xml:space="preserve">Where settlement is conducted electronically in accordance with the Electronic Conveyancing National Law, settlement must occur during the time available for settlement in the operating time of the settling ELNO. </w:t>
      </w:r>
    </w:p>
    <w:p w:rsidR="00000000" w:rsidDel="00000000" w:rsidP="00000000" w:rsidRDefault="00000000" w:rsidRPr="00000000" w14:paraId="00000273">
      <w:pPr>
        <w:spacing w:after="120" w:lineRule="auto"/>
        <w:ind w:left="1440" w:hanging="720"/>
        <w:rPr>
          <w:sz w:val="20"/>
          <w:szCs w:val="20"/>
        </w:rPr>
      </w:pPr>
      <w:r w:rsidDel="00000000" w:rsidR="00000000" w:rsidRPr="00000000">
        <w:rPr>
          <w:sz w:val="20"/>
          <w:szCs w:val="20"/>
          <w:rtl w:val="0"/>
        </w:rPr>
        <w:t xml:space="preserve">17.3 </w:t>
        <w:tab/>
        <w:t xml:space="preserve">The purchaser must pay all money other than the deposit in accordance with a written direction of the vendor or the vendor's legal practitioner or conveyancer.</w:t>
      </w:r>
    </w:p>
    <w:p w:rsidR="00000000" w:rsidDel="00000000" w:rsidP="00000000" w:rsidRDefault="00000000" w:rsidRPr="00000000" w14:paraId="00000274">
      <w:pPr>
        <w:spacing w:after="120" w:lineRule="auto"/>
        <w:ind w:left="1440" w:hanging="720"/>
        <w:rPr>
          <w:sz w:val="20"/>
          <w:szCs w:val="20"/>
        </w:rPr>
      </w:pPr>
      <w:r w:rsidDel="00000000" w:rsidR="00000000" w:rsidRPr="00000000">
        <w:rPr>
          <w:rtl w:val="0"/>
        </w:rPr>
      </w:r>
    </w:p>
    <w:p w:rsidR="00000000" w:rsidDel="00000000" w:rsidP="00000000" w:rsidRDefault="00000000" w:rsidRPr="00000000" w14:paraId="00000275">
      <w:pPr>
        <w:spacing w:after="120" w:lineRule="auto"/>
        <w:rPr>
          <w:b w:val="1"/>
          <w:bCs w:val="1"/>
          <w:sz w:val="20"/>
          <w:szCs w:val="20"/>
        </w:rPr>
      </w:pPr>
      <w:r w:rsidDel="00000000" w:rsidR="00000000" w:rsidRPr="00000000">
        <w:rPr>
          <w:b w:val="1"/>
          <w:bCs w:val="1"/>
          <w:sz w:val="20"/>
          <w:szCs w:val="20"/>
          <w:rtl w:val="0"/>
        </w:rPr>
        <w:t xml:space="preserve">18 </w:t>
        <w:tab/>
        <w:t xml:space="preserve">ELECTRONIC SETTLEMENT</w:t>
      </w:r>
    </w:p>
    <w:p w:rsidR="00000000" w:rsidDel="00000000" w:rsidP="00000000" w:rsidRDefault="00000000" w:rsidRPr="00000000" w14:paraId="00000276">
      <w:pPr>
        <w:spacing w:after="120" w:lineRule="auto"/>
        <w:ind w:left="1440" w:hanging="720"/>
        <w:rPr>
          <w:sz w:val="20"/>
          <w:szCs w:val="20"/>
        </w:rPr>
      </w:pPr>
      <w:r w:rsidDel="00000000" w:rsidR="00000000" w:rsidRPr="00000000">
        <w:rPr>
          <w:sz w:val="20"/>
          <w:szCs w:val="20"/>
          <w:rtl w:val="0"/>
        </w:rPr>
        <w:t xml:space="preserve">18.1 </w:t>
        <w:tab/>
        <w:t xml:space="preserve">Settlement and lodgement of the instruments necessary to record the purchaser as registered proprietor of the land will be conducted electronically in accordance with the </w:t>
      </w:r>
      <w:r w:rsidDel="00000000" w:rsidR="00000000" w:rsidRPr="00000000">
        <w:rPr>
          <w:i w:val="1"/>
          <w:iCs w:val="1"/>
          <w:sz w:val="20"/>
          <w:szCs w:val="20"/>
          <w:rtl w:val="0"/>
        </w:rPr>
        <w:t xml:space="preserve">Electronic Conveyancing National Law</w:t>
      </w:r>
      <w:r w:rsidDel="00000000" w:rsidR="00000000" w:rsidRPr="00000000">
        <w:rPr>
          <w:sz w:val="20"/>
          <w:szCs w:val="20"/>
          <w:rtl w:val="0"/>
        </w:rPr>
        <w:t xml:space="preserve">. This general condition 18 has priority over any other provision of this contract to the extent of any inconsistency.</w:t>
      </w:r>
    </w:p>
    <w:p w:rsidR="00000000" w:rsidDel="00000000" w:rsidP="00000000" w:rsidRDefault="00000000" w:rsidRPr="00000000" w14:paraId="00000277">
      <w:pPr>
        <w:spacing w:after="120" w:lineRule="auto"/>
        <w:ind w:left="1440" w:hanging="720"/>
        <w:rPr>
          <w:sz w:val="20"/>
          <w:szCs w:val="20"/>
        </w:rPr>
      </w:pPr>
      <w:r w:rsidDel="00000000" w:rsidR="00000000" w:rsidRPr="00000000">
        <w:rPr>
          <w:sz w:val="20"/>
          <w:szCs w:val="20"/>
          <w:rtl w:val="0"/>
        </w:rPr>
        <w:t xml:space="preserve">18.2 </w:t>
        <w:tab/>
        <w:t xml:space="preserve">A party must immediately give written notice if that party reasonably believes that settlement and lodgement can no longer be conducted electronically. General condition 18 ceases to apply from when such a notice is given.</w:t>
      </w:r>
    </w:p>
    <w:p w:rsidR="00000000" w:rsidDel="00000000" w:rsidP="00000000" w:rsidRDefault="00000000" w:rsidRPr="00000000" w14:paraId="00000278">
      <w:pPr>
        <w:spacing w:after="120" w:lineRule="auto"/>
        <w:ind w:firstLine="720"/>
        <w:rPr>
          <w:sz w:val="20"/>
          <w:szCs w:val="20"/>
        </w:rPr>
      </w:pPr>
      <w:r w:rsidDel="00000000" w:rsidR="00000000" w:rsidRPr="00000000">
        <w:rPr>
          <w:sz w:val="20"/>
          <w:szCs w:val="20"/>
          <w:rtl w:val="0"/>
        </w:rPr>
        <w:t xml:space="preserve">18.3 </w:t>
        <w:tab/>
        <w:t xml:space="preserve">Each party must:</w:t>
      </w:r>
    </w:p>
    <w:p w:rsidR="00000000" w:rsidDel="00000000" w:rsidP="00000000" w:rsidRDefault="00000000" w:rsidRPr="00000000" w14:paraId="00000279">
      <w:pPr>
        <w:spacing w:after="120" w:lineRule="auto"/>
        <w:ind w:left="1440" w:firstLine="0"/>
        <w:rPr>
          <w:i w:val="1"/>
          <w:iCs w:val="1"/>
          <w:sz w:val="20"/>
          <w:szCs w:val="20"/>
        </w:rPr>
      </w:pPr>
      <w:r w:rsidDel="00000000" w:rsidR="00000000" w:rsidRPr="00000000">
        <w:rPr>
          <w:sz w:val="20"/>
          <w:szCs w:val="20"/>
          <w:rtl w:val="0"/>
        </w:rPr>
        <w:t xml:space="preserve">(a) be, or engage a representative who is, a subscriber for the purposes of the </w:t>
      </w:r>
      <w:r w:rsidDel="00000000" w:rsidR="00000000" w:rsidRPr="00000000">
        <w:rPr>
          <w:i w:val="1"/>
          <w:iCs w:val="1"/>
          <w:sz w:val="20"/>
          <w:szCs w:val="20"/>
          <w:rtl w:val="0"/>
        </w:rPr>
        <w:t xml:space="preserve">Electronic Conveyancing National Law</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27A">
      <w:pPr>
        <w:spacing w:after="120" w:lineRule="auto"/>
        <w:ind w:left="1440" w:firstLine="0"/>
        <w:rPr>
          <w:sz w:val="20"/>
          <w:szCs w:val="20"/>
        </w:rPr>
      </w:pPr>
      <w:r w:rsidDel="00000000" w:rsidR="00000000" w:rsidRPr="00000000">
        <w:rPr>
          <w:sz w:val="20"/>
          <w:szCs w:val="20"/>
          <w:rtl w:val="0"/>
        </w:rPr>
        <w:t xml:space="preserve">(b) ensure that all other persons for whom that party is responsible and who are associated with this transaction are, or engage, a subscriber for the purposes of the </w:t>
      </w:r>
      <w:r w:rsidDel="00000000" w:rsidR="00000000" w:rsidRPr="00000000">
        <w:rPr>
          <w:i w:val="1"/>
          <w:iCs w:val="1"/>
          <w:sz w:val="20"/>
          <w:szCs w:val="20"/>
          <w:rtl w:val="0"/>
        </w:rPr>
        <w:t xml:space="preserve">Electronic Conveyancing National Law</w:t>
      </w:r>
      <w:r w:rsidDel="00000000" w:rsidR="00000000" w:rsidRPr="00000000">
        <w:rPr>
          <w:sz w:val="20"/>
          <w:szCs w:val="20"/>
          <w:rtl w:val="0"/>
        </w:rPr>
        <w:t xml:space="preserve">, and</w:t>
      </w:r>
    </w:p>
    <w:p w:rsidR="00000000" w:rsidDel="00000000" w:rsidP="00000000" w:rsidRDefault="00000000" w:rsidRPr="00000000" w14:paraId="0000027B">
      <w:pPr>
        <w:spacing w:after="120" w:lineRule="auto"/>
        <w:ind w:left="720" w:firstLine="720"/>
        <w:rPr>
          <w:sz w:val="20"/>
          <w:szCs w:val="20"/>
        </w:rPr>
      </w:pPr>
      <w:r w:rsidDel="00000000" w:rsidR="00000000" w:rsidRPr="00000000">
        <w:rPr>
          <w:sz w:val="20"/>
          <w:szCs w:val="20"/>
          <w:rtl w:val="0"/>
        </w:rPr>
        <w:t xml:space="preserve">(c) conduct the transaction in accordance with the </w:t>
      </w:r>
      <w:r w:rsidDel="00000000" w:rsidR="00000000" w:rsidRPr="00000000">
        <w:rPr>
          <w:i w:val="1"/>
          <w:iCs w:val="1"/>
          <w:sz w:val="20"/>
          <w:szCs w:val="20"/>
          <w:rtl w:val="0"/>
        </w:rPr>
        <w:t xml:space="preserve">Electronic Conveyancing National Law</w:t>
      </w:r>
      <w:r w:rsidDel="00000000" w:rsidR="00000000" w:rsidRPr="00000000">
        <w:rPr>
          <w:sz w:val="20"/>
          <w:szCs w:val="20"/>
          <w:rtl w:val="0"/>
        </w:rPr>
        <w:t xml:space="preserve">.</w:t>
      </w:r>
    </w:p>
    <w:p w:rsidR="00000000" w:rsidDel="00000000" w:rsidP="00000000" w:rsidRDefault="00000000" w:rsidRPr="00000000" w14:paraId="0000027C">
      <w:pPr>
        <w:spacing w:after="120" w:lineRule="auto"/>
        <w:ind w:left="1440" w:hanging="720"/>
        <w:rPr>
          <w:sz w:val="20"/>
          <w:szCs w:val="20"/>
        </w:rPr>
      </w:pPr>
      <w:r w:rsidDel="00000000" w:rsidR="00000000" w:rsidRPr="00000000">
        <w:rPr>
          <w:sz w:val="20"/>
          <w:szCs w:val="20"/>
          <w:rtl w:val="0"/>
        </w:rPr>
        <w:t xml:space="preserve">18.4 </w:t>
        <w:tab/>
        <w:t xml:space="preserve">The vendor must open the electronic workspace (“workspace”) as soon as reasonably practicable and nominate a date and time for settlement. The inclusion of a specific date and time for settlement in a workspace is not of itself a promise to settle on that date or at that time. The workspace is an electronic address for the service of notices and for written communications for the purposes of any electronic transactions legislation.</w:t>
      </w:r>
    </w:p>
    <w:p w:rsidR="00000000" w:rsidDel="00000000" w:rsidP="00000000" w:rsidRDefault="00000000" w:rsidRPr="00000000" w14:paraId="0000027D">
      <w:pPr>
        <w:spacing w:after="120" w:lineRule="auto"/>
        <w:ind w:left="1440" w:hanging="720"/>
        <w:rPr>
          <w:sz w:val="20"/>
          <w:szCs w:val="20"/>
        </w:rPr>
      </w:pPr>
      <w:r w:rsidDel="00000000" w:rsidR="00000000" w:rsidRPr="00000000">
        <w:rPr>
          <w:sz w:val="20"/>
          <w:szCs w:val="20"/>
          <w:rtl w:val="0"/>
        </w:rPr>
        <w:t xml:space="preserve">18.5 </w:t>
        <w:tab/>
        <w:t xml:space="preserve">This general condition 18.5 applies if there is more than one electronic lodgement network operator in respect of the transaction. In this general condition 18.5 “the transaction” means this sale and purchase and any associated transaction involving any of the same subscribers. To the extent that any interoperability rules governing the relationship between electronic lodgement network operators do not provide otherwise:</w:t>
      </w:r>
    </w:p>
    <w:p w:rsidR="00000000" w:rsidDel="00000000" w:rsidP="00000000" w:rsidRDefault="00000000" w:rsidRPr="00000000" w14:paraId="0000027E">
      <w:pPr>
        <w:spacing w:after="120" w:lineRule="auto"/>
        <w:ind w:left="2160" w:hanging="720"/>
        <w:rPr>
          <w:sz w:val="20"/>
          <w:szCs w:val="20"/>
        </w:rPr>
      </w:pPr>
      <w:r w:rsidDel="00000000" w:rsidR="00000000" w:rsidRPr="00000000">
        <w:rPr>
          <w:sz w:val="20"/>
          <w:szCs w:val="20"/>
          <w:rtl w:val="0"/>
        </w:rPr>
        <w:t xml:space="preserve">(a) </w:t>
        <w:tab/>
        <w:t xml:space="preserve">the electronic lodgement network operator to conduct all the financial and lodgement aspects of the transaction after the workspace locks must be one which is willing and able to conduct such aspects of the transaction in accordance with the instructions of all the subscribers in the workspaces of all the electronic lodgement network operators after the workspace locks;</w:t>
      </w:r>
    </w:p>
    <w:p w:rsidR="00000000" w:rsidDel="00000000" w:rsidP="00000000" w:rsidRDefault="00000000" w:rsidRPr="00000000" w14:paraId="0000027F">
      <w:pPr>
        <w:spacing w:after="120" w:lineRule="auto"/>
        <w:ind w:left="2160" w:hanging="720"/>
        <w:rPr>
          <w:sz w:val="20"/>
          <w:szCs w:val="20"/>
        </w:rPr>
      </w:pPr>
      <w:r w:rsidDel="00000000" w:rsidR="00000000" w:rsidRPr="00000000">
        <w:rPr>
          <w:sz w:val="20"/>
          <w:szCs w:val="20"/>
          <w:rtl w:val="0"/>
        </w:rPr>
        <w:t xml:space="preserve">(b)</w:t>
        <w:tab/>
        <w:t xml:space="preserve"> if two or more electronic lodgement network operators meet that description, one may be selected by purchaser’s incoming mortgagee having the highest priority but if there is no mortgagee of the purchaser, the vendor must make the selection.</w:t>
      </w:r>
    </w:p>
    <w:p w:rsidR="00000000" w:rsidDel="00000000" w:rsidP="00000000" w:rsidRDefault="00000000" w:rsidRPr="00000000" w14:paraId="00000280">
      <w:pPr>
        <w:spacing w:after="120" w:lineRule="auto"/>
        <w:ind w:firstLine="720"/>
        <w:rPr>
          <w:sz w:val="20"/>
          <w:szCs w:val="20"/>
        </w:rPr>
      </w:pPr>
      <w:r w:rsidDel="00000000" w:rsidR="00000000" w:rsidRPr="00000000">
        <w:rPr>
          <w:sz w:val="20"/>
          <w:szCs w:val="20"/>
          <w:rtl w:val="0"/>
        </w:rPr>
        <w:t xml:space="preserve">18.6 </w:t>
        <w:tab/>
        <w:t xml:space="preserve">Settlement occurs when the workspace records that:</w:t>
      </w:r>
    </w:p>
    <w:p w:rsidR="00000000" w:rsidDel="00000000" w:rsidP="00000000" w:rsidRDefault="00000000" w:rsidRPr="00000000" w14:paraId="00000281">
      <w:pPr>
        <w:spacing w:after="120" w:lineRule="auto"/>
        <w:ind w:left="2160" w:hanging="720"/>
        <w:rPr>
          <w:sz w:val="20"/>
          <w:szCs w:val="20"/>
        </w:rPr>
      </w:pPr>
      <w:r w:rsidDel="00000000" w:rsidR="00000000" w:rsidRPr="00000000">
        <w:rPr>
          <w:sz w:val="20"/>
          <w:szCs w:val="20"/>
          <w:rtl w:val="0"/>
        </w:rPr>
        <w:t xml:space="preserve">(a) </w:t>
        <w:tab/>
        <w:t xml:space="preserve">there has been an exchange of funds or value between the exchange settlement account or accounts in the Reserve Bank of Australia of the relevant financial institutions or their financial settlement agents in accordance with the instructions of the parties; or</w:t>
      </w:r>
    </w:p>
    <w:p w:rsidR="00000000" w:rsidDel="00000000" w:rsidP="00000000" w:rsidRDefault="00000000" w:rsidRPr="00000000" w14:paraId="00000282">
      <w:pPr>
        <w:spacing w:after="120" w:lineRule="auto"/>
        <w:ind w:left="2160" w:hanging="720"/>
        <w:rPr>
          <w:sz w:val="20"/>
          <w:szCs w:val="20"/>
        </w:rPr>
      </w:pPr>
      <w:r w:rsidDel="00000000" w:rsidR="00000000" w:rsidRPr="00000000">
        <w:rPr>
          <w:sz w:val="20"/>
          <w:szCs w:val="20"/>
          <w:rtl w:val="0"/>
        </w:rPr>
        <w:t xml:space="preserve">(b) </w:t>
        <w:tab/>
        <w:t xml:space="preserve">if there is no exchange of funds or value, the documents necessary to enable the purchaser to become registered proprietor of the land have been accepted for electronic lodgement.</w:t>
      </w:r>
    </w:p>
    <w:p w:rsidR="00000000" w:rsidDel="00000000" w:rsidP="00000000" w:rsidRDefault="00000000" w:rsidRPr="00000000" w14:paraId="00000283">
      <w:pPr>
        <w:spacing w:after="120" w:lineRule="auto"/>
        <w:ind w:firstLine="720"/>
        <w:rPr>
          <w:sz w:val="20"/>
          <w:szCs w:val="20"/>
        </w:rPr>
      </w:pPr>
      <w:r w:rsidDel="00000000" w:rsidR="00000000" w:rsidRPr="00000000">
        <w:rPr>
          <w:sz w:val="20"/>
          <w:szCs w:val="20"/>
          <w:rtl w:val="0"/>
        </w:rPr>
        <w:t xml:space="preserve">18.7 </w:t>
        <w:tab/>
        <w:t xml:space="preserve">The parties must do everything reasonably necessary to effect settlement:</w:t>
      </w:r>
    </w:p>
    <w:p w:rsidR="00000000" w:rsidDel="00000000" w:rsidP="00000000" w:rsidRDefault="00000000" w:rsidRPr="00000000" w14:paraId="00000284">
      <w:pPr>
        <w:spacing w:after="120" w:lineRule="auto"/>
        <w:ind w:left="720" w:firstLine="720"/>
        <w:rPr>
          <w:sz w:val="20"/>
          <w:szCs w:val="20"/>
        </w:rPr>
      </w:pPr>
      <w:r w:rsidDel="00000000" w:rsidR="00000000" w:rsidRPr="00000000">
        <w:rPr>
          <w:sz w:val="20"/>
          <w:szCs w:val="20"/>
          <w:rtl w:val="0"/>
        </w:rPr>
        <w:t xml:space="preserve">(a) </w:t>
        <w:tab/>
        <w:t xml:space="preserve">electronically on the next business day, or</w:t>
      </w:r>
    </w:p>
    <w:p w:rsidR="00000000" w:rsidDel="00000000" w:rsidP="00000000" w:rsidRDefault="00000000" w:rsidRPr="00000000" w14:paraId="00000285">
      <w:pPr>
        <w:spacing w:after="120" w:lineRule="auto"/>
        <w:ind w:left="720" w:firstLine="720"/>
        <w:rPr>
          <w:sz w:val="20"/>
          <w:szCs w:val="20"/>
        </w:rPr>
      </w:pPr>
      <w:r w:rsidDel="00000000" w:rsidR="00000000" w:rsidRPr="00000000">
        <w:rPr>
          <w:sz w:val="20"/>
          <w:szCs w:val="20"/>
          <w:rtl w:val="0"/>
        </w:rPr>
        <w:t xml:space="preserve">(b) </w:t>
        <w:tab/>
        <w:t xml:space="preserve">at the option of either party, otherwise than electronically as soon as possible –</w:t>
      </w:r>
    </w:p>
    <w:p w:rsidR="00000000" w:rsidDel="00000000" w:rsidP="00000000" w:rsidRDefault="00000000" w:rsidRPr="00000000" w14:paraId="00000286">
      <w:pPr>
        <w:spacing w:after="120" w:lineRule="auto"/>
        <w:ind w:left="2160" w:firstLine="0"/>
        <w:rPr>
          <w:sz w:val="20"/>
          <w:szCs w:val="20"/>
        </w:rPr>
      </w:pPr>
      <w:r w:rsidDel="00000000" w:rsidR="00000000" w:rsidRPr="00000000">
        <w:rPr>
          <w:sz w:val="20"/>
          <w:szCs w:val="20"/>
          <w:rtl w:val="0"/>
        </w:rPr>
        <w:t xml:space="preserve">if, after the locking of the workspace at the nominated settlement time, settlement in accordance with general condition 18.6 has not occurred by 4.00 pm, or 6.00 pm if the nominated time for settlement is after 4.00 pm.</w:t>
      </w:r>
    </w:p>
    <w:p w:rsidR="00000000" w:rsidDel="00000000" w:rsidP="00000000" w:rsidRDefault="00000000" w:rsidRPr="00000000" w14:paraId="00000287">
      <w:pPr>
        <w:spacing w:after="120" w:lineRule="auto"/>
        <w:ind w:left="1440" w:hanging="720"/>
        <w:rPr>
          <w:sz w:val="20"/>
          <w:szCs w:val="20"/>
        </w:rPr>
      </w:pPr>
      <w:r w:rsidDel="00000000" w:rsidR="00000000" w:rsidRPr="00000000">
        <w:rPr>
          <w:sz w:val="20"/>
          <w:szCs w:val="20"/>
          <w:rtl w:val="0"/>
        </w:rPr>
        <w:t xml:space="preserve">18.8 </w:t>
        <w:tab/>
        <w:t xml:space="preserve">Each party must do everything reasonably necessary to assist the other party to trace and identify the recipient of any missing or mistaken payment and to recover the missing or mistaken payment.</w:t>
      </w:r>
    </w:p>
    <w:p w:rsidR="00000000" w:rsidDel="00000000" w:rsidP="00000000" w:rsidRDefault="00000000" w:rsidRPr="00000000" w14:paraId="00000288">
      <w:pPr>
        <w:spacing w:after="120" w:lineRule="auto"/>
        <w:ind w:firstLine="720"/>
        <w:rPr>
          <w:sz w:val="20"/>
          <w:szCs w:val="20"/>
        </w:rPr>
      </w:pPr>
      <w:r w:rsidDel="00000000" w:rsidR="00000000" w:rsidRPr="00000000">
        <w:rPr>
          <w:sz w:val="20"/>
          <w:szCs w:val="20"/>
          <w:rtl w:val="0"/>
        </w:rPr>
        <w:t xml:space="preserve">18.9 </w:t>
        <w:tab/>
        <w:t xml:space="preserve">The vendor must before settlement:</w:t>
      </w:r>
    </w:p>
    <w:p w:rsidR="00000000" w:rsidDel="00000000" w:rsidP="00000000" w:rsidRDefault="00000000" w:rsidRPr="00000000" w14:paraId="00000289">
      <w:pPr>
        <w:spacing w:after="120" w:lineRule="auto"/>
        <w:ind w:left="2160" w:hanging="720"/>
        <w:rPr>
          <w:sz w:val="20"/>
          <w:szCs w:val="20"/>
        </w:rPr>
      </w:pPr>
      <w:r w:rsidDel="00000000" w:rsidR="00000000" w:rsidRPr="00000000">
        <w:rPr>
          <w:sz w:val="20"/>
          <w:szCs w:val="20"/>
          <w:rtl w:val="0"/>
        </w:rPr>
        <w:t xml:space="preserve">(a) </w:t>
        <w:tab/>
        <w:t xml:space="preserve">deliver any keys, security devices and codes (“keys”) to the estate agent named in the contract,</w:t>
      </w:r>
    </w:p>
    <w:p w:rsidR="00000000" w:rsidDel="00000000" w:rsidP="00000000" w:rsidRDefault="00000000" w:rsidRPr="00000000" w14:paraId="0000028A">
      <w:pPr>
        <w:spacing w:after="120" w:lineRule="auto"/>
        <w:ind w:left="2160" w:hanging="720"/>
        <w:rPr>
          <w:sz w:val="20"/>
          <w:szCs w:val="20"/>
        </w:rPr>
      </w:pPr>
      <w:r w:rsidDel="00000000" w:rsidR="00000000" w:rsidRPr="00000000">
        <w:rPr>
          <w:sz w:val="20"/>
          <w:szCs w:val="20"/>
          <w:rtl w:val="0"/>
        </w:rPr>
        <w:t xml:space="preserve">(b) </w:t>
        <w:tab/>
        <w:t xml:space="preserve">direct the estate agent to give the keys to the purchaser or the purchaser’s nominee on notification of settlement by the vendor, the vendor’s subscriber or the electronic lodgement network operator;</w:t>
      </w:r>
    </w:p>
    <w:p w:rsidR="00000000" w:rsidDel="00000000" w:rsidP="00000000" w:rsidRDefault="00000000" w:rsidRPr="00000000" w14:paraId="0000028B">
      <w:pPr>
        <w:spacing w:after="120" w:lineRule="auto"/>
        <w:ind w:left="2160" w:hanging="720"/>
        <w:rPr>
          <w:sz w:val="20"/>
          <w:szCs w:val="20"/>
        </w:rPr>
      </w:pPr>
      <w:r w:rsidDel="00000000" w:rsidR="00000000" w:rsidRPr="00000000">
        <w:rPr>
          <w:sz w:val="20"/>
          <w:szCs w:val="20"/>
          <w:rtl w:val="0"/>
        </w:rPr>
        <w:t xml:space="preserve">(c)</w:t>
        <w:tab/>
        <w:t xml:space="preserve">deliver all other physical documents and items (other than the goods sold by the contract) to which the purchaser is entitled at settlement, and any keys if not delivered to the estate agent, to the vendor’s subscriber or, if there is no vendor’s subscriber, confirm in writing to the purchaser that the vendor holds those documents, items and keys at the vendor’s address set out in the contract, and give, or direct its subscriber to give, all those documents and items and any such keys to the purchaser or the purchaser’s nominee on notification by the electronic lodgement network operator of settlement.</w:t>
      </w:r>
    </w:p>
    <w:p w:rsidR="00000000" w:rsidDel="00000000" w:rsidP="00000000" w:rsidRDefault="00000000" w:rsidRPr="00000000" w14:paraId="0000028C">
      <w:pPr>
        <w:spacing w:after="120" w:lineRule="auto"/>
        <w:ind w:left="2160" w:hanging="720"/>
        <w:rPr>
          <w:sz w:val="20"/>
          <w:szCs w:val="20"/>
        </w:rPr>
      </w:pPr>
      <w:r w:rsidDel="00000000" w:rsidR="00000000" w:rsidRPr="00000000">
        <w:rPr>
          <w:rtl w:val="0"/>
        </w:rPr>
      </w:r>
    </w:p>
    <w:p w:rsidR="00000000" w:rsidDel="00000000" w:rsidP="00000000" w:rsidRDefault="00000000" w:rsidRPr="00000000" w14:paraId="0000028D">
      <w:pPr>
        <w:spacing w:after="120" w:lineRule="auto"/>
        <w:rPr>
          <w:b w:val="1"/>
          <w:bCs w:val="1"/>
          <w:sz w:val="20"/>
          <w:szCs w:val="20"/>
        </w:rPr>
      </w:pPr>
      <w:r w:rsidDel="00000000" w:rsidR="00000000" w:rsidRPr="00000000">
        <w:rPr>
          <w:b w:val="1"/>
          <w:bCs w:val="1"/>
          <w:sz w:val="20"/>
          <w:szCs w:val="20"/>
          <w:rtl w:val="0"/>
        </w:rPr>
        <w:t xml:space="preserve">19 </w:t>
        <w:tab/>
        <w:t xml:space="preserve">GST</w:t>
      </w:r>
    </w:p>
    <w:p w:rsidR="00000000" w:rsidDel="00000000" w:rsidP="00000000" w:rsidRDefault="00000000" w:rsidRPr="00000000" w14:paraId="0000028E">
      <w:pPr>
        <w:spacing w:after="120" w:lineRule="auto"/>
        <w:ind w:left="1440" w:hanging="720"/>
        <w:rPr>
          <w:sz w:val="20"/>
          <w:szCs w:val="20"/>
        </w:rPr>
      </w:pPr>
      <w:r w:rsidDel="00000000" w:rsidR="00000000" w:rsidRPr="00000000">
        <w:rPr>
          <w:sz w:val="20"/>
          <w:szCs w:val="20"/>
          <w:rtl w:val="0"/>
        </w:rPr>
        <w:t xml:space="preserve">19.1 </w:t>
        <w:tab/>
        <w:t xml:space="preserve">The purchaser does not have to pay the vendor any amount in respect of GST in addition to the price if the particulars of sale specify that the price includes GST (if any).</w:t>
      </w:r>
    </w:p>
    <w:p w:rsidR="00000000" w:rsidDel="00000000" w:rsidP="00000000" w:rsidRDefault="00000000" w:rsidRPr="00000000" w14:paraId="0000028F">
      <w:pPr>
        <w:spacing w:after="120" w:lineRule="auto"/>
        <w:ind w:left="1440" w:hanging="720"/>
        <w:rPr>
          <w:sz w:val="20"/>
          <w:szCs w:val="20"/>
        </w:rPr>
      </w:pPr>
      <w:r w:rsidDel="00000000" w:rsidR="00000000" w:rsidRPr="00000000">
        <w:rPr>
          <w:sz w:val="20"/>
          <w:szCs w:val="20"/>
          <w:rtl w:val="0"/>
        </w:rPr>
        <w:t xml:space="preserve">19.2 </w:t>
        <w:tab/>
        <w:t xml:space="preserve">The purchaser must pay to the vendor any GST payable by the vendor in respect of a taxable supply made under this contract in addition to the price if:</w:t>
      </w:r>
    </w:p>
    <w:p w:rsidR="00000000" w:rsidDel="00000000" w:rsidP="00000000" w:rsidRDefault="00000000" w:rsidRPr="00000000" w14:paraId="00000290">
      <w:pPr>
        <w:spacing w:after="120" w:lineRule="auto"/>
        <w:ind w:left="720" w:firstLine="720"/>
        <w:rPr>
          <w:sz w:val="20"/>
          <w:szCs w:val="20"/>
        </w:rPr>
      </w:pPr>
      <w:r w:rsidDel="00000000" w:rsidR="00000000" w:rsidRPr="00000000">
        <w:rPr>
          <w:sz w:val="20"/>
          <w:szCs w:val="20"/>
          <w:rtl w:val="0"/>
        </w:rPr>
        <w:t xml:space="preserve">(a) </w:t>
        <w:tab/>
        <w:t xml:space="preserve">the particulars of sale specify that GST (if any) must be paid in addition to the price; or</w:t>
      </w:r>
    </w:p>
    <w:p w:rsidR="00000000" w:rsidDel="00000000" w:rsidP="00000000" w:rsidRDefault="00000000" w:rsidRPr="00000000" w14:paraId="00000291">
      <w:pPr>
        <w:spacing w:after="120" w:lineRule="auto"/>
        <w:ind w:left="2160" w:hanging="720"/>
        <w:rPr>
          <w:sz w:val="20"/>
          <w:szCs w:val="20"/>
        </w:rPr>
      </w:pPr>
      <w:r w:rsidDel="00000000" w:rsidR="00000000" w:rsidRPr="00000000">
        <w:rPr>
          <w:sz w:val="20"/>
          <w:szCs w:val="20"/>
          <w:rtl w:val="0"/>
        </w:rPr>
        <w:t xml:space="preserve">(b) </w:t>
        <w:tab/>
        <w:t xml:space="preserve">GST is payable solely as a result of any action taken or intended to be taken by the purchaser after the day of sale, including a change of use; or</w:t>
      </w:r>
    </w:p>
    <w:p w:rsidR="00000000" w:rsidDel="00000000" w:rsidP="00000000" w:rsidRDefault="00000000" w:rsidRPr="00000000" w14:paraId="00000292">
      <w:pPr>
        <w:spacing w:after="120" w:lineRule="auto"/>
        <w:ind w:left="2160" w:hanging="720"/>
        <w:rPr>
          <w:sz w:val="20"/>
          <w:szCs w:val="20"/>
        </w:rPr>
      </w:pPr>
      <w:r w:rsidDel="00000000" w:rsidR="00000000" w:rsidRPr="00000000">
        <w:rPr>
          <w:sz w:val="20"/>
          <w:szCs w:val="20"/>
          <w:rtl w:val="0"/>
        </w:rPr>
        <w:t xml:space="preserve">(c) </w:t>
        <w:tab/>
        <w:t xml:space="preserve">the particulars of sale specify that the supply made under this contract is of land on which a ‘farming business’ is carried on and the supply (or part of it) does not satisfy the requirements of section 38-480 of the GST Act; or</w:t>
      </w:r>
    </w:p>
    <w:p w:rsidR="00000000" w:rsidDel="00000000" w:rsidP="00000000" w:rsidRDefault="00000000" w:rsidRPr="00000000" w14:paraId="00000293">
      <w:pPr>
        <w:spacing w:after="120" w:lineRule="auto"/>
        <w:ind w:left="2160" w:hanging="720"/>
        <w:rPr>
          <w:sz w:val="20"/>
          <w:szCs w:val="20"/>
        </w:rPr>
      </w:pPr>
      <w:r w:rsidDel="00000000" w:rsidR="00000000" w:rsidRPr="00000000">
        <w:rPr>
          <w:sz w:val="20"/>
          <w:szCs w:val="20"/>
          <w:rtl w:val="0"/>
        </w:rPr>
        <w:t xml:space="preserve">(d) </w:t>
        <w:tab/>
        <w:t xml:space="preserve">the particulars of sale specify that the supply made under this contract is of a going concern and the supply (or a part of it) does not satisfy the requirements of section 38-325 of the GST Act.</w:t>
      </w:r>
    </w:p>
    <w:p w:rsidR="00000000" w:rsidDel="00000000" w:rsidP="00000000" w:rsidRDefault="00000000" w:rsidRPr="00000000" w14:paraId="00000294">
      <w:pPr>
        <w:spacing w:after="120" w:lineRule="auto"/>
        <w:ind w:left="1440" w:hanging="720"/>
        <w:rPr>
          <w:sz w:val="20"/>
          <w:szCs w:val="20"/>
        </w:rPr>
      </w:pPr>
      <w:r w:rsidDel="00000000" w:rsidR="00000000" w:rsidRPr="00000000">
        <w:rPr>
          <w:sz w:val="20"/>
          <w:szCs w:val="20"/>
          <w:rtl w:val="0"/>
        </w:rPr>
        <w:t xml:space="preserve">19.3 </w:t>
        <w:tab/>
        <w:t xml:space="preserve">The purchaser is not obliged to pay any GST under this contract until a tax invoice has been given to the purchaser, unless the margin scheme applies. </w:t>
      </w:r>
    </w:p>
    <w:p w:rsidR="00000000" w:rsidDel="00000000" w:rsidP="00000000" w:rsidRDefault="00000000" w:rsidRPr="00000000" w14:paraId="00000295">
      <w:pPr>
        <w:spacing w:after="120" w:lineRule="auto"/>
        <w:ind w:left="1440" w:hanging="720"/>
        <w:rPr>
          <w:sz w:val="20"/>
          <w:szCs w:val="20"/>
        </w:rPr>
      </w:pPr>
      <w:r w:rsidDel="00000000" w:rsidR="00000000" w:rsidRPr="00000000">
        <w:rPr>
          <w:sz w:val="20"/>
          <w:szCs w:val="20"/>
          <w:rtl w:val="0"/>
        </w:rPr>
        <w:t xml:space="preserve">19.4 </w:t>
        <w:tab/>
        <w:t xml:space="preserve">If the particulars of sale specify that the supply made under this contract is of land on which a ‘farming business’ is carried on:</w:t>
      </w:r>
    </w:p>
    <w:p w:rsidR="00000000" w:rsidDel="00000000" w:rsidP="00000000" w:rsidRDefault="00000000" w:rsidRPr="00000000" w14:paraId="00000296">
      <w:pPr>
        <w:spacing w:after="120" w:lineRule="auto"/>
        <w:ind w:left="2160" w:hanging="720"/>
        <w:rPr>
          <w:sz w:val="20"/>
          <w:szCs w:val="20"/>
        </w:rPr>
      </w:pPr>
      <w:r w:rsidDel="00000000" w:rsidR="00000000" w:rsidRPr="00000000">
        <w:rPr>
          <w:sz w:val="20"/>
          <w:szCs w:val="20"/>
          <w:rtl w:val="0"/>
        </w:rPr>
        <w:t xml:space="preserve">(a) </w:t>
        <w:tab/>
        <w:t xml:space="preserve">the vendor warrants that the property is land on which a farming business has been carried on for the period of 5 years preceding the date of supply; and</w:t>
      </w:r>
    </w:p>
    <w:p w:rsidR="00000000" w:rsidDel="00000000" w:rsidP="00000000" w:rsidRDefault="00000000" w:rsidRPr="00000000" w14:paraId="00000297">
      <w:pPr>
        <w:spacing w:after="120" w:lineRule="auto"/>
        <w:ind w:left="2160" w:hanging="720"/>
        <w:rPr>
          <w:sz w:val="20"/>
          <w:szCs w:val="20"/>
        </w:rPr>
      </w:pPr>
      <w:r w:rsidDel="00000000" w:rsidR="00000000" w:rsidRPr="00000000">
        <w:rPr>
          <w:sz w:val="20"/>
          <w:szCs w:val="20"/>
          <w:rtl w:val="0"/>
        </w:rPr>
        <w:t xml:space="preserve">(b) </w:t>
        <w:tab/>
        <w:t xml:space="preserve">the purchaser warrants that the purchaser intends that a farming business will be carried on after settlement on the property.</w:t>
      </w:r>
    </w:p>
    <w:p w:rsidR="00000000" w:rsidDel="00000000" w:rsidP="00000000" w:rsidRDefault="00000000" w:rsidRPr="00000000" w14:paraId="00000298">
      <w:pPr>
        <w:spacing w:after="120" w:lineRule="auto"/>
        <w:ind w:firstLine="720"/>
        <w:rPr>
          <w:sz w:val="20"/>
          <w:szCs w:val="20"/>
        </w:rPr>
      </w:pPr>
      <w:r w:rsidDel="00000000" w:rsidR="00000000" w:rsidRPr="00000000">
        <w:rPr>
          <w:sz w:val="20"/>
          <w:szCs w:val="20"/>
          <w:rtl w:val="0"/>
        </w:rPr>
        <w:t xml:space="preserve">19.5 </w:t>
        <w:tab/>
        <w:t xml:space="preserve">If the particulars of sale specify that the supply made under this contract is a ‘going concern’:</w:t>
      </w:r>
    </w:p>
    <w:p w:rsidR="00000000" w:rsidDel="00000000" w:rsidP="00000000" w:rsidRDefault="00000000" w:rsidRPr="00000000" w14:paraId="00000299">
      <w:pPr>
        <w:spacing w:after="120" w:lineRule="auto"/>
        <w:ind w:left="720" w:firstLine="720"/>
        <w:rPr>
          <w:sz w:val="20"/>
          <w:szCs w:val="20"/>
        </w:rPr>
      </w:pPr>
      <w:r w:rsidDel="00000000" w:rsidR="00000000" w:rsidRPr="00000000">
        <w:rPr>
          <w:sz w:val="20"/>
          <w:szCs w:val="20"/>
          <w:rtl w:val="0"/>
        </w:rPr>
        <w:t xml:space="preserve">(a) </w:t>
        <w:tab/>
        <w:t xml:space="preserve">the parties agree that this contract is for the supply of a going concern; and</w:t>
      </w:r>
    </w:p>
    <w:p w:rsidR="00000000" w:rsidDel="00000000" w:rsidP="00000000" w:rsidRDefault="00000000" w:rsidRPr="00000000" w14:paraId="0000029A">
      <w:pPr>
        <w:spacing w:after="120" w:lineRule="auto"/>
        <w:ind w:left="2160" w:hanging="720"/>
        <w:rPr>
          <w:sz w:val="20"/>
          <w:szCs w:val="20"/>
        </w:rPr>
      </w:pPr>
      <w:r w:rsidDel="00000000" w:rsidR="00000000" w:rsidRPr="00000000">
        <w:rPr>
          <w:sz w:val="20"/>
          <w:szCs w:val="20"/>
          <w:rtl w:val="0"/>
        </w:rPr>
        <w:t xml:space="preserve">(b) </w:t>
        <w:tab/>
        <w:t xml:space="preserve">the purchaser warrants that the purchaser is, or prior to settlement will be, registered for GST; and</w:t>
      </w:r>
    </w:p>
    <w:p w:rsidR="00000000" w:rsidDel="00000000" w:rsidP="00000000" w:rsidRDefault="00000000" w:rsidRPr="00000000" w14:paraId="0000029B">
      <w:pPr>
        <w:spacing w:after="120" w:lineRule="auto"/>
        <w:ind w:left="1440" w:firstLine="0"/>
        <w:rPr>
          <w:sz w:val="20"/>
          <w:szCs w:val="20"/>
        </w:rPr>
      </w:pPr>
      <w:r w:rsidDel="00000000" w:rsidR="00000000" w:rsidRPr="00000000">
        <w:rPr>
          <w:sz w:val="20"/>
          <w:szCs w:val="20"/>
          <w:rtl w:val="0"/>
        </w:rPr>
        <w:t xml:space="preserve">(c) </w:t>
        <w:tab/>
        <w:t xml:space="preserve">the vendor warrants that the vendor will carry on the going concern until the date of supply.</w:t>
      </w:r>
    </w:p>
    <w:p w:rsidR="00000000" w:rsidDel="00000000" w:rsidP="00000000" w:rsidRDefault="00000000" w:rsidRPr="00000000" w14:paraId="0000029C">
      <w:pPr>
        <w:spacing w:after="120" w:lineRule="auto"/>
        <w:ind w:left="1440" w:hanging="720"/>
        <w:rPr>
          <w:sz w:val="20"/>
          <w:szCs w:val="20"/>
        </w:rPr>
      </w:pPr>
      <w:r w:rsidDel="00000000" w:rsidR="00000000" w:rsidRPr="00000000">
        <w:rPr>
          <w:sz w:val="20"/>
          <w:szCs w:val="20"/>
          <w:rtl w:val="0"/>
        </w:rPr>
        <w:t xml:space="preserve">19.6 </w:t>
        <w:tab/>
        <w:t xml:space="preserve">If the particulars of sale specify that the supply made under this contract is a ‘margin scheme’ supply, the parties agree that the margin scheme applies to this contract.</w:t>
      </w:r>
    </w:p>
    <w:p w:rsidR="00000000" w:rsidDel="00000000" w:rsidP="00000000" w:rsidRDefault="00000000" w:rsidRPr="00000000" w14:paraId="0000029D">
      <w:pPr>
        <w:spacing w:after="120" w:lineRule="auto"/>
        <w:ind w:firstLine="720"/>
        <w:rPr>
          <w:sz w:val="20"/>
          <w:szCs w:val="20"/>
        </w:rPr>
      </w:pPr>
      <w:r w:rsidDel="00000000" w:rsidR="00000000" w:rsidRPr="00000000">
        <w:rPr>
          <w:sz w:val="20"/>
          <w:szCs w:val="20"/>
          <w:rtl w:val="0"/>
        </w:rPr>
        <w:t xml:space="preserve">19.7 </w:t>
        <w:tab/>
        <w:t xml:space="preserve">In this general condition:</w:t>
      </w:r>
    </w:p>
    <w:p w:rsidR="00000000" w:rsidDel="00000000" w:rsidP="00000000" w:rsidRDefault="00000000" w:rsidRPr="00000000" w14:paraId="0000029E">
      <w:pPr>
        <w:spacing w:after="120" w:lineRule="auto"/>
        <w:ind w:left="720" w:firstLine="720"/>
        <w:rPr>
          <w:sz w:val="20"/>
          <w:szCs w:val="20"/>
        </w:rPr>
      </w:pPr>
      <w:r w:rsidDel="00000000" w:rsidR="00000000" w:rsidRPr="00000000">
        <w:rPr>
          <w:sz w:val="20"/>
          <w:szCs w:val="20"/>
          <w:rtl w:val="0"/>
        </w:rPr>
        <w:t xml:space="preserve">(a) </w:t>
        <w:tab/>
        <w:t xml:space="preserve">‘GST Act’ means </w:t>
      </w:r>
      <w:r w:rsidDel="00000000" w:rsidR="00000000" w:rsidRPr="00000000">
        <w:rPr>
          <w:i w:val="1"/>
          <w:iCs w:val="1"/>
          <w:sz w:val="20"/>
          <w:szCs w:val="20"/>
          <w:rtl w:val="0"/>
        </w:rPr>
        <w:t xml:space="preserve">A New Tax System (Goods and Services Tax) Act 1999 (Cth)</w:t>
      </w:r>
      <w:r w:rsidDel="00000000" w:rsidR="00000000" w:rsidRPr="00000000">
        <w:rPr>
          <w:sz w:val="20"/>
          <w:szCs w:val="20"/>
          <w:rtl w:val="0"/>
        </w:rPr>
        <w:t xml:space="preserve">; and</w:t>
      </w:r>
    </w:p>
    <w:p w:rsidR="00000000" w:rsidDel="00000000" w:rsidP="00000000" w:rsidRDefault="00000000" w:rsidRPr="00000000" w14:paraId="0000029F">
      <w:pPr>
        <w:spacing w:after="120" w:lineRule="auto"/>
        <w:ind w:left="720" w:firstLine="720"/>
        <w:rPr>
          <w:sz w:val="20"/>
          <w:szCs w:val="20"/>
        </w:rPr>
      </w:pPr>
      <w:r w:rsidDel="00000000" w:rsidR="00000000" w:rsidRPr="00000000">
        <w:rPr>
          <w:sz w:val="20"/>
          <w:szCs w:val="20"/>
          <w:rtl w:val="0"/>
        </w:rPr>
        <w:t xml:space="preserve">(b) </w:t>
        <w:tab/>
        <w:t xml:space="preserve">‘GST’ includes penalties and interest.</w:t>
      </w:r>
    </w:p>
    <w:p w:rsidR="00000000" w:rsidDel="00000000" w:rsidP="00000000" w:rsidRDefault="00000000" w:rsidRPr="00000000" w14:paraId="000002A0">
      <w:pPr>
        <w:spacing w:after="120" w:lineRule="auto"/>
        <w:rPr>
          <w:sz w:val="20"/>
          <w:szCs w:val="20"/>
        </w:rPr>
      </w:pPr>
      <w:r w:rsidDel="00000000" w:rsidR="00000000" w:rsidRPr="00000000">
        <w:rPr>
          <w:rtl w:val="0"/>
        </w:rPr>
      </w:r>
    </w:p>
    <w:p w:rsidR="00000000" w:rsidDel="00000000" w:rsidP="00000000" w:rsidRDefault="00000000" w:rsidRPr="00000000" w14:paraId="000002A1">
      <w:pPr>
        <w:spacing w:after="120" w:lineRule="auto"/>
        <w:rPr>
          <w:b w:val="1"/>
          <w:bCs w:val="1"/>
          <w:sz w:val="20"/>
          <w:szCs w:val="20"/>
        </w:rPr>
      </w:pPr>
      <w:r w:rsidDel="00000000" w:rsidR="00000000" w:rsidRPr="00000000">
        <w:rPr>
          <w:b w:val="1"/>
          <w:bCs w:val="1"/>
          <w:sz w:val="20"/>
          <w:szCs w:val="20"/>
          <w:rtl w:val="0"/>
        </w:rPr>
        <w:t xml:space="preserve">20 </w:t>
        <w:tab/>
        <w:t xml:space="preserve">LOAN</w:t>
      </w:r>
    </w:p>
    <w:p w:rsidR="00000000" w:rsidDel="00000000" w:rsidP="00000000" w:rsidRDefault="00000000" w:rsidRPr="00000000" w14:paraId="000002A2">
      <w:pPr>
        <w:spacing w:after="120" w:lineRule="auto"/>
        <w:ind w:left="1440" w:hanging="720"/>
        <w:rPr>
          <w:sz w:val="20"/>
          <w:szCs w:val="20"/>
        </w:rPr>
      </w:pPr>
      <w:r w:rsidDel="00000000" w:rsidR="00000000" w:rsidRPr="00000000">
        <w:rPr>
          <w:sz w:val="20"/>
          <w:szCs w:val="20"/>
          <w:rtl w:val="0"/>
        </w:rPr>
        <w:t xml:space="preserve">20.1 </w:t>
        <w:tab/>
        <w:t xml:space="preserve">If the particulars of sale specify that this contract is subject to a loan being approved, this contract is subject to the lender approving the loan on the security of the property by the approval date or any later date allowed by the vendor.</w:t>
      </w:r>
    </w:p>
    <w:p w:rsidR="00000000" w:rsidDel="00000000" w:rsidP="00000000" w:rsidRDefault="00000000" w:rsidRPr="00000000" w14:paraId="000002A3">
      <w:pPr>
        <w:spacing w:after="120" w:lineRule="auto"/>
        <w:ind w:left="1440" w:hanging="720"/>
        <w:rPr>
          <w:sz w:val="20"/>
          <w:szCs w:val="20"/>
        </w:rPr>
      </w:pPr>
      <w:r w:rsidDel="00000000" w:rsidR="00000000" w:rsidRPr="00000000">
        <w:rPr>
          <w:sz w:val="20"/>
          <w:szCs w:val="20"/>
          <w:rtl w:val="0"/>
        </w:rPr>
        <w:t xml:space="preserve">20.2 </w:t>
        <w:tab/>
        <w:t xml:space="preserve">The purchaser may end the contract if the loan is not approved by the approval date, but only if the purchaser:</w:t>
      </w:r>
    </w:p>
    <w:p w:rsidR="00000000" w:rsidDel="00000000" w:rsidP="00000000" w:rsidRDefault="00000000" w:rsidRPr="00000000" w14:paraId="000002A4">
      <w:pPr>
        <w:spacing w:after="120" w:lineRule="auto"/>
        <w:ind w:left="720" w:firstLine="720"/>
        <w:rPr>
          <w:sz w:val="20"/>
          <w:szCs w:val="20"/>
        </w:rPr>
      </w:pPr>
      <w:r w:rsidDel="00000000" w:rsidR="00000000" w:rsidRPr="00000000">
        <w:rPr>
          <w:sz w:val="20"/>
          <w:szCs w:val="20"/>
          <w:rtl w:val="0"/>
        </w:rPr>
        <w:t xml:space="preserve">(a)</w:t>
        <w:tab/>
        <w:t xml:space="preserve">immediately applied for the loan; and</w:t>
      </w:r>
    </w:p>
    <w:p w:rsidR="00000000" w:rsidDel="00000000" w:rsidP="00000000" w:rsidRDefault="00000000" w:rsidRPr="00000000" w14:paraId="000002A5">
      <w:pPr>
        <w:spacing w:after="120" w:lineRule="auto"/>
        <w:ind w:left="720" w:firstLine="720"/>
        <w:rPr>
          <w:sz w:val="20"/>
          <w:szCs w:val="20"/>
        </w:rPr>
      </w:pPr>
      <w:r w:rsidDel="00000000" w:rsidR="00000000" w:rsidRPr="00000000">
        <w:rPr>
          <w:sz w:val="20"/>
          <w:szCs w:val="20"/>
          <w:rtl w:val="0"/>
        </w:rPr>
        <w:t xml:space="preserve">(b) </w:t>
        <w:tab/>
        <w:t xml:space="preserve">did everything reasonably required to obtain approval of the loan; and</w:t>
      </w:r>
    </w:p>
    <w:p w:rsidR="00000000" w:rsidDel="00000000" w:rsidP="00000000" w:rsidRDefault="00000000" w:rsidRPr="00000000" w14:paraId="000002A6">
      <w:pPr>
        <w:spacing w:after="120" w:lineRule="auto"/>
        <w:ind w:left="2160" w:hanging="720"/>
        <w:rPr>
          <w:sz w:val="20"/>
          <w:szCs w:val="20"/>
        </w:rPr>
      </w:pPr>
      <w:r w:rsidDel="00000000" w:rsidR="00000000" w:rsidRPr="00000000">
        <w:rPr>
          <w:sz w:val="20"/>
          <w:szCs w:val="20"/>
          <w:rtl w:val="0"/>
        </w:rPr>
        <w:t xml:space="preserve">(c) </w:t>
        <w:tab/>
        <w:t xml:space="preserve">serves written notice ending the contract, together with written evidence of rejection or non-approval of the loan, on the vendor within 2 clear business days after the approval date or any later date allowed by the vendor; and</w:t>
      </w:r>
    </w:p>
    <w:p w:rsidR="00000000" w:rsidDel="00000000" w:rsidP="00000000" w:rsidRDefault="00000000" w:rsidRPr="00000000" w14:paraId="000002A7">
      <w:pPr>
        <w:spacing w:after="120" w:lineRule="auto"/>
        <w:ind w:left="720" w:firstLine="720"/>
        <w:rPr>
          <w:sz w:val="20"/>
          <w:szCs w:val="20"/>
        </w:rPr>
      </w:pPr>
      <w:r w:rsidDel="00000000" w:rsidR="00000000" w:rsidRPr="00000000">
        <w:rPr>
          <w:sz w:val="20"/>
          <w:szCs w:val="20"/>
          <w:rtl w:val="0"/>
        </w:rPr>
        <w:t xml:space="preserve">(d) </w:t>
        <w:tab/>
        <w:t xml:space="preserve">is not in default under any other condition of this contract when the notice is given.</w:t>
      </w:r>
    </w:p>
    <w:p w:rsidR="00000000" w:rsidDel="00000000" w:rsidP="00000000" w:rsidRDefault="00000000" w:rsidRPr="00000000" w14:paraId="000002A8">
      <w:pPr>
        <w:spacing w:after="120" w:lineRule="auto"/>
        <w:ind w:firstLine="720"/>
        <w:rPr>
          <w:sz w:val="20"/>
          <w:szCs w:val="20"/>
        </w:rPr>
      </w:pPr>
      <w:r w:rsidDel="00000000" w:rsidR="00000000" w:rsidRPr="00000000">
        <w:rPr>
          <w:sz w:val="20"/>
          <w:szCs w:val="20"/>
          <w:rtl w:val="0"/>
        </w:rPr>
        <w:t xml:space="preserve">20.3 </w:t>
        <w:tab/>
        <w:t xml:space="preserve">All money must be immediately refunded to the purchaser if the contract is ended.</w:t>
      </w:r>
    </w:p>
    <w:p w:rsidR="00000000" w:rsidDel="00000000" w:rsidP="00000000" w:rsidRDefault="00000000" w:rsidRPr="00000000" w14:paraId="000002A9">
      <w:pPr>
        <w:spacing w:after="120" w:lineRule="auto"/>
        <w:ind w:firstLine="720"/>
        <w:rPr>
          <w:sz w:val="20"/>
          <w:szCs w:val="20"/>
        </w:rPr>
      </w:pPr>
      <w:r w:rsidDel="00000000" w:rsidR="00000000" w:rsidRPr="00000000">
        <w:rPr>
          <w:rtl w:val="0"/>
        </w:rPr>
      </w:r>
    </w:p>
    <w:p w:rsidR="00000000" w:rsidDel="00000000" w:rsidP="00000000" w:rsidRDefault="00000000" w:rsidRPr="00000000" w14:paraId="000002AA">
      <w:pPr>
        <w:spacing w:after="120" w:lineRule="auto"/>
        <w:rPr>
          <w:b w:val="1"/>
          <w:bCs w:val="1"/>
          <w:sz w:val="20"/>
          <w:szCs w:val="20"/>
        </w:rPr>
      </w:pPr>
      <w:r w:rsidDel="00000000" w:rsidR="00000000" w:rsidRPr="00000000">
        <w:rPr>
          <w:b w:val="1"/>
          <w:bCs w:val="1"/>
          <w:sz w:val="20"/>
          <w:szCs w:val="20"/>
          <w:rtl w:val="0"/>
        </w:rPr>
        <w:t xml:space="preserve">21 </w:t>
        <w:tab/>
        <w:t xml:space="preserve">BUILDING REPORT</w:t>
      </w:r>
    </w:p>
    <w:p w:rsidR="00000000" w:rsidDel="00000000" w:rsidP="00000000" w:rsidRDefault="00000000" w:rsidRPr="00000000" w14:paraId="000002AB">
      <w:pPr>
        <w:spacing w:after="120" w:lineRule="auto"/>
        <w:ind w:firstLine="720"/>
        <w:rPr>
          <w:sz w:val="20"/>
          <w:szCs w:val="20"/>
        </w:rPr>
      </w:pPr>
      <w:r w:rsidDel="00000000" w:rsidR="00000000" w:rsidRPr="00000000">
        <w:rPr>
          <w:sz w:val="20"/>
          <w:szCs w:val="20"/>
          <w:rtl w:val="0"/>
        </w:rPr>
        <w:t xml:space="preserve">21.1 </w:t>
        <w:tab/>
        <w:t xml:space="preserve">This general condition only applies if the applicable box in the particulars of sale is checked.</w:t>
      </w:r>
    </w:p>
    <w:p w:rsidR="00000000" w:rsidDel="00000000" w:rsidP="00000000" w:rsidRDefault="00000000" w:rsidRPr="00000000" w14:paraId="000002AC">
      <w:pPr>
        <w:spacing w:after="120" w:lineRule="auto"/>
        <w:ind w:firstLine="720"/>
        <w:rPr>
          <w:sz w:val="20"/>
          <w:szCs w:val="20"/>
        </w:rPr>
      </w:pPr>
      <w:r w:rsidDel="00000000" w:rsidR="00000000" w:rsidRPr="00000000">
        <w:rPr>
          <w:sz w:val="20"/>
          <w:szCs w:val="20"/>
          <w:rtl w:val="0"/>
        </w:rPr>
        <w:t xml:space="preserve">21.2 </w:t>
        <w:tab/>
        <w:t xml:space="preserve">The purchaser may end this contract within 14 days from the day of sale if the purchaser:</w:t>
      </w:r>
    </w:p>
    <w:p w:rsidR="00000000" w:rsidDel="00000000" w:rsidP="00000000" w:rsidRDefault="00000000" w:rsidRPr="00000000" w14:paraId="000002AD">
      <w:pPr>
        <w:spacing w:after="120" w:lineRule="auto"/>
        <w:ind w:left="2880" w:hanging="720"/>
        <w:rPr>
          <w:sz w:val="20"/>
          <w:szCs w:val="20"/>
        </w:rPr>
      </w:pPr>
      <w:r w:rsidDel="00000000" w:rsidR="00000000" w:rsidRPr="00000000">
        <w:rPr>
          <w:sz w:val="20"/>
          <w:szCs w:val="20"/>
          <w:rtl w:val="0"/>
        </w:rPr>
        <w:t xml:space="preserve">(a) obtains a written report from –</w:t>
      </w:r>
    </w:p>
    <w:p w:rsidR="00000000" w:rsidDel="00000000" w:rsidP="00000000" w:rsidRDefault="00000000" w:rsidRPr="00000000" w14:paraId="000002AE">
      <w:pPr>
        <w:spacing w:after="120" w:lineRule="auto"/>
        <w:ind w:left="3600" w:hanging="720"/>
        <w:rPr>
          <w:sz w:val="20"/>
          <w:szCs w:val="20"/>
        </w:rPr>
      </w:pPr>
      <w:r w:rsidDel="00000000" w:rsidR="00000000" w:rsidRPr="00000000">
        <w:rPr>
          <w:sz w:val="20"/>
          <w:szCs w:val="20"/>
          <w:rtl w:val="0"/>
        </w:rPr>
        <w:t xml:space="preserve">(i) a registered building surveyor;</w:t>
      </w:r>
    </w:p>
    <w:p w:rsidR="00000000" w:rsidDel="00000000" w:rsidP="00000000" w:rsidRDefault="00000000" w:rsidRPr="00000000" w14:paraId="000002AF">
      <w:pPr>
        <w:spacing w:after="120" w:lineRule="auto"/>
        <w:ind w:left="3600" w:hanging="720"/>
        <w:rPr>
          <w:sz w:val="20"/>
          <w:szCs w:val="20"/>
        </w:rPr>
      </w:pPr>
      <w:r w:rsidDel="00000000" w:rsidR="00000000" w:rsidRPr="00000000">
        <w:rPr>
          <w:sz w:val="20"/>
          <w:szCs w:val="20"/>
          <w:rtl w:val="0"/>
        </w:rPr>
        <w:t xml:space="preserve">(ii) a registered building inspector;</w:t>
      </w:r>
    </w:p>
    <w:p w:rsidR="00000000" w:rsidDel="00000000" w:rsidP="00000000" w:rsidRDefault="00000000" w:rsidRPr="00000000" w14:paraId="000002B0">
      <w:pPr>
        <w:spacing w:after="120" w:lineRule="auto"/>
        <w:ind w:left="3600" w:hanging="720"/>
        <w:rPr>
          <w:sz w:val="20"/>
          <w:szCs w:val="20"/>
        </w:rPr>
      </w:pPr>
      <w:r w:rsidDel="00000000" w:rsidR="00000000" w:rsidRPr="00000000">
        <w:rPr>
          <w:sz w:val="20"/>
          <w:szCs w:val="20"/>
          <w:rtl w:val="0"/>
        </w:rPr>
        <w:t xml:space="preserve">(iii) a registered domestic builder; or</w:t>
      </w:r>
    </w:p>
    <w:p w:rsidR="00000000" w:rsidDel="00000000" w:rsidP="00000000" w:rsidRDefault="00000000" w:rsidRPr="00000000" w14:paraId="000002B1">
      <w:pPr>
        <w:spacing w:after="120" w:lineRule="auto"/>
        <w:ind w:left="3600" w:hanging="720"/>
        <w:rPr>
          <w:sz w:val="20"/>
          <w:szCs w:val="20"/>
        </w:rPr>
      </w:pPr>
      <w:r w:rsidDel="00000000" w:rsidR="00000000" w:rsidRPr="00000000">
        <w:rPr>
          <w:sz w:val="20"/>
          <w:szCs w:val="20"/>
          <w:rtl w:val="0"/>
        </w:rPr>
        <w:t xml:space="preserve">(iv) an architect,</w:t>
      </w:r>
    </w:p>
    <w:p w:rsidR="00000000" w:rsidDel="00000000" w:rsidP="00000000" w:rsidRDefault="00000000" w:rsidRPr="00000000" w14:paraId="000002B2">
      <w:pPr>
        <w:spacing w:after="120" w:lineRule="auto"/>
        <w:ind w:left="3600" w:hanging="720"/>
        <w:rPr>
          <w:sz w:val="20"/>
          <w:szCs w:val="20"/>
        </w:rPr>
      </w:pPr>
      <w:r w:rsidDel="00000000" w:rsidR="00000000" w:rsidRPr="00000000">
        <w:rPr>
          <w:sz w:val="20"/>
          <w:szCs w:val="20"/>
          <w:rtl w:val="0"/>
        </w:rPr>
        <w:t xml:space="preserve"> which is –</w:t>
      </w:r>
    </w:p>
    <w:p w:rsidR="00000000" w:rsidDel="00000000" w:rsidP="00000000" w:rsidRDefault="00000000" w:rsidRPr="00000000" w14:paraId="000002B3">
      <w:pPr>
        <w:spacing w:after="120" w:lineRule="auto"/>
        <w:ind w:left="3600" w:hanging="720"/>
        <w:rPr>
          <w:sz w:val="20"/>
          <w:szCs w:val="20"/>
        </w:rPr>
      </w:pPr>
      <w:r w:rsidDel="00000000" w:rsidR="00000000" w:rsidRPr="00000000">
        <w:rPr>
          <w:sz w:val="20"/>
          <w:szCs w:val="20"/>
          <w:rtl w:val="0"/>
        </w:rPr>
        <w:t xml:space="preserve">(v) prepared in compliance with Australian Standard AS 4349.1-2007;</w:t>
      </w:r>
    </w:p>
    <w:p w:rsidR="00000000" w:rsidDel="00000000" w:rsidP="00000000" w:rsidRDefault="00000000" w:rsidRPr="00000000" w14:paraId="000002B4">
      <w:pPr>
        <w:spacing w:after="120" w:lineRule="auto"/>
        <w:ind w:left="3600" w:hanging="720"/>
        <w:rPr>
          <w:sz w:val="20"/>
          <w:szCs w:val="20"/>
        </w:rPr>
      </w:pPr>
      <w:r w:rsidDel="00000000" w:rsidR="00000000" w:rsidRPr="00000000">
        <w:rPr>
          <w:sz w:val="20"/>
          <w:szCs w:val="20"/>
          <w:rtl w:val="0"/>
        </w:rPr>
        <w:t xml:space="preserve">(vi) identifies a current defect in a structure on the land; and</w:t>
      </w:r>
    </w:p>
    <w:p w:rsidR="00000000" w:rsidDel="00000000" w:rsidP="00000000" w:rsidRDefault="00000000" w:rsidRPr="00000000" w14:paraId="000002B5">
      <w:pPr>
        <w:spacing w:after="120" w:lineRule="auto"/>
        <w:ind w:left="3600" w:hanging="720"/>
        <w:rPr>
          <w:sz w:val="20"/>
          <w:szCs w:val="20"/>
        </w:rPr>
      </w:pPr>
      <w:r w:rsidDel="00000000" w:rsidR="00000000" w:rsidRPr="00000000">
        <w:rPr>
          <w:sz w:val="20"/>
          <w:szCs w:val="20"/>
          <w:rtl w:val="0"/>
        </w:rPr>
        <w:t xml:space="preserve">the author states is a major defect.</w:t>
      </w:r>
    </w:p>
    <w:p w:rsidR="00000000" w:rsidDel="00000000" w:rsidP="00000000" w:rsidRDefault="00000000" w:rsidRPr="00000000" w14:paraId="000002B6">
      <w:pPr>
        <w:spacing w:after="120" w:lineRule="auto"/>
        <w:ind w:left="2880" w:hanging="720"/>
        <w:rPr>
          <w:sz w:val="20"/>
          <w:szCs w:val="20"/>
        </w:rPr>
      </w:pPr>
      <w:r w:rsidDel="00000000" w:rsidR="00000000" w:rsidRPr="00000000">
        <w:rPr>
          <w:sz w:val="20"/>
          <w:szCs w:val="20"/>
          <w:rtl w:val="0"/>
        </w:rPr>
        <w:t xml:space="preserve">(b) gives the vendor a copy of the report and a written notice ending this contract; and</w:t>
      </w:r>
    </w:p>
    <w:p w:rsidR="00000000" w:rsidDel="00000000" w:rsidP="00000000" w:rsidRDefault="00000000" w:rsidRPr="00000000" w14:paraId="000002B7">
      <w:pPr>
        <w:spacing w:after="120" w:lineRule="auto"/>
        <w:ind w:left="2880" w:hanging="720"/>
        <w:rPr>
          <w:sz w:val="20"/>
          <w:szCs w:val="20"/>
        </w:rPr>
      </w:pPr>
      <w:r w:rsidDel="00000000" w:rsidR="00000000" w:rsidRPr="00000000">
        <w:rPr>
          <w:sz w:val="20"/>
          <w:szCs w:val="20"/>
          <w:rtl w:val="0"/>
        </w:rPr>
        <w:t xml:space="preserve">(c) is not then in default</w:t>
      </w:r>
    </w:p>
    <w:p w:rsidR="00000000" w:rsidDel="00000000" w:rsidP="00000000" w:rsidRDefault="00000000" w:rsidRPr="00000000" w14:paraId="000002B8">
      <w:pPr>
        <w:spacing w:after="120" w:lineRule="auto"/>
        <w:ind w:left="1440" w:hanging="720"/>
        <w:rPr>
          <w:sz w:val="20"/>
          <w:szCs w:val="20"/>
        </w:rPr>
      </w:pPr>
      <w:r w:rsidDel="00000000" w:rsidR="00000000" w:rsidRPr="00000000">
        <w:rPr>
          <w:sz w:val="20"/>
          <w:szCs w:val="20"/>
          <w:rtl w:val="0"/>
        </w:rPr>
        <w:t xml:space="preserve">21.3 </w:t>
        <w:tab/>
        <w:t xml:space="preserve">All money paid must be immediately refunded to the purchaser if the contract ends in accordance with this general condition.</w:t>
      </w:r>
    </w:p>
    <w:p w:rsidR="00000000" w:rsidDel="00000000" w:rsidP="00000000" w:rsidRDefault="00000000" w:rsidRPr="00000000" w14:paraId="000002B9">
      <w:pPr>
        <w:spacing w:after="120" w:lineRule="auto"/>
        <w:ind w:left="1440" w:hanging="720"/>
        <w:rPr>
          <w:sz w:val="20"/>
          <w:szCs w:val="20"/>
        </w:rPr>
      </w:pPr>
      <w:r w:rsidDel="00000000" w:rsidR="00000000" w:rsidRPr="00000000">
        <w:rPr>
          <w:sz w:val="20"/>
          <w:szCs w:val="20"/>
          <w:rtl w:val="0"/>
        </w:rPr>
        <w:t xml:space="preserve">21.4 </w:t>
        <w:tab/>
        <w:t xml:space="preserve">A notice under this general condition may be served on the vendor’s legal practitioner, conveyancer or estate agent even if the estate agent’s authority has formally expired at the time of service.</w:t>
      </w:r>
    </w:p>
    <w:p w:rsidR="00000000" w:rsidDel="00000000" w:rsidP="00000000" w:rsidRDefault="00000000" w:rsidRPr="00000000" w14:paraId="000002BA">
      <w:pPr>
        <w:spacing w:after="120" w:lineRule="auto"/>
        <w:ind w:left="1440" w:hanging="720"/>
        <w:rPr>
          <w:sz w:val="20"/>
          <w:szCs w:val="20"/>
        </w:rPr>
      </w:pPr>
      <w:r w:rsidDel="00000000" w:rsidR="00000000" w:rsidRPr="00000000">
        <w:rPr>
          <w:sz w:val="20"/>
          <w:szCs w:val="20"/>
          <w:rtl w:val="0"/>
        </w:rPr>
        <w:t xml:space="preserve">21.5 </w:t>
        <w:tab/>
        <w:t xml:space="preserve">The registered building practitioner may inspect the property at any reasonable time for the purpose of preparing the report. </w:t>
      </w:r>
    </w:p>
    <w:p w:rsidR="00000000" w:rsidDel="00000000" w:rsidP="00000000" w:rsidRDefault="00000000" w:rsidRPr="00000000" w14:paraId="000002BB">
      <w:pPr>
        <w:spacing w:after="120" w:lineRule="auto"/>
        <w:ind w:left="1440" w:hanging="720"/>
        <w:rPr>
          <w:sz w:val="20"/>
          <w:szCs w:val="20"/>
        </w:rPr>
      </w:pPr>
      <w:r w:rsidDel="00000000" w:rsidR="00000000" w:rsidRPr="00000000">
        <w:rPr>
          <w:rtl w:val="0"/>
        </w:rPr>
      </w:r>
    </w:p>
    <w:p w:rsidR="00000000" w:rsidDel="00000000" w:rsidP="00000000" w:rsidRDefault="00000000" w:rsidRPr="00000000" w14:paraId="000002BC">
      <w:pPr>
        <w:spacing w:after="120" w:lineRule="auto"/>
        <w:rPr>
          <w:b w:val="1"/>
          <w:bCs w:val="1"/>
          <w:sz w:val="20"/>
          <w:szCs w:val="20"/>
        </w:rPr>
      </w:pPr>
      <w:r w:rsidDel="00000000" w:rsidR="00000000" w:rsidRPr="00000000">
        <w:rPr>
          <w:b w:val="1"/>
          <w:bCs w:val="1"/>
          <w:sz w:val="20"/>
          <w:szCs w:val="20"/>
          <w:rtl w:val="0"/>
        </w:rPr>
        <w:t xml:space="preserve">22 </w:t>
        <w:tab/>
        <w:t xml:space="preserve">PEST REPORT</w:t>
      </w:r>
    </w:p>
    <w:p w:rsidR="00000000" w:rsidDel="00000000" w:rsidP="00000000" w:rsidRDefault="00000000" w:rsidRPr="00000000" w14:paraId="000002BD">
      <w:pPr>
        <w:spacing w:after="120" w:lineRule="auto"/>
        <w:ind w:firstLine="720"/>
        <w:rPr>
          <w:sz w:val="20"/>
          <w:szCs w:val="20"/>
        </w:rPr>
      </w:pPr>
      <w:r w:rsidDel="00000000" w:rsidR="00000000" w:rsidRPr="00000000">
        <w:rPr>
          <w:sz w:val="20"/>
          <w:szCs w:val="20"/>
          <w:rtl w:val="0"/>
        </w:rPr>
        <w:t xml:space="preserve">22.1 </w:t>
        <w:tab/>
        <w:t xml:space="preserve">This general condition only applies if the applicable box in the particulars of sale is checked.</w:t>
      </w:r>
    </w:p>
    <w:p w:rsidR="00000000" w:rsidDel="00000000" w:rsidP="00000000" w:rsidRDefault="00000000" w:rsidRPr="00000000" w14:paraId="000002BE">
      <w:pPr>
        <w:spacing w:after="120" w:lineRule="auto"/>
        <w:ind w:firstLine="720"/>
        <w:rPr>
          <w:sz w:val="20"/>
          <w:szCs w:val="20"/>
        </w:rPr>
      </w:pPr>
      <w:r w:rsidDel="00000000" w:rsidR="00000000" w:rsidRPr="00000000">
        <w:rPr>
          <w:sz w:val="20"/>
          <w:szCs w:val="20"/>
          <w:rtl w:val="0"/>
        </w:rPr>
        <w:t xml:space="preserve">22.2 </w:t>
        <w:tab/>
        <w:t xml:space="preserve">The purchaser may end this contract within 14 days from the day of sale if the purchaser:</w:t>
      </w:r>
    </w:p>
    <w:p w:rsidR="00000000" w:rsidDel="00000000" w:rsidP="00000000" w:rsidRDefault="00000000" w:rsidRPr="00000000" w14:paraId="000002BF">
      <w:pPr>
        <w:spacing w:after="120" w:lineRule="auto"/>
        <w:ind w:left="2160" w:hanging="720"/>
        <w:rPr>
          <w:sz w:val="20"/>
          <w:szCs w:val="20"/>
        </w:rPr>
      </w:pPr>
      <w:r w:rsidDel="00000000" w:rsidR="00000000" w:rsidRPr="00000000">
        <w:rPr>
          <w:sz w:val="20"/>
          <w:szCs w:val="20"/>
          <w:rtl w:val="0"/>
        </w:rPr>
        <w:t xml:space="preserve">(a) </w:t>
        <w:tab/>
        <w:t xml:space="preserve">obtains a written report from a pest inspector which is prepared in accordance with the relevant Australian Standard approved on behalf of the Council of Standards Australia and which discloses a current pest infestation on the land and designates it as a major infestation affecting the structure of a building on the land;  </w:t>
      </w:r>
    </w:p>
    <w:p w:rsidR="00000000" w:rsidDel="00000000" w:rsidP="00000000" w:rsidRDefault="00000000" w:rsidRPr="00000000" w14:paraId="000002C0">
      <w:pPr>
        <w:spacing w:after="120" w:lineRule="auto"/>
        <w:ind w:left="720" w:firstLine="720"/>
        <w:rPr>
          <w:sz w:val="20"/>
          <w:szCs w:val="20"/>
        </w:rPr>
      </w:pPr>
      <w:r w:rsidDel="00000000" w:rsidR="00000000" w:rsidRPr="00000000">
        <w:rPr>
          <w:sz w:val="20"/>
          <w:szCs w:val="20"/>
          <w:rtl w:val="0"/>
        </w:rPr>
        <w:t xml:space="preserve">(b) </w:t>
        <w:tab/>
        <w:t xml:space="preserve">gives the vendor a copy of the report and a written notice ending this contract; and</w:t>
      </w:r>
    </w:p>
    <w:p w:rsidR="00000000" w:rsidDel="00000000" w:rsidP="00000000" w:rsidRDefault="00000000" w:rsidRPr="00000000" w14:paraId="000002C1">
      <w:pPr>
        <w:spacing w:after="120" w:lineRule="auto"/>
        <w:ind w:left="720" w:firstLine="720"/>
        <w:rPr>
          <w:sz w:val="20"/>
          <w:szCs w:val="20"/>
        </w:rPr>
      </w:pPr>
      <w:r w:rsidDel="00000000" w:rsidR="00000000" w:rsidRPr="00000000">
        <w:rPr>
          <w:sz w:val="20"/>
          <w:szCs w:val="20"/>
          <w:rtl w:val="0"/>
        </w:rPr>
        <w:t xml:space="preserve">(c) </w:t>
        <w:tab/>
        <w:t xml:space="preserve">is not then in default.</w:t>
      </w:r>
    </w:p>
    <w:p w:rsidR="00000000" w:rsidDel="00000000" w:rsidP="00000000" w:rsidRDefault="00000000" w:rsidRPr="00000000" w14:paraId="000002C2">
      <w:pPr>
        <w:spacing w:after="120" w:lineRule="auto"/>
        <w:ind w:left="1440" w:hanging="720"/>
        <w:rPr>
          <w:sz w:val="20"/>
          <w:szCs w:val="20"/>
        </w:rPr>
      </w:pPr>
      <w:r w:rsidDel="00000000" w:rsidR="00000000" w:rsidRPr="00000000">
        <w:rPr>
          <w:sz w:val="20"/>
          <w:szCs w:val="20"/>
          <w:rtl w:val="0"/>
        </w:rPr>
        <w:t xml:space="preserve">22.3 </w:t>
        <w:tab/>
        <w:t xml:space="preserve">All money paid must be immediately refunded to the purchaser if the contract ends in accordance with this general condition.</w:t>
      </w:r>
    </w:p>
    <w:p w:rsidR="00000000" w:rsidDel="00000000" w:rsidP="00000000" w:rsidRDefault="00000000" w:rsidRPr="00000000" w14:paraId="000002C3">
      <w:pPr>
        <w:spacing w:after="120" w:lineRule="auto"/>
        <w:ind w:left="1440" w:hanging="720"/>
        <w:rPr>
          <w:sz w:val="20"/>
          <w:szCs w:val="20"/>
        </w:rPr>
      </w:pPr>
      <w:r w:rsidDel="00000000" w:rsidR="00000000" w:rsidRPr="00000000">
        <w:rPr>
          <w:sz w:val="20"/>
          <w:szCs w:val="20"/>
          <w:rtl w:val="0"/>
        </w:rPr>
        <w:t xml:space="preserve">22.4</w:t>
        <w:tab/>
        <w:t xml:space="preserve"> A notice under this general condition may be served on the vendor’s legal practitioner, conveyancer or estate agent even if the estate agent’s authority has formally expired at the time of service.</w:t>
      </w:r>
    </w:p>
    <w:p w:rsidR="00000000" w:rsidDel="00000000" w:rsidP="00000000" w:rsidRDefault="00000000" w:rsidRPr="00000000" w14:paraId="000002C4">
      <w:pPr>
        <w:spacing w:after="120" w:lineRule="auto"/>
        <w:ind w:left="1440" w:hanging="720"/>
        <w:rPr>
          <w:sz w:val="20"/>
          <w:szCs w:val="20"/>
        </w:rPr>
      </w:pPr>
      <w:r w:rsidDel="00000000" w:rsidR="00000000" w:rsidRPr="00000000">
        <w:rPr>
          <w:sz w:val="20"/>
          <w:szCs w:val="20"/>
          <w:rtl w:val="0"/>
        </w:rPr>
        <w:t xml:space="preserve">22.5 </w:t>
        <w:tab/>
        <w:t xml:space="preserve">The pest control operator may inspect the property at any reasonable time for the purpose of preparing the report.</w:t>
      </w:r>
    </w:p>
    <w:p w:rsidR="00000000" w:rsidDel="00000000" w:rsidP="00000000" w:rsidRDefault="00000000" w:rsidRPr="00000000" w14:paraId="000002C5">
      <w:pPr>
        <w:spacing w:after="120" w:lineRule="auto"/>
        <w:rPr>
          <w:sz w:val="20"/>
          <w:szCs w:val="20"/>
        </w:rPr>
      </w:pPr>
      <w:r w:rsidDel="00000000" w:rsidR="00000000" w:rsidRPr="00000000">
        <w:rPr>
          <w:rtl w:val="0"/>
        </w:rPr>
      </w:r>
    </w:p>
    <w:p w:rsidR="00000000" w:rsidDel="00000000" w:rsidP="00000000" w:rsidRDefault="00000000" w:rsidRPr="00000000" w14:paraId="000002C6">
      <w:pPr>
        <w:spacing w:after="120" w:lineRule="auto"/>
        <w:rPr>
          <w:b w:val="1"/>
          <w:bCs w:val="1"/>
          <w:sz w:val="20"/>
          <w:szCs w:val="20"/>
        </w:rPr>
      </w:pPr>
      <w:r w:rsidDel="00000000" w:rsidR="00000000" w:rsidRPr="00000000">
        <w:rPr>
          <w:b w:val="1"/>
          <w:bCs w:val="1"/>
          <w:sz w:val="20"/>
          <w:szCs w:val="20"/>
          <w:rtl w:val="0"/>
        </w:rPr>
        <w:t xml:space="preserve">23 </w:t>
        <w:tab/>
        <w:t xml:space="preserve">ADJUSTMENTS</w:t>
      </w:r>
    </w:p>
    <w:p w:rsidR="00000000" w:rsidDel="00000000" w:rsidP="00000000" w:rsidRDefault="00000000" w:rsidRPr="00000000" w14:paraId="000002C7">
      <w:pPr>
        <w:spacing w:after="120" w:lineRule="auto"/>
        <w:ind w:left="1440" w:hanging="720"/>
        <w:rPr>
          <w:sz w:val="20"/>
          <w:szCs w:val="20"/>
        </w:rPr>
      </w:pPr>
      <w:r w:rsidDel="00000000" w:rsidR="00000000" w:rsidRPr="00000000">
        <w:rPr>
          <w:sz w:val="20"/>
          <w:szCs w:val="20"/>
          <w:rtl w:val="0"/>
        </w:rPr>
        <w:t xml:space="preserve">23.1 </w:t>
        <w:tab/>
        <w:t xml:space="preserve">All periodic outgoings payable by the vendor, and any rent and other income received in respect of the property must be apportioned between the parties on the settlement date and any adjustments paid and received as appropriate.</w:t>
      </w:r>
    </w:p>
    <w:p w:rsidR="00000000" w:rsidDel="00000000" w:rsidP="00000000" w:rsidRDefault="00000000" w:rsidRPr="00000000" w14:paraId="000002C8">
      <w:pPr>
        <w:spacing w:after="120" w:lineRule="auto"/>
        <w:ind w:left="1440" w:hanging="720"/>
        <w:rPr>
          <w:sz w:val="20"/>
          <w:szCs w:val="20"/>
        </w:rPr>
      </w:pPr>
      <w:r w:rsidDel="00000000" w:rsidR="00000000" w:rsidRPr="00000000">
        <w:rPr>
          <w:sz w:val="20"/>
          <w:szCs w:val="20"/>
          <w:rtl w:val="0"/>
        </w:rPr>
        <w:t xml:space="preserve">23.2 </w:t>
        <w:tab/>
        <w:t xml:space="preserve">The periodic outgoings and rent and other income must be apportioned on the basis that the vendor is liable for the periodic outgoings and entitled to the rent and other income up to and including the day of settlement; and </w:t>
      </w:r>
    </w:p>
    <w:p w:rsidR="00000000" w:rsidDel="00000000" w:rsidP="00000000" w:rsidRDefault="00000000" w:rsidRPr="00000000" w14:paraId="000002C9">
      <w:pPr>
        <w:spacing w:after="120" w:lineRule="auto"/>
        <w:ind w:left="1440" w:hanging="720"/>
        <w:rPr>
          <w:sz w:val="20"/>
          <w:szCs w:val="20"/>
        </w:rPr>
      </w:pPr>
      <w:r w:rsidDel="00000000" w:rsidR="00000000" w:rsidRPr="00000000">
        <w:rPr>
          <w:sz w:val="20"/>
          <w:szCs w:val="20"/>
          <w:rtl w:val="0"/>
        </w:rPr>
        <w:t xml:space="preserve">23.3 </w:t>
        <w:tab/>
        <w:t xml:space="preserve">The purchaser must provide copies of all certificates and other information used to calculate the adjustments under general condition 23, if requested by the vendor.</w:t>
      </w:r>
    </w:p>
    <w:p w:rsidR="00000000" w:rsidDel="00000000" w:rsidP="00000000" w:rsidRDefault="00000000" w:rsidRPr="00000000" w14:paraId="000002CA">
      <w:pPr>
        <w:spacing w:after="120" w:lineRule="auto"/>
        <w:ind w:left="1440" w:hanging="720"/>
        <w:rPr>
          <w:sz w:val="20"/>
          <w:szCs w:val="20"/>
        </w:rPr>
      </w:pPr>
      <w:r w:rsidDel="00000000" w:rsidR="00000000" w:rsidRPr="00000000">
        <w:rPr>
          <w:sz w:val="20"/>
          <w:szCs w:val="20"/>
          <w:rtl w:val="0"/>
        </w:rPr>
        <w:t xml:space="preserve">23.4</w:t>
        <w:tab/>
        <w:t xml:space="preserve">For the purposes of general condition 23, the expression “periodic outgoings” does not include any amounts to which section 10G of the Sale of Land Act 1962 (Vic) applies.</w:t>
      </w:r>
    </w:p>
    <w:p w:rsidR="00000000" w:rsidDel="00000000" w:rsidP="00000000" w:rsidRDefault="00000000" w:rsidRPr="00000000" w14:paraId="000002CB">
      <w:pPr>
        <w:spacing w:after="120" w:lineRule="auto"/>
        <w:ind w:left="1440" w:hanging="720"/>
        <w:rPr>
          <w:sz w:val="20"/>
          <w:szCs w:val="20"/>
        </w:rPr>
      </w:pPr>
      <w:r w:rsidDel="00000000" w:rsidR="00000000" w:rsidRPr="00000000">
        <w:rPr>
          <w:rtl w:val="0"/>
        </w:rPr>
      </w:r>
    </w:p>
    <w:p w:rsidR="00000000" w:rsidDel="00000000" w:rsidP="00000000" w:rsidRDefault="00000000" w:rsidRPr="00000000" w14:paraId="000002CC">
      <w:pPr>
        <w:spacing w:after="120" w:lineRule="auto"/>
        <w:rPr>
          <w:b w:val="1"/>
          <w:bCs w:val="1"/>
          <w:sz w:val="20"/>
          <w:szCs w:val="20"/>
        </w:rPr>
      </w:pPr>
      <w:r w:rsidDel="00000000" w:rsidR="00000000" w:rsidRPr="00000000">
        <w:rPr>
          <w:b w:val="1"/>
          <w:bCs w:val="1"/>
          <w:sz w:val="20"/>
          <w:szCs w:val="20"/>
          <w:rtl w:val="0"/>
        </w:rPr>
        <w:t xml:space="preserve">24</w:t>
        <w:tab/>
        <w:t xml:space="preserve">FOREIGN RESIDENT CAPITAL GAINS WITHHOLDING</w:t>
      </w:r>
    </w:p>
    <w:p w:rsidR="00000000" w:rsidDel="00000000" w:rsidP="00000000" w:rsidRDefault="00000000" w:rsidRPr="00000000" w14:paraId="000002CD">
      <w:pPr>
        <w:spacing w:after="120" w:lineRule="auto"/>
        <w:ind w:left="1440" w:hanging="720"/>
        <w:rPr>
          <w:sz w:val="20"/>
          <w:szCs w:val="20"/>
        </w:rPr>
      </w:pPr>
      <w:r w:rsidDel="00000000" w:rsidR="00000000" w:rsidRPr="00000000">
        <w:rPr>
          <w:sz w:val="20"/>
          <w:szCs w:val="20"/>
          <w:rtl w:val="0"/>
        </w:rPr>
        <w:t xml:space="preserve">24.1 </w:t>
        <w:tab/>
        <w:t xml:space="preserve">Words defined or used in Subdivision 14-D of Schedule 1 to the </w:t>
      </w:r>
      <w:r w:rsidDel="00000000" w:rsidR="00000000" w:rsidRPr="00000000">
        <w:rPr>
          <w:i w:val="1"/>
          <w:iCs w:val="1"/>
          <w:sz w:val="20"/>
          <w:szCs w:val="20"/>
          <w:rtl w:val="0"/>
        </w:rPr>
        <w:t xml:space="preserve">Taxation Administration Act 1953 (Cth) </w:t>
      </w:r>
      <w:r w:rsidDel="00000000" w:rsidR="00000000" w:rsidRPr="00000000">
        <w:rPr>
          <w:sz w:val="20"/>
          <w:szCs w:val="20"/>
          <w:rtl w:val="0"/>
        </w:rPr>
        <w:t xml:space="preserve">have the same meaning in this general condition unless the context requires otherwise.</w:t>
      </w:r>
    </w:p>
    <w:p w:rsidR="00000000" w:rsidDel="00000000" w:rsidP="00000000" w:rsidRDefault="00000000" w:rsidRPr="00000000" w14:paraId="000002CE">
      <w:pPr>
        <w:spacing w:after="120" w:lineRule="auto"/>
        <w:ind w:left="1440" w:hanging="720"/>
        <w:rPr>
          <w:sz w:val="20"/>
          <w:szCs w:val="20"/>
        </w:rPr>
      </w:pPr>
      <w:r w:rsidDel="00000000" w:rsidR="00000000" w:rsidRPr="00000000">
        <w:rPr>
          <w:sz w:val="20"/>
          <w:szCs w:val="20"/>
          <w:rtl w:val="0"/>
        </w:rPr>
        <w:t xml:space="preserve">24.2 </w:t>
        <w:tab/>
        <w:t xml:space="preserve">Every vendor under this contract is a foreign resident for the purposes of this general condition unless the vendor gives the purchaser a clearance certificate issued by the Commissioner under section 14-220 (1) of Schedule 1 to the </w:t>
      </w:r>
      <w:r w:rsidDel="00000000" w:rsidR="00000000" w:rsidRPr="00000000">
        <w:rPr>
          <w:i w:val="1"/>
          <w:iCs w:val="1"/>
          <w:sz w:val="20"/>
          <w:szCs w:val="20"/>
          <w:rtl w:val="0"/>
        </w:rPr>
        <w:t xml:space="preserve">Taxation</w:t>
      </w:r>
      <w:r w:rsidDel="00000000" w:rsidR="00000000" w:rsidRPr="00000000">
        <w:rPr>
          <w:sz w:val="20"/>
          <w:szCs w:val="20"/>
          <w:rtl w:val="0"/>
        </w:rPr>
        <w:t xml:space="preserve"> </w:t>
      </w:r>
      <w:r w:rsidDel="00000000" w:rsidR="00000000" w:rsidRPr="00000000">
        <w:rPr>
          <w:i w:val="1"/>
          <w:iCs w:val="1"/>
          <w:sz w:val="20"/>
          <w:szCs w:val="20"/>
          <w:rtl w:val="0"/>
        </w:rPr>
        <w:t xml:space="preserve">Administration Act 1953 (Cth)</w:t>
      </w:r>
      <w:r w:rsidDel="00000000" w:rsidR="00000000" w:rsidRPr="00000000">
        <w:rPr>
          <w:sz w:val="20"/>
          <w:szCs w:val="20"/>
          <w:rtl w:val="0"/>
        </w:rPr>
        <w:t xml:space="preserve">. The specified period in the clearance certificate must include the actual date of settlement.</w:t>
      </w:r>
    </w:p>
    <w:p w:rsidR="00000000" w:rsidDel="00000000" w:rsidP="00000000" w:rsidRDefault="00000000" w:rsidRPr="00000000" w14:paraId="000002CF">
      <w:pPr>
        <w:spacing w:after="120" w:lineRule="auto"/>
        <w:ind w:left="1440" w:hanging="720"/>
        <w:rPr>
          <w:sz w:val="20"/>
          <w:szCs w:val="20"/>
        </w:rPr>
      </w:pPr>
      <w:r w:rsidDel="00000000" w:rsidR="00000000" w:rsidRPr="00000000">
        <w:rPr>
          <w:sz w:val="20"/>
          <w:szCs w:val="20"/>
          <w:rtl w:val="0"/>
        </w:rPr>
        <w:t xml:space="preserve">24.3 </w:t>
        <w:tab/>
        <w:t xml:space="preserve">The remaining provisions of this general condition 24 only apply if the purchaser is required to pay the Commissioner an amount in accordance with section 14-200(3) or section 14-235 of Schedule 1 to the </w:t>
      </w:r>
      <w:r w:rsidDel="00000000" w:rsidR="00000000" w:rsidRPr="00000000">
        <w:rPr>
          <w:i w:val="1"/>
          <w:iCs w:val="1"/>
          <w:sz w:val="20"/>
          <w:szCs w:val="20"/>
          <w:rtl w:val="0"/>
        </w:rPr>
        <w:t xml:space="preserve">Taxation Administration Act 1953</w:t>
      </w:r>
      <w:r w:rsidDel="00000000" w:rsidR="00000000" w:rsidRPr="00000000">
        <w:rPr>
          <w:sz w:val="20"/>
          <w:szCs w:val="20"/>
          <w:rtl w:val="0"/>
        </w:rPr>
        <w:t xml:space="preserve"> </w:t>
      </w:r>
      <w:r w:rsidDel="00000000" w:rsidR="00000000" w:rsidRPr="00000000">
        <w:rPr>
          <w:i w:val="1"/>
          <w:iCs w:val="1"/>
          <w:sz w:val="20"/>
          <w:szCs w:val="20"/>
          <w:rtl w:val="0"/>
        </w:rPr>
        <w:t xml:space="preserve">(Cth) </w:t>
      </w:r>
      <w:r w:rsidDel="00000000" w:rsidR="00000000" w:rsidRPr="00000000">
        <w:rPr>
          <w:sz w:val="20"/>
          <w:szCs w:val="20"/>
          <w:rtl w:val="0"/>
        </w:rPr>
        <w:t xml:space="preserve">(“the amount”) because one or more of the vendors is a foreign resident, the property has or will have a market value not less than the amount set out in section 14-215 of the legislation just after the transaction, and the transaction is not excluded under section 14-215(1) of the legislation.</w:t>
      </w:r>
    </w:p>
    <w:p w:rsidR="00000000" w:rsidDel="00000000" w:rsidP="00000000" w:rsidRDefault="00000000" w:rsidRPr="00000000" w14:paraId="000002D0">
      <w:pPr>
        <w:spacing w:after="120" w:lineRule="auto"/>
        <w:ind w:left="1440" w:hanging="720"/>
        <w:rPr>
          <w:sz w:val="20"/>
          <w:szCs w:val="20"/>
        </w:rPr>
      </w:pPr>
      <w:r w:rsidDel="00000000" w:rsidR="00000000" w:rsidRPr="00000000">
        <w:rPr>
          <w:sz w:val="20"/>
          <w:szCs w:val="20"/>
          <w:rtl w:val="0"/>
        </w:rPr>
        <w:t xml:space="preserve">24.4 </w:t>
        <w:tab/>
        <w:t xml:space="preserve">The amount is to be deducted from the vendor’s entitlement to the contract consideration. The vendor must pay to the purchaser at settlement such part of the amount as is represented by non-monetary consideration.</w:t>
      </w:r>
    </w:p>
    <w:p w:rsidR="00000000" w:rsidDel="00000000" w:rsidP="00000000" w:rsidRDefault="00000000" w:rsidRPr="00000000" w14:paraId="000002D1">
      <w:pPr>
        <w:spacing w:after="120" w:lineRule="auto"/>
        <w:ind w:left="720" w:firstLine="0"/>
        <w:rPr>
          <w:sz w:val="20"/>
          <w:szCs w:val="20"/>
        </w:rPr>
      </w:pPr>
      <w:r w:rsidDel="00000000" w:rsidR="00000000" w:rsidRPr="00000000">
        <w:rPr>
          <w:sz w:val="20"/>
          <w:szCs w:val="20"/>
          <w:rtl w:val="0"/>
        </w:rPr>
        <w:t xml:space="preserve">24.5 </w:t>
        <w:tab/>
        <w:t xml:space="preserve">The purchaser must:</w:t>
      </w:r>
    </w:p>
    <w:p w:rsidR="00000000" w:rsidDel="00000000" w:rsidP="00000000" w:rsidRDefault="00000000" w:rsidRPr="00000000" w14:paraId="000002D2">
      <w:pPr>
        <w:spacing w:after="120" w:lineRule="auto"/>
        <w:ind w:left="2160" w:hanging="720"/>
        <w:rPr>
          <w:sz w:val="20"/>
          <w:szCs w:val="20"/>
        </w:rPr>
      </w:pPr>
      <w:r w:rsidDel="00000000" w:rsidR="00000000" w:rsidRPr="00000000">
        <w:rPr>
          <w:sz w:val="20"/>
          <w:szCs w:val="20"/>
          <w:rtl w:val="0"/>
        </w:rPr>
        <w:t xml:space="preserve">(a) </w:t>
        <w:tab/>
        <w:t xml:space="preserve">engage a legal practitioner or conveyancer (“representative”) to conduct all the legal aspects of settlement, including the performance of the purchaser’s obligations under the legislation and this general condition; and</w:t>
      </w:r>
    </w:p>
    <w:p w:rsidR="00000000" w:rsidDel="00000000" w:rsidP="00000000" w:rsidRDefault="00000000" w:rsidRPr="00000000" w14:paraId="000002D3">
      <w:pPr>
        <w:spacing w:after="120" w:lineRule="auto"/>
        <w:ind w:left="720" w:firstLine="720"/>
        <w:rPr>
          <w:sz w:val="20"/>
          <w:szCs w:val="20"/>
        </w:rPr>
      </w:pPr>
      <w:r w:rsidDel="00000000" w:rsidR="00000000" w:rsidRPr="00000000">
        <w:rPr>
          <w:sz w:val="20"/>
          <w:szCs w:val="20"/>
          <w:rtl w:val="0"/>
        </w:rPr>
        <w:t xml:space="preserve">(b) </w:t>
        <w:tab/>
        <w:t xml:space="preserve">ensure that the representative does so.</w:t>
      </w:r>
    </w:p>
    <w:p w:rsidR="00000000" w:rsidDel="00000000" w:rsidP="00000000" w:rsidRDefault="00000000" w:rsidRPr="00000000" w14:paraId="000002D4">
      <w:pPr>
        <w:spacing w:after="120" w:lineRule="auto"/>
        <w:ind w:left="1440" w:hanging="720"/>
        <w:rPr>
          <w:sz w:val="20"/>
          <w:szCs w:val="20"/>
        </w:rPr>
      </w:pPr>
      <w:r w:rsidDel="00000000" w:rsidR="00000000" w:rsidRPr="00000000">
        <w:rPr>
          <w:sz w:val="20"/>
          <w:szCs w:val="20"/>
          <w:rtl w:val="0"/>
        </w:rPr>
        <w:t xml:space="preserve">24.6 </w:t>
        <w:tab/>
        <w:t xml:space="preserve">The terms of the representative’s engagement are taken to include instructions to have regard to the vendor’s interests and instructions that the representative must:</w:t>
      </w:r>
    </w:p>
    <w:p w:rsidR="00000000" w:rsidDel="00000000" w:rsidP="00000000" w:rsidRDefault="00000000" w:rsidRPr="00000000" w14:paraId="000002D5">
      <w:pPr>
        <w:spacing w:after="120" w:lineRule="auto"/>
        <w:ind w:left="2160" w:hanging="720"/>
        <w:rPr>
          <w:sz w:val="20"/>
          <w:szCs w:val="20"/>
        </w:rPr>
      </w:pPr>
      <w:r w:rsidDel="00000000" w:rsidR="00000000" w:rsidRPr="00000000">
        <w:rPr>
          <w:sz w:val="20"/>
          <w:szCs w:val="20"/>
          <w:rtl w:val="0"/>
        </w:rPr>
        <w:t xml:space="preserve">(a) </w:t>
        <w:tab/>
        <w:t xml:space="preserve">pay, or ensure payment of, the amount to the Commissioner in the manner required by the Commissioner and as soon as reasonably and practicably possible, from moneys under the control or direction of the representative in accordance with this general condition if the sale of the property settles;</w:t>
      </w:r>
    </w:p>
    <w:p w:rsidR="00000000" w:rsidDel="00000000" w:rsidP="00000000" w:rsidRDefault="00000000" w:rsidRPr="00000000" w14:paraId="000002D6">
      <w:pPr>
        <w:spacing w:after="120" w:lineRule="auto"/>
        <w:ind w:left="720" w:firstLine="720"/>
        <w:rPr>
          <w:sz w:val="20"/>
          <w:szCs w:val="20"/>
        </w:rPr>
      </w:pPr>
      <w:r w:rsidDel="00000000" w:rsidR="00000000" w:rsidRPr="00000000">
        <w:rPr>
          <w:sz w:val="20"/>
          <w:szCs w:val="20"/>
          <w:rtl w:val="0"/>
        </w:rPr>
        <w:t xml:space="preserve">(b) </w:t>
        <w:tab/>
        <w:t xml:space="preserve">promptly provide the vendor with proof of payment; and</w:t>
      </w:r>
    </w:p>
    <w:p w:rsidR="00000000" w:rsidDel="00000000" w:rsidP="00000000" w:rsidRDefault="00000000" w:rsidRPr="00000000" w14:paraId="000002D7">
      <w:pPr>
        <w:spacing w:after="120" w:lineRule="auto"/>
        <w:ind w:left="720" w:firstLine="720"/>
        <w:rPr>
          <w:sz w:val="20"/>
          <w:szCs w:val="20"/>
        </w:rPr>
      </w:pPr>
      <w:r w:rsidDel="00000000" w:rsidR="00000000" w:rsidRPr="00000000">
        <w:rPr>
          <w:sz w:val="20"/>
          <w:szCs w:val="20"/>
          <w:rtl w:val="0"/>
        </w:rPr>
        <w:t xml:space="preserve">(c) </w:t>
        <w:tab/>
        <w:t xml:space="preserve">otherwise comply, or ensure compliance, with this general condition; despite:</w:t>
      </w:r>
    </w:p>
    <w:p w:rsidR="00000000" w:rsidDel="00000000" w:rsidP="00000000" w:rsidRDefault="00000000" w:rsidRPr="00000000" w14:paraId="000002D8">
      <w:pPr>
        <w:spacing w:after="120" w:lineRule="auto"/>
        <w:ind w:left="720" w:firstLine="720"/>
        <w:rPr>
          <w:sz w:val="20"/>
          <w:szCs w:val="20"/>
        </w:rPr>
      </w:pPr>
      <w:r w:rsidDel="00000000" w:rsidR="00000000" w:rsidRPr="00000000">
        <w:rPr>
          <w:sz w:val="20"/>
          <w:szCs w:val="20"/>
          <w:rtl w:val="0"/>
        </w:rPr>
        <w:t xml:space="preserve">(d) </w:t>
        <w:tab/>
        <w:t xml:space="preserve">any contrary instructions, other than from both the purchaser and the vendor; and</w:t>
      </w:r>
    </w:p>
    <w:p w:rsidR="00000000" w:rsidDel="00000000" w:rsidP="00000000" w:rsidRDefault="00000000" w:rsidRPr="00000000" w14:paraId="000002D9">
      <w:pPr>
        <w:spacing w:after="120" w:lineRule="auto"/>
        <w:ind w:left="720" w:firstLine="720"/>
        <w:rPr>
          <w:sz w:val="20"/>
          <w:szCs w:val="20"/>
        </w:rPr>
      </w:pPr>
      <w:r w:rsidDel="00000000" w:rsidR="00000000" w:rsidRPr="00000000">
        <w:rPr>
          <w:sz w:val="20"/>
          <w:szCs w:val="20"/>
          <w:rtl w:val="0"/>
        </w:rPr>
        <w:t xml:space="preserve">(e) </w:t>
        <w:tab/>
        <w:t xml:space="preserve">any other provision in this contract to the contrary.</w:t>
      </w:r>
    </w:p>
    <w:p w:rsidR="00000000" w:rsidDel="00000000" w:rsidP="00000000" w:rsidRDefault="00000000" w:rsidRPr="00000000" w14:paraId="000002DA">
      <w:pPr>
        <w:spacing w:after="120" w:lineRule="auto"/>
        <w:ind w:firstLine="720"/>
        <w:rPr>
          <w:sz w:val="20"/>
          <w:szCs w:val="20"/>
        </w:rPr>
      </w:pPr>
      <w:r w:rsidDel="00000000" w:rsidR="00000000" w:rsidRPr="00000000">
        <w:rPr>
          <w:sz w:val="20"/>
          <w:szCs w:val="20"/>
          <w:rtl w:val="0"/>
        </w:rPr>
        <w:t xml:space="preserve">24.7 </w:t>
        <w:tab/>
        <w:t xml:space="preserve">The representative is taken to have complied with the requirements of general condition 24.6 if:</w:t>
      </w:r>
    </w:p>
    <w:p w:rsidR="00000000" w:rsidDel="00000000" w:rsidP="00000000" w:rsidRDefault="00000000" w:rsidRPr="00000000" w14:paraId="000002DB">
      <w:pPr>
        <w:spacing w:after="120" w:lineRule="auto"/>
        <w:ind w:left="720" w:firstLine="720"/>
        <w:rPr>
          <w:sz w:val="20"/>
          <w:szCs w:val="20"/>
        </w:rPr>
      </w:pPr>
      <w:r w:rsidDel="00000000" w:rsidR="00000000" w:rsidRPr="00000000">
        <w:rPr>
          <w:sz w:val="20"/>
          <w:szCs w:val="20"/>
          <w:rtl w:val="0"/>
        </w:rPr>
        <w:t xml:space="preserve">(a) </w:t>
        <w:tab/>
        <w:t xml:space="preserve">the settlement is conducted through an electronic lodgement network; and</w:t>
      </w:r>
    </w:p>
    <w:p w:rsidR="00000000" w:rsidDel="00000000" w:rsidP="00000000" w:rsidRDefault="00000000" w:rsidRPr="00000000" w14:paraId="000002DC">
      <w:pPr>
        <w:spacing w:after="120" w:lineRule="auto"/>
        <w:ind w:left="2160" w:hanging="720"/>
        <w:rPr>
          <w:sz w:val="20"/>
          <w:szCs w:val="20"/>
        </w:rPr>
      </w:pPr>
      <w:r w:rsidDel="00000000" w:rsidR="00000000" w:rsidRPr="00000000">
        <w:rPr>
          <w:sz w:val="20"/>
          <w:szCs w:val="20"/>
          <w:rtl w:val="0"/>
        </w:rPr>
        <w:t xml:space="preserve">(b) </w:t>
        <w:tab/>
        <w:t xml:space="preserve">the amount is included in the settlement statement requiring payment to the Commissioner in respect of this transaction.</w:t>
      </w:r>
    </w:p>
    <w:p w:rsidR="00000000" w:rsidDel="00000000" w:rsidP="00000000" w:rsidRDefault="00000000" w:rsidRPr="00000000" w14:paraId="000002DD">
      <w:pPr>
        <w:spacing w:after="120" w:lineRule="auto"/>
        <w:ind w:left="1440" w:hanging="720"/>
        <w:rPr>
          <w:sz w:val="20"/>
          <w:szCs w:val="20"/>
        </w:rPr>
      </w:pPr>
      <w:r w:rsidDel="00000000" w:rsidR="00000000" w:rsidRPr="00000000">
        <w:rPr>
          <w:sz w:val="20"/>
          <w:szCs w:val="20"/>
          <w:rtl w:val="0"/>
        </w:rPr>
        <w:t xml:space="preserve">24.8 </w:t>
        <w:tab/>
        <w:t xml:space="preserve">Any clearance certificate or document evidencing variation of the amount in accordance with section 14-235(2) of Schedule 1 to the </w:t>
      </w:r>
      <w:r w:rsidDel="00000000" w:rsidR="00000000" w:rsidRPr="00000000">
        <w:rPr>
          <w:i w:val="1"/>
          <w:iCs w:val="1"/>
          <w:sz w:val="20"/>
          <w:szCs w:val="20"/>
          <w:rtl w:val="0"/>
        </w:rPr>
        <w:t xml:space="preserve">Taxation Administration Act 1953 (Cth) </w:t>
      </w:r>
      <w:r w:rsidDel="00000000" w:rsidR="00000000" w:rsidRPr="00000000">
        <w:rPr>
          <w:sz w:val="20"/>
          <w:szCs w:val="20"/>
          <w:rtl w:val="0"/>
        </w:rPr>
        <w:t xml:space="preserve">must be given to the purchaser at least 5 business days before the due date for settlement.</w:t>
      </w:r>
    </w:p>
    <w:p w:rsidR="00000000" w:rsidDel="00000000" w:rsidP="00000000" w:rsidRDefault="00000000" w:rsidRPr="00000000" w14:paraId="000002DE">
      <w:pPr>
        <w:spacing w:after="120" w:lineRule="auto"/>
        <w:ind w:left="1440" w:hanging="720"/>
        <w:rPr>
          <w:sz w:val="20"/>
          <w:szCs w:val="20"/>
        </w:rPr>
      </w:pPr>
      <w:r w:rsidDel="00000000" w:rsidR="00000000" w:rsidRPr="00000000">
        <w:rPr>
          <w:sz w:val="20"/>
          <w:szCs w:val="20"/>
          <w:rtl w:val="0"/>
        </w:rPr>
        <w:t xml:space="preserve">24.9 </w:t>
        <w:tab/>
        <w:t xml:space="preserve">The vendor must provide the purchaser with such information as the purchaser requires to comply with the purchaser’s obligation to pay the amount in accordance with section 14-200 of Schedule 1 to the </w:t>
      </w:r>
      <w:r w:rsidDel="00000000" w:rsidR="00000000" w:rsidRPr="00000000">
        <w:rPr>
          <w:i w:val="1"/>
          <w:iCs w:val="1"/>
          <w:sz w:val="20"/>
          <w:szCs w:val="20"/>
          <w:rtl w:val="0"/>
        </w:rPr>
        <w:t xml:space="preserve">Taxation Administration Act 1953</w:t>
      </w:r>
      <w:r w:rsidDel="00000000" w:rsidR="00000000" w:rsidRPr="00000000">
        <w:rPr>
          <w:sz w:val="20"/>
          <w:szCs w:val="20"/>
          <w:rtl w:val="0"/>
        </w:rPr>
        <w:t xml:space="preserve"> </w:t>
      </w:r>
      <w:r w:rsidDel="00000000" w:rsidR="00000000" w:rsidRPr="00000000">
        <w:rPr>
          <w:i w:val="1"/>
          <w:iCs w:val="1"/>
          <w:sz w:val="20"/>
          <w:szCs w:val="20"/>
          <w:rtl w:val="0"/>
        </w:rPr>
        <w:t xml:space="preserve">(Cth)</w:t>
      </w:r>
      <w:r w:rsidDel="00000000" w:rsidR="00000000" w:rsidRPr="00000000">
        <w:rPr>
          <w:sz w:val="20"/>
          <w:szCs w:val="20"/>
          <w:rtl w:val="0"/>
        </w:rPr>
        <w:t xml:space="preserve">. The information must be provided within 5 business days of request by the purchaser. The vendor warrants that the information the vendor provides is true and correct.</w:t>
      </w:r>
    </w:p>
    <w:p w:rsidR="00000000" w:rsidDel="00000000" w:rsidP="00000000" w:rsidRDefault="00000000" w:rsidRPr="00000000" w14:paraId="000002DF">
      <w:pPr>
        <w:spacing w:after="120" w:lineRule="auto"/>
        <w:ind w:left="1440" w:hanging="720"/>
        <w:rPr>
          <w:sz w:val="20"/>
          <w:szCs w:val="20"/>
        </w:rPr>
      </w:pPr>
      <w:r w:rsidDel="00000000" w:rsidR="00000000" w:rsidRPr="00000000">
        <w:rPr>
          <w:sz w:val="20"/>
          <w:szCs w:val="20"/>
          <w:rtl w:val="0"/>
        </w:rPr>
        <w:t xml:space="preserve">24.10 </w:t>
        <w:tab/>
        <w:t xml:space="preserve">The purchaser is responsible for any penalties or interest payable to the Commissioner on account of late payment of the amount.</w:t>
      </w:r>
    </w:p>
    <w:p w:rsidR="00000000" w:rsidDel="00000000" w:rsidP="00000000" w:rsidRDefault="00000000" w:rsidRPr="00000000" w14:paraId="000002E0">
      <w:pPr>
        <w:spacing w:after="120" w:lineRule="auto"/>
        <w:ind w:left="1440" w:hanging="720"/>
        <w:rPr>
          <w:sz w:val="20"/>
          <w:szCs w:val="20"/>
        </w:rPr>
      </w:pPr>
      <w:r w:rsidDel="00000000" w:rsidR="00000000" w:rsidRPr="00000000">
        <w:rPr>
          <w:rtl w:val="0"/>
        </w:rPr>
      </w:r>
    </w:p>
    <w:p w:rsidR="00000000" w:rsidDel="00000000" w:rsidP="00000000" w:rsidRDefault="00000000" w:rsidRPr="00000000" w14:paraId="000002E1">
      <w:pPr>
        <w:spacing w:after="120" w:lineRule="auto"/>
        <w:rPr>
          <w:b w:val="1"/>
          <w:bCs w:val="1"/>
          <w:sz w:val="20"/>
          <w:szCs w:val="20"/>
        </w:rPr>
      </w:pPr>
      <w:r w:rsidDel="00000000" w:rsidR="00000000" w:rsidRPr="00000000">
        <w:rPr>
          <w:b w:val="1"/>
          <w:bCs w:val="1"/>
          <w:sz w:val="20"/>
          <w:szCs w:val="20"/>
          <w:rtl w:val="0"/>
        </w:rPr>
        <w:t xml:space="preserve">25 </w:t>
        <w:tab/>
        <w:t xml:space="preserve">GST WITHHOLDING</w:t>
      </w:r>
    </w:p>
    <w:p w:rsidR="00000000" w:rsidDel="00000000" w:rsidP="00000000" w:rsidRDefault="00000000" w:rsidRPr="00000000" w14:paraId="000002E2">
      <w:pPr>
        <w:spacing w:after="120" w:lineRule="auto"/>
        <w:ind w:left="1440" w:hanging="720"/>
        <w:rPr>
          <w:sz w:val="20"/>
          <w:szCs w:val="20"/>
        </w:rPr>
      </w:pPr>
      <w:r w:rsidDel="00000000" w:rsidR="00000000" w:rsidRPr="00000000">
        <w:rPr>
          <w:sz w:val="20"/>
          <w:szCs w:val="20"/>
          <w:rtl w:val="0"/>
        </w:rPr>
        <w:t xml:space="preserve">25.1 </w:t>
        <w:tab/>
        <w:t xml:space="preserve">Words and expressions defined or used in Subdivision 14-E of Schedule 1 to the </w:t>
      </w:r>
      <w:r w:rsidDel="00000000" w:rsidR="00000000" w:rsidRPr="00000000">
        <w:rPr>
          <w:i w:val="1"/>
          <w:iCs w:val="1"/>
          <w:sz w:val="20"/>
          <w:szCs w:val="20"/>
          <w:rtl w:val="0"/>
        </w:rPr>
        <w:t xml:space="preserve">Taxation Administration Act 1953 (Cth) </w:t>
      </w:r>
      <w:r w:rsidDel="00000000" w:rsidR="00000000" w:rsidRPr="00000000">
        <w:rPr>
          <w:sz w:val="20"/>
          <w:szCs w:val="20"/>
          <w:rtl w:val="0"/>
        </w:rPr>
        <w:t xml:space="preserve">or in </w:t>
      </w:r>
      <w:r w:rsidDel="00000000" w:rsidR="00000000" w:rsidRPr="00000000">
        <w:rPr>
          <w:i w:val="1"/>
          <w:iCs w:val="1"/>
          <w:sz w:val="20"/>
          <w:szCs w:val="20"/>
          <w:rtl w:val="0"/>
        </w:rPr>
        <w:t xml:space="preserve">A New Tax System (Goods and Services Tax) Act 1999 (Cth) </w:t>
      </w:r>
      <w:r w:rsidDel="00000000" w:rsidR="00000000" w:rsidRPr="00000000">
        <w:rPr>
          <w:sz w:val="20"/>
          <w:szCs w:val="20"/>
          <w:rtl w:val="0"/>
        </w:rPr>
        <w:t xml:space="preserve">have the same meaning in this general condition unless the context requires otherwise. Words and expressions first used in this general condition and shown in italics and marked with an asterisk are defined or described in at least one of those Acts.</w:t>
      </w:r>
    </w:p>
    <w:p w:rsidR="00000000" w:rsidDel="00000000" w:rsidP="00000000" w:rsidRDefault="00000000" w:rsidRPr="00000000" w14:paraId="000002E3">
      <w:pPr>
        <w:spacing w:after="120" w:lineRule="auto"/>
        <w:ind w:left="1440" w:hanging="720"/>
        <w:rPr>
          <w:sz w:val="20"/>
          <w:szCs w:val="20"/>
        </w:rPr>
      </w:pPr>
      <w:r w:rsidDel="00000000" w:rsidR="00000000" w:rsidRPr="00000000">
        <w:rPr>
          <w:sz w:val="20"/>
          <w:szCs w:val="20"/>
          <w:rtl w:val="0"/>
        </w:rPr>
        <w:t xml:space="preserve">25.2 </w:t>
        <w:tab/>
        <w:t xml:space="preserve">The purchaser must notify the vendor in writing of the name of the recipient of the *</w:t>
      </w:r>
      <w:r w:rsidDel="00000000" w:rsidR="00000000" w:rsidRPr="00000000">
        <w:rPr>
          <w:i w:val="1"/>
          <w:iCs w:val="1"/>
          <w:sz w:val="20"/>
          <w:szCs w:val="20"/>
          <w:rtl w:val="0"/>
        </w:rPr>
        <w:t xml:space="preserve">supply </w:t>
      </w:r>
      <w:r w:rsidDel="00000000" w:rsidR="00000000" w:rsidRPr="00000000">
        <w:rPr>
          <w:sz w:val="20"/>
          <w:szCs w:val="20"/>
          <w:rtl w:val="0"/>
        </w:rPr>
        <w:t xml:space="preserve">for the purposes of section 14- 255 of Schedule 1 to the </w:t>
      </w:r>
      <w:r w:rsidDel="00000000" w:rsidR="00000000" w:rsidRPr="00000000">
        <w:rPr>
          <w:i w:val="1"/>
          <w:iCs w:val="1"/>
          <w:sz w:val="20"/>
          <w:szCs w:val="20"/>
          <w:rtl w:val="0"/>
        </w:rPr>
        <w:t xml:space="preserve">Taxation Administration Act 1953 (Cth) </w:t>
      </w:r>
      <w:r w:rsidDel="00000000" w:rsidR="00000000" w:rsidRPr="00000000">
        <w:rPr>
          <w:sz w:val="20"/>
          <w:szCs w:val="20"/>
          <w:rtl w:val="0"/>
        </w:rPr>
        <w:t xml:space="preserve">at least 21 days before the due date for settlement unless the recipient is the purchaser named in the contract.</w:t>
      </w:r>
    </w:p>
    <w:p w:rsidR="00000000" w:rsidDel="00000000" w:rsidP="00000000" w:rsidRDefault="00000000" w:rsidRPr="00000000" w14:paraId="000002E4">
      <w:pPr>
        <w:spacing w:after="120" w:lineRule="auto"/>
        <w:ind w:left="1440" w:hanging="720"/>
        <w:rPr>
          <w:sz w:val="20"/>
          <w:szCs w:val="20"/>
        </w:rPr>
      </w:pPr>
      <w:r w:rsidDel="00000000" w:rsidR="00000000" w:rsidRPr="00000000">
        <w:rPr>
          <w:sz w:val="20"/>
          <w:szCs w:val="20"/>
          <w:rtl w:val="0"/>
        </w:rPr>
        <w:t xml:space="preserve">25.3 </w:t>
        <w:tab/>
        <w:t xml:space="preserve">The vendor must at least 14 days before the due date for settlement provide the purchaser and any person nominated by the purchaser under general condition 4 with a GST withholding notice in accordance with section 14-255 of Schedule 1 to the </w:t>
      </w:r>
      <w:r w:rsidDel="00000000" w:rsidR="00000000" w:rsidRPr="00000000">
        <w:rPr>
          <w:i w:val="1"/>
          <w:iCs w:val="1"/>
          <w:sz w:val="20"/>
          <w:szCs w:val="20"/>
          <w:rtl w:val="0"/>
        </w:rPr>
        <w:t xml:space="preserve">Taxation Administration Act 1953 (Cth), </w:t>
      </w:r>
      <w:r w:rsidDel="00000000" w:rsidR="00000000" w:rsidRPr="00000000">
        <w:rPr>
          <w:sz w:val="20"/>
          <w:szCs w:val="20"/>
          <w:rtl w:val="0"/>
        </w:rPr>
        <w:t xml:space="preserve">and must provide all information required by the purchaser or any person so nominated to confirm the accuracy of the notice.</w:t>
      </w:r>
    </w:p>
    <w:p w:rsidR="00000000" w:rsidDel="00000000" w:rsidP="00000000" w:rsidRDefault="00000000" w:rsidRPr="00000000" w14:paraId="000002E5">
      <w:pPr>
        <w:spacing w:after="120" w:lineRule="auto"/>
        <w:ind w:left="1440" w:hanging="720"/>
        <w:rPr>
          <w:sz w:val="20"/>
          <w:szCs w:val="20"/>
        </w:rPr>
      </w:pPr>
      <w:r w:rsidDel="00000000" w:rsidR="00000000" w:rsidRPr="00000000">
        <w:rPr>
          <w:sz w:val="20"/>
          <w:szCs w:val="20"/>
          <w:rtl w:val="0"/>
        </w:rPr>
        <w:t xml:space="preserve">25.4 </w:t>
        <w:tab/>
        <w:t xml:space="preserve">The remaining provisions of this general condition 25 apply if the purchaser is or may be required to pay the Commissioner an *</w:t>
      </w:r>
      <w:r w:rsidDel="00000000" w:rsidR="00000000" w:rsidRPr="00000000">
        <w:rPr>
          <w:i w:val="1"/>
          <w:iCs w:val="1"/>
          <w:sz w:val="20"/>
          <w:szCs w:val="20"/>
          <w:rtl w:val="0"/>
        </w:rPr>
        <w:t xml:space="preserve">amount </w:t>
      </w:r>
      <w:r w:rsidDel="00000000" w:rsidR="00000000" w:rsidRPr="00000000">
        <w:rPr>
          <w:sz w:val="20"/>
          <w:szCs w:val="20"/>
          <w:rtl w:val="0"/>
        </w:rPr>
        <w:t xml:space="preserve">in accordance with section 14-250 of Schedule 1 to the </w:t>
      </w:r>
      <w:r w:rsidDel="00000000" w:rsidR="00000000" w:rsidRPr="00000000">
        <w:rPr>
          <w:i w:val="1"/>
          <w:iCs w:val="1"/>
          <w:sz w:val="20"/>
          <w:szCs w:val="20"/>
          <w:rtl w:val="0"/>
        </w:rPr>
        <w:t xml:space="preserve">Taxation Administration Act 1953 (Cth) </w:t>
      </w:r>
      <w:r w:rsidDel="00000000" w:rsidR="00000000" w:rsidRPr="00000000">
        <w:rPr>
          <w:sz w:val="20"/>
          <w:szCs w:val="20"/>
          <w:rtl w:val="0"/>
        </w:rPr>
        <w:t xml:space="preserve">because the property is *</w:t>
      </w:r>
      <w:r w:rsidDel="00000000" w:rsidR="00000000" w:rsidRPr="00000000">
        <w:rPr>
          <w:i w:val="1"/>
          <w:iCs w:val="1"/>
          <w:sz w:val="20"/>
          <w:szCs w:val="20"/>
          <w:rtl w:val="0"/>
        </w:rPr>
        <w:t xml:space="preserve">new residential premises </w:t>
      </w:r>
      <w:r w:rsidDel="00000000" w:rsidR="00000000" w:rsidRPr="00000000">
        <w:rPr>
          <w:sz w:val="20"/>
          <w:szCs w:val="20"/>
          <w:rtl w:val="0"/>
        </w:rPr>
        <w:t xml:space="preserve">or *</w:t>
      </w:r>
      <w:r w:rsidDel="00000000" w:rsidR="00000000" w:rsidRPr="00000000">
        <w:rPr>
          <w:i w:val="1"/>
          <w:iCs w:val="1"/>
          <w:sz w:val="20"/>
          <w:szCs w:val="20"/>
          <w:rtl w:val="0"/>
        </w:rPr>
        <w:t xml:space="preserve">potential residential land </w:t>
      </w:r>
      <w:r w:rsidDel="00000000" w:rsidR="00000000" w:rsidRPr="00000000">
        <w:rPr>
          <w:sz w:val="20"/>
          <w:szCs w:val="20"/>
          <w:rtl w:val="0"/>
        </w:rPr>
        <w:t xml:space="preserve">in either case falling within the parameters of that section, and also if the sale attracts the operation of section 14-255 of the legislation. Nothing in this general condition 25 is to be taken as relieving the vendor from compliance with section 14-255.</w:t>
      </w:r>
    </w:p>
    <w:p w:rsidR="00000000" w:rsidDel="00000000" w:rsidP="00000000" w:rsidRDefault="00000000" w:rsidRPr="00000000" w14:paraId="000002E6">
      <w:pPr>
        <w:spacing w:after="120" w:lineRule="auto"/>
        <w:ind w:left="1440" w:hanging="720"/>
        <w:rPr>
          <w:sz w:val="20"/>
          <w:szCs w:val="20"/>
        </w:rPr>
      </w:pPr>
      <w:r w:rsidDel="00000000" w:rsidR="00000000" w:rsidRPr="00000000">
        <w:rPr>
          <w:sz w:val="20"/>
          <w:szCs w:val="20"/>
          <w:rtl w:val="0"/>
        </w:rPr>
        <w:t xml:space="preserve">25.5 </w:t>
        <w:tab/>
        <w:t xml:space="preserve">The amount is to be deducted from the vendor’s entitlement to the contract *</w:t>
      </w:r>
      <w:r w:rsidDel="00000000" w:rsidR="00000000" w:rsidRPr="00000000">
        <w:rPr>
          <w:i w:val="1"/>
          <w:iCs w:val="1"/>
          <w:sz w:val="20"/>
          <w:szCs w:val="20"/>
          <w:rtl w:val="0"/>
        </w:rPr>
        <w:t xml:space="preserve">consideration </w:t>
      </w:r>
      <w:r w:rsidDel="00000000" w:rsidR="00000000" w:rsidRPr="00000000">
        <w:rPr>
          <w:sz w:val="20"/>
          <w:szCs w:val="20"/>
          <w:rtl w:val="0"/>
        </w:rPr>
        <w:t xml:space="preserve">and is then taken to be paid to the vendor, whether or not the vendor provides the purchaser with a GST withholding notice in accordance with section 14- 255 of Schedule 1 to the </w:t>
      </w:r>
      <w:r w:rsidDel="00000000" w:rsidR="00000000" w:rsidRPr="00000000">
        <w:rPr>
          <w:i w:val="1"/>
          <w:iCs w:val="1"/>
          <w:sz w:val="20"/>
          <w:szCs w:val="20"/>
          <w:rtl w:val="0"/>
        </w:rPr>
        <w:t xml:space="preserve">Taxation Administration Act 1953 (Cth)</w:t>
      </w:r>
      <w:r w:rsidDel="00000000" w:rsidR="00000000" w:rsidRPr="00000000">
        <w:rPr>
          <w:sz w:val="20"/>
          <w:szCs w:val="20"/>
          <w:rtl w:val="0"/>
        </w:rPr>
        <w:t xml:space="preserve">. The vendor must pay to the purchaser at settlement such part of the amount as is represented by non-monetary consideration.</w:t>
      </w:r>
    </w:p>
    <w:p w:rsidR="00000000" w:rsidDel="00000000" w:rsidP="00000000" w:rsidRDefault="00000000" w:rsidRPr="00000000" w14:paraId="000002E7">
      <w:pPr>
        <w:spacing w:after="120" w:lineRule="auto"/>
        <w:ind w:firstLine="720"/>
        <w:rPr>
          <w:sz w:val="20"/>
          <w:szCs w:val="20"/>
        </w:rPr>
      </w:pPr>
      <w:r w:rsidDel="00000000" w:rsidR="00000000" w:rsidRPr="00000000">
        <w:rPr>
          <w:sz w:val="20"/>
          <w:szCs w:val="20"/>
          <w:rtl w:val="0"/>
        </w:rPr>
        <w:t xml:space="preserve">25.6 </w:t>
        <w:tab/>
        <w:t xml:space="preserve">The purchaser must:</w:t>
      </w:r>
    </w:p>
    <w:p w:rsidR="00000000" w:rsidDel="00000000" w:rsidP="00000000" w:rsidRDefault="00000000" w:rsidRPr="00000000" w14:paraId="000002E8">
      <w:pPr>
        <w:spacing w:after="120" w:lineRule="auto"/>
        <w:ind w:left="2160" w:hanging="720"/>
        <w:rPr>
          <w:sz w:val="20"/>
          <w:szCs w:val="20"/>
        </w:rPr>
      </w:pPr>
      <w:r w:rsidDel="00000000" w:rsidR="00000000" w:rsidRPr="00000000">
        <w:rPr>
          <w:sz w:val="20"/>
          <w:szCs w:val="20"/>
          <w:rtl w:val="0"/>
        </w:rPr>
        <w:t xml:space="preserve">(a) </w:t>
        <w:tab/>
        <w:t xml:space="preserve">engage a legal practitioner or conveyancer (“representative”) to conduct all the legal aspects of settlement, including the performance of the purchaser’s obligations under the legislation and this general condition; and</w:t>
      </w:r>
    </w:p>
    <w:p w:rsidR="00000000" w:rsidDel="00000000" w:rsidP="00000000" w:rsidRDefault="00000000" w:rsidRPr="00000000" w14:paraId="000002E9">
      <w:pPr>
        <w:spacing w:after="120" w:lineRule="auto"/>
        <w:ind w:left="720" w:firstLine="720"/>
        <w:rPr>
          <w:sz w:val="20"/>
          <w:szCs w:val="20"/>
        </w:rPr>
      </w:pPr>
      <w:r w:rsidDel="00000000" w:rsidR="00000000" w:rsidRPr="00000000">
        <w:rPr>
          <w:sz w:val="20"/>
          <w:szCs w:val="20"/>
          <w:rtl w:val="0"/>
        </w:rPr>
        <w:t xml:space="preserve">(b) </w:t>
        <w:tab/>
        <w:t xml:space="preserve">ensure that the representative does so.</w:t>
      </w:r>
    </w:p>
    <w:p w:rsidR="00000000" w:rsidDel="00000000" w:rsidP="00000000" w:rsidRDefault="00000000" w:rsidRPr="00000000" w14:paraId="000002EA">
      <w:pPr>
        <w:spacing w:after="120" w:lineRule="auto"/>
        <w:ind w:left="1440" w:hanging="720"/>
        <w:rPr>
          <w:sz w:val="20"/>
          <w:szCs w:val="20"/>
        </w:rPr>
      </w:pPr>
      <w:r w:rsidDel="00000000" w:rsidR="00000000" w:rsidRPr="00000000">
        <w:rPr>
          <w:sz w:val="20"/>
          <w:szCs w:val="20"/>
          <w:rtl w:val="0"/>
        </w:rPr>
        <w:t xml:space="preserve">25.7 </w:t>
        <w:tab/>
        <w:t xml:space="preserve">The terms of the representative’s engagement are taken to include instructions to have regard to the vendor’s interests relating to the payment of the amount to the Commissioner and instructions that the representative must:</w:t>
      </w:r>
    </w:p>
    <w:p w:rsidR="00000000" w:rsidDel="00000000" w:rsidP="00000000" w:rsidRDefault="00000000" w:rsidRPr="00000000" w14:paraId="000002EB">
      <w:pPr>
        <w:spacing w:after="120" w:lineRule="auto"/>
        <w:ind w:left="2160" w:hanging="720"/>
        <w:rPr>
          <w:sz w:val="20"/>
          <w:szCs w:val="20"/>
        </w:rPr>
      </w:pPr>
      <w:r w:rsidDel="00000000" w:rsidR="00000000" w:rsidRPr="00000000">
        <w:rPr>
          <w:sz w:val="20"/>
          <w:szCs w:val="20"/>
          <w:rtl w:val="0"/>
        </w:rPr>
        <w:t xml:space="preserve">(a) </w:t>
        <w:tab/>
        <w:t xml:space="preserve">pay, or ensure payment of, the amount to the Commissioner in the manner required by the Commissioner and as soon as reasonably and practicably possible, from moneys under the control or direction of the representative in accordance with this general condition on settlement of the sale of the property;</w:t>
      </w:r>
    </w:p>
    <w:p w:rsidR="00000000" w:rsidDel="00000000" w:rsidP="00000000" w:rsidRDefault="00000000" w:rsidRPr="00000000" w14:paraId="000002EC">
      <w:pPr>
        <w:spacing w:after="120" w:lineRule="auto"/>
        <w:ind w:left="2160" w:hanging="720"/>
        <w:rPr>
          <w:sz w:val="20"/>
          <w:szCs w:val="20"/>
        </w:rPr>
      </w:pPr>
      <w:r w:rsidDel="00000000" w:rsidR="00000000" w:rsidRPr="00000000">
        <w:rPr>
          <w:sz w:val="20"/>
          <w:szCs w:val="20"/>
          <w:rtl w:val="0"/>
        </w:rPr>
        <w:t xml:space="preserve">(b) </w:t>
        <w:tab/>
        <w:t xml:space="preserve">promptly provide the vendor with evidence of payment, including any notification or other document provided by the purchaser to the Commissioner relating to payment; and</w:t>
      </w:r>
    </w:p>
    <w:p w:rsidR="00000000" w:rsidDel="00000000" w:rsidP="00000000" w:rsidRDefault="00000000" w:rsidRPr="00000000" w14:paraId="000002ED">
      <w:pPr>
        <w:spacing w:after="120" w:lineRule="auto"/>
        <w:ind w:left="720" w:firstLine="720"/>
        <w:rPr>
          <w:sz w:val="20"/>
          <w:szCs w:val="20"/>
        </w:rPr>
      </w:pPr>
      <w:r w:rsidDel="00000000" w:rsidR="00000000" w:rsidRPr="00000000">
        <w:rPr>
          <w:sz w:val="20"/>
          <w:szCs w:val="20"/>
          <w:rtl w:val="0"/>
        </w:rPr>
        <w:t xml:space="preserve">(c) </w:t>
        <w:tab/>
        <w:t xml:space="preserve">otherwise comply, or ensure compliance, with this general condition; </w:t>
      </w:r>
    </w:p>
    <w:p w:rsidR="00000000" w:rsidDel="00000000" w:rsidP="00000000" w:rsidRDefault="00000000" w:rsidRPr="00000000" w14:paraId="000002EE">
      <w:pPr>
        <w:spacing w:after="120" w:lineRule="auto"/>
        <w:ind w:left="720" w:firstLine="720"/>
        <w:rPr>
          <w:sz w:val="20"/>
          <w:szCs w:val="20"/>
        </w:rPr>
      </w:pPr>
      <w:r w:rsidDel="00000000" w:rsidR="00000000" w:rsidRPr="00000000">
        <w:rPr>
          <w:sz w:val="20"/>
          <w:szCs w:val="20"/>
          <w:rtl w:val="0"/>
        </w:rPr>
        <w:t xml:space="preserve">despite:</w:t>
      </w:r>
    </w:p>
    <w:p w:rsidR="00000000" w:rsidDel="00000000" w:rsidP="00000000" w:rsidRDefault="00000000" w:rsidRPr="00000000" w14:paraId="000002EF">
      <w:pPr>
        <w:spacing w:after="120" w:lineRule="auto"/>
        <w:ind w:left="720" w:firstLine="720"/>
        <w:rPr>
          <w:sz w:val="20"/>
          <w:szCs w:val="20"/>
        </w:rPr>
      </w:pPr>
      <w:r w:rsidDel="00000000" w:rsidR="00000000" w:rsidRPr="00000000">
        <w:rPr>
          <w:sz w:val="20"/>
          <w:szCs w:val="20"/>
          <w:rtl w:val="0"/>
        </w:rPr>
        <w:t xml:space="preserve">(d) </w:t>
        <w:tab/>
        <w:t xml:space="preserve">any contrary instructions, other than from both the purchaser and the vendor; and</w:t>
      </w:r>
    </w:p>
    <w:p w:rsidR="00000000" w:rsidDel="00000000" w:rsidP="00000000" w:rsidRDefault="00000000" w:rsidRPr="00000000" w14:paraId="000002F0">
      <w:pPr>
        <w:spacing w:after="120" w:lineRule="auto"/>
        <w:ind w:left="720" w:firstLine="720"/>
        <w:rPr>
          <w:sz w:val="20"/>
          <w:szCs w:val="20"/>
        </w:rPr>
      </w:pPr>
      <w:r w:rsidDel="00000000" w:rsidR="00000000" w:rsidRPr="00000000">
        <w:rPr>
          <w:sz w:val="20"/>
          <w:szCs w:val="20"/>
          <w:rtl w:val="0"/>
        </w:rPr>
        <w:t xml:space="preserve">(e) </w:t>
        <w:tab/>
        <w:t xml:space="preserve">any other provision in this contract to the contrary.</w:t>
      </w:r>
    </w:p>
    <w:p w:rsidR="00000000" w:rsidDel="00000000" w:rsidP="00000000" w:rsidRDefault="00000000" w:rsidRPr="00000000" w14:paraId="000002F1">
      <w:pPr>
        <w:spacing w:after="120" w:lineRule="auto"/>
        <w:ind w:firstLine="720"/>
        <w:rPr>
          <w:sz w:val="20"/>
          <w:szCs w:val="20"/>
        </w:rPr>
      </w:pPr>
      <w:r w:rsidDel="00000000" w:rsidR="00000000" w:rsidRPr="00000000">
        <w:rPr>
          <w:sz w:val="20"/>
          <w:szCs w:val="20"/>
          <w:rtl w:val="0"/>
        </w:rPr>
        <w:t xml:space="preserve">25.8 </w:t>
        <w:tab/>
        <w:t xml:space="preserve">The representative is taken to have complied with the requirements of general condition 25.7 if:</w:t>
      </w:r>
    </w:p>
    <w:p w:rsidR="00000000" w:rsidDel="00000000" w:rsidP="00000000" w:rsidRDefault="00000000" w:rsidRPr="00000000" w14:paraId="000002F2">
      <w:pPr>
        <w:spacing w:after="120" w:lineRule="auto"/>
        <w:ind w:left="720" w:firstLine="720"/>
        <w:rPr>
          <w:sz w:val="20"/>
          <w:szCs w:val="20"/>
        </w:rPr>
      </w:pPr>
      <w:r w:rsidDel="00000000" w:rsidR="00000000" w:rsidRPr="00000000">
        <w:rPr>
          <w:sz w:val="20"/>
          <w:szCs w:val="20"/>
          <w:rtl w:val="0"/>
        </w:rPr>
        <w:t xml:space="preserve">(a) </w:t>
        <w:tab/>
        <w:t xml:space="preserve">settlement is conducted through an electronic lodgement network; and</w:t>
      </w:r>
    </w:p>
    <w:p w:rsidR="00000000" w:rsidDel="00000000" w:rsidP="00000000" w:rsidRDefault="00000000" w:rsidRPr="00000000" w14:paraId="000002F3">
      <w:pPr>
        <w:spacing w:after="120" w:lineRule="auto"/>
        <w:ind w:left="2160" w:hanging="720"/>
        <w:rPr>
          <w:sz w:val="20"/>
          <w:szCs w:val="20"/>
        </w:rPr>
      </w:pPr>
      <w:r w:rsidDel="00000000" w:rsidR="00000000" w:rsidRPr="00000000">
        <w:rPr>
          <w:sz w:val="20"/>
          <w:szCs w:val="20"/>
          <w:rtl w:val="0"/>
        </w:rPr>
        <w:t xml:space="preserve">(b) </w:t>
        <w:tab/>
        <w:t xml:space="preserve">the amount is included in the settlement statement requiring payment to the Commissioner in respect of this transaction.</w:t>
      </w:r>
    </w:p>
    <w:p w:rsidR="00000000" w:rsidDel="00000000" w:rsidP="00000000" w:rsidRDefault="00000000" w:rsidRPr="00000000" w14:paraId="000002F4">
      <w:pPr>
        <w:spacing w:after="120" w:lineRule="auto"/>
        <w:ind w:left="1440" w:hanging="720"/>
        <w:rPr>
          <w:sz w:val="20"/>
          <w:szCs w:val="20"/>
        </w:rPr>
      </w:pPr>
      <w:r w:rsidDel="00000000" w:rsidR="00000000" w:rsidRPr="00000000">
        <w:rPr>
          <w:sz w:val="20"/>
          <w:szCs w:val="20"/>
          <w:rtl w:val="0"/>
        </w:rPr>
        <w:t xml:space="preserve">25.9 </w:t>
        <w:tab/>
        <w:t xml:space="preserve">The purchaser may at settlement give the vendor a bank cheque for the amount in accordance with section 16-30 (3) of Schedule 1 to the </w:t>
      </w:r>
      <w:r w:rsidDel="00000000" w:rsidR="00000000" w:rsidRPr="00000000">
        <w:rPr>
          <w:i w:val="1"/>
          <w:iCs w:val="1"/>
          <w:sz w:val="20"/>
          <w:szCs w:val="20"/>
          <w:rtl w:val="0"/>
        </w:rPr>
        <w:t xml:space="preserve">Taxation Administration Act 1953 (Cth)</w:t>
      </w:r>
      <w:r w:rsidDel="00000000" w:rsidR="00000000" w:rsidRPr="00000000">
        <w:rPr>
          <w:sz w:val="20"/>
          <w:szCs w:val="20"/>
          <w:rtl w:val="0"/>
        </w:rPr>
        <w:t xml:space="preserve">, but only if</w:t>
      </w:r>
      <w:r w:rsidDel="00000000" w:rsidR="00000000" w:rsidRPr="00000000">
        <w:rPr>
          <w:i w:val="1"/>
          <w:iCs w:val="1"/>
          <w:sz w:val="20"/>
          <w:szCs w:val="20"/>
          <w:rtl w:val="0"/>
        </w:rPr>
        <w:t xml:space="preserve">:</w:t>
      </w:r>
      <w:r w:rsidDel="00000000" w:rsidR="00000000" w:rsidRPr="00000000">
        <w:rPr>
          <w:rtl w:val="0"/>
        </w:rPr>
      </w:r>
    </w:p>
    <w:p w:rsidR="00000000" w:rsidDel="00000000" w:rsidP="00000000" w:rsidRDefault="00000000" w:rsidRPr="00000000" w14:paraId="000002F5">
      <w:pPr>
        <w:spacing w:after="120" w:lineRule="auto"/>
        <w:ind w:left="720" w:firstLine="720"/>
        <w:rPr>
          <w:sz w:val="20"/>
          <w:szCs w:val="20"/>
        </w:rPr>
      </w:pPr>
      <w:r w:rsidDel="00000000" w:rsidR="00000000" w:rsidRPr="00000000">
        <w:rPr>
          <w:sz w:val="20"/>
          <w:szCs w:val="20"/>
          <w:rtl w:val="0"/>
        </w:rPr>
        <w:t xml:space="preserve">(a) </w:t>
        <w:tab/>
        <w:t xml:space="preserve">so agreed by the vendor in writing; and</w:t>
      </w:r>
    </w:p>
    <w:p w:rsidR="00000000" w:rsidDel="00000000" w:rsidP="00000000" w:rsidRDefault="00000000" w:rsidRPr="00000000" w14:paraId="000002F6">
      <w:pPr>
        <w:spacing w:after="120" w:lineRule="auto"/>
        <w:ind w:left="2160" w:hanging="720"/>
        <w:rPr>
          <w:sz w:val="20"/>
          <w:szCs w:val="20"/>
        </w:rPr>
      </w:pPr>
      <w:r w:rsidDel="00000000" w:rsidR="00000000" w:rsidRPr="00000000">
        <w:rPr>
          <w:sz w:val="20"/>
          <w:szCs w:val="20"/>
          <w:rtl w:val="0"/>
        </w:rPr>
        <w:t xml:space="preserve">(b) </w:t>
        <w:tab/>
        <w:t xml:space="preserve">the settlement is not conducted through an electronic lodgement network. However, if the purchaser gives the bank cheque in accordance with this general condition 25.9, the vendor must:</w:t>
      </w:r>
    </w:p>
    <w:p w:rsidR="00000000" w:rsidDel="00000000" w:rsidP="00000000" w:rsidRDefault="00000000" w:rsidRPr="00000000" w14:paraId="000002F7">
      <w:pPr>
        <w:spacing w:after="120" w:lineRule="auto"/>
        <w:ind w:left="2160" w:hanging="720"/>
        <w:rPr>
          <w:sz w:val="20"/>
          <w:szCs w:val="20"/>
        </w:rPr>
      </w:pPr>
      <w:r w:rsidDel="00000000" w:rsidR="00000000" w:rsidRPr="00000000">
        <w:rPr>
          <w:sz w:val="20"/>
          <w:szCs w:val="20"/>
          <w:rtl w:val="0"/>
        </w:rPr>
        <w:t xml:space="preserve">(c) </w:t>
        <w:tab/>
        <w:t xml:space="preserve">immediately after settlement provide the bank cheque to the Commissioner to pay the amount in relation to the supply; and</w:t>
      </w:r>
    </w:p>
    <w:p w:rsidR="00000000" w:rsidDel="00000000" w:rsidP="00000000" w:rsidRDefault="00000000" w:rsidRPr="00000000" w14:paraId="000002F8">
      <w:pPr>
        <w:spacing w:after="120" w:lineRule="auto"/>
        <w:ind w:left="2160" w:hanging="720"/>
        <w:rPr>
          <w:sz w:val="20"/>
          <w:szCs w:val="20"/>
        </w:rPr>
      </w:pPr>
      <w:r w:rsidDel="00000000" w:rsidR="00000000" w:rsidRPr="00000000">
        <w:rPr>
          <w:sz w:val="20"/>
          <w:szCs w:val="20"/>
          <w:rtl w:val="0"/>
        </w:rPr>
        <w:t xml:space="preserve">(d) </w:t>
        <w:tab/>
        <w:t xml:space="preserve">give the purchaser a receipt for the bank cheque which identifies the transaction and includes particulars of the bank cheque, at the same time the purchaser gives the vendor the bank cheque.</w:t>
      </w:r>
    </w:p>
    <w:p w:rsidR="00000000" w:rsidDel="00000000" w:rsidP="00000000" w:rsidRDefault="00000000" w:rsidRPr="00000000" w14:paraId="000002F9">
      <w:pPr>
        <w:spacing w:after="120" w:lineRule="auto"/>
        <w:ind w:firstLine="720"/>
        <w:rPr>
          <w:sz w:val="20"/>
          <w:szCs w:val="20"/>
        </w:rPr>
      </w:pPr>
      <w:r w:rsidDel="00000000" w:rsidR="00000000" w:rsidRPr="00000000">
        <w:rPr>
          <w:sz w:val="20"/>
          <w:szCs w:val="20"/>
          <w:rtl w:val="0"/>
        </w:rPr>
        <w:t xml:space="preserve">25.10 </w:t>
        <w:tab/>
        <w:t xml:space="preserve">A party must provide the other party with such information as the other party requires to:</w:t>
      </w:r>
    </w:p>
    <w:p w:rsidR="00000000" w:rsidDel="00000000" w:rsidP="00000000" w:rsidRDefault="00000000" w:rsidRPr="00000000" w14:paraId="000002FA">
      <w:pPr>
        <w:spacing w:after="120" w:lineRule="auto"/>
        <w:ind w:left="720" w:firstLine="720"/>
        <w:rPr>
          <w:sz w:val="20"/>
          <w:szCs w:val="20"/>
        </w:rPr>
      </w:pPr>
      <w:r w:rsidDel="00000000" w:rsidR="00000000" w:rsidRPr="00000000">
        <w:rPr>
          <w:sz w:val="20"/>
          <w:szCs w:val="20"/>
          <w:rtl w:val="0"/>
        </w:rPr>
        <w:t xml:space="preserve">(a) </w:t>
        <w:tab/>
        <w:t xml:space="preserve">decide if an amount is required to be paid or the quantum of it, or</w:t>
      </w:r>
    </w:p>
    <w:p w:rsidR="00000000" w:rsidDel="00000000" w:rsidP="00000000" w:rsidRDefault="00000000" w:rsidRPr="00000000" w14:paraId="000002FB">
      <w:pPr>
        <w:spacing w:after="120" w:lineRule="auto"/>
        <w:ind w:left="720" w:firstLine="720"/>
        <w:rPr>
          <w:sz w:val="20"/>
          <w:szCs w:val="20"/>
        </w:rPr>
      </w:pPr>
      <w:r w:rsidDel="00000000" w:rsidR="00000000" w:rsidRPr="00000000">
        <w:rPr>
          <w:sz w:val="20"/>
          <w:szCs w:val="20"/>
          <w:rtl w:val="0"/>
        </w:rPr>
        <w:t xml:space="preserve">(b) </w:t>
        <w:tab/>
        <w:t xml:space="preserve">comply with the purchaser’s obligation to pay the amount,</w:t>
      </w:r>
    </w:p>
    <w:p w:rsidR="00000000" w:rsidDel="00000000" w:rsidP="00000000" w:rsidRDefault="00000000" w:rsidRPr="00000000" w14:paraId="000002FC">
      <w:pPr>
        <w:spacing w:after="120" w:lineRule="auto"/>
        <w:ind w:left="2160" w:firstLine="0"/>
        <w:rPr>
          <w:sz w:val="20"/>
          <w:szCs w:val="20"/>
        </w:rPr>
      </w:pPr>
      <w:r w:rsidDel="00000000" w:rsidR="00000000" w:rsidRPr="00000000">
        <w:rPr>
          <w:sz w:val="20"/>
          <w:szCs w:val="20"/>
          <w:rtl w:val="0"/>
        </w:rPr>
        <w:t xml:space="preserve">in accordance with section 14-250 of Schedule 1 to the </w:t>
      </w:r>
      <w:r w:rsidDel="00000000" w:rsidR="00000000" w:rsidRPr="00000000">
        <w:rPr>
          <w:i w:val="1"/>
          <w:iCs w:val="1"/>
          <w:sz w:val="20"/>
          <w:szCs w:val="20"/>
          <w:rtl w:val="0"/>
        </w:rPr>
        <w:t xml:space="preserve">Taxation Administration Act 1953 (Cth)</w:t>
      </w:r>
      <w:r w:rsidDel="00000000" w:rsidR="00000000" w:rsidRPr="00000000">
        <w:rPr>
          <w:sz w:val="20"/>
          <w:szCs w:val="20"/>
          <w:rtl w:val="0"/>
        </w:rPr>
        <w:t xml:space="preserve">. The information must be provided within 5 business days of a written request. The party providing the information warrants that it is true and correct.</w:t>
      </w:r>
    </w:p>
    <w:p w:rsidR="00000000" w:rsidDel="00000000" w:rsidP="00000000" w:rsidRDefault="00000000" w:rsidRPr="00000000" w14:paraId="000002FD">
      <w:pPr>
        <w:spacing w:after="120" w:lineRule="auto"/>
        <w:ind w:firstLine="720"/>
        <w:rPr>
          <w:sz w:val="20"/>
          <w:szCs w:val="20"/>
        </w:rPr>
      </w:pPr>
      <w:r w:rsidDel="00000000" w:rsidR="00000000" w:rsidRPr="00000000">
        <w:rPr>
          <w:sz w:val="20"/>
          <w:szCs w:val="20"/>
          <w:rtl w:val="0"/>
        </w:rPr>
        <w:t xml:space="preserve">25.11 </w:t>
        <w:tab/>
        <w:t xml:space="preserve">The vendor warrants that:</w:t>
      </w:r>
    </w:p>
    <w:p w:rsidR="00000000" w:rsidDel="00000000" w:rsidP="00000000" w:rsidRDefault="00000000" w:rsidRPr="00000000" w14:paraId="000002FE">
      <w:pPr>
        <w:spacing w:after="120" w:lineRule="auto"/>
        <w:ind w:left="2160" w:hanging="720"/>
        <w:rPr>
          <w:sz w:val="20"/>
          <w:szCs w:val="20"/>
        </w:rPr>
      </w:pPr>
      <w:r w:rsidDel="00000000" w:rsidR="00000000" w:rsidRPr="00000000">
        <w:rPr>
          <w:sz w:val="20"/>
          <w:szCs w:val="20"/>
          <w:rtl w:val="0"/>
        </w:rPr>
        <w:t xml:space="preserve">(a) </w:t>
        <w:tab/>
        <w:t xml:space="preserve">at settlement, the property is not new residential premises or potential residential land in either case falling within the parameters of section 14-250 of Schedule 1 to the </w:t>
      </w:r>
      <w:r w:rsidDel="00000000" w:rsidR="00000000" w:rsidRPr="00000000">
        <w:rPr>
          <w:i w:val="1"/>
          <w:iCs w:val="1"/>
          <w:sz w:val="20"/>
          <w:szCs w:val="20"/>
          <w:rtl w:val="0"/>
        </w:rPr>
        <w:t xml:space="preserve">Taxation Administration Act 1953 (Cth) </w:t>
      </w:r>
      <w:r w:rsidDel="00000000" w:rsidR="00000000" w:rsidRPr="00000000">
        <w:rPr>
          <w:sz w:val="20"/>
          <w:szCs w:val="20"/>
          <w:rtl w:val="0"/>
        </w:rPr>
        <w:t xml:space="preserve">if the vendor gives the purchaser a written notice under section 14-255 to the effect that the purchaser will not be required to make a payment under section 14-250 in respect of the supply, or fails to give a written notice as required by and within the time specified in section 14-255; and</w:t>
      </w:r>
    </w:p>
    <w:p w:rsidR="00000000" w:rsidDel="00000000" w:rsidP="00000000" w:rsidRDefault="00000000" w:rsidRPr="00000000" w14:paraId="000002FF">
      <w:pPr>
        <w:spacing w:after="120" w:lineRule="auto"/>
        <w:ind w:left="2160" w:hanging="720"/>
        <w:rPr>
          <w:sz w:val="20"/>
          <w:szCs w:val="20"/>
        </w:rPr>
      </w:pPr>
      <w:r w:rsidDel="00000000" w:rsidR="00000000" w:rsidRPr="00000000">
        <w:rPr>
          <w:sz w:val="20"/>
          <w:szCs w:val="20"/>
          <w:rtl w:val="0"/>
        </w:rPr>
        <w:t xml:space="preserve">(b) </w:t>
        <w:tab/>
        <w:t xml:space="preserve">the amount described in a written notice given by the vendor to the purchaser under section 14-255 of Schedule 1 to the </w:t>
      </w:r>
      <w:r w:rsidDel="00000000" w:rsidR="00000000" w:rsidRPr="00000000">
        <w:rPr>
          <w:i w:val="1"/>
          <w:iCs w:val="1"/>
          <w:sz w:val="20"/>
          <w:szCs w:val="20"/>
          <w:rtl w:val="0"/>
        </w:rPr>
        <w:t xml:space="preserve">Taxation Administration Act 1953 (Cth) </w:t>
      </w:r>
      <w:r w:rsidDel="00000000" w:rsidR="00000000" w:rsidRPr="00000000">
        <w:rPr>
          <w:sz w:val="20"/>
          <w:szCs w:val="20"/>
          <w:rtl w:val="0"/>
        </w:rPr>
        <w:t xml:space="preserve">is the correct amount required to be paid under section 14-250 of the legislation.</w:t>
      </w:r>
    </w:p>
    <w:p w:rsidR="00000000" w:rsidDel="00000000" w:rsidP="00000000" w:rsidRDefault="00000000" w:rsidRPr="00000000" w14:paraId="00000300">
      <w:pPr>
        <w:spacing w:after="120" w:lineRule="auto"/>
        <w:ind w:left="1440" w:hanging="720"/>
        <w:rPr>
          <w:sz w:val="20"/>
          <w:szCs w:val="20"/>
        </w:rPr>
      </w:pPr>
      <w:r w:rsidDel="00000000" w:rsidR="00000000" w:rsidRPr="00000000">
        <w:rPr>
          <w:sz w:val="20"/>
          <w:szCs w:val="20"/>
          <w:rtl w:val="0"/>
        </w:rPr>
        <w:t xml:space="preserve">25.12 </w:t>
        <w:tab/>
        <w:t xml:space="preserve">The purchaser is responsible for any penalties or interest payable to the Commissioner on account of non-payment or late payment of the amount, except to the extent that:</w:t>
      </w:r>
    </w:p>
    <w:p w:rsidR="00000000" w:rsidDel="00000000" w:rsidP="00000000" w:rsidRDefault="00000000" w:rsidRPr="00000000" w14:paraId="00000301">
      <w:pPr>
        <w:spacing w:after="120" w:lineRule="auto"/>
        <w:ind w:left="2160" w:hanging="720"/>
        <w:rPr>
          <w:sz w:val="20"/>
          <w:szCs w:val="20"/>
        </w:rPr>
      </w:pPr>
      <w:r w:rsidDel="00000000" w:rsidR="00000000" w:rsidRPr="00000000">
        <w:rPr>
          <w:sz w:val="20"/>
          <w:szCs w:val="20"/>
          <w:rtl w:val="0"/>
        </w:rPr>
        <w:t xml:space="preserve">(a) </w:t>
        <w:tab/>
        <w:t xml:space="preserve">the penalties or interest arise from any failure on the part of the vendor, including breach of a warranty in general condition 25.11; or</w:t>
      </w:r>
    </w:p>
    <w:p w:rsidR="00000000" w:rsidDel="00000000" w:rsidP="00000000" w:rsidRDefault="00000000" w:rsidRPr="00000000" w14:paraId="00000302">
      <w:pPr>
        <w:spacing w:after="120" w:lineRule="auto"/>
        <w:ind w:left="2160" w:hanging="720"/>
        <w:rPr>
          <w:sz w:val="20"/>
          <w:szCs w:val="20"/>
        </w:rPr>
      </w:pPr>
      <w:r w:rsidDel="00000000" w:rsidR="00000000" w:rsidRPr="00000000">
        <w:rPr>
          <w:sz w:val="20"/>
          <w:szCs w:val="20"/>
          <w:rtl w:val="0"/>
        </w:rPr>
        <w:t xml:space="preserve">(b) </w:t>
        <w:tab/>
        <w:t xml:space="preserve">the purchaser has a reasonable belief that the property is neither new residential premises nor potential residential land requiring the purchaser to pay an amount to the Commissioner in accordance with section 14-250 (1) of Schedule 1 to the </w:t>
      </w:r>
      <w:r w:rsidDel="00000000" w:rsidR="00000000" w:rsidRPr="00000000">
        <w:rPr>
          <w:i w:val="1"/>
          <w:iCs w:val="1"/>
          <w:sz w:val="20"/>
          <w:szCs w:val="20"/>
          <w:rtl w:val="0"/>
        </w:rPr>
        <w:t xml:space="preserve">Taxation Administration Act 1953 (Cth).</w:t>
      </w:r>
      <w:r w:rsidDel="00000000" w:rsidR="00000000" w:rsidRPr="00000000">
        <w:rPr>
          <w:rtl w:val="0"/>
        </w:rPr>
      </w:r>
    </w:p>
    <w:p w:rsidR="00000000" w:rsidDel="00000000" w:rsidP="00000000" w:rsidRDefault="00000000" w:rsidRPr="00000000" w14:paraId="00000303">
      <w:pPr>
        <w:spacing w:after="120" w:lineRule="auto"/>
        <w:ind w:left="2160" w:firstLine="0"/>
        <w:rPr>
          <w:sz w:val="20"/>
          <w:szCs w:val="20"/>
        </w:rPr>
      </w:pPr>
      <w:r w:rsidDel="00000000" w:rsidR="00000000" w:rsidRPr="00000000">
        <w:rPr>
          <w:sz w:val="20"/>
          <w:szCs w:val="20"/>
          <w:rtl w:val="0"/>
        </w:rPr>
        <w:t xml:space="preserve">The vendor is responsible for any penalties or interest payable to the Commissioner on account of non-payment or late payment of the amount if either exception applies.</w:t>
      </w:r>
    </w:p>
    <w:p w:rsidR="00000000" w:rsidDel="00000000" w:rsidP="00000000" w:rsidRDefault="00000000" w:rsidRPr="00000000" w14:paraId="00000304">
      <w:pPr>
        <w:spacing w:after="120" w:lineRule="auto"/>
        <w:ind w:left="2160" w:firstLine="0"/>
        <w:rPr>
          <w:sz w:val="20"/>
          <w:szCs w:val="20"/>
        </w:rPr>
      </w:pPr>
      <w:r w:rsidDel="00000000" w:rsidR="00000000" w:rsidRPr="00000000">
        <w:rPr>
          <w:rtl w:val="0"/>
        </w:rPr>
      </w:r>
    </w:p>
    <w:p w:rsidR="00000000" w:rsidDel="00000000" w:rsidP="00000000" w:rsidRDefault="00000000" w:rsidRPr="00000000" w14:paraId="00000305">
      <w:pPr>
        <w:spacing w:after="120" w:lineRule="auto"/>
        <w:rPr>
          <w:b w:val="1"/>
          <w:bCs w:val="1"/>
          <w:sz w:val="20"/>
          <w:szCs w:val="20"/>
        </w:rPr>
      </w:pPr>
      <w:r w:rsidDel="00000000" w:rsidR="00000000" w:rsidRPr="00000000">
        <w:rPr>
          <w:b w:val="1"/>
          <w:bCs w:val="1"/>
          <w:sz w:val="20"/>
          <w:szCs w:val="20"/>
          <w:rtl w:val="0"/>
        </w:rPr>
        <w:t xml:space="preserve">Transactional</w:t>
      </w:r>
    </w:p>
    <w:p w:rsidR="00000000" w:rsidDel="00000000" w:rsidP="00000000" w:rsidRDefault="00000000" w:rsidRPr="00000000" w14:paraId="00000306">
      <w:pPr>
        <w:spacing w:after="120" w:lineRule="auto"/>
        <w:rPr>
          <w:b w:val="1"/>
          <w:bCs w:val="1"/>
          <w:sz w:val="20"/>
          <w:szCs w:val="20"/>
        </w:rPr>
      </w:pPr>
      <w:r w:rsidDel="00000000" w:rsidR="00000000" w:rsidRPr="00000000">
        <w:rPr>
          <w:b w:val="1"/>
          <w:bCs w:val="1"/>
          <w:sz w:val="20"/>
          <w:szCs w:val="20"/>
          <w:rtl w:val="0"/>
        </w:rPr>
        <w:t xml:space="preserve">26 </w:t>
        <w:tab/>
        <w:t xml:space="preserve">TIME &amp; CO-OPERATION</w:t>
      </w:r>
    </w:p>
    <w:p w:rsidR="00000000" w:rsidDel="00000000" w:rsidP="00000000" w:rsidRDefault="00000000" w:rsidRPr="00000000" w14:paraId="00000307">
      <w:pPr>
        <w:spacing w:after="120" w:lineRule="auto"/>
        <w:ind w:firstLine="720"/>
        <w:rPr>
          <w:sz w:val="20"/>
          <w:szCs w:val="20"/>
        </w:rPr>
      </w:pPr>
      <w:r w:rsidDel="00000000" w:rsidR="00000000" w:rsidRPr="00000000">
        <w:rPr>
          <w:sz w:val="20"/>
          <w:szCs w:val="20"/>
          <w:rtl w:val="0"/>
        </w:rPr>
        <w:t xml:space="preserve">26.1 </w:t>
        <w:tab/>
        <w:t xml:space="preserve">Time is of the essence of this contract.</w:t>
      </w:r>
    </w:p>
    <w:p w:rsidR="00000000" w:rsidDel="00000000" w:rsidP="00000000" w:rsidRDefault="00000000" w:rsidRPr="00000000" w14:paraId="00000308">
      <w:pPr>
        <w:spacing w:after="120" w:lineRule="auto"/>
        <w:ind w:left="1440" w:hanging="720"/>
        <w:rPr>
          <w:sz w:val="20"/>
          <w:szCs w:val="20"/>
        </w:rPr>
      </w:pPr>
      <w:r w:rsidDel="00000000" w:rsidR="00000000" w:rsidRPr="00000000">
        <w:rPr>
          <w:sz w:val="20"/>
          <w:szCs w:val="20"/>
          <w:rtl w:val="0"/>
        </w:rPr>
        <w:t xml:space="preserve">26.2 </w:t>
        <w:tab/>
        <w:t xml:space="preserve">Time is extended until the next business day if the time for performing any action falls on a day which is not a business day.</w:t>
      </w:r>
    </w:p>
    <w:p w:rsidR="00000000" w:rsidDel="00000000" w:rsidP="00000000" w:rsidRDefault="00000000" w:rsidRPr="00000000" w14:paraId="00000309">
      <w:pPr>
        <w:spacing w:after="120" w:lineRule="auto"/>
        <w:ind w:left="1440" w:hanging="720"/>
        <w:rPr>
          <w:sz w:val="20"/>
          <w:szCs w:val="20"/>
        </w:rPr>
      </w:pPr>
      <w:r w:rsidDel="00000000" w:rsidR="00000000" w:rsidRPr="00000000">
        <w:rPr>
          <w:sz w:val="20"/>
          <w:szCs w:val="20"/>
          <w:rtl w:val="0"/>
        </w:rPr>
        <w:t xml:space="preserve">26.3 </w:t>
        <w:tab/>
        <w:t xml:space="preserve">Each party must do all things reasonably necessary to enable this contract to proceed to settlement, and must act in a prompt and efficient manner.</w:t>
      </w:r>
    </w:p>
    <w:p w:rsidR="00000000" w:rsidDel="00000000" w:rsidP="00000000" w:rsidRDefault="00000000" w:rsidRPr="00000000" w14:paraId="0000030A">
      <w:pPr>
        <w:spacing w:after="120" w:lineRule="auto"/>
        <w:ind w:firstLine="720"/>
        <w:rPr>
          <w:sz w:val="20"/>
          <w:szCs w:val="20"/>
        </w:rPr>
      </w:pPr>
      <w:r w:rsidDel="00000000" w:rsidR="00000000" w:rsidRPr="00000000">
        <w:rPr>
          <w:sz w:val="20"/>
          <w:szCs w:val="20"/>
          <w:rtl w:val="0"/>
        </w:rPr>
        <w:t xml:space="preserve">26.4 </w:t>
        <w:tab/>
        <w:t xml:space="preserve">Any unfulfilled obligation will not merge on settlement.</w:t>
      </w:r>
    </w:p>
    <w:p w:rsidR="00000000" w:rsidDel="00000000" w:rsidP="00000000" w:rsidRDefault="00000000" w:rsidRPr="00000000" w14:paraId="0000030B">
      <w:pPr>
        <w:spacing w:after="120" w:lineRule="auto"/>
        <w:rPr>
          <w:b w:val="1"/>
          <w:bCs w:val="1"/>
          <w:sz w:val="20"/>
          <w:szCs w:val="20"/>
        </w:rPr>
      </w:pPr>
      <w:r w:rsidDel="00000000" w:rsidR="00000000" w:rsidRPr="00000000">
        <w:rPr>
          <w:b w:val="1"/>
          <w:bCs w:val="1"/>
          <w:sz w:val="20"/>
          <w:szCs w:val="20"/>
          <w:rtl w:val="0"/>
        </w:rPr>
        <w:t xml:space="preserve">27 </w:t>
        <w:tab/>
        <w:t xml:space="preserve">SERVICE</w:t>
      </w:r>
    </w:p>
    <w:p w:rsidR="00000000" w:rsidDel="00000000" w:rsidP="00000000" w:rsidRDefault="00000000" w:rsidRPr="00000000" w14:paraId="0000030C">
      <w:pPr>
        <w:spacing w:after="120" w:lineRule="auto"/>
        <w:ind w:left="1440" w:hanging="720"/>
        <w:rPr>
          <w:sz w:val="20"/>
          <w:szCs w:val="20"/>
        </w:rPr>
      </w:pPr>
      <w:r w:rsidDel="00000000" w:rsidR="00000000" w:rsidRPr="00000000">
        <w:rPr>
          <w:sz w:val="20"/>
          <w:szCs w:val="20"/>
          <w:rtl w:val="0"/>
        </w:rPr>
        <w:t xml:space="preserve">27.1 </w:t>
        <w:tab/>
        <w:t xml:space="preserve">Any document required to be served by or on any party may be served by or on the legal practitioner or conveyancer for that party.</w:t>
      </w:r>
    </w:p>
    <w:p w:rsidR="00000000" w:rsidDel="00000000" w:rsidP="00000000" w:rsidRDefault="00000000" w:rsidRPr="00000000" w14:paraId="0000030D">
      <w:pPr>
        <w:spacing w:after="120" w:lineRule="auto"/>
        <w:ind w:left="1440" w:hanging="720"/>
        <w:rPr>
          <w:sz w:val="20"/>
          <w:szCs w:val="20"/>
        </w:rPr>
      </w:pPr>
      <w:r w:rsidDel="00000000" w:rsidR="00000000" w:rsidRPr="00000000">
        <w:rPr>
          <w:sz w:val="20"/>
          <w:szCs w:val="20"/>
          <w:rtl w:val="0"/>
        </w:rPr>
        <w:t xml:space="preserve">27.2 </w:t>
        <w:tab/>
        <w:t xml:space="preserve">A cooling off notice under section 31 of the </w:t>
      </w:r>
      <w:r w:rsidDel="00000000" w:rsidR="00000000" w:rsidRPr="00000000">
        <w:rPr>
          <w:i w:val="1"/>
          <w:iCs w:val="1"/>
          <w:sz w:val="20"/>
          <w:szCs w:val="20"/>
          <w:rtl w:val="0"/>
        </w:rPr>
        <w:t xml:space="preserve">Sale of Land Act 1962 </w:t>
      </w:r>
      <w:r w:rsidDel="00000000" w:rsidR="00000000" w:rsidRPr="00000000">
        <w:rPr>
          <w:sz w:val="20"/>
          <w:szCs w:val="20"/>
          <w:rtl w:val="0"/>
        </w:rPr>
        <w:t xml:space="preserve">or a notice under general condition 20 [loan approval], 21 [building report] or 22 [pest report] may be served on the vendor’s legal practitioner, conveyancer or estate agent even if the estate agent’s authority has formally expired at the time of service.</w:t>
      </w:r>
    </w:p>
    <w:p w:rsidR="00000000" w:rsidDel="00000000" w:rsidP="00000000" w:rsidRDefault="00000000" w:rsidRPr="00000000" w14:paraId="0000030E">
      <w:pPr>
        <w:spacing w:after="120" w:lineRule="auto"/>
        <w:ind w:firstLine="720"/>
        <w:rPr>
          <w:sz w:val="20"/>
          <w:szCs w:val="20"/>
        </w:rPr>
      </w:pPr>
      <w:r w:rsidDel="00000000" w:rsidR="00000000" w:rsidRPr="00000000">
        <w:rPr>
          <w:sz w:val="20"/>
          <w:szCs w:val="20"/>
          <w:rtl w:val="0"/>
        </w:rPr>
        <w:t xml:space="preserve">27.3</w:t>
        <w:tab/>
        <w:t xml:space="preserve"> A document is sufficiently served:</w:t>
      </w:r>
    </w:p>
    <w:p w:rsidR="00000000" w:rsidDel="00000000" w:rsidP="00000000" w:rsidRDefault="00000000" w:rsidRPr="00000000" w14:paraId="0000030F">
      <w:pPr>
        <w:spacing w:after="120" w:lineRule="auto"/>
        <w:ind w:left="720" w:firstLine="720"/>
        <w:rPr>
          <w:sz w:val="20"/>
          <w:szCs w:val="20"/>
        </w:rPr>
      </w:pPr>
      <w:r w:rsidDel="00000000" w:rsidR="00000000" w:rsidRPr="00000000">
        <w:rPr>
          <w:sz w:val="20"/>
          <w:szCs w:val="20"/>
          <w:rtl w:val="0"/>
        </w:rPr>
        <w:t xml:space="preserve">(a) </w:t>
        <w:tab/>
        <w:t xml:space="preserve">personally, or</w:t>
      </w:r>
    </w:p>
    <w:p w:rsidR="00000000" w:rsidDel="00000000" w:rsidP="00000000" w:rsidRDefault="00000000" w:rsidRPr="00000000" w14:paraId="00000310">
      <w:pPr>
        <w:spacing w:after="120" w:lineRule="auto"/>
        <w:ind w:left="720" w:firstLine="720"/>
        <w:rPr>
          <w:sz w:val="20"/>
          <w:szCs w:val="20"/>
        </w:rPr>
      </w:pPr>
      <w:r w:rsidDel="00000000" w:rsidR="00000000" w:rsidRPr="00000000">
        <w:rPr>
          <w:sz w:val="20"/>
          <w:szCs w:val="20"/>
          <w:rtl w:val="0"/>
        </w:rPr>
        <w:t xml:space="preserve">(b) </w:t>
        <w:tab/>
        <w:t xml:space="preserve">by pre-paid post, or</w:t>
      </w:r>
    </w:p>
    <w:p w:rsidR="00000000" w:rsidDel="00000000" w:rsidP="00000000" w:rsidRDefault="00000000" w:rsidRPr="00000000" w14:paraId="00000311">
      <w:pPr>
        <w:spacing w:after="120" w:lineRule="auto"/>
        <w:ind w:left="2160" w:hanging="720"/>
        <w:rPr>
          <w:sz w:val="20"/>
          <w:szCs w:val="20"/>
        </w:rPr>
      </w:pPr>
      <w:r w:rsidDel="00000000" w:rsidR="00000000" w:rsidRPr="00000000">
        <w:rPr>
          <w:sz w:val="20"/>
          <w:szCs w:val="20"/>
          <w:rtl w:val="0"/>
        </w:rPr>
        <w:t xml:space="preserve">(c) </w:t>
        <w:tab/>
        <w:t xml:space="preserve">in any manner authorized by law or by the Supreme Court for service of documents, including any manner authorised for service on or by a legal practitioner, whether or not the person serving or receiving the document is a legal practitioner, or</w:t>
      </w:r>
    </w:p>
    <w:p w:rsidR="00000000" w:rsidDel="00000000" w:rsidP="00000000" w:rsidRDefault="00000000" w:rsidRPr="00000000" w14:paraId="00000312">
      <w:pPr>
        <w:spacing w:after="120" w:lineRule="auto"/>
        <w:ind w:left="720" w:firstLine="720"/>
        <w:rPr>
          <w:sz w:val="20"/>
          <w:szCs w:val="20"/>
        </w:rPr>
      </w:pPr>
      <w:r w:rsidDel="00000000" w:rsidR="00000000" w:rsidRPr="00000000">
        <w:rPr>
          <w:sz w:val="20"/>
          <w:szCs w:val="20"/>
          <w:rtl w:val="0"/>
        </w:rPr>
        <w:t xml:space="preserve">(d) </w:t>
        <w:tab/>
        <w:t xml:space="preserve">by email.</w:t>
      </w:r>
    </w:p>
    <w:p w:rsidR="00000000" w:rsidDel="00000000" w:rsidP="00000000" w:rsidRDefault="00000000" w:rsidRPr="00000000" w14:paraId="00000313">
      <w:pPr>
        <w:spacing w:after="120" w:lineRule="auto"/>
        <w:ind w:firstLine="720"/>
        <w:rPr>
          <w:sz w:val="20"/>
          <w:szCs w:val="20"/>
        </w:rPr>
      </w:pPr>
      <w:r w:rsidDel="00000000" w:rsidR="00000000" w:rsidRPr="00000000">
        <w:rPr>
          <w:sz w:val="20"/>
          <w:szCs w:val="20"/>
          <w:rtl w:val="0"/>
        </w:rPr>
        <w:t xml:space="preserve">27.4 </w:t>
        <w:tab/>
        <w:t xml:space="preserve">Any document properly sent by:</w:t>
      </w:r>
    </w:p>
    <w:p w:rsidR="00000000" w:rsidDel="00000000" w:rsidP="00000000" w:rsidRDefault="00000000" w:rsidRPr="00000000" w14:paraId="00000314">
      <w:pPr>
        <w:spacing w:after="120" w:lineRule="auto"/>
        <w:ind w:left="2160" w:hanging="720"/>
        <w:rPr>
          <w:sz w:val="20"/>
          <w:szCs w:val="20"/>
        </w:rPr>
      </w:pPr>
      <w:r w:rsidDel="00000000" w:rsidR="00000000" w:rsidRPr="00000000">
        <w:rPr>
          <w:sz w:val="20"/>
          <w:szCs w:val="20"/>
          <w:rtl w:val="0"/>
        </w:rPr>
        <w:t xml:space="preserve">(a) </w:t>
        <w:tab/>
        <w:t xml:space="preserve">express post is taken to have been served on the next business day after posting, unless proved otherwise;</w:t>
      </w:r>
    </w:p>
    <w:p w:rsidR="00000000" w:rsidDel="00000000" w:rsidP="00000000" w:rsidRDefault="00000000" w:rsidRPr="00000000" w14:paraId="00000315">
      <w:pPr>
        <w:spacing w:after="120" w:lineRule="auto"/>
        <w:ind w:left="2160" w:hanging="720"/>
        <w:rPr>
          <w:sz w:val="20"/>
          <w:szCs w:val="20"/>
        </w:rPr>
      </w:pPr>
      <w:r w:rsidDel="00000000" w:rsidR="00000000" w:rsidRPr="00000000">
        <w:rPr>
          <w:sz w:val="20"/>
          <w:szCs w:val="20"/>
          <w:rtl w:val="0"/>
        </w:rPr>
        <w:t xml:space="preserve">(b) </w:t>
        <w:tab/>
        <w:t xml:space="preserve">priority post is taken to have been served on the fourth business day after posting, unless proved otherwise;</w:t>
      </w:r>
    </w:p>
    <w:p w:rsidR="00000000" w:rsidDel="00000000" w:rsidP="00000000" w:rsidRDefault="00000000" w:rsidRPr="00000000" w14:paraId="00000316">
      <w:pPr>
        <w:spacing w:after="120" w:lineRule="auto"/>
        <w:ind w:left="2160" w:hanging="720"/>
        <w:rPr>
          <w:sz w:val="20"/>
          <w:szCs w:val="20"/>
        </w:rPr>
      </w:pPr>
      <w:r w:rsidDel="00000000" w:rsidR="00000000" w:rsidRPr="00000000">
        <w:rPr>
          <w:sz w:val="20"/>
          <w:szCs w:val="20"/>
          <w:rtl w:val="0"/>
        </w:rPr>
        <w:t xml:space="preserve">(c) </w:t>
        <w:tab/>
        <w:t xml:space="preserve">regular post is taken to have been served on the sixth business day after posting, unless proved otherwise;</w:t>
      </w:r>
    </w:p>
    <w:p w:rsidR="00000000" w:rsidDel="00000000" w:rsidP="00000000" w:rsidRDefault="00000000" w:rsidRPr="00000000" w14:paraId="00000317">
      <w:pPr>
        <w:spacing w:after="120" w:lineRule="auto"/>
        <w:ind w:left="2160" w:hanging="720"/>
        <w:rPr>
          <w:i w:val="1"/>
          <w:iCs w:val="1"/>
          <w:sz w:val="20"/>
          <w:szCs w:val="20"/>
        </w:rPr>
      </w:pPr>
      <w:r w:rsidDel="00000000" w:rsidR="00000000" w:rsidRPr="00000000">
        <w:rPr>
          <w:sz w:val="20"/>
          <w:szCs w:val="20"/>
          <w:rtl w:val="0"/>
        </w:rPr>
        <w:t xml:space="preserve">(d) </w:t>
        <w:tab/>
        <w:t xml:space="preserve">email is taken to have been served at the time of receipt within the meaning of section 13A of the </w:t>
      </w:r>
      <w:r w:rsidDel="00000000" w:rsidR="00000000" w:rsidRPr="00000000">
        <w:rPr>
          <w:i w:val="1"/>
          <w:iCs w:val="1"/>
          <w:sz w:val="20"/>
          <w:szCs w:val="20"/>
          <w:rtl w:val="0"/>
        </w:rPr>
        <w:t xml:space="preserve">Electronic Transactions (Victoria) Act 2000</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318">
      <w:pPr>
        <w:spacing w:after="120" w:lineRule="auto"/>
        <w:ind w:left="1440" w:hanging="720"/>
        <w:rPr>
          <w:sz w:val="20"/>
          <w:szCs w:val="20"/>
        </w:rPr>
      </w:pPr>
      <w:r w:rsidDel="00000000" w:rsidR="00000000" w:rsidRPr="00000000">
        <w:rPr>
          <w:sz w:val="20"/>
          <w:szCs w:val="20"/>
          <w:rtl w:val="0"/>
        </w:rPr>
        <w:t xml:space="preserve">27.5 </w:t>
        <w:tab/>
        <w:t xml:space="preserve">Any written communication in the workspace of the electronic lodgement network does not constitute service of a notice other than a notice for the purposes of any electronic transactions legislation.</w:t>
      </w:r>
    </w:p>
    <w:p w:rsidR="00000000" w:rsidDel="00000000" w:rsidP="00000000" w:rsidRDefault="00000000" w:rsidRPr="00000000" w14:paraId="00000319">
      <w:pPr>
        <w:spacing w:after="120" w:lineRule="auto"/>
        <w:ind w:left="1440" w:hanging="720"/>
        <w:rPr>
          <w:sz w:val="20"/>
          <w:szCs w:val="20"/>
        </w:rPr>
      </w:pPr>
      <w:r w:rsidDel="00000000" w:rsidR="00000000" w:rsidRPr="00000000">
        <w:rPr>
          <w:sz w:val="20"/>
          <w:szCs w:val="20"/>
          <w:rtl w:val="0"/>
        </w:rPr>
        <w:t xml:space="preserve">27.8</w:t>
        <w:tab/>
        <w:t xml:space="preserve">In this contract ‘document’ includes ‘demand’ and ‘notice’, ‘serve’ includes ‘give’, and ‘served’ and ‘service’ have corresponding meanings.</w:t>
      </w:r>
    </w:p>
    <w:p w:rsidR="00000000" w:rsidDel="00000000" w:rsidP="00000000" w:rsidRDefault="00000000" w:rsidRPr="00000000" w14:paraId="0000031A">
      <w:pPr>
        <w:spacing w:after="120" w:lineRule="auto"/>
        <w:ind w:left="1440" w:hanging="720"/>
        <w:rPr>
          <w:sz w:val="20"/>
          <w:szCs w:val="20"/>
        </w:rPr>
      </w:pPr>
      <w:r w:rsidDel="00000000" w:rsidR="00000000" w:rsidRPr="00000000">
        <w:rPr>
          <w:rtl w:val="0"/>
        </w:rPr>
      </w:r>
    </w:p>
    <w:p w:rsidR="00000000" w:rsidDel="00000000" w:rsidP="00000000" w:rsidRDefault="00000000" w:rsidRPr="00000000" w14:paraId="0000031B">
      <w:pPr>
        <w:spacing w:after="120" w:lineRule="auto"/>
        <w:rPr>
          <w:b w:val="1"/>
          <w:bCs w:val="1"/>
          <w:sz w:val="20"/>
          <w:szCs w:val="20"/>
        </w:rPr>
      </w:pPr>
      <w:r w:rsidDel="00000000" w:rsidR="00000000" w:rsidRPr="00000000">
        <w:rPr>
          <w:b w:val="1"/>
          <w:bCs w:val="1"/>
          <w:sz w:val="20"/>
          <w:szCs w:val="20"/>
          <w:rtl w:val="0"/>
        </w:rPr>
        <w:t xml:space="preserve">28 </w:t>
        <w:tab/>
        <w:t xml:space="preserve">NOTICES</w:t>
      </w:r>
    </w:p>
    <w:p w:rsidR="00000000" w:rsidDel="00000000" w:rsidP="00000000" w:rsidRDefault="00000000" w:rsidRPr="00000000" w14:paraId="0000031C">
      <w:pPr>
        <w:spacing w:after="120" w:lineRule="auto"/>
        <w:ind w:left="1440" w:hanging="720"/>
        <w:rPr>
          <w:sz w:val="20"/>
          <w:szCs w:val="20"/>
        </w:rPr>
      </w:pPr>
      <w:r w:rsidDel="00000000" w:rsidR="00000000" w:rsidRPr="00000000">
        <w:rPr>
          <w:sz w:val="20"/>
          <w:szCs w:val="20"/>
          <w:rtl w:val="0"/>
        </w:rPr>
        <w:t xml:space="preserve">28.1 </w:t>
        <w:tab/>
        <w:t xml:space="preserve">The vendor is responsible for any notice, order, demand or levy imposing liability on the property that is issued or made before the day of sale, and does not relate to periodic outgoings.</w:t>
      </w:r>
    </w:p>
    <w:p w:rsidR="00000000" w:rsidDel="00000000" w:rsidP="00000000" w:rsidRDefault="00000000" w:rsidRPr="00000000" w14:paraId="0000031D">
      <w:pPr>
        <w:spacing w:after="120" w:lineRule="auto"/>
        <w:ind w:left="1440" w:hanging="720"/>
        <w:rPr>
          <w:sz w:val="20"/>
          <w:szCs w:val="20"/>
        </w:rPr>
      </w:pPr>
      <w:r w:rsidDel="00000000" w:rsidR="00000000" w:rsidRPr="00000000">
        <w:rPr>
          <w:sz w:val="20"/>
          <w:szCs w:val="20"/>
          <w:rtl w:val="0"/>
        </w:rPr>
        <w:t xml:space="preserve">28.2 </w:t>
        <w:tab/>
        <w:t xml:space="preserve">The purchaser is responsible for any notice, order, demand or levy imposing liability on the property that is issued or made on or after the day of sale, and does not relate to periodic outgoings.</w:t>
      </w:r>
    </w:p>
    <w:p w:rsidR="00000000" w:rsidDel="00000000" w:rsidP="00000000" w:rsidRDefault="00000000" w:rsidRPr="00000000" w14:paraId="0000031E">
      <w:pPr>
        <w:spacing w:after="120" w:lineRule="auto"/>
        <w:ind w:left="1440" w:hanging="720"/>
        <w:rPr>
          <w:sz w:val="20"/>
          <w:szCs w:val="20"/>
        </w:rPr>
      </w:pPr>
      <w:r w:rsidDel="00000000" w:rsidR="00000000" w:rsidRPr="00000000">
        <w:rPr>
          <w:sz w:val="20"/>
          <w:szCs w:val="20"/>
          <w:rtl w:val="0"/>
        </w:rPr>
        <w:t xml:space="preserve">28.3 </w:t>
        <w:tab/>
        <w:t xml:space="preserve">The purchaser may enter the property to comply with that responsibility where action is required before settlement.</w:t>
      </w:r>
    </w:p>
    <w:p w:rsidR="00000000" w:rsidDel="00000000" w:rsidP="00000000" w:rsidRDefault="00000000" w:rsidRPr="00000000" w14:paraId="0000031F">
      <w:pPr>
        <w:spacing w:after="120" w:lineRule="auto"/>
        <w:ind w:left="1440" w:hanging="720"/>
        <w:rPr>
          <w:sz w:val="20"/>
          <w:szCs w:val="20"/>
        </w:rPr>
      </w:pPr>
      <w:r w:rsidDel="00000000" w:rsidR="00000000" w:rsidRPr="00000000">
        <w:rPr>
          <w:sz w:val="20"/>
          <w:szCs w:val="20"/>
          <w:rtl w:val="0"/>
        </w:rPr>
        <w:t xml:space="preserve">28.4</w:t>
        <w:tab/>
        <w:t xml:space="preserve">General condition 28 does not apply to any amounts to which section 10G or 10H of the Sale of Land Act 1962 (Vic) applies.</w:t>
      </w:r>
    </w:p>
    <w:p w:rsidR="00000000" w:rsidDel="00000000" w:rsidP="00000000" w:rsidRDefault="00000000" w:rsidRPr="00000000" w14:paraId="00000320">
      <w:pPr>
        <w:spacing w:after="120" w:lineRule="auto"/>
        <w:ind w:left="1440" w:hanging="720"/>
        <w:rPr>
          <w:sz w:val="20"/>
          <w:szCs w:val="20"/>
        </w:rPr>
      </w:pPr>
      <w:r w:rsidDel="00000000" w:rsidR="00000000" w:rsidRPr="00000000">
        <w:rPr>
          <w:rtl w:val="0"/>
        </w:rPr>
      </w:r>
    </w:p>
    <w:p w:rsidR="00000000" w:rsidDel="00000000" w:rsidP="00000000" w:rsidRDefault="00000000" w:rsidRPr="00000000" w14:paraId="00000321">
      <w:pPr>
        <w:spacing w:after="120" w:lineRule="auto"/>
        <w:rPr>
          <w:b w:val="1"/>
          <w:bCs w:val="1"/>
          <w:sz w:val="20"/>
          <w:szCs w:val="20"/>
        </w:rPr>
      </w:pPr>
      <w:r w:rsidDel="00000000" w:rsidR="00000000" w:rsidRPr="00000000">
        <w:rPr>
          <w:b w:val="1"/>
          <w:bCs w:val="1"/>
          <w:sz w:val="20"/>
          <w:szCs w:val="20"/>
          <w:rtl w:val="0"/>
        </w:rPr>
        <w:t xml:space="preserve">29 </w:t>
        <w:tab/>
        <w:t xml:space="preserve">INSPECTION</w:t>
      </w:r>
    </w:p>
    <w:p w:rsidR="00000000" w:rsidDel="00000000" w:rsidP="00000000" w:rsidRDefault="00000000" w:rsidRPr="00000000" w14:paraId="00000322">
      <w:pPr>
        <w:spacing w:after="120" w:lineRule="auto"/>
        <w:ind w:left="720" w:firstLine="0"/>
        <w:rPr>
          <w:sz w:val="20"/>
          <w:szCs w:val="20"/>
        </w:rPr>
      </w:pPr>
      <w:r w:rsidDel="00000000" w:rsidR="00000000" w:rsidRPr="00000000">
        <w:rPr>
          <w:sz w:val="20"/>
          <w:szCs w:val="20"/>
          <w:rtl w:val="0"/>
        </w:rPr>
        <w:t xml:space="preserve">The purchaser and/or another person authorised by the purchaser may inspect the property at any reasonable time during the 7 days preceding and including the settlement day.</w:t>
      </w:r>
    </w:p>
    <w:p w:rsidR="00000000" w:rsidDel="00000000" w:rsidP="00000000" w:rsidRDefault="00000000" w:rsidRPr="00000000" w14:paraId="00000323">
      <w:pPr>
        <w:spacing w:after="120" w:lineRule="auto"/>
        <w:ind w:left="720" w:firstLine="0"/>
        <w:rPr>
          <w:sz w:val="20"/>
          <w:szCs w:val="20"/>
        </w:rPr>
      </w:pPr>
      <w:r w:rsidDel="00000000" w:rsidR="00000000" w:rsidRPr="00000000">
        <w:rPr>
          <w:rtl w:val="0"/>
        </w:rPr>
      </w:r>
    </w:p>
    <w:p w:rsidR="00000000" w:rsidDel="00000000" w:rsidP="00000000" w:rsidRDefault="00000000" w:rsidRPr="00000000" w14:paraId="00000324">
      <w:pPr>
        <w:spacing w:after="120" w:lineRule="auto"/>
        <w:rPr>
          <w:b w:val="1"/>
          <w:bCs w:val="1"/>
          <w:sz w:val="20"/>
          <w:szCs w:val="20"/>
        </w:rPr>
      </w:pPr>
      <w:r w:rsidDel="00000000" w:rsidR="00000000" w:rsidRPr="00000000">
        <w:rPr>
          <w:b w:val="1"/>
          <w:bCs w:val="1"/>
          <w:sz w:val="20"/>
          <w:szCs w:val="20"/>
          <w:rtl w:val="0"/>
        </w:rPr>
        <w:t xml:space="preserve">30 </w:t>
        <w:tab/>
        <w:t xml:space="preserve">TERMS CONTRACT</w:t>
      </w:r>
    </w:p>
    <w:p w:rsidR="00000000" w:rsidDel="00000000" w:rsidP="00000000" w:rsidRDefault="00000000" w:rsidRPr="00000000" w14:paraId="00000325">
      <w:pPr>
        <w:spacing w:after="120" w:lineRule="auto"/>
        <w:ind w:firstLine="720"/>
        <w:rPr>
          <w:sz w:val="20"/>
          <w:szCs w:val="20"/>
        </w:rPr>
      </w:pPr>
      <w:r w:rsidDel="00000000" w:rsidR="00000000" w:rsidRPr="00000000">
        <w:rPr>
          <w:sz w:val="20"/>
          <w:szCs w:val="20"/>
          <w:rtl w:val="0"/>
        </w:rPr>
        <w:t xml:space="preserve">30.1 </w:t>
        <w:tab/>
        <w:t xml:space="preserve">If this is a ‘terms contract’ as defined in the </w:t>
      </w:r>
      <w:r w:rsidDel="00000000" w:rsidR="00000000" w:rsidRPr="00000000">
        <w:rPr>
          <w:i w:val="1"/>
          <w:iCs w:val="1"/>
          <w:sz w:val="20"/>
          <w:szCs w:val="20"/>
          <w:rtl w:val="0"/>
        </w:rPr>
        <w:t xml:space="preserve">Sale of Land Act 1962</w:t>
      </w:r>
      <w:r w:rsidDel="00000000" w:rsidR="00000000" w:rsidRPr="00000000">
        <w:rPr>
          <w:sz w:val="20"/>
          <w:szCs w:val="20"/>
          <w:rtl w:val="0"/>
        </w:rPr>
        <w:t xml:space="preserve">:</w:t>
      </w:r>
    </w:p>
    <w:p w:rsidR="00000000" w:rsidDel="00000000" w:rsidP="00000000" w:rsidRDefault="00000000" w:rsidRPr="00000000" w14:paraId="00000326">
      <w:pPr>
        <w:spacing w:after="120" w:lineRule="auto"/>
        <w:ind w:left="2160" w:hanging="720"/>
        <w:rPr>
          <w:sz w:val="20"/>
          <w:szCs w:val="20"/>
        </w:rPr>
      </w:pPr>
      <w:r w:rsidDel="00000000" w:rsidR="00000000" w:rsidRPr="00000000">
        <w:rPr>
          <w:sz w:val="20"/>
          <w:szCs w:val="20"/>
          <w:rtl w:val="0"/>
        </w:rPr>
        <w:t xml:space="preserve">(a) </w:t>
        <w:tab/>
        <w:t xml:space="preserve">any mortgage affecting the land sold must be discharged as to that land before the purchaser becomes entitled to possession or to the receipt of rents and profits unless the vendor satisfies section 29M of the </w:t>
      </w:r>
      <w:r w:rsidDel="00000000" w:rsidR="00000000" w:rsidRPr="00000000">
        <w:rPr>
          <w:i w:val="1"/>
          <w:iCs w:val="1"/>
          <w:sz w:val="20"/>
          <w:szCs w:val="20"/>
          <w:rtl w:val="0"/>
        </w:rPr>
        <w:t xml:space="preserve">Sale of Land Act</w:t>
      </w:r>
      <w:r w:rsidDel="00000000" w:rsidR="00000000" w:rsidRPr="00000000">
        <w:rPr>
          <w:sz w:val="20"/>
          <w:szCs w:val="20"/>
          <w:rtl w:val="0"/>
        </w:rPr>
        <w:t xml:space="preserve"> </w:t>
      </w:r>
      <w:r w:rsidDel="00000000" w:rsidR="00000000" w:rsidRPr="00000000">
        <w:rPr>
          <w:i w:val="1"/>
          <w:iCs w:val="1"/>
          <w:sz w:val="20"/>
          <w:szCs w:val="20"/>
          <w:rtl w:val="0"/>
        </w:rPr>
        <w:t xml:space="preserve">1962</w:t>
      </w:r>
      <w:r w:rsidDel="00000000" w:rsidR="00000000" w:rsidRPr="00000000">
        <w:rPr>
          <w:sz w:val="20"/>
          <w:szCs w:val="20"/>
          <w:rtl w:val="0"/>
        </w:rPr>
        <w:t xml:space="preserve">; and</w:t>
      </w:r>
    </w:p>
    <w:p w:rsidR="00000000" w:rsidDel="00000000" w:rsidP="00000000" w:rsidRDefault="00000000" w:rsidRPr="00000000" w14:paraId="00000327">
      <w:pPr>
        <w:spacing w:after="120" w:lineRule="auto"/>
        <w:ind w:left="2160" w:hanging="720"/>
        <w:rPr>
          <w:sz w:val="20"/>
          <w:szCs w:val="20"/>
        </w:rPr>
      </w:pPr>
      <w:r w:rsidDel="00000000" w:rsidR="00000000" w:rsidRPr="00000000">
        <w:rPr>
          <w:sz w:val="20"/>
          <w:szCs w:val="20"/>
          <w:rtl w:val="0"/>
        </w:rPr>
        <w:t xml:space="preserve">(b) </w:t>
        <w:tab/>
        <w:t xml:space="preserve">the deposit and all other money payable under the contract (other than any money payable in excess of the amount required to so discharge the mortgage) must be paid to a legal practitioner or conveyancer or a licensed estate agent to be applied in or towards discharging the mortgage.</w:t>
      </w:r>
    </w:p>
    <w:p w:rsidR="00000000" w:rsidDel="00000000" w:rsidP="00000000" w:rsidRDefault="00000000" w:rsidRPr="00000000" w14:paraId="00000328">
      <w:pPr>
        <w:spacing w:after="120" w:lineRule="auto"/>
        <w:ind w:firstLine="720"/>
        <w:rPr>
          <w:sz w:val="20"/>
          <w:szCs w:val="20"/>
        </w:rPr>
      </w:pPr>
      <w:r w:rsidDel="00000000" w:rsidR="00000000" w:rsidRPr="00000000">
        <w:rPr>
          <w:sz w:val="20"/>
          <w:szCs w:val="20"/>
          <w:rtl w:val="0"/>
        </w:rPr>
        <w:t xml:space="preserve">30.2 </w:t>
        <w:tab/>
        <w:t xml:space="preserve">While any money remains owing each of the following applies:</w:t>
      </w:r>
    </w:p>
    <w:p w:rsidR="00000000" w:rsidDel="00000000" w:rsidP="00000000" w:rsidRDefault="00000000" w:rsidRPr="00000000" w14:paraId="00000329">
      <w:pPr>
        <w:spacing w:after="120" w:lineRule="auto"/>
        <w:ind w:left="2160" w:hanging="720"/>
        <w:rPr>
          <w:sz w:val="20"/>
          <w:szCs w:val="20"/>
        </w:rPr>
      </w:pPr>
      <w:r w:rsidDel="00000000" w:rsidR="00000000" w:rsidRPr="00000000">
        <w:rPr>
          <w:sz w:val="20"/>
          <w:szCs w:val="20"/>
          <w:rtl w:val="0"/>
        </w:rPr>
        <w:t xml:space="preserve">(a) </w:t>
        <w:tab/>
        <w:t xml:space="preserve">the purchaser must maintain full damage and destruction insurance of the property and public risk insurance noting all parties having an insurable interest with an insurer approved in writing by the vendor;</w:t>
      </w:r>
    </w:p>
    <w:p w:rsidR="00000000" w:rsidDel="00000000" w:rsidP="00000000" w:rsidRDefault="00000000" w:rsidRPr="00000000" w14:paraId="0000032A">
      <w:pPr>
        <w:spacing w:after="120" w:lineRule="auto"/>
        <w:ind w:left="2160" w:hanging="720"/>
        <w:rPr>
          <w:sz w:val="20"/>
          <w:szCs w:val="20"/>
        </w:rPr>
      </w:pPr>
      <w:r w:rsidDel="00000000" w:rsidR="00000000" w:rsidRPr="00000000">
        <w:rPr>
          <w:sz w:val="20"/>
          <w:szCs w:val="20"/>
          <w:rtl w:val="0"/>
        </w:rPr>
        <w:t xml:space="preserve">(b) </w:t>
        <w:tab/>
        <w:t xml:space="preserve">the purchaser must deliver copies of the signed insurance application forms, the policies and the insurance receipts to the vendor not less than 10 days before taking possession of the property or becoming entitled to receipt of the rents and profits;</w:t>
      </w:r>
    </w:p>
    <w:p w:rsidR="00000000" w:rsidDel="00000000" w:rsidP="00000000" w:rsidRDefault="00000000" w:rsidRPr="00000000" w14:paraId="0000032B">
      <w:pPr>
        <w:spacing w:after="120" w:lineRule="auto"/>
        <w:ind w:left="2160" w:hanging="720"/>
        <w:rPr>
          <w:sz w:val="20"/>
          <w:szCs w:val="20"/>
        </w:rPr>
      </w:pPr>
      <w:r w:rsidDel="00000000" w:rsidR="00000000" w:rsidRPr="00000000">
        <w:rPr>
          <w:sz w:val="20"/>
          <w:szCs w:val="20"/>
          <w:rtl w:val="0"/>
        </w:rPr>
        <w:t xml:space="preserve">(c) </w:t>
        <w:tab/>
        <w:t xml:space="preserve">the purchaser must deliver copies of any amendments to the policies and the insurance receipts on each amendment or renewal as evidence of the status of the policies from time to time;</w:t>
      </w:r>
    </w:p>
    <w:p w:rsidR="00000000" w:rsidDel="00000000" w:rsidP="00000000" w:rsidRDefault="00000000" w:rsidRPr="00000000" w14:paraId="0000032C">
      <w:pPr>
        <w:spacing w:after="120" w:lineRule="auto"/>
        <w:ind w:left="2160" w:hanging="720"/>
        <w:rPr>
          <w:sz w:val="20"/>
          <w:szCs w:val="20"/>
        </w:rPr>
      </w:pPr>
      <w:r w:rsidDel="00000000" w:rsidR="00000000" w:rsidRPr="00000000">
        <w:rPr>
          <w:sz w:val="20"/>
          <w:szCs w:val="20"/>
          <w:rtl w:val="0"/>
        </w:rPr>
        <w:t xml:space="preserve">(d) </w:t>
        <w:tab/>
        <w:t xml:space="preserve">the vendor may pay any renewal premiums or take out the insurance if the purchaser fails to meet these obligations;</w:t>
      </w:r>
    </w:p>
    <w:p w:rsidR="00000000" w:rsidDel="00000000" w:rsidP="00000000" w:rsidRDefault="00000000" w:rsidRPr="00000000" w14:paraId="0000032D">
      <w:pPr>
        <w:spacing w:after="120" w:lineRule="auto"/>
        <w:ind w:left="2160" w:hanging="720"/>
        <w:rPr>
          <w:sz w:val="20"/>
          <w:szCs w:val="20"/>
        </w:rPr>
      </w:pPr>
      <w:r w:rsidDel="00000000" w:rsidR="00000000" w:rsidRPr="00000000">
        <w:rPr>
          <w:sz w:val="20"/>
          <w:szCs w:val="20"/>
          <w:rtl w:val="0"/>
        </w:rPr>
        <w:t xml:space="preserve">(e) </w:t>
        <w:tab/>
        <w:t xml:space="preserve">insurance costs paid by the vendor under paragraph (d) must be refunded by the purchaser on demand without affecting the vendor’s other rights under this contract;</w:t>
      </w:r>
    </w:p>
    <w:p w:rsidR="00000000" w:rsidDel="00000000" w:rsidP="00000000" w:rsidRDefault="00000000" w:rsidRPr="00000000" w14:paraId="0000032E">
      <w:pPr>
        <w:spacing w:after="120" w:lineRule="auto"/>
        <w:ind w:left="2160" w:hanging="720"/>
        <w:rPr>
          <w:sz w:val="20"/>
          <w:szCs w:val="20"/>
        </w:rPr>
      </w:pPr>
      <w:r w:rsidDel="00000000" w:rsidR="00000000" w:rsidRPr="00000000">
        <w:rPr>
          <w:sz w:val="20"/>
          <w:szCs w:val="20"/>
          <w:rtl w:val="0"/>
        </w:rPr>
        <w:t xml:space="preserve">(f) </w:t>
        <w:tab/>
        <w:t xml:space="preserve">the purchaser must maintain and operate the property in good repair (fair wear and tear excepted) and keep the property safe, lawful, structurally sound, weatherproof and free from contaminations and dangerous substances;</w:t>
      </w:r>
    </w:p>
    <w:p w:rsidR="00000000" w:rsidDel="00000000" w:rsidP="00000000" w:rsidRDefault="00000000" w:rsidRPr="00000000" w14:paraId="0000032F">
      <w:pPr>
        <w:spacing w:after="120" w:lineRule="auto"/>
        <w:ind w:left="2160" w:hanging="720"/>
        <w:rPr>
          <w:sz w:val="20"/>
          <w:szCs w:val="20"/>
        </w:rPr>
      </w:pPr>
      <w:r w:rsidDel="00000000" w:rsidR="00000000" w:rsidRPr="00000000">
        <w:rPr>
          <w:sz w:val="20"/>
          <w:szCs w:val="20"/>
          <w:rtl w:val="0"/>
        </w:rPr>
        <w:t xml:space="preserve">(g) </w:t>
        <w:tab/>
        <w:t xml:space="preserve">the property must not be altered in any way without the written consent of the vendor which must not be unreasonably refused or delayed;</w:t>
      </w:r>
    </w:p>
    <w:p w:rsidR="00000000" w:rsidDel="00000000" w:rsidP="00000000" w:rsidRDefault="00000000" w:rsidRPr="00000000" w14:paraId="00000330">
      <w:pPr>
        <w:spacing w:after="120" w:lineRule="auto"/>
        <w:ind w:left="720" w:firstLine="720"/>
        <w:rPr>
          <w:sz w:val="20"/>
          <w:szCs w:val="20"/>
        </w:rPr>
      </w:pPr>
      <w:r w:rsidDel="00000000" w:rsidR="00000000" w:rsidRPr="00000000">
        <w:rPr>
          <w:sz w:val="20"/>
          <w:szCs w:val="20"/>
          <w:rtl w:val="0"/>
        </w:rPr>
        <w:t xml:space="preserve">(h) </w:t>
        <w:tab/>
        <w:t xml:space="preserve">the purchaser must observe all obligations that affect owners or occupiers of land;</w:t>
      </w:r>
    </w:p>
    <w:p w:rsidR="00000000" w:rsidDel="00000000" w:rsidP="00000000" w:rsidRDefault="00000000" w:rsidRPr="00000000" w14:paraId="00000331">
      <w:pPr>
        <w:spacing w:after="120" w:lineRule="auto"/>
        <w:ind w:left="2160" w:hanging="720"/>
        <w:rPr>
          <w:sz w:val="20"/>
          <w:szCs w:val="20"/>
        </w:rPr>
      </w:pPr>
      <w:r w:rsidDel="00000000" w:rsidR="00000000" w:rsidRPr="00000000">
        <w:rPr>
          <w:sz w:val="20"/>
          <w:szCs w:val="20"/>
          <w:rtl w:val="0"/>
        </w:rPr>
        <w:t xml:space="preserve">(i) </w:t>
        <w:tab/>
        <w:t xml:space="preserve">the vendor and/or other person authorised by the vendor may enter the property at any reasonable time to inspect it on giving 7 days written notice, but not more than twice in a year.</w:t>
      </w:r>
    </w:p>
    <w:p w:rsidR="00000000" w:rsidDel="00000000" w:rsidP="00000000" w:rsidRDefault="00000000" w:rsidRPr="00000000" w14:paraId="00000332">
      <w:pPr>
        <w:spacing w:after="120" w:lineRule="auto"/>
        <w:ind w:left="2160" w:hanging="720"/>
        <w:rPr>
          <w:sz w:val="20"/>
          <w:szCs w:val="20"/>
        </w:rPr>
      </w:pPr>
      <w:r w:rsidDel="00000000" w:rsidR="00000000" w:rsidRPr="00000000">
        <w:rPr>
          <w:rtl w:val="0"/>
        </w:rPr>
      </w:r>
    </w:p>
    <w:p w:rsidR="00000000" w:rsidDel="00000000" w:rsidP="00000000" w:rsidRDefault="00000000" w:rsidRPr="00000000" w14:paraId="00000333">
      <w:pPr>
        <w:spacing w:after="120" w:lineRule="auto"/>
        <w:rPr>
          <w:b w:val="1"/>
          <w:bCs w:val="1"/>
          <w:sz w:val="20"/>
          <w:szCs w:val="20"/>
        </w:rPr>
      </w:pPr>
      <w:r w:rsidDel="00000000" w:rsidR="00000000" w:rsidRPr="00000000">
        <w:rPr>
          <w:b w:val="1"/>
          <w:bCs w:val="1"/>
          <w:sz w:val="20"/>
          <w:szCs w:val="20"/>
          <w:rtl w:val="0"/>
        </w:rPr>
        <w:t xml:space="preserve">31 </w:t>
        <w:tab/>
        <w:t xml:space="preserve">LOSS OR DAMAGE BEFORE SETTLEMENT</w:t>
      </w:r>
    </w:p>
    <w:p w:rsidR="00000000" w:rsidDel="00000000" w:rsidP="00000000" w:rsidRDefault="00000000" w:rsidRPr="00000000" w14:paraId="00000334">
      <w:pPr>
        <w:spacing w:after="120" w:lineRule="auto"/>
        <w:ind w:firstLine="720"/>
        <w:rPr>
          <w:sz w:val="20"/>
          <w:szCs w:val="20"/>
        </w:rPr>
      </w:pPr>
      <w:r w:rsidDel="00000000" w:rsidR="00000000" w:rsidRPr="00000000">
        <w:rPr>
          <w:sz w:val="20"/>
          <w:szCs w:val="20"/>
          <w:rtl w:val="0"/>
        </w:rPr>
        <w:t xml:space="preserve">31.1 </w:t>
        <w:tab/>
        <w:t xml:space="preserve">The vendor carries the risk of loss or damage to the property until settlement.</w:t>
      </w:r>
    </w:p>
    <w:p w:rsidR="00000000" w:rsidDel="00000000" w:rsidP="00000000" w:rsidRDefault="00000000" w:rsidRPr="00000000" w14:paraId="00000335">
      <w:pPr>
        <w:spacing w:after="120" w:lineRule="auto"/>
        <w:ind w:left="1440" w:hanging="720"/>
        <w:rPr>
          <w:sz w:val="20"/>
          <w:szCs w:val="20"/>
        </w:rPr>
      </w:pPr>
      <w:r w:rsidDel="00000000" w:rsidR="00000000" w:rsidRPr="00000000">
        <w:rPr>
          <w:sz w:val="20"/>
          <w:szCs w:val="20"/>
          <w:rtl w:val="0"/>
        </w:rPr>
        <w:t xml:space="preserve">31.2 </w:t>
        <w:tab/>
        <w:t xml:space="preserve">The vendor must deliver the property to the purchaser at settlement in the same condition it was in on the day of sale, except for fair wear and tear.</w:t>
      </w:r>
    </w:p>
    <w:p w:rsidR="00000000" w:rsidDel="00000000" w:rsidP="00000000" w:rsidRDefault="00000000" w:rsidRPr="00000000" w14:paraId="00000336">
      <w:pPr>
        <w:spacing w:after="120" w:lineRule="auto"/>
        <w:ind w:left="1440" w:hanging="720"/>
        <w:rPr>
          <w:sz w:val="20"/>
          <w:szCs w:val="20"/>
        </w:rPr>
      </w:pPr>
      <w:r w:rsidDel="00000000" w:rsidR="00000000" w:rsidRPr="00000000">
        <w:rPr>
          <w:sz w:val="20"/>
          <w:szCs w:val="20"/>
          <w:rtl w:val="0"/>
        </w:rPr>
        <w:t xml:space="preserve">31.3 </w:t>
        <w:tab/>
        <w:t xml:space="preserve">The purchaser must not delay settlement because one or more of the goods is not in the condition required by general condition 31.2, but may claim compensation from the vendor after settlement.</w:t>
      </w:r>
    </w:p>
    <w:p w:rsidR="00000000" w:rsidDel="00000000" w:rsidP="00000000" w:rsidRDefault="00000000" w:rsidRPr="00000000" w14:paraId="00000337">
      <w:pPr>
        <w:spacing w:after="120" w:lineRule="auto"/>
        <w:ind w:left="1440" w:hanging="720"/>
        <w:rPr>
          <w:sz w:val="20"/>
          <w:szCs w:val="20"/>
        </w:rPr>
      </w:pPr>
      <w:r w:rsidDel="00000000" w:rsidR="00000000" w:rsidRPr="00000000">
        <w:rPr>
          <w:rtl w:val="0"/>
        </w:rPr>
      </w:r>
    </w:p>
    <w:p w:rsidR="00000000" w:rsidDel="00000000" w:rsidP="00000000" w:rsidRDefault="00000000" w:rsidRPr="00000000" w14:paraId="00000338">
      <w:pPr>
        <w:spacing w:after="120" w:lineRule="auto"/>
        <w:rPr>
          <w:b w:val="1"/>
          <w:bCs w:val="1"/>
          <w:sz w:val="20"/>
          <w:szCs w:val="20"/>
        </w:rPr>
      </w:pPr>
      <w:r w:rsidDel="00000000" w:rsidR="00000000" w:rsidRPr="00000000">
        <w:rPr>
          <w:b w:val="1"/>
          <w:bCs w:val="1"/>
          <w:sz w:val="20"/>
          <w:szCs w:val="20"/>
          <w:rtl w:val="0"/>
        </w:rPr>
        <w:t xml:space="preserve">32 </w:t>
        <w:tab/>
        <w:t xml:space="preserve">BREACH</w:t>
      </w:r>
    </w:p>
    <w:p w:rsidR="00000000" w:rsidDel="00000000" w:rsidP="00000000" w:rsidRDefault="00000000" w:rsidRPr="00000000" w14:paraId="00000339">
      <w:pPr>
        <w:spacing w:after="120" w:lineRule="auto"/>
        <w:ind w:left="720" w:firstLine="0"/>
        <w:rPr>
          <w:sz w:val="20"/>
          <w:szCs w:val="20"/>
        </w:rPr>
      </w:pPr>
      <w:r w:rsidDel="00000000" w:rsidR="00000000" w:rsidRPr="00000000">
        <w:rPr>
          <w:sz w:val="20"/>
          <w:szCs w:val="20"/>
          <w:rtl w:val="0"/>
        </w:rPr>
        <w:t xml:space="preserve">A party who breaches this contract must pay to the other party on demand:</w:t>
      </w:r>
    </w:p>
    <w:p w:rsidR="00000000" w:rsidDel="00000000" w:rsidP="00000000" w:rsidRDefault="00000000" w:rsidRPr="00000000" w14:paraId="0000033A">
      <w:pPr>
        <w:spacing w:after="120" w:lineRule="auto"/>
        <w:ind w:left="2160" w:hanging="720"/>
        <w:rPr>
          <w:sz w:val="20"/>
          <w:szCs w:val="20"/>
        </w:rPr>
      </w:pPr>
      <w:r w:rsidDel="00000000" w:rsidR="00000000" w:rsidRPr="00000000">
        <w:rPr>
          <w:sz w:val="20"/>
          <w:szCs w:val="20"/>
          <w:rtl w:val="0"/>
        </w:rPr>
        <w:t xml:space="preserve">(a) </w:t>
        <w:tab/>
        <w:t xml:space="preserve">compensation for any reasonably foreseeable loss to the other party resulting from the breach; and</w:t>
      </w:r>
    </w:p>
    <w:p w:rsidR="00000000" w:rsidDel="00000000" w:rsidP="00000000" w:rsidRDefault="00000000" w:rsidRPr="00000000" w14:paraId="0000033B">
      <w:pPr>
        <w:spacing w:after="120" w:lineRule="auto"/>
        <w:ind w:left="720" w:firstLine="720"/>
        <w:rPr>
          <w:sz w:val="20"/>
          <w:szCs w:val="20"/>
        </w:rPr>
      </w:pPr>
      <w:r w:rsidDel="00000000" w:rsidR="00000000" w:rsidRPr="00000000">
        <w:rPr>
          <w:sz w:val="20"/>
          <w:szCs w:val="20"/>
          <w:rtl w:val="0"/>
        </w:rPr>
        <w:t xml:space="preserve">(b) </w:t>
        <w:tab/>
        <w:t xml:space="preserve">any interest due under this contract as a result of the breach.</w:t>
      </w:r>
    </w:p>
    <w:p w:rsidR="00000000" w:rsidDel="00000000" w:rsidP="00000000" w:rsidRDefault="00000000" w:rsidRPr="00000000" w14:paraId="0000033C">
      <w:pPr>
        <w:spacing w:after="120" w:lineRule="auto"/>
        <w:ind w:left="720" w:firstLine="720"/>
        <w:rPr>
          <w:sz w:val="20"/>
          <w:szCs w:val="20"/>
        </w:rPr>
      </w:pPr>
      <w:r w:rsidDel="00000000" w:rsidR="00000000" w:rsidRPr="00000000">
        <w:rPr>
          <w:rtl w:val="0"/>
        </w:rPr>
      </w:r>
    </w:p>
    <w:p w:rsidR="00000000" w:rsidDel="00000000" w:rsidP="00000000" w:rsidRDefault="00000000" w:rsidRPr="00000000" w14:paraId="0000033D">
      <w:pPr>
        <w:spacing w:after="120" w:lineRule="auto"/>
        <w:rPr>
          <w:b w:val="1"/>
          <w:bCs w:val="1"/>
          <w:sz w:val="20"/>
          <w:szCs w:val="20"/>
        </w:rPr>
      </w:pPr>
      <w:r w:rsidDel="00000000" w:rsidR="00000000" w:rsidRPr="00000000">
        <w:rPr>
          <w:b w:val="1"/>
          <w:bCs w:val="1"/>
          <w:sz w:val="20"/>
          <w:szCs w:val="20"/>
          <w:rtl w:val="0"/>
        </w:rPr>
        <w:t xml:space="preserve">Default</w:t>
      </w:r>
    </w:p>
    <w:p w:rsidR="00000000" w:rsidDel="00000000" w:rsidP="00000000" w:rsidRDefault="00000000" w:rsidRPr="00000000" w14:paraId="0000033E">
      <w:pPr>
        <w:spacing w:after="120" w:lineRule="auto"/>
        <w:rPr>
          <w:b w:val="1"/>
          <w:bCs w:val="1"/>
          <w:sz w:val="20"/>
          <w:szCs w:val="20"/>
        </w:rPr>
      </w:pPr>
      <w:r w:rsidDel="00000000" w:rsidR="00000000" w:rsidRPr="00000000">
        <w:rPr>
          <w:b w:val="1"/>
          <w:bCs w:val="1"/>
          <w:sz w:val="20"/>
          <w:szCs w:val="20"/>
          <w:rtl w:val="0"/>
        </w:rPr>
        <w:t xml:space="preserve">33 </w:t>
        <w:tab/>
        <w:t xml:space="preserve">INTEREST</w:t>
      </w:r>
    </w:p>
    <w:p w:rsidR="00000000" w:rsidDel="00000000" w:rsidP="00000000" w:rsidRDefault="00000000" w:rsidRPr="00000000" w14:paraId="0000033F">
      <w:pPr>
        <w:spacing w:after="120" w:lineRule="auto"/>
        <w:ind w:left="720" w:firstLine="0"/>
        <w:rPr>
          <w:sz w:val="20"/>
          <w:szCs w:val="20"/>
        </w:rPr>
      </w:pPr>
      <w:r w:rsidDel="00000000" w:rsidR="00000000" w:rsidRPr="00000000">
        <w:rPr>
          <w:sz w:val="20"/>
          <w:szCs w:val="20"/>
          <w:rtl w:val="0"/>
        </w:rPr>
        <w:t xml:space="preserve">Interest at the rate for the time being fixed by section 2 of the Penalty Interest Rates Act 1983 (Vic) is payable at settlement on any money owing under the contract during the period of default, without affecting any other rights of the offended party.</w:t>
      </w:r>
    </w:p>
    <w:p w:rsidR="00000000" w:rsidDel="00000000" w:rsidP="00000000" w:rsidRDefault="00000000" w:rsidRPr="00000000" w14:paraId="00000340">
      <w:pPr>
        <w:spacing w:after="120" w:lineRule="auto"/>
        <w:rPr>
          <w:b w:val="1"/>
          <w:bCs w:val="1"/>
          <w:sz w:val="20"/>
          <w:szCs w:val="20"/>
        </w:rPr>
      </w:pPr>
      <w:r w:rsidDel="00000000" w:rsidR="00000000" w:rsidRPr="00000000">
        <w:rPr>
          <w:b w:val="1"/>
          <w:bCs w:val="1"/>
          <w:sz w:val="20"/>
          <w:szCs w:val="20"/>
          <w:rtl w:val="0"/>
        </w:rPr>
        <w:t xml:space="preserve">34 </w:t>
        <w:tab/>
        <w:t xml:space="preserve">DEFAULT NOTICE</w:t>
      </w:r>
    </w:p>
    <w:p w:rsidR="00000000" w:rsidDel="00000000" w:rsidP="00000000" w:rsidRDefault="00000000" w:rsidRPr="00000000" w14:paraId="00000341">
      <w:pPr>
        <w:spacing w:after="120" w:lineRule="auto"/>
        <w:ind w:left="1440" w:hanging="720"/>
        <w:rPr>
          <w:sz w:val="20"/>
          <w:szCs w:val="20"/>
        </w:rPr>
      </w:pPr>
      <w:r w:rsidDel="00000000" w:rsidR="00000000" w:rsidRPr="00000000">
        <w:rPr>
          <w:sz w:val="20"/>
          <w:szCs w:val="20"/>
          <w:rtl w:val="0"/>
        </w:rPr>
        <w:t xml:space="preserve">34.1 </w:t>
        <w:tab/>
        <w:t xml:space="preserve">A party is not entitled to exercise any rights arising from the other party’s default, other than the right to receive interest and the right to sue for money owing, until the other party is given and fails to comply with a written default notice.</w:t>
      </w:r>
    </w:p>
    <w:p w:rsidR="00000000" w:rsidDel="00000000" w:rsidP="00000000" w:rsidRDefault="00000000" w:rsidRPr="00000000" w14:paraId="00000342">
      <w:pPr>
        <w:spacing w:after="120" w:lineRule="auto"/>
        <w:ind w:firstLine="720"/>
        <w:rPr>
          <w:sz w:val="20"/>
          <w:szCs w:val="20"/>
        </w:rPr>
      </w:pPr>
      <w:r w:rsidDel="00000000" w:rsidR="00000000" w:rsidRPr="00000000">
        <w:rPr>
          <w:sz w:val="20"/>
          <w:szCs w:val="20"/>
          <w:rtl w:val="0"/>
        </w:rPr>
        <w:t xml:space="preserve">34.2 </w:t>
        <w:tab/>
        <w:t xml:space="preserve">The default notice must:</w:t>
      </w:r>
    </w:p>
    <w:p w:rsidR="00000000" w:rsidDel="00000000" w:rsidP="00000000" w:rsidRDefault="00000000" w:rsidRPr="00000000" w14:paraId="00000343">
      <w:pPr>
        <w:spacing w:after="120" w:lineRule="auto"/>
        <w:ind w:left="720" w:firstLine="720"/>
        <w:rPr>
          <w:sz w:val="20"/>
          <w:szCs w:val="20"/>
        </w:rPr>
      </w:pPr>
      <w:r w:rsidDel="00000000" w:rsidR="00000000" w:rsidRPr="00000000">
        <w:rPr>
          <w:sz w:val="20"/>
          <w:szCs w:val="20"/>
          <w:rtl w:val="0"/>
        </w:rPr>
        <w:t xml:space="preserve">(a) </w:t>
        <w:tab/>
        <w:t xml:space="preserve">specify the particulars of the default; and</w:t>
      </w:r>
    </w:p>
    <w:p w:rsidR="00000000" w:rsidDel="00000000" w:rsidP="00000000" w:rsidRDefault="00000000" w:rsidRPr="00000000" w14:paraId="00000344">
      <w:pPr>
        <w:spacing w:after="120" w:lineRule="auto"/>
        <w:ind w:left="2160" w:hanging="720"/>
        <w:rPr>
          <w:sz w:val="20"/>
          <w:szCs w:val="20"/>
        </w:rPr>
      </w:pPr>
      <w:r w:rsidDel="00000000" w:rsidR="00000000" w:rsidRPr="00000000">
        <w:rPr>
          <w:sz w:val="20"/>
          <w:szCs w:val="20"/>
          <w:rtl w:val="0"/>
        </w:rPr>
        <w:t xml:space="preserve">(b) </w:t>
        <w:tab/>
        <w:t xml:space="preserve">state that it is the offended party’s intention to exercise the rights arising from the default unless, within 14 days of the notice being given -</w:t>
      </w:r>
    </w:p>
    <w:p w:rsidR="00000000" w:rsidDel="00000000" w:rsidP="00000000" w:rsidRDefault="00000000" w:rsidRPr="00000000" w14:paraId="00000345">
      <w:pPr>
        <w:spacing w:after="120" w:lineRule="auto"/>
        <w:ind w:left="1440" w:firstLine="720"/>
        <w:rPr>
          <w:sz w:val="20"/>
          <w:szCs w:val="20"/>
        </w:rPr>
      </w:pPr>
      <w:r w:rsidDel="00000000" w:rsidR="00000000" w:rsidRPr="00000000">
        <w:rPr>
          <w:sz w:val="20"/>
          <w:szCs w:val="20"/>
          <w:rtl w:val="0"/>
        </w:rPr>
        <w:t xml:space="preserve">(i) </w:t>
        <w:tab/>
        <w:t xml:space="preserve">the default is remedied; and</w:t>
      </w:r>
    </w:p>
    <w:p w:rsidR="00000000" w:rsidDel="00000000" w:rsidP="00000000" w:rsidRDefault="00000000" w:rsidRPr="00000000" w14:paraId="00000346">
      <w:pPr>
        <w:spacing w:after="120" w:lineRule="auto"/>
        <w:ind w:left="2880" w:hanging="720"/>
        <w:rPr>
          <w:sz w:val="20"/>
          <w:szCs w:val="20"/>
        </w:rPr>
      </w:pPr>
      <w:r w:rsidDel="00000000" w:rsidR="00000000" w:rsidRPr="00000000">
        <w:rPr>
          <w:sz w:val="20"/>
          <w:szCs w:val="20"/>
          <w:rtl w:val="0"/>
        </w:rPr>
        <w:t xml:space="preserve">(ii) </w:t>
        <w:tab/>
        <w:t xml:space="preserve">the reasonable costs incurred as a result of the default and any interest payable are paid.</w:t>
      </w:r>
    </w:p>
    <w:p w:rsidR="00000000" w:rsidDel="00000000" w:rsidP="00000000" w:rsidRDefault="00000000" w:rsidRPr="00000000" w14:paraId="00000347">
      <w:pPr>
        <w:spacing w:after="120" w:lineRule="auto"/>
        <w:rPr>
          <w:b w:val="1"/>
          <w:bCs w:val="1"/>
          <w:sz w:val="20"/>
          <w:szCs w:val="20"/>
        </w:rPr>
      </w:pPr>
      <w:r w:rsidDel="00000000" w:rsidR="00000000" w:rsidRPr="00000000">
        <w:rPr>
          <w:rtl w:val="0"/>
        </w:rPr>
      </w:r>
    </w:p>
    <w:p w:rsidR="00000000" w:rsidDel="00000000" w:rsidP="00000000" w:rsidRDefault="00000000" w:rsidRPr="00000000" w14:paraId="00000348">
      <w:pPr>
        <w:spacing w:after="120" w:lineRule="auto"/>
        <w:rPr>
          <w:b w:val="1"/>
          <w:bCs w:val="1"/>
          <w:sz w:val="20"/>
          <w:szCs w:val="20"/>
        </w:rPr>
      </w:pPr>
      <w:r w:rsidDel="00000000" w:rsidR="00000000" w:rsidRPr="00000000">
        <w:rPr>
          <w:b w:val="1"/>
          <w:bCs w:val="1"/>
          <w:sz w:val="20"/>
          <w:szCs w:val="20"/>
          <w:rtl w:val="0"/>
        </w:rPr>
        <w:t xml:space="preserve">35 </w:t>
        <w:tab/>
        <w:t xml:space="preserve">DEFAULT NOT REMEDIED</w:t>
      </w:r>
    </w:p>
    <w:p w:rsidR="00000000" w:rsidDel="00000000" w:rsidP="00000000" w:rsidRDefault="00000000" w:rsidRPr="00000000" w14:paraId="00000349">
      <w:pPr>
        <w:spacing w:after="120" w:lineRule="auto"/>
        <w:ind w:left="1440" w:hanging="720"/>
        <w:rPr>
          <w:sz w:val="20"/>
          <w:szCs w:val="20"/>
        </w:rPr>
      </w:pPr>
      <w:r w:rsidDel="00000000" w:rsidR="00000000" w:rsidRPr="00000000">
        <w:rPr>
          <w:sz w:val="20"/>
          <w:szCs w:val="20"/>
          <w:rtl w:val="0"/>
        </w:rPr>
        <w:t xml:space="preserve">35.1 </w:t>
        <w:tab/>
        <w:t xml:space="preserve">All unpaid money under the contract becomes immediately payable to the vendor if the default has been made by the purchaser and is not remedied and the costs and interest are not paid.</w:t>
      </w:r>
    </w:p>
    <w:p w:rsidR="00000000" w:rsidDel="00000000" w:rsidP="00000000" w:rsidRDefault="00000000" w:rsidRPr="00000000" w14:paraId="0000034A">
      <w:pPr>
        <w:spacing w:after="120" w:lineRule="auto"/>
        <w:ind w:firstLine="720"/>
        <w:rPr>
          <w:sz w:val="20"/>
          <w:szCs w:val="20"/>
        </w:rPr>
      </w:pPr>
      <w:r w:rsidDel="00000000" w:rsidR="00000000" w:rsidRPr="00000000">
        <w:rPr>
          <w:sz w:val="20"/>
          <w:szCs w:val="20"/>
          <w:rtl w:val="0"/>
        </w:rPr>
        <w:t xml:space="preserve">35.2 </w:t>
        <w:tab/>
        <w:t xml:space="preserve">The contract immediately ends if:</w:t>
      </w:r>
    </w:p>
    <w:p w:rsidR="00000000" w:rsidDel="00000000" w:rsidP="00000000" w:rsidRDefault="00000000" w:rsidRPr="00000000" w14:paraId="0000034B">
      <w:pPr>
        <w:spacing w:after="120" w:lineRule="auto"/>
        <w:ind w:left="2160" w:hanging="720"/>
        <w:rPr>
          <w:sz w:val="20"/>
          <w:szCs w:val="20"/>
        </w:rPr>
      </w:pPr>
      <w:r w:rsidDel="00000000" w:rsidR="00000000" w:rsidRPr="00000000">
        <w:rPr>
          <w:sz w:val="20"/>
          <w:szCs w:val="20"/>
          <w:rtl w:val="0"/>
        </w:rPr>
        <w:t xml:space="preserve">(a) </w:t>
        <w:tab/>
        <w:t xml:space="preserve">the default notice also states that unless the default is remedied and the reasonable costs and interest are paid, the contract will be ended in accordance with this general condition; and</w:t>
      </w:r>
    </w:p>
    <w:p w:rsidR="00000000" w:rsidDel="00000000" w:rsidP="00000000" w:rsidRDefault="00000000" w:rsidRPr="00000000" w14:paraId="0000034C">
      <w:pPr>
        <w:spacing w:after="120" w:lineRule="auto"/>
        <w:ind w:left="2160" w:hanging="720"/>
        <w:rPr>
          <w:sz w:val="20"/>
          <w:szCs w:val="20"/>
        </w:rPr>
      </w:pPr>
      <w:r w:rsidDel="00000000" w:rsidR="00000000" w:rsidRPr="00000000">
        <w:rPr>
          <w:sz w:val="20"/>
          <w:szCs w:val="20"/>
          <w:rtl w:val="0"/>
        </w:rPr>
        <w:t xml:space="preserve">(b) </w:t>
        <w:tab/>
        <w:t xml:space="preserve">the default is not remedied and the reasonable costs and interest are not paid by the end of the period of the default notice.</w:t>
      </w:r>
    </w:p>
    <w:p w:rsidR="00000000" w:rsidDel="00000000" w:rsidP="00000000" w:rsidRDefault="00000000" w:rsidRPr="00000000" w14:paraId="0000034D">
      <w:pPr>
        <w:spacing w:after="120" w:lineRule="auto"/>
        <w:ind w:firstLine="720"/>
        <w:rPr>
          <w:sz w:val="20"/>
          <w:szCs w:val="20"/>
        </w:rPr>
      </w:pPr>
      <w:r w:rsidDel="00000000" w:rsidR="00000000" w:rsidRPr="00000000">
        <w:rPr>
          <w:sz w:val="20"/>
          <w:szCs w:val="20"/>
          <w:rtl w:val="0"/>
        </w:rPr>
        <w:t xml:space="preserve">35.3 </w:t>
        <w:tab/>
        <w:t xml:space="preserve">If the contract ends by a default notice given by the purchaser:</w:t>
      </w:r>
    </w:p>
    <w:p w:rsidR="00000000" w:rsidDel="00000000" w:rsidP="00000000" w:rsidRDefault="00000000" w:rsidRPr="00000000" w14:paraId="0000034E">
      <w:pPr>
        <w:spacing w:after="120" w:lineRule="auto"/>
        <w:ind w:left="2160" w:hanging="720"/>
        <w:rPr>
          <w:sz w:val="20"/>
          <w:szCs w:val="20"/>
        </w:rPr>
      </w:pPr>
      <w:r w:rsidDel="00000000" w:rsidR="00000000" w:rsidRPr="00000000">
        <w:rPr>
          <w:sz w:val="20"/>
          <w:szCs w:val="20"/>
          <w:rtl w:val="0"/>
        </w:rPr>
        <w:t xml:space="preserve">(a) </w:t>
        <w:tab/>
        <w:t xml:space="preserve">the purchaser must be repaid any money paid under the contract and be paid any interest and reasonable costs payable under the contract; and</w:t>
      </w:r>
    </w:p>
    <w:p w:rsidR="00000000" w:rsidDel="00000000" w:rsidP="00000000" w:rsidRDefault="00000000" w:rsidRPr="00000000" w14:paraId="0000034F">
      <w:pPr>
        <w:spacing w:after="120" w:lineRule="auto"/>
        <w:ind w:left="720" w:firstLine="720"/>
        <w:rPr>
          <w:sz w:val="20"/>
          <w:szCs w:val="20"/>
        </w:rPr>
      </w:pPr>
      <w:r w:rsidDel="00000000" w:rsidR="00000000" w:rsidRPr="00000000">
        <w:rPr>
          <w:sz w:val="20"/>
          <w:szCs w:val="20"/>
          <w:rtl w:val="0"/>
        </w:rPr>
        <w:t xml:space="preserve">(b) </w:t>
        <w:tab/>
        <w:t xml:space="preserve">all those amounts are a charge on the land until payment; and</w:t>
      </w:r>
    </w:p>
    <w:p w:rsidR="00000000" w:rsidDel="00000000" w:rsidP="00000000" w:rsidRDefault="00000000" w:rsidRPr="00000000" w14:paraId="00000350">
      <w:pPr>
        <w:spacing w:after="120" w:lineRule="auto"/>
        <w:ind w:left="720" w:firstLine="720"/>
        <w:rPr>
          <w:sz w:val="20"/>
          <w:szCs w:val="20"/>
        </w:rPr>
      </w:pPr>
      <w:r w:rsidDel="00000000" w:rsidR="00000000" w:rsidRPr="00000000">
        <w:rPr>
          <w:sz w:val="20"/>
          <w:szCs w:val="20"/>
          <w:rtl w:val="0"/>
        </w:rPr>
        <w:t xml:space="preserve">(c) </w:t>
        <w:tab/>
        <w:t xml:space="preserve">the purchaser may also recover any loss otherwise recoverable.</w:t>
      </w:r>
    </w:p>
    <w:p w:rsidR="00000000" w:rsidDel="00000000" w:rsidP="00000000" w:rsidRDefault="00000000" w:rsidRPr="00000000" w14:paraId="00000351">
      <w:pPr>
        <w:spacing w:after="120" w:lineRule="auto"/>
        <w:ind w:left="1440" w:hanging="720"/>
        <w:rPr>
          <w:sz w:val="20"/>
          <w:szCs w:val="20"/>
        </w:rPr>
      </w:pPr>
      <w:r w:rsidDel="00000000" w:rsidR="00000000" w:rsidRPr="00000000">
        <w:rPr>
          <w:sz w:val="20"/>
          <w:szCs w:val="20"/>
          <w:rtl w:val="0"/>
        </w:rPr>
        <w:t xml:space="preserve">35.4</w:t>
        <w:tab/>
        <w:t xml:space="preserve"> If the contract ends by a default notice given by the vendor or acceptance by the vendor of a repudiation by the purchaser:</w:t>
      </w:r>
    </w:p>
    <w:p w:rsidR="00000000" w:rsidDel="00000000" w:rsidP="00000000" w:rsidRDefault="00000000" w:rsidRPr="00000000" w14:paraId="00000352">
      <w:pPr>
        <w:spacing w:after="120" w:lineRule="auto"/>
        <w:ind w:left="2160" w:hanging="720"/>
        <w:rPr>
          <w:sz w:val="20"/>
          <w:szCs w:val="20"/>
        </w:rPr>
      </w:pPr>
      <w:r w:rsidDel="00000000" w:rsidR="00000000" w:rsidRPr="00000000">
        <w:rPr>
          <w:sz w:val="20"/>
          <w:szCs w:val="20"/>
          <w:rtl w:val="0"/>
        </w:rPr>
        <w:t xml:space="preserve">(a) </w:t>
        <w:tab/>
        <w:t xml:space="preserve">the deposit up to 10% of the price is forfeited to the vendor as the vendor’s absolute property, whether the deposit has been paid or not; and</w:t>
      </w:r>
    </w:p>
    <w:p w:rsidR="00000000" w:rsidDel="00000000" w:rsidP="00000000" w:rsidRDefault="00000000" w:rsidRPr="00000000" w14:paraId="00000353">
      <w:pPr>
        <w:spacing w:after="120" w:lineRule="auto"/>
        <w:ind w:left="720" w:firstLine="720"/>
        <w:rPr>
          <w:sz w:val="20"/>
          <w:szCs w:val="20"/>
        </w:rPr>
      </w:pPr>
      <w:r w:rsidDel="00000000" w:rsidR="00000000" w:rsidRPr="00000000">
        <w:rPr>
          <w:sz w:val="20"/>
          <w:szCs w:val="20"/>
          <w:rtl w:val="0"/>
        </w:rPr>
        <w:t xml:space="preserve">(b) </w:t>
        <w:tab/>
        <w:t xml:space="preserve">the vendor is entitled to possession of the property; and</w:t>
      </w:r>
    </w:p>
    <w:p w:rsidR="00000000" w:rsidDel="00000000" w:rsidP="00000000" w:rsidRDefault="00000000" w:rsidRPr="00000000" w14:paraId="00000354">
      <w:pPr>
        <w:spacing w:after="120" w:lineRule="auto"/>
        <w:ind w:left="2160" w:hanging="720"/>
        <w:rPr>
          <w:sz w:val="20"/>
          <w:szCs w:val="20"/>
        </w:rPr>
      </w:pPr>
      <w:r w:rsidDel="00000000" w:rsidR="00000000" w:rsidRPr="00000000">
        <w:rPr>
          <w:sz w:val="20"/>
          <w:szCs w:val="20"/>
          <w:rtl w:val="0"/>
        </w:rPr>
        <w:t xml:space="preserve">(c) </w:t>
        <w:tab/>
        <w:t xml:space="preserve">in addition to any other remedy, the vendor may within one year of the contract ending either:</w:t>
      </w:r>
    </w:p>
    <w:p w:rsidR="00000000" w:rsidDel="00000000" w:rsidP="00000000" w:rsidRDefault="00000000" w:rsidRPr="00000000" w14:paraId="00000355">
      <w:pPr>
        <w:spacing w:after="120" w:lineRule="auto"/>
        <w:ind w:left="1440" w:firstLine="720"/>
        <w:rPr>
          <w:sz w:val="20"/>
          <w:szCs w:val="20"/>
        </w:rPr>
      </w:pPr>
      <w:r w:rsidDel="00000000" w:rsidR="00000000" w:rsidRPr="00000000">
        <w:rPr>
          <w:sz w:val="20"/>
          <w:szCs w:val="20"/>
          <w:rtl w:val="0"/>
        </w:rPr>
        <w:t xml:space="preserve">(i) </w:t>
        <w:tab/>
        <w:t xml:space="preserve">retain the property and sue for damages for breach of contract; or</w:t>
      </w:r>
    </w:p>
    <w:p w:rsidR="00000000" w:rsidDel="00000000" w:rsidP="00000000" w:rsidRDefault="00000000" w:rsidRPr="00000000" w14:paraId="00000356">
      <w:pPr>
        <w:spacing w:after="120" w:lineRule="auto"/>
        <w:ind w:left="2880" w:hanging="720"/>
        <w:rPr>
          <w:sz w:val="20"/>
          <w:szCs w:val="20"/>
        </w:rPr>
      </w:pPr>
      <w:r w:rsidDel="00000000" w:rsidR="00000000" w:rsidRPr="00000000">
        <w:rPr>
          <w:sz w:val="20"/>
          <w:szCs w:val="20"/>
          <w:rtl w:val="0"/>
        </w:rPr>
        <w:t xml:space="preserve">(ii) </w:t>
        <w:tab/>
        <w:t xml:space="preserve">resell the property in any manner and recover any deficiency in the price on the resale and any resulting expenses by way of liquidated damages; and</w:t>
      </w:r>
    </w:p>
    <w:p w:rsidR="00000000" w:rsidDel="00000000" w:rsidP="00000000" w:rsidRDefault="00000000" w:rsidRPr="00000000" w14:paraId="00000357">
      <w:pPr>
        <w:spacing w:after="120" w:lineRule="auto"/>
        <w:ind w:left="2160" w:hanging="720"/>
        <w:rPr>
          <w:sz w:val="20"/>
          <w:szCs w:val="20"/>
        </w:rPr>
      </w:pPr>
      <w:r w:rsidDel="00000000" w:rsidR="00000000" w:rsidRPr="00000000">
        <w:rPr>
          <w:sz w:val="20"/>
          <w:szCs w:val="20"/>
          <w:rtl w:val="0"/>
        </w:rPr>
        <w:t xml:space="preserve">(d)</w:t>
        <w:tab/>
        <w:t xml:space="preserve"> the vendor may retain any part of the price paid until the vendor’s damages have been determined and may apply that money towards those damages; and</w:t>
      </w:r>
    </w:p>
    <w:p w:rsidR="00000000" w:rsidDel="00000000" w:rsidP="00000000" w:rsidRDefault="00000000" w:rsidRPr="00000000" w14:paraId="00000358">
      <w:pPr>
        <w:spacing w:after="120" w:lineRule="auto"/>
        <w:ind w:left="2160" w:hanging="720"/>
        <w:rPr>
          <w:sz w:val="20"/>
          <w:szCs w:val="20"/>
        </w:rPr>
      </w:pPr>
      <w:r w:rsidDel="00000000" w:rsidR="00000000" w:rsidRPr="00000000">
        <w:rPr>
          <w:sz w:val="20"/>
          <w:szCs w:val="20"/>
          <w:rtl w:val="0"/>
        </w:rPr>
        <w:t xml:space="preserve">(e) </w:t>
        <w:tab/>
        <w:t xml:space="preserve">any determination of the vendor’s damages must take into account the amount forfeited to the vendor.</w:t>
      </w:r>
    </w:p>
    <w:p w:rsidR="00000000" w:rsidDel="00000000" w:rsidP="00000000" w:rsidRDefault="00000000" w:rsidRPr="00000000" w14:paraId="00000359">
      <w:pPr>
        <w:spacing w:after="120" w:lineRule="auto"/>
        <w:ind w:left="1440" w:hanging="720"/>
        <w:rPr>
          <w:sz w:val="20"/>
          <w:szCs w:val="20"/>
        </w:rPr>
      </w:pPr>
      <w:r w:rsidDel="00000000" w:rsidR="00000000" w:rsidRPr="00000000">
        <w:rPr>
          <w:sz w:val="20"/>
          <w:szCs w:val="20"/>
          <w:rtl w:val="0"/>
        </w:rPr>
        <w:t xml:space="preserve">35.5 </w:t>
        <w:tab/>
        <w:t xml:space="preserve">The ending of the contract does not affect the rights of the offended party as a consequence of the default.</w:t>
      </w:r>
    </w:p>
    <w:p w:rsidR="00000000" w:rsidDel="00000000" w:rsidP="00000000" w:rsidRDefault="00000000" w:rsidRPr="00000000" w14:paraId="0000035A">
      <w:pPr>
        <w:spacing w:before="1" w:line="278.00000000000006" w:lineRule="auto"/>
        <w:ind w:left="401" w:right="1320" w:firstLine="0"/>
        <w:jc w:val="both"/>
        <w:rPr>
          <w:sz w:val="18"/>
          <w:szCs w:val="18"/>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7057" w:right="0" w:firstLine="0"/>
        <w:jc w:val="left"/>
        <w:rPr>
          <w:rFonts w:ascii="Arial" w:cs="Arial" w:eastAsia="Arial" w:hAnsi="Arial"/>
          <w:b w:val="0"/>
          <w:bCs w:val="0"/>
          <w:i w:val="0"/>
          <w:iCs w:val="0"/>
          <w:smallCaps w:val="0"/>
          <w:strike w:val="0"/>
          <w:color w:val="000000"/>
          <w:sz w:val="2"/>
          <w:szCs w:val="2"/>
          <w:u w:val="none"/>
          <w:shd w:fill="auto" w:val="clear"/>
          <w:vertAlign w:val="baseline"/>
        </w:rPr>
        <w:sectPr>
          <w:headerReference r:id="rId56" w:type="default"/>
          <w:headerReference r:id="rId57" w:type="first"/>
          <w:headerReference r:id="rId58" w:type="even"/>
          <w:footerReference r:id="rId59" w:type="default"/>
          <w:type w:val="nextPage"/>
          <w:pgSz w:h="16820" w:w="11900" w:orient="portrait"/>
          <w:pgMar w:bottom="280" w:top="760" w:left="1020" w:right="659" w:header="402" w:footer="0"/>
        </w:sect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s">
            <w:drawing>
              <wp:inline distB="0" distT="0" distL="0" distR="0">
                <wp:extent cx="26035" cy="6350"/>
                <wp:effectExtent b="4445" l="4445" r="0" t="0"/>
                <wp:docPr id="2" name=""/>
                <a:graphic>
                  <a:graphicData uri="http://schemas.microsoft.com/office/word/2010/wordprocessingGroup">
                    <wpg:wgp>
                      <wpg:cNvGrpSpPr>
                        <a:grpSpLocks/>
                      </wpg:cNvGrpSpPr>
                      <wpg:grpSpPr bwMode="auto">
                        <a:xfrm>
                          <a:off x="0" y="0"/>
                          <a:ext cx="26035" cy="6350"/>
                          <a:chOff x="0" y="0"/>
                          <a:chExt cx="41" cy="10"/>
                        </a:xfrm>
                      </wpg:grpSpPr>
                      <wps:wsp>
                        <wps:cNvSpPr>
                          <a:spLocks noChangeArrowheads="1"/>
                        </wps:cNvSpPr>
                        <wps:cNvPr id="24" name="Rectangle 5"/>
                        <wps:spPr bwMode="auto">
                          <a:xfrm>
                            <a:off x="0" y="0"/>
                            <a:ext cx="41" cy="10"/>
                          </a:xfrm>
                          <a:prstGeom prst="rect">
                            <a:avLst/>
                          </a:prstGeom>
                          <a:solidFill>
                            <a:srgbClr val="000000"/>
                          </a:solidFill>
                          <a:ln>
                            <a:noFill/>
                          </a:ln>
                          <a:extLst>
                            <a:ext uri="{91240B29-F687-4F45-9708-019B960494DF}"/>
                          </a:extLst>
                        </wps:spPr>
                        <wps:bodyPr anchorCtr="0" anchor="t" bIns="45720" lIns="91440" rIns="91440" rot="0" upright="1" vert="horz" wrap="square" tIns="45720">
                          <a:noAutofit/>
                        </wps:bodyPr>
                      </wps:wsp>
                    </wpg:wgp>
                  </a:graphicData>
                </a:graphic>
              </wp:inline>
            </w:drawing>
          </mc:Choice>
          <mc:Fallback>
            <w:drawing>
              <wp:inline distB="0" distT="0" distL="0" distR="0">
                <wp:extent cx="30480" cy="10795"/>
                <wp:effectExtent b="0" l="0" r="0" t="0"/>
                <wp:docPr id="2" name="image3.png"/>
                <a:graphic>
                  <a:graphicData uri="http://schemas.openxmlformats.org/drawingml/2006/picture">
                    <pic:pic>
                      <pic:nvPicPr>
                        <pic:cNvPr id="0" name="image3.png"/>
                        <pic:cNvPicPr preferRelativeResize="0"/>
                      </pic:nvPicPr>
                      <pic:blipFill>
                        <a:blip r:embed="rId60"/>
                        <a:srcRect b="0" l="0" r="0" t="0"/>
                        <a:stretch>
                          <a:fillRect/>
                        </a:stretch>
                      </pic:blipFill>
                      <pic:spPr>
                        <a:xfrm>
                          <a:off x="0" y="0"/>
                          <a:ext cx="30480" cy="107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headerReference r:id="rId61" w:type="default"/>
          <w:headerReference r:id="rId62" w:type="first"/>
          <w:headerReference r:id="rId63" w:type="even"/>
          <w:footerReference r:id="rId64" w:type="default"/>
          <w:type w:val="continuous"/>
          <w:pgSz w:h="16820" w:w="11900" w:orient="portrait"/>
          <w:pgMar w:bottom="280" w:top="1680" w:left="1020" w:right="660" w:header="720" w:footer="720"/>
          <w:cols w:equalWidth="0" w:num="2">
            <w:col w:space="140" w:w="5040"/>
            <w:col w:space="0" w:w="5040"/>
          </w:cols>
        </w:sect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F">
      <w:pPr>
        <w:tabs>
          <w:tab w:val="left" w:leader="none" w:pos="1193"/>
          <w:tab w:val="left" w:leader="none" w:pos="1194"/>
        </w:tabs>
        <w:spacing w:before="87" w:lineRule="auto"/>
        <w:rPr>
          <w:sz w:val="16"/>
          <w:szCs w:val="16"/>
        </w:rPr>
      </w:pPr>
      <w:r w:rsidDel="00000000" w:rsidR="00000000" w:rsidRPr="00000000">
        <w:rPr>
          <w:rtl w:val="0"/>
        </w:rPr>
      </w:r>
    </w:p>
    <w:p w:rsidR="00000000" w:rsidDel="00000000" w:rsidP="00000000" w:rsidRDefault="00000000" w:rsidRPr="00000000" w14:paraId="00000370">
      <w:pPr>
        <w:pBdr>
          <w:bottom w:color="000000" w:space="1" w:sz="4" w:val="single"/>
        </w:pBdr>
        <w:spacing w:after="80" w:lineRule="auto"/>
        <w:jc w:val="center"/>
        <w:rPr>
          <w:b w:val="1"/>
          <w:bCs w:val="1"/>
          <w:sz w:val="24"/>
          <w:szCs w:val="24"/>
        </w:rPr>
      </w:pPr>
      <w:r w:rsidDel="00000000" w:rsidR="00000000" w:rsidRPr="00000000">
        <w:rPr>
          <w:b w:val="1"/>
          <w:bCs w:val="1"/>
          <w:sz w:val="24"/>
          <w:szCs w:val="24"/>
          <w:rtl w:val="0"/>
        </w:rPr>
        <w:t xml:space="preserve">ANNEXURE A</w:t>
      </w:r>
    </w:p>
    <w:p w:rsidR="00000000" w:rsidDel="00000000" w:rsidP="00000000" w:rsidRDefault="00000000" w:rsidRPr="00000000" w14:paraId="00000371">
      <w:pPr>
        <w:spacing w:after="8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72">
      <w:pPr>
        <w:spacing w:after="80" w:lineRule="auto"/>
        <w:jc w:val="center"/>
        <w:rPr>
          <w:sz w:val="20"/>
          <w:szCs w:val="20"/>
        </w:rPr>
      </w:pPr>
      <w:r w:rsidDel="00000000" w:rsidR="00000000" w:rsidRPr="00000000">
        <w:rPr>
          <w:sz w:val="20"/>
          <w:szCs w:val="20"/>
          <w:rtl w:val="0"/>
        </w:rPr>
        <w:t xml:space="preserve">Guarantee and Indemnity</w:t>
      </w:r>
    </w:p>
    <w:p w:rsidR="00000000" w:rsidDel="00000000" w:rsidP="00000000" w:rsidRDefault="00000000" w:rsidRPr="00000000" w14:paraId="00000373">
      <w:pPr>
        <w:spacing w:after="80" w:lineRule="auto"/>
        <w:jc w:val="both"/>
        <w:rPr>
          <w:sz w:val="18"/>
          <w:szCs w:val="18"/>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374">
      <w:pPr>
        <w:spacing w:after="200" w:lineRule="auto"/>
        <w:jc w:val="center"/>
        <w:rPr>
          <w:sz w:val="18"/>
          <w:szCs w:val="18"/>
        </w:rPr>
      </w:pPr>
      <w:r w:rsidDel="00000000" w:rsidR="00000000" w:rsidRPr="00000000">
        <w:br w:type="page"/>
      </w:r>
      <w:r w:rsidDel="00000000" w:rsidR="00000000" w:rsidRPr="00000000">
        <w:rPr>
          <w:b w:val="1"/>
          <w:bCs w:val="1"/>
          <w:sz w:val="20"/>
          <w:szCs w:val="20"/>
          <w:rtl w:val="0"/>
        </w:rPr>
        <w:t xml:space="preserve">GUARANTEE AND INDEMNITY</w:t>
      </w:r>
      <w:r w:rsidDel="00000000" w:rsidR="00000000" w:rsidRPr="00000000">
        <w:rPr>
          <w:rtl w:val="0"/>
        </w:rPr>
      </w:r>
    </w:p>
    <w:p w:rsidR="00000000" w:rsidDel="00000000" w:rsidP="00000000" w:rsidRDefault="00000000" w:rsidRPr="00000000" w14:paraId="00000375">
      <w:pPr>
        <w:jc w:val="both"/>
        <w:rPr>
          <w:sz w:val="20"/>
          <w:szCs w:val="20"/>
        </w:rPr>
      </w:pPr>
      <w:r w:rsidDel="00000000" w:rsidR="00000000" w:rsidRPr="00000000">
        <w:rPr>
          <w:rtl w:val="0"/>
        </w:rPr>
      </w:r>
    </w:p>
    <w:p w:rsidR="00000000" w:rsidDel="00000000" w:rsidP="00000000" w:rsidRDefault="00000000" w:rsidRPr="00000000" w14:paraId="00000376">
      <w:pPr>
        <w:jc w:val="both"/>
        <w:rPr>
          <w:sz w:val="20"/>
          <w:szCs w:val="20"/>
        </w:rPr>
      </w:pPr>
      <w:r w:rsidDel="00000000" w:rsidR="00000000" w:rsidRPr="00000000">
        <w:rPr>
          <w:rtl w:val="0"/>
        </w:rPr>
      </w:r>
    </w:p>
    <w:p w:rsidR="00000000" w:rsidDel="00000000" w:rsidP="00000000" w:rsidRDefault="00000000" w:rsidRPr="00000000" w14:paraId="00000377">
      <w:pPr>
        <w:jc w:val="both"/>
        <w:rPr>
          <w:sz w:val="20"/>
          <w:szCs w:val="20"/>
        </w:rPr>
      </w:pPr>
      <w:r w:rsidDel="00000000" w:rsidR="00000000" w:rsidRPr="00000000">
        <w:rPr>
          <w:sz w:val="20"/>
          <w:szCs w:val="20"/>
          <w:rtl w:val="0"/>
        </w:rPr>
        <w:t xml:space="preserve">By </w:t>
      </w:r>
      <w:r w:rsidDel="00000000" w:rsidR="00000000" w:rsidRPr="00000000">
        <w:rPr>
          <w:sz w:val="20"/>
          <w:szCs w:val="20"/>
          <w:u w:val="single"/>
          <w:rtl w:val="0"/>
        </w:rPr>
        <w:tab/>
        <w:tab/>
        <w:tab/>
        <w:tab/>
        <w:tab/>
      </w:r>
      <w:r w:rsidDel="00000000" w:rsidR="00000000" w:rsidRPr="00000000">
        <w:rPr>
          <w:sz w:val="20"/>
          <w:szCs w:val="20"/>
          <w:rtl w:val="0"/>
        </w:rPr>
        <w:t xml:space="preserve"> of  </w:t>
      </w:r>
      <w:r w:rsidDel="00000000" w:rsidR="00000000" w:rsidRPr="00000000">
        <w:rPr>
          <w:sz w:val="20"/>
          <w:szCs w:val="20"/>
          <w:u w:val="single"/>
          <w:rtl w:val="0"/>
        </w:rPr>
        <w:tab/>
        <w:tab/>
        <w:tab/>
        <w:tab/>
        <w:tab/>
        <w:tab/>
        <w:tab/>
      </w:r>
      <w:r w:rsidDel="00000000" w:rsidR="00000000" w:rsidRPr="00000000">
        <w:rPr>
          <w:rtl w:val="0"/>
        </w:rPr>
      </w:r>
    </w:p>
    <w:p w:rsidR="00000000" w:rsidDel="00000000" w:rsidP="00000000" w:rsidRDefault="00000000" w:rsidRPr="00000000" w14:paraId="00000378">
      <w:pPr>
        <w:jc w:val="both"/>
        <w:rPr>
          <w:sz w:val="20"/>
          <w:szCs w:val="20"/>
        </w:rPr>
      </w:pPr>
      <w:r w:rsidDel="00000000" w:rsidR="00000000" w:rsidRPr="00000000">
        <w:rPr>
          <w:rtl w:val="0"/>
        </w:rPr>
      </w:r>
    </w:p>
    <w:p w:rsidR="00000000" w:rsidDel="00000000" w:rsidP="00000000" w:rsidRDefault="00000000" w:rsidRPr="00000000" w14:paraId="00000379">
      <w:pPr>
        <w:spacing w:after="120" w:lineRule="auto"/>
        <w:jc w:val="both"/>
        <w:rPr>
          <w:sz w:val="20"/>
          <w:szCs w:val="20"/>
        </w:rPr>
      </w:pPr>
      <w:r w:rsidDel="00000000" w:rsidR="00000000" w:rsidRPr="00000000">
        <w:rPr>
          <w:sz w:val="20"/>
          <w:szCs w:val="20"/>
          <w:rtl w:val="0"/>
        </w:rPr>
        <w:t xml:space="preserve">AND</w:t>
      </w:r>
    </w:p>
    <w:p w:rsidR="00000000" w:rsidDel="00000000" w:rsidP="00000000" w:rsidRDefault="00000000" w:rsidRPr="00000000" w14:paraId="0000037A">
      <w:pPr>
        <w:spacing w:after="240" w:lineRule="auto"/>
        <w:jc w:val="both"/>
        <w:rPr>
          <w:sz w:val="20"/>
          <w:szCs w:val="20"/>
        </w:rPr>
      </w:pPr>
      <w:r w:rsidDel="00000000" w:rsidR="00000000" w:rsidRPr="00000000">
        <w:rPr>
          <w:sz w:val="20"/>
          <w:szCs w:val="20"/>
          <w:rtl w:val="0"/>
        </w:rPr>
        <w:t xml:space="preserve">By </w:t>
      </w:r>
      <w:r w:rsidDel="00000000" w:rsidR="00000000" w:rsidRPr="00000000">
        <w:rPr>
          <w:sz w:val="20"/>
          <w:szCs w:val="20"/>
          <w:u w:val="single"/>
          <w:rtl w:val="0"/>
        </w:rPr>
        <w:tab/>
        <w:tab/>
        <w:tab/>
        <w:tab/>
        <w:tab/>
      </w:r>
      <w:r w:rsidDel="00000000" w:rsidR="00000000" w:rsidRPr="00000000">
        <w:rPr>
          <w:sz w:val="20"/>
          <w:szCs w:val="20"/>
          <w:rtl w:val="0"/>
        </w:rPr>
        <w:t xml:space="preserve"> of  </w:t>
      </w:r>
      <w:r w:rsidDel="00000000" w:rsidR="00000000" w:rsidRPr="00000000">
        <w:rPr>
          <w:sz w:val="20"/>
          <w:szCs w:val="20"/>
          <w:u w:val="single"/>
          <w:rtl w:val="0"/>
        </w:rPr>
        <w:tab/>
        <w:tab/>
        <w:tab/>
        <w:tab/>
        <w:tab/>
        <w:tab/>
        <w:tab/>
      </w:r>
      <w:r w:rsidDel="00000000" w:rsidR="00000000" w:rsidRPr="00000000">
        <w:rPr>
          <w:rtl w:val="0"/>
        </w:rPr>
      </w:r>
    </w:p>
    <w:p w:rsidR="00000000" w:rsidDel="00000000" w:rsidP="00000000" w:rsidRDefault="00000000" w:rsidRPr="00000000" w14:paraId="0000037B">
      <w:pPr>
        <w:spacing w:after="240" w:lineRule="auto"/>
        <w:jc w:val="both"/>
        <w:rPr>
          <w:sz w:val="20"/>
          <w:szCs w:val="20"/>
        </w:rPr>
      </w:pPr>
      <w:r w:rsidDel="00000000" w:rsidR="00000000" w:rsidRPr="00000000">
        <w:rPr>
          <w:sz w:val="20"/>
          <w:szCs w:val="20"/>
          <w:rtl w:val="0"/>
        </w:rPr>
        <w:t xml:space="preserve">(collectively ‘</w:t>
      </w:r>
      <w:r w:rsidDel="00000000" w:rsidR="00000000" w:rsidRPr="00000000">
        <w:rPr>
          <w:b w:val="1"/>
          <w:bCs w:val="1"/>
          <w:sz w:val="20"/>
          <w:szCs w:val="20"/>
          <w:rtl w:val="0"/>
        </w:rPr>
        <w:t xml:space="preserve">Guarantor’</w:t>
      </w:r>
      <w:r w:rsidDel="00000000" w:rsidR="00000000" w:rsidRPr="00000000">
        <w:rPr>
          <w:sz w:val="20"/>
          <w:szCs w:val="20"/>
          <w:rtl w:val="0"/>
        </w:rPr>
        <w:t xml:space="preserve">)</w:t>
      </w:r>
    </w:p>
    <w:p w:rsidR="00000000" w:rsidDel="00000000" w:rsidP="00000000" w:rsidRDefault="00000000" w:rsidRPr="00000000" w14:paraId="0000037C">
      <w:pPr>
        <w:rPr>
          <w:sz w:val="20"/>
          <w:szCs w:val="20"/>
        </w:rPr>
      </w:pPr>
      <w:r w:rsidDel="00000000" w:rsidR="00000000" w:rsidRPr="00000000">
        <w:rPr>
          <w:sz w:val="20"/>
          <w:szCs w:val="20"/>
          <w:rtl w:val="0"/>
        </w:rPr>
        <w:t xml:space="preserve">in favour of </w:t>
      </w:r>
      <w:r w:rsidDel="00000000" w:rsidR="00000000" w:rsidRPr="00000000">
        <w:rPr>
          <w:sz w:val="18"/>
          <w:szCs w:val="18"/>
          <w:highlight w:val="yellow"/>
          <w:rtl w:val="0"/>
        </w:rPr>
        <w:t xml:space="preserve">Jan Elizabeth Kennedy and Catherine Anne Martin and Susan Kaye Martin as executor of the will of JUNE ALICE MARTIN</w:t>
      </w:r>
      <w:r w:rsidDel="00000000" w:rsidR="00000000" w:rsidRPr="00000000">
        <w:rPr>
          <w:highlight w:val="yellow"/>
          <w:rtl w:val="0"/>
        </w:rPr>
        <w:t xml:space="preserve"> </w:t>
      </w:r>
      <w:r w:rsidDel="00000000" w:rsidR="00000000" w:rsidRPr="00000000">
        <w:rPr>
          <w:sz w:val="20"/>
          <w:szCs w:val="20"/>
          <w:highlight w:val="yellow"/>
          <w:rtl w:val="0"/>
        </w:rPr>
        <w:t xml:space="preserve">(the ‘</w:t>
      </w:r>
      <w:r w:rsidDel="00000000" w:rsidR="00000000" w:rsidRPr="00000000">
        <w:rPr>
          <w:b w:val="1"/>
          <w:bCs w:val="1"/>
          <w:sz w:val="20"/>
          <w:szCs w:val="20"/>
          <w:highlight w:val="yellow"/>
          <w:rtl w:val="0"/>
        </w:rPr>
        <w:t xml:space="preserve">Vendor’</w:t>
      </w:r>
      <w:r w:rsidDel="00000000" w:rsidR="00000000" w:rsidRPr="00000000">
        <w:rPr>
          <w:sz w:val="20"/>
          <w:szCs w:val="20"/>
          <w:highlight w:val="yellow"/>
          <w:rtl w:val="0"/>
        </w:rPr>
        <w:t xml:space="preserve">)</w:t>
      </w: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spacing w:after="80" w:lineRule="auto"/>
        <w:jc w:val="both"/>
        <w:rPr>
          <w:b w:val="1"/>
          <w:bCs w:val="1"/>
          <w:sz w:val="20"/>
          <w:szCs w:val="20"/>
        </w:rPr>
      </w:pPr>
      <w:r w:rsidDel="00000000" w:rsidR="00000000" w:rsidRPr="00000000">
        <w:rPr>
          <w:b w:val="1"/>
          <w:bCs w:val="1"/>
          <w:sz w:val="20"/>
          <w:szCs w:val="20"/>
          <w:rtl w:val="0"/>
        </w:rPr>
        <w:t xml:space="preserve">BACKGROUND</w:t>
      </w:r>
    </w:p>
    <w:p w:rsidR="00000000" w:rsidDel="00000000" w:rsidP="00000000" w:rsidRDefault="00000000" w:rsidRPr="00000000" w14:paraId="0000037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76" w:lineRule="auto"/>
        <w:ind w:left="72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Vendor proposes to enter into the attached Contract of Sale of Real Estate (the “Contract”) with the Purchaser named in the Contract (the “Purchaser”).</w:t>
      </w:r>
    </w:p>
    <w:p w:rsidR="00000000" w:rsidDel="00000000" w:rsidP="00000000" w:rsidRDefault="00000000" w:rsidRPr="00000000" w14:paraId="0000038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76" w:lineRule="auto"/>
        <w:ind w:left="72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consideration of the Vendor entering into the Contract the Guarantor has agreed to guarantee the Purchaser's performance of the Contract and indemnify the Vendor in accordance with this guarantee and indemnity.</w:t>
      </w:r>
    </w:p>
    <w:p w:rsidR="00000000" w:rsidDel="00000000" w:rsidP="00000000" w:rsidRDefault="00000000" w:rsidRPr="00000000" w14:paraId="00000381">
      <w:pPr>
        <w:spacing w:after="80" w:lineRule="auto"/>
        <w:jc w:val="both"/>
        <w:rPr>
          <w:b w:val="1"/>
          <w:bCs w:val="1"/>
          <w:sz w:val="20"/>
          <w:szCs w:val="20"/>
        </w:rPr>
      </w:pPr>
      <w:r w:rsidDel="00000000" w:rsidR="00000000" w:rsidRPr="00000000">
        <w:rPr>
          <w:b w:val="1"/>
          <w:bCs w:val="1"/>
          <w:sz w:val="20"/>
          <w:szCs w:val="20"/>
          <w:rtl w:val="0"/>
        </w:rPr>
        <w:t xml:space="preserve">OPERATIVE PROVISIONS</w:t>
      </w:r>
    </w:p>
    <w:p w:rsidR="00000000" w:rsidDel="00000000" w:rsidP="00000000" w:rsidRDefault="00000000" w:rsidRPr="00000000" w14:paraId="0000038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76" w:lineRule="auto"/>
        <w:ind w:left="72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Guarantee and Indemnity</w:t>
      </w:r>
    </w:p>
    <w:p w:rsidR="00000000" w:rsidDel="00000000" w:rsidP="00000000" w:rsidRDefault="00000000" w:rsidRPr="00000000" w14:paraId="0000038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80" w:before="0" w:line="276" w:lineRule="auto"/>
        <w:ind w:left="72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consideration of the Vendor entering into this Contract at the Guarantor's request, the Guarantor:</w:t>
      </w:r>
    </w:p>
    <w:p w:rsidR="00000000" w:rsidDel="00000000" w:rsidP="00000000" w:rsidRDefault="00000000" w:rsidRPr="00000000" w14:paraId="0000038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76" w:lineRule="auto"/>
        <w:ind w:left="144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guarantees punctual payment of all money which the Purchaser must pay the Vendor under the Contract, including any costs which the Purchaser must pay because of any default;</w:t>
      </w:r>
    </w:p>
    <w:p w:rsidR="00000000" w:rsidDel="00000000" w:rsidP="00000000" w:rsidRDefault="00000000" w:rsidRPr="00000000" w14:paraId="0000038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76" w:lineRule="auto"/>
        <w:ind w:left="144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guarantees the observance and performance of any term of the Contract by the Purchaser; and</w:t>
      </w:r>
    </w:p>
    <w:p w:rsidR="00000000" w:rsidDel="00000000" w:rsidP="00000000" w:rsidRDefault="00000000" w:rsidRPr="00000000" w14:paraId="0000038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76" w:lineRule="auto"/>
        <w:ind w:left="144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indemnifies the Vendor and will keep the Vendor indemnified against all losses, damages, costs, charges and expenses which the Vendor may incur or suffer because of a default by the Purchaser in payment of any money or observance or performance of any of the terms of the Contract.</w:t>
      </w:r>
    </w:p>
    <w:p w:rsidR="00000000" w:rsidDel="00000000" w:rsidP="00000000" w:rsidRDefault="00000000" w:rsidRPr="00000000" w14:paraId="00000387">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80" w:before="0" w:line="276" w:lineRule="auto"/>
        <w:ind w:left="72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money payable under the Contract which may not be recoverable from the Purchaser must be paid by the Guarantor to the Vendor upon demand. The Guarantor must pay that money to the Vendor even if the Vendor knows or should have known that the money cannot be recovered from the Purchaser.</w:t>
      </w:r>
    </w:p>
    <w:p w:rsidR="00000000" w:rsidDel="00000000" w:rsidP="00000000" w:rsidRDefault="00000000" w:rsidRPr="00000000" w14:paraId="0000038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80" w:before="0" w:line="276" w:lineRule="auto"/>
        <w:ind w:left="72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Guarantor's liability will not be affected by any of the following:</w:t>
      </w:r>
    </w:p>
    <w:p w:rsidR="00000000" w:rsidDel="00000000" w:rsidP="00000000" w:rsidRDefault="00000000" w:rsidRPr="00000000" w14:paraId="0000038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76" w:lineRule="auto"/>
        <w:ind w:left="144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granting of any concession to the Purchaser or to any other party;</w:t>
      </w:r>
    </w:p>
    <w:p w:rsidR="00000000" w:rsidDel="00000000" w:rsidP="00000000" w:rsidRDefault="00000000" w:rsidRPr="00000000" w14:paraId="0000038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76" w:lineRule="auto"/>
        <w:ind w:left="144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compounding of the obligations of the Purchaser or any other party;</w:t>
      </w:r>
    </w:p>
    <w:p w:rsidR="00000000" w:rsidDel="00000000" w:rsidP="00000000" w:rsidRDefault="00000000" w:rsidRPr="00000000" w14:paraId="0000038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76" w:lineRule="auto"/>
        <w:ind w:left="144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release or discharge of the obligations of the Purchaser or any other party from liability under the Contract;</w:t>
      </w:r>
    </w:p>
    <w:p w:rsidR="00000000" w:rsidDel="00000000" w:rsidP="00000000" w:rsidRDefault="00000000" w:rsidRPr="00000000" w14:paraId="0000038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76" w:lineRule="auto"/>
        <w:ind w:left="144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change to or renewal of any securities, assets or any of the Vendor's rights;</w:t>
      </w:r>
    </w:p>
    <w:p w:rsidR="00000000" w:rsidDel="00000000" w:rsidP="00000000" w:rsidRDefault="00000000" w:rsidRPr="00000000" w14:paraId="0000038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76" w:lineRule="auto"/>
        <w:ind w:left="144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anything done or not done by the Vendor in exercising its rights under this contract;</w:t>
      </w:r>
    </w:p>
    <w:p w:rsidR="00000000" w:rsidDel="00000000" w:rsidP="00000000" w:rsidRDefault="00000000" w:rsidRPr="00000000" w14:paraId="0000038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76" w:lineRule="auto"/>
        <w:ind w:left="144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anything which might affect this Guarantee and Indemnity but for this sub-clause;</w:t>
      </w:r>
    </w:p>
    <w:p w:rsidR="00000000" w:rsidDel="00000000" w:rsidP="00000000" w:rsidRDefault="00000000" w:rsidRPr="00000000" w14:paraId="0000038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76" w:lineRule="auto"/>
        <w:ind w:left="144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Vendor obtaining a judgment against the Purchaser in any Court for payment of any money owing by the Purchaser;</w:t>
      </w:r>
    </w:p>
    <w:p w:rsidR="00000000" w:rsidDel="00000000" w:rsidP="00000000" w:rsidRDefault="00000000" w:rsidRPr="00000000" w14:paraId="0000039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76" w:lineRule="auto"/>
        <w:ind w:left="144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Vendor agreeing to the Purchaser making an assignment for the benefit of the Purchaser's creditors or any arrangement with creditors under the insolvency laws;</w:t>
      </w:r>
    </w:p>
    <w:p w:rsidR="00000000" w:rsidDel="00000000" w:rsidP="00000000" w:rsidRDefault="00000000" w:rsidRPr="00000000" w14:paraId="0000039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76" w:lineRule="auto"/>
        <w:ind w:left="144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other person giving or failing to give the Vendor an indemnity or to guarantee the Purchaser's obligations under the contract;</w:t>
      </w:r>
    </w:p>
    <w:p w:rsidR="00000000" w:rsidDel="00000000" w:rsidP="00000000" w:rsidRDefault="00000000" w:rsidRPr="00000000" w14:paraId="0000039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76" w:lineRule="auto"/>
        <w:ind w:left="144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Purchaser's liability ending for any reason;</w:t>
      </w:r>
    </w:p>
    <w:p w:rsidR="00000000" w:rsidDel="00000000" w:rsidP="00000000" w:rsidRDefault="00000000" w:rsidRPr="00000000" w14:paraId="0000039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76" w:lineRule="auto"/>
        <w:ind w:left="144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invalidity of any indemnity, guarantee or security held by the Vendor in respect of the Purchaser's or the Guarantor's obligations;</w:t>
      </w:r>
    </w:p>
    <w:p w:rsidR="00000000" w:rsidDel="00000000" w:rsidP="00000000" w:rsidRDefault="00000000" w:rsidRPr="00000000" w14:paraId="0000039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76" w:lineRule="auto"/>
        <w:ind w:left="144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Purchaser assigning its interest under the Contract to another person;</w:t>
      </w:r>
    </w:p>
    <w:p w:rsidR="00000000" w:rsidDel="00000000" w:rsidP="00000000" w:rsidRDefault="00000000" w:rsidRPr="00000000" w14:paraId="0000039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76" w:lineRule="auto"/>
        <w:ind w:left="144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alteration or extension of the Contract and this guarantee and indemnity, whether or not the Purchaser or the Guarantor has agreed to the alteration or extension; or</w:t>
      </w:r>
    </w:p>
    <w:p w:rsidR="00000000" w:rsidDel="00000000" w:rsidP="00000000" w:rsidRDefault="00000000" w:rsidRPr="00000000" w14:paraId="0000039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76" w:lineRule="auto"/>
        <w:ind w:left="144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arrangement made between the Vendor and Purchaser with or without the consent of the Guarantor.</w:t>
      </w:r>
    </w:p>
    <w:p w:rsidR="00000000" w:rsidDel="00000000" w:rsidP="00000000" w:rsidRDefault="00000000" w:rsidRPr="00000000" w14:paraId="00000397">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80" w:before="0" w:line="276" w:lineRule="auto"/>
        <w:ind w:left="72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Guarantor's liability extends to any money which the Purchaser has paid the Vendor and which the Vendor has repaid or been required by law to repay for any reason.</w:t>
      </w:r>
    </w:p>
    <w:p w:rsidR="00000000" w:rsidDel="00000000" w:rsidP="00000000" w:rsidRDefault="00000000" w:rsidRPr="00000000" w14:paraId="0000039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80" w:before="0" w:line="276" w:lineRule="auto"/>
        <w:ind w:left="72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guarantee and indemnity will remain in force until the Guarantor has paid the Vendor the full amount for which the Guarantor or Purchaser is liable.</w:t>
      </w:r>
    </w:p>
    <w:p w:rsidR="00000000" w:rsidDel="00000000" w:rsidP="00000000" w:rsidRDefault="00000000" w:rsidRPr="00000000" w14:paraId="00000399">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80" w:before="0" w:line="276" w:lineRule="auto"/>
        <w:ind w:left="72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guarantee and indemnity continues beyond termination of the Contract and does not expire at that time.</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76" w:lineRule="auto"/>
        <w:ind w:left="72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Joint and Several Liability</w:t>
      </w:r>
    </w:p>
    <w:p w:rsidR="00000000" w:rsidDel="00000000" w:rsidP="00000000" w:rsidRDefault="00000000" w:rsidRPr="00000000" w14:paraId="0000039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80" w:before="0" w:line="276" w:lineRule="auto"/>
        <w:ind w:left="72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Where the Guarantor consists of more than one person, the obligations on the Guarantor in this guarantee and indemnity binds all of those persons jointly and each of them severally.</w:t>
      </w:r>
    </w:p>
    <w:p w:rsidR="00000000" w:rsidDel="00000000" w:rsidP="00000000" w:rsidRDefault="00000000" w:rsidRPr="00000000" w14:paraId="0000039D">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80" w:before="0" w:line="276" w:lineRule="auto"/>
        <w:ind w:left="72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Vendor may enforce its rights under this guarantee and indemnity and proceed against any one or more of the persons named as Guarantor in the manner, order and at the times the Vendor determines in its discretion. The Vendor is not required to enforce its rights or proceed against all of the persons named as the Guarantor.</w:t>
      </w:r>
    </w:p>
    <w:p w:rsidR="00000000" w:rsidDel="00000000" w:rsidP="00000000" w:rsidRDefault="00000000" w:rsidRPr="00000000" w14:paraId="0000039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80" w:before="0" w:line="276" w:lineRule="auto"/>
        <w:ind w:left="72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notice given by the Vendor to any one Guarantor is to be considered to have been given to all of the persons named as the Guarantor.</w:t>
      </w:r>
    </w:p>
    <w:p w:rsidR="00000000" w:rsidDel="00000000" w:rsidP="00000000" w:rsidRDefault="00000000" w:rsidRPr="00000000" w14:paraId="0000039F">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80" w:before="0" w:line="276" w:lineRule="auto"/>
        <w:ind w:left="72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reference to the Guarantor is a reference to all of the persons named as the Guarantor together and each of them separately.</w:t>
      </w:r>
    </w:p>
    <w:p w:rsidR="00000000" w:rsidDel="00000000" w:rsidP="00000000" w:rsidRDefault="00000000" w:rsidRPr="00000000" w14:paraId="000003A0">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80" w:before="0" w:line="276" w:lineRule="auto"/>
        <w:ind w:left="72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guarantee and indemnity binds each of the persons who execute it as a Guarantor even if:</w:t>
      </w:r>
    </w:p>
    <w:p w:rsidR="00000000" w:rsidDel="00000000" w:rsidP="00000000" w:rsidRDefault="00000000" w:rsidRPr="00000000" w14:paraId="000003A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76" w:lineRule="auto"/>
        <w:ind w:left="1418" w:right="0" w:hanging="70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one or more of the other persons named as a Guarantor do not execute this guarantee and indemnity; or</w:t>
      </w:r>
    </w:p>
    <w:p w:rsidR="00000000" w:rsidDel="00000000" w:rsidP="00000000" w:rsidRDefault="00000000" w:rsidRPr="00000000" w14:paraId="000003A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76" w:lineRule="auto"/>
        <w:ind w:left="1418" w:right="0" w:hanging="70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execution by one or more of those other persons is or becomes void, voidable, illegal or unenforceable.</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41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76" w:lineRule="auto"/>
        <w:ind w:left="72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Enforceability of guarantee and indemnity</w:t>
      </w:r>
    </w:p>
    <w:p w:rsidR="00000000" w:rsidDel="00000000" w:rsidP="00000000" w:rsidRDefault="00000000" w:rsidRPr="00000000" w14:paraId="000003A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80" w:before="0" w:line="276" w:lineRule="auto"/>
        <w:ind w:left="72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Vendor can enforce this guarantee and indemnity without first taking any action against the Purchaser.</w:t>
      </w:r>
    </w:p>
    <w:p w:rsidR="00000000" w:rsidDel="00000000" w:rsidP="00000000" w:rsidRDefault="00000000" w:rsidRPr="00000000" w14:paraId="000003A6">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80" w:before="0" w:line="276" w:lineRule="auto"/>
        <w:ind w:left="72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guarantee and indemnity is enforceable despite:</w:t>
      </w:r>
    </w:p>
    <w:p w:rsidR="00000000" w:rsidDel="00000000" w:rsidP="00000000" w:rsidRDefault="00000000" w:rsidRPr="00000000" w14:paraId="000003A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76" w:lineRule="auto"/>
        <w:ind w:left="144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delays, acts or omissions by the Vendor; and</w:t>
      </w:r>
    </w:p>
    <w:p w:rsidR="00000000" w:rsidDel="00000000" w:rsidP="00000000" w:rsidRDefault="00000000" w:rsidRPr="00000000" w14:paraId="000003A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76" w:lineRule="auto"/>
        <w:ind w:left="144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Vendor's loss of any indemnity, guarantee or security.</w:t>
      </w:r>
    </w:p>
    <w:p w:rsidR="00000000" w:rsidDel="00000000" w:rsidP="00000000" w:rsidRDefault="00000000" w:rsidRPr="00000000" w14:paraId="000003A9">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80" w:before="0" w:line="276" w:lineRule="auto"/>
        <w:ind w:left="72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Vendor may determine when it will enforce this guarantee and indemnity.</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76" w:lineRule="auto"/>
        <w:ind w:left="72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Bankruptcy or liquidation of Purchaser</w:t>
      </w:r>
    </w:p>
    <w:p w:rsidR="00000000" w:rsidDel="00000000" w:rsidP="00000000" w:rsidRDefault="00000000" w:rsidRPr="00000000" w14:paraId="000003A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80" w:before="0" w:line="276" w:lineRule="auto"/>
        <w:ind w:left="72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the Purchaser is declared bankrupt or goes into liquidation, the Guarantor must not prove in any bankruptcy or liquidation in competition with the Vendor.</w:t>
      </w:r>
    </w:p>
    <w:p w:rsidR="00000000" w:rsidDel="00000000" w:rsidP="00000000" w:rsidRDefault="00000000" w:rsidRPr="00000000" w14:paraId="000003AD">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80" w:before="0" w:line="276" w:lineRule="auto"/>
        <w:ind w:left="72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Guarantor allows the Vendor:</w:t>
      </w:r>
    </w:p>
    <w:p w:rsidR="00000000" w:rsidDel="00000000" w:rsidP="00000000" w:rsidRDefault="00000000" w:rsidRPr="00000000" w14:paraId="000003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144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prove for all money which the Purchaser owes the Vendor; and</w:t>
      </w:r>
    </w:p>
    <w:p w:rsidR="00000000" w:rsidDel="00000000" w:rsidP="00000000" w:rsidRDefault="00000000" w:rsidRPr="00000000" w14:paraId="000003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144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hold a suspense account and appropriate any money received from the bankruptcy or liquidation until the Vendor has received all the money which the Purchaser owes it.</w:t>
      </w:r>
    </w:p>
    <w:p w:rsidR="00000000" w:rsidDel="00000000" w:rsidP="00000000" w:rsidRDefault="00000000" w:rsidRPr="00000000" w14:paraId="000003B0">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80" w:before="0" w:line="276" w:lineRule="auto"/>
        <w:ind w:left="72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Guarantor waives all its rights against the Vendor, the Purchaser and any other person or thing as far as this is necessary to give effect to this guarantee and indemnity.</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76" w:lineRule="auto"/>
        <w:ind w:left="72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Other Security</w:t>
      </w:r>
    </w:p>
    <w:p w:rsidR="00000000" w:rsidDel="00000000" w:rsidP="00000000" w:rsidRDefault="00000000" w:rsidRPr="00000000" w14:paraId="000003B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80" w:before="0" w:line="276" w:lineRule="auto"/>
        <w:ind w:left="72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guarantee and indemnity does not affect and is not affected by any other security held or which may be held by the Vendor for any money due under the Contract.</w:t>
      </w:r>
    </w:p>
    <w:p w:rsidR="00000000" w:rsidDel="00000000" w:rsidP="00000000" w:rsidRDefault="00000000" w:rsidRPr="00000000" w14:paraId="000003B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80" w:before="0" w:line="276" w:lineRule="auto"/>
        <w:ind w:left="72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other security held in respect of the obligations under the Contract is deemed to be collateral with this guarantee and indemnity.</w:t>
      </w:r>
    </w:p>
    <w:p w:rsidR="00000000" w:rsidDel="00000000" w:rsidP="00000000" w:rsidRDefault="00000000" w:rsidRPr="00000000" w14:paraId="000003B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80" w:before="0" w:line="276" w:lineRule="auto"/>
        <w:ind w:left="72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Guarantor will not claim the benefit of any security against the Vendor in any proceedings or seek the transfer of any security against the Vendor.</w:t>
      </w:r>
    </w:p>
    <w:p w:rsidR="00000000" w:rsidDel="00000000" w:rsidP="00000000" w:rsidRDefault="00000000" w:rsidRPr="00000000" w14:paraId="000003B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76" w:lineRule="auto"/>
        <w:ind w:left="72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Benefit to Guarantor</w:t>
      </w:r>
    </w:p>
    <w:p w:rsidR="00000000" w:rsidDel="00000000" w:rsidP="00000000" w:rsidRDefault="00000000" w:rsidRPr="00000000" w14:paraId="000003B7">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80" w:before="0" w:line="276" w:lineRule="auto"/>
        <w:ind w:left="72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Guarantor agrees that it is benefited by the Vendor entering the Contract with the Purchaser.</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76" w:lineRule="auto"/>
        <w:ind w:left="72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Demands under Guarantee and Indemnity</w:t>
      </w:r>
    </w:p>
    <w:p w:rsidR="00000000" w:rsidDel="00000000" w:rsidP="00000000" w:rsidRDefault="00000000" w:rsidRPr="00000000" w14:paraId="000003BA">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80" w:before="0" w:line="276" w:lineRule="auto"/>
        <w:ind w:left="72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demand made by the Vendor under this clause may be signed by the Vendor's solicitors or agents on its behalf.</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76" w:lineRule="auto"/>
        <w:ind w:left="72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Notices</w:t>
      </w:r>
    </w:p>
    <w:p w:rsidR="00000000" w:rsidDel="00000000" w:rsidP="00000000" w:rsidRDefault="00000000" w:rsidRPr="00000000" w14:paraId="000003BD">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80" w:before="0" w:line="276" w:lineRule="auto"/>
        <w:ind w:left="72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notices must be:</w:t>
      </w:r>
    </w:p>
    <w:p w:rsidR="00000000" w:rsidDel="00000000" w:rsidP="00000000" w:rsidRDefault="00000000" w:rsidRPr="00000000" w14:paraId="000003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144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legible writing and in English;</w:t>
      </w:r>
    </w:p>
    <w:p w:rsidR="00000000" w:rsidDel="00000000" w:rsidP="00000000" w:rsidRDefault="00000000" w:rsidRPr="00000000" w14:paraId="000003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144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addressed to the Guarantor at the address or facsimile number (if any) in this guarantee and indemnity or to any other address or facsimile number notified by Guarantor in writing.</w:t>
      </w:r>
    </w:p>
    <w:p w:rsidR="00000000" w:rsidDel="00000000" w:rsidP="00000000" w:rsidRDefault="00000000" w:rsidRPr="00000000" w14:paraId="000003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144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sent to the recipient by hand, prepaid post (airmail if to or from a place outside Australia) or facsimile.</w:t>
      </w:r>
    </w:p>
    <w:p w:rsidR="00000000" w:rsidDel="00000000" w:rsidP="00000000" w:rsidRDefault="00000000" w:rsidRPr="00000000" w14:paraId="000003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144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without limiting any other means by which a party may be able to prove that a notice has been received by the other party, a notice will be considered to have been received:</w:t>
      </w:r>
    </w:p>
    <w:p w:rsidR="00000000" w:rsidDel="00000000" w:rsidP="00000000" w:rsidRDefault="00000000" w:rsidRPr="00000000" w14:paraId="000003C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2138"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sent by hand, when left at the address of the recipient;</w:t>
      </w:r>
    </w:p>
    <w:p w:rsidR="00000000" w:rsidDel="00000000" w:rsidP="00000000" w:rsidRDefault="00000000" w:rsidRPr="00000000" w14:paraId="000003C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2138"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sent by pre-paid post, 3 days (if posted within Australia to an address in Australia) or 10 days (if posted from one country to another) after the date of posting; or</w:t>
      </w:r>
    </w:p>
    <w:p w:rsidR="00000000" w:rsidDel="00000000" w:rsidP="00000000" w:rsidRDefault="00000000" w:rsidRPr="00000000" w14:paraId="000003C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2138"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sent by facsimile, on receipt by the sender of an acknowledgment or transmission report generated by the sender's machine indicating that the whole facsimile was sent to the recipient's facsimile number;</w:t>
      </w:r>
    </w:p>
    <w:p w:rsidR="00000000" w:rsidDel="00000000" w:rsidP="00000000" w:rsidRDefault="00000000" w:rsidRPr="00000000" w14:paraId="000003C5">
      <w:pPr>
        <w:spacing w:after="80" w:lineRule="auto"/>
        <w:ind w:left="720" w:firstLine="0"/>
        <w:jc w:val="both"/>
        <w:rPr>
          <w:sz w:val="20"/>
          <w:szCs w:val="20"/>
        </w:rPr>
      </w:pPr>
      <w:r w:rsidDel="00000000" w:rsidR="00000000" w:rsidRPr="00000000">
        <w:rPr>
          <w:sz w:val="20"/>
          <w:szCs w:val="20"/>
          <w:rtl w:val="0"/>
        </w:rPr>
        <w:t xml:space="preserve">but if a notice is served by hand, or is received by the recipient's facsimile on a day that is not a business day, or after 5.00pm on a business day, the notice will be considered to have been received by the recipient at 9.00am on the next business day.</w:t>
      </w:r>
    </w:p>
    <w:p w:rsidR="00000000" w:rsidDel="00000000" w:rsidP="00000000" w:rsidRDefault="00000000" w:rsidRPr="00000000" w14:paraId="000003C6">
      <w:pPr>
        <w:spacing w:after="80" w:lineRule="auto"/>
        <w:jc w:val="both"/>
        <w:rPr>
          <w:sz w:val="18"/>
          <w:szCs w:val="18"/>
        </w:rPr>
      </w:pPr>
      <w:r w:rsidDel="00000000" w:rsidR="00000000" w:rsidRPr="00000000">
        <w:rPr>
          <w:rtl w:val="0"/>
        </w:rPr>
      </w:r>
    </w:p>
    <w:p w:rsidR="00000000" w:rsidDel="00000000" w:rsidP="00000000" w:rsidRDefault="00000000" w:rsidRPr="00000000" w14:paraId="000003C7">
      <w:pPr>
        <w:spacing w:after="80" w:lineRule="auto"/>
        <w:jc w:val="both"/>
        <w:rPr>
          <w:sz w:val="18"/>
          <w:szCs w:val="18"/>
        </w:rPr>
      </w:pPr>
      <w:r w:rsidDel="00000000" w:rsidR="00000000" w:rsidRPr="00000000">
        <w:rPr>
          <w:sz w:val="18"/>
          <w:szCs w:val="18"/>
          <w:rtl w:val="0"/>
        </w:rPr>
        <w:t xml:space="preserve">EXECUTED AS A DEED on the </w:t>
      </w:r>
      <w:r w:rsidDel="00000000" w:rsidR="00000000" w:rsidRPr="00000000">
        <w:rPr>
          <w:sz w:val="18"/>
          <w:szCs w:val="18"/>
          <w:u w:val="single"/>
          <w:rtl w:val="0"/>
        </w:rPr>
        <w:tab/>
        <w:tab/>
      </w:r>
      <w:r w:rsidDel="00000000" w:rsidR="00000000" w:rsidRPr="00000000">
        <w:rPr>
          <w:sz w:val="18"/>
          <w:szCs w:val="18"/>
          <w:rtl w:val="0"/>
        </w:rPr>
        <w:t xml:space="preserve"> day of </w:t>
      </w:r>
      <w:r w:rsidDel="00000000" w:rsidR="00000000" w:rsidRPr="00000000">
        <w:rPr>
          <w:sz w:val="18"/>
          <w:szCs w:val="18"/>
          <w:u w:val="single"/>
          <w:rtl w:val="0"/>
        </w:rPr>
        <w:tab/>
        <w:tab/>
        <w:tab/>
        <w:tab/>
      </w:r>
      <w:r w:rsidDel="00000000" w:rsidR="00000000" w:rsidRPr="00000000">
        <w:rPr>
          <w:sz w:val="18"/>
          <w:szCs w:val="18"/>
          <w:rtl w:val="0"/>
        </w:rPr>
        <w:t xml:space="preserve"> </w:t>
      </w:r>
      <w:r w:rsidDel="00000000" w:rsidR="00000000" w:rsidRPr="00000000">
        <w:rPr>
          <w:sz w:val="18"/>
          <w:szCs w:val="18"/>
          <w:highlight w:val="yellow"/>
          <w:rtl w:val="0"/>
        </w:rPr>
        <w:t xml:space="preserve">2024</w:t>
      </w:r>
      <w:r w:rsidDel="00000000" w:rsidR="00000000" w:rsidRPr="00000000">
        <w:rPr>
          <w:rtl w:val="0"/>
        </w:rPr>
      </w:r>
    </w:p>
    <w:p w:rsidR="00000000" w:rsidDel="00000000" w:rsidP="00000000" w:rsidRDefault="00000000" w:rsidRPr="00000000" w14:paraId="000003C8">
      <w:pPr>
        <w:spacing w:after="80" w:lineRule="auto"/>
        <w:jc w:val="both"/>
        <w:rPr>
          <w:sz w:val="18"/>
          <w:szCs w:val="18"/>
        </w:rPr>
      </w:pPr>
      <w:r w:rsidDel="00000000" w:rsidR="00000000" w:rsidRPr="00000000">
        <w:rPr>
          <w:rtl w:val="0"/>
        </w:rPr>
      </w:r>
    </w:p>
    <w:p w:rsidR="00000000" w:rsidDel="00000000" w:rsidP="00000000" w:rsidRDefault="00000000" w:rsidRPr="00000000" w14:paraId="000003C9">
      <w:pPr>
        <w:jc w:val="both"/>
        <w:rPr>
          <w:sz w:val="18"/>
          <w:szCs w:val="18"/>
        </w:rPr>
      </w:pPr>
      <w:r w:rsidDel="00000000" w:rsidR="00000000" w:rsidRPr="00000000">
        <w:rPr>
          <w:b w:val="1"/>
          <w:bCs w:val="1"/>
          <w:sz w:val="18"/>
          <w:szCs w:val="18"/>
          <w:rtl w:val="0"/>
        </w:rPr>
        <w:t xml:space="preserve">Signed sealed and delivered</w:t>
      </w:r>
      <w:r w:rsidDel="00000000" w:rsidR="00000000" w:rsidRPr="00000000">
        <w:rPr>
          <w:sz w:val="18"/>
          <w:szCs w:val="18"/>
          <w:rtl w:val="0"/>
        </w:rPr>
        <w:tab/>
        <w:tab/>
        <w:t xml:space="preserve">)</w:t>
      </w:r>
    </w:p>
    <w:p w:rsidR="00000000" w:rsidDel="00000000" w:rsidP="00000000" w:rsidRDefault="00000000" w:rsidRPr="00000000" w14:paraId="000003CA">
      <w:pPr>
        <w:jc w:val="both"/>
        <w:rPr>
          <w:sz w:val="18"/>
          <w:szCs w:val="18"/>
        </w:rPr>
      </w:pPr>
      <w:r w:rsidDel="00000000" w:rsidR="00000000" w:rsidRPr="00000000">
        <w:rPr>
          <w:sz w:val="18"/>
          <w:szCs w:val="18"/>
          <w:rtl w:val="0"/>
        </w:rPr>
        <w:t xml:space="preserve">by</w:t>
        <w:tab/>
        <w:tab/>
        <w:tab/>
        <w:tab/>
        <w:tab/>
        <w:t xml:space="preserve">)</w:t>
      </w:r>
    </w:p>
    <w:p w:rsidR="00000000" w:rsidDel="00000000" w:rsidP="00000000" w:rsidRDefault="00000000" w:rsidRPr="00000000" w14:paraId="000003CB">
      <w:pPr>
        <w:jc w:val="both"/>
        <w:rPr>
          <w:sz w:val="18"/>
          <w:szCs w:val="18"/>
        </w:rPr>
      </w:pPr>
      <w:r w:rsidDel="00000000" w:rsidR="00000000" w:rsidRPr="00000000">
        <w:rPr>
          <w:sz w:val="18"/>
          <w:szCs w:val="18"/>
          <w:rtl w:val="0"/>
        </w:rPr>
        <w:t xml:space="preserve">in the presence of:</w:t>
        <w:tab/>
        <w:tab/>
        <w:tab/>
        <w:t xml:space="preserve">)</w:t>
      </w:r>
    </w:p>
    <w:p w:rsidR="00000000" w:rsidDel="00000000" w:rsidP="00000000" w:rsidRDefault="00000000" w:rsidRPr="00000000" w14:paraId="000003CC">
      <w:pPr>
        <w:jc w:val="both"/>
        <w:rPr>
          <w:sz w:val="18"/>
          <w:szCs w:val="18"/>
          <w:u w:val="single"/>
        </w:rPr>
      </w:pPr>
      <w:r w:rsidDel="00000000" w:rsidR="00000000" w:rsidRPr="00000000">
        <w:rPr>
          <w:rtl w:val="0"/>
        </w:rPr>
      </w:r>
    </w:p>
    <w:p w:rsidR="00000000" w:rsidDel="00000000" w:rsidP="00000000" w:rsidRDefault="00000000" w:rsidRPr="00000000" w14:paraId="000003CD">
      <w:pPr>
        <w:jc w:val="both"/>
        <w:rPr>
          <w:sz w:val="18"/>
          <w:szCs w:val="18"/>
          <w:u w:val="single"/>
        </w:rPr>
      </w:pPr>
      <w:r w:rsidDel="00000000" w:rsidR="00000000" w:rsidRPr="00000000">
        <w:rPr>
          <w:sz w:val="18"/>
          <w:szCs w:val="18"/>
          <w:u w:val="single"/>
          <w:rtl w:val="0"/>
        </w:rPr>
        <w:tab/>
        <w:tab/>
        <w:tab/>
        <w:tab/>
        <w:tab/>
      </w:r>
      <w:r w:rsidDel="00000000" w:rsidR="00000000" w:rsidRPr="00000000">
        <w:rPr>
          <w:sz w:val="18"/>
          <w:szCs w:val="18"/>
          <w:rtl w:val="0"/>
        </w:rPr>
        <w:tab/>
      </w:r>
      <w:r w:rsidDel="00000000" w:rsidR="00000000" w:rsidRPr="00000000">
        <w:rPr>
          <w:sz w:val="18"/>
          <w:szCs w:val="18"/>
          <w:u w:val="single"/>
          <w:rtl w:val="0"/>
        </w:rPr>
        <w:tab/>
        <w:tab/>
        <w:tab/>
        <w:tab/>
        <w:tab/>
      </w:r>
    </w:p>
    <w:p w:rsidR="00000000" w:rsidDel="00000000" w:rsidP="00000000" w:rsidRDefault="00000000" w:rsidRPr="00000000" w14:paraId="000003CE">
      <w:pPr>
        <w:jc w:val="both"/>
        <w:rPr>
          <w:sz w:val="18"/>
          <w:szCs w:val="18"/>
        </w:rPr>
      </w:pPr>
      <w:r w:rsidDel="00000000" w:rsidR="00000000" w:rsidRPr="00000000">
        <w:rPr>
          <w:sz w:val="18"/>
          <w:szCs w:val="18"/>
          <w:rtl w:val="0"/>
        </w:rPr>
        <w:t xml:space="preserve">Signature of witness</w:t>
        <w:tab/>
        <w:tab/>
        <w:tab/>
        <w:tab/>
        <w:t xml:space="preserve">Signature of Guarantor</w:t>
      </w:r>
    </w:p>
    <w:p w:rsidR="00000000" w:rsidDel="00000000" w:rsidP="00000000" w:rsidRDefault="00000000" w:rsidRPr="00000000" w14:paraId="000003CF">
      <w:pPr>
        <w:jc w:val="both"/>
        <w:rPr>
          <w:sz w:val="18"/>
          <w:szCs w:val="18"/>
          <w:u w:val="single"/>
        </w:rPr>
      </w:pPr>
      <w:r w:rsidDel="00000000" w:rsidR="00000000" w:rsidRPr="00000000">
        <w:rPr>
          <w:rtl w:val="0"/>
        </w:rPr>
      </w:r>
    </w:p>
    <w:p w:rsidR="00000000" w:rsidDel="00000000" w:rsidP="00000000" w:rsidRDefault="00000000" w:rsidRPr="00000000" w14:paraId="000003D0">
      <w:pPr>
        <w:jc w:val="both"/>
        <w:rPr>
          <w:sz w:val="18"/>
          <w:szCs w:val="18"/>
          <w:u w:val="single"/>
        </w:rPr>
      </w:pPr>
      <w:r w:rsidDel="00000000" w:rsidR="00000000" w:rsidRPr="00000000">
        <w:rPr>
          <w:sz w:val="18"/>
          <w:szCs w:val="18"/>
          <w:u w:val="single"/>
          <w:rtl w:val="0"/>
        </w:rPr>
        <w:tab/>
        <w:tab/>
        <w:tab/>
        <w:tab/>
        <w:tab/>
      </w:r>
    </w:p>
    <w:p w:rsidR="00000000" w:rsidDel="00000000" w:rsidP="00000000" w:rsidRDefault="00000000" w:rsidRPr="00000000" w14:paraId="000003D1">
      <w:pPr>
        <w:spacing w:after="80" w:lineRule="auto"/>
        <w:jc w:val="both"/>
        <w:rPr>
          <w:sz w:val="18"/>
          <w:szCs w:val="18"/>
        </w:rPr>
      </w:pPr>
      <w:r w:rsidDel="00000000" w:rsidR="00000000" w:rsidRPr="00000000">
        <w:rPr>
          <w:sz w:val="18"/>
          <w:szCs w:val="18"/>
          <w:rtl w:val="0"/>
        </w:rPr>
        <w:t xml:space="preserve">Name of witness (please print)</w:t>
      </w:r>
    </w:p>
    <w:p w:rsidR="00000000" w:rsidDel="00000000" w:rsidP="00000000" w:rsidRDefault="00000000" w:rsidRPr="00000000" w14:paraId="000003D2">
      <w:pPr>
        <w:spacing w:after="80" w:lineRule="auto"/>
        <w:jc w:val="both"/>
        <w:rPr>
          <w:sz w:val="18"/>
          <w:szCs w:val="18"/>
        </w:rPr>
      </w:pPr>
      <w:r w:rsidDel="00000000" w:rsidR="00000000" w:rsidRPr="00000000">
        <w:rPr>
          <w:rtl w:val="0"/>
        </w:rPr>
      </w:r>
    </w:p>
    <w:p w:rsidR="00000000" w:rsidDel="00000000" w:rsidP="00000000" w:rsidRDefault="00000000" w:rsidRPr="00000000" w14:paraId="000003D3">
      <w:pPr>
        <w:jc w:val="both"/>
        <w:rPr>
          <w:sz w:val="18"/>
          <w:szCs w:val="18"/>
        </w:rPr>
      </w:pPr>
      <w:r w:rsidDel="00000000" w:rsidR="00000000" w:rsidRPr="00000000">
        <w:rPr>
          <w:b w:val="1"/>
          <w:bCs w:val="1"/>
          <w:sz w:val="18"/>
          <w:szCs w:val="18"/>
          <w:rtl w:val="0"/>
        </w:rPr>
        <w:t xml:space="preserve">Signed sealed and delivered</w:t>
      </w:r>
      <w:r w:rsidDel="00000000" w:rsidR="00000000" w:rsidRPr="00000000">
        <w:rPr>
          <w:sz w:val="18"/>
          <w:szCs w:val="18"/>
          <w:rtl w:val="0"/>
        </w:rPr>
        <w:tab/>
        <w:tab/>
        <w:t xml:space="preserve">)</w:t>
      </w:r>
    </w:p>
    <w:p w:rsidR="00000000" w:rsidDel="00000000" w:rsidP="00000000" w:rsidRDefault="00000000" w:rsidRPr="00000000" w14:paraId="000003D4">
      <w:pPr>
        <w:jc w:val="both"/>
        <w:rPr>
          <w:sz w:val="18"/>
          <w:szCs w:val="18"/>
        </w:rPr>
      </w:pPr>
      <w:r w:rsidDel="00000000" w:rsidR="00000000" w:rsidRPr="00000000">
        <w:rPr>
          <w:sz w:val="18"/>
          <w:szCs w:val="18"/>
          <w:rtl w:val="0"/>
        </w:rPr>
        <w:t xml:space="preserve">by</w:t>
        <w:tab/>
        <w:tab/>
        <w:tab/>
        <w:tab/>
        <w:tab/>
        <w:t xml:space="preserve">)</w:t>
      </w:r>
    </w:p>
    <w:p w:rsidR="00000000" w:rsidDel="00000000" w:rsidP="00000000" w:rsidRDefault="00000000" w:rsidRPr="00000000" w14:paraId="000003D5">
      <w:pPr>
        <w:jc w:val="both"/>
        <w:rPr>
          <w:sz w:val="18"/>
          <w:szCs w:val="18"/>
        </w:rPr>
      </w:pPr>
      <w:r w:rsidDel="00000000" w:rsidR="00000000" w:rsidRPr="00000000">
        <w:rPr>
          <w:sz w:val="18"/>
          <w:szCs w:val="18"/>
          <w:rtl w:val="0"/>
        </w:rPr>
        <w:t xml:space="preserve">in the presence of:</w:t>
        <w:tab/>
        <w:tab/>
        <w:tab/>
        <w:t xml:space="preserve">)</w:t>
      </w:r>
    </w:p>
    <w:p w:rsidR="00000000" w:rsidDel="00000000" w:rsidP="00000000" w:rsidRDefault="00000000" w:rsidRPr="00000000" w14:paraId="000003D6">
      <w:pPr>
        <w:jc w:val="both"/>
        <w:rPr>
          <w:sz w:val="18"/>
          <w:szCs w:val="18"/>
          <w:u w:val="single"/>
        </w:rPr>
      </w:pPr>
      <w:r w:rsidDel="00000000" w:rsidR="00000000" w:rsidRPr="00000000">
        <w:rPr>
          <w:rtl w:val="0"/>
        </w:rPr>
      </w:r>
    </w:p>
    <w:p w:rsidR="00000000" w:rsidDel="00000000" w:rsidP="00000000" w:rsidRDefault="00000000" w:rsidRPr="00000000" w14:paraId="000003D7">
      <w:pPr>
        <w:jc w:val="both"/>
        <w:rPr>
          <w:sz w:val="18"/>
          <w:szCs w:val="18"/>
          <w:u w:val="single"/>
        </w:rPr>
      </w:pPr>
      <w:r w:rsidDel="00000000" w:rsidR="00000000" w:rsidRPr="00000000">
        <w:rPr>
          <w:sz w:val="18"/>
          <w:szCs w:val="18"/>
          <w:u w:val="single"/>
          <w:rtl w:val="0"/>
        </w:rPr>
        <w:tab/>
        <w:tab/>
        <w:tab/>
        <w:tab/>
        <w:tab/>
      </w:r>
      <w:r w:rsidDel="00000000" w:rsidR="00000000" w:rsidRPr="00000000">
        <w:rPr>
          <w:sz w:val="18"/>
          <w:szCs w:val="18"/>
          <w:rtl w:val="0"/>
        </w:rPr>
        <w:tab/>
      </w:r>
      <w:r w:rsidDel="00000000" w:rsidR="00000000" w:rsidRPr="00000000">
        <w:rPr>
          <w:sz w:val="18"/>
          <w:szCs w:val="18"/>
          <w:u w:val="single"/>
          <w:rtl w:val="0"/>
        </w:rPr>
        <w:tab/>
        <w:tab/>
        <w:tab/>
        <w:tab/>
        <w:tab/>
      </w:r>
    </w:p>
    <w:p w:rsidR="00000000" w:rsidDel="00000000" w:rsidP="00000000" w:rsidRDefault="00000000" w:rsidRPr="00000000" w14:paraId="000003D8">
      <w:pPr>
        <w:jc w:val="both"/>
        <w:rPr>
          <w:sz w:val="18"/>
          <w:szCs w:val="18"/>
        </w:rPr>
      </w:pPr>
      <w:r w:rsidDel="00000000" w:rsidR="00000000" w:rsidRPr="00000000">
        <w:rPr>
          <w:sz w:val="18"/>
          <w:szCs w:val="18"/>
          <w:rtl w:val="0"/>
        </w:rPr>
        <w:t xml:space="preserve">Signature of witness</w:t>
        <w:tab/>
        <w:tab/>
        <w:tab/>
        <w:tab/>
        <w:t xml:space="preserve">Signature of Guarantor</w:t>
      </w:r>
    </w:p>
    <w:p w:rsidR="00000000" w:rsidDel="00000000" w:rsidP="00000000" w:rsidRDefault="00000000" w:rsidRPr="00000000" w14:paraId="000003D9">
      <w:pPr>
        <w:jc w:val="both"/>
        <w:rPr>
          <w:sz w:val="18"/>
          <w:szCs w:val="18"/>
          <w:u w:val="single"/>
        </w:rPr>
      </w:pPr>
      <w:r w:rsidDel="00000000" w:rsidR="00000000" w:rsidRPr="00000000">
        <w:rPr>
          <w:rtl w:val="0"/>
        </w:rPr>
      </w:r>
    </w:p>
    <w:p w:rsidR="00000000" w:rsidDel="00000000" w:rsidP="00000000" w:rsidRDefault="00000000" w:rsidRPr="00000000" w14:paraId="000003DA">
      <w:pPr>
        <w:jc w:val="both"/>
        <w:rPr>
          <w:sz w:val="18"/>
          <w:szCs w:val="18"/>
          <w:u w:val="single"/>
        </w:rPr>
      </w:pPr>
      <w:r w:rsidDel="00000000" w:rsidR="00000000" w:rsidRPr="00000000">
        <w:rPr>
          <w:sz w:val="18"/>
          <w:szCs w:val="18"/>
          <w:u w:val="single"/>
          <w:rtl w:val="0"/>
        </w:rPr>
        <w:tab/>
        <w:tab/>
        <w:tab/>
        <w:tab/>
        <w:tab/>
      </w:r>
    </w:p>
    <w:p w:rsidR="00000000" w:rsidDel="00000000" w:rsidP="00000000" w:rsidRDefault="00000000" w:rsidRPr="00000000" w14:paraId="000003DB">
      <w:pPr>
        <w:spacing w:after="80" w:lineRule="auto"/>
        <w:jc w:val="both"/>
        <w:rPr>
          <w:sz w:val="18"/>
          <w:szCs w:val="18"/>
        </w:rPr>
      </w:pPr>
      <w:r w:rsidDel="00000000" w:rsidR="00000000" w:rsidRPr="00000000">
        <w:rPr>
          <w:sz w:val="18"/>
          <w:szCs w:val="18"/>
          <w:rtl w:val="0"/>
        </w:rPr>
        <w:t xml:space="preserve">Name of witness (please print)</w:t>
      </w:r>
    </w:p>
    <w:sectPr>
      <w:headerReference r:id="rId65" w:type="default"/>
      <w:headerReference r:id="rId66" w:type="first"/>
      <w:headerReference r:id="rId67" w:type="even"/>
      <w:footerReference r:id="rId68" w:type="default"/>
      <w:type w:val="nextPage"/>
      <w:pgSz w:h="16820" w:w="11900" w:orient="portrait"/>
      <w:pgMar w:bottom="440" w:top="760" w:left="1020" w:right="660" w:header="402" w:footer="2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60959</wp:posOffset>
              </wp:positionH>
              <wp:positionV relativeFrom="paragraph">
                <wp:posOffset>0</wp:posOffset>
              </wp:positionV>
              <wp:extent cx="904875" cy="127635"/>
              <wp:effectExtent b="0" l="3810" r="0" t="0"/>
              <wp:wrapNone/>
              <wp:docPr id="28" name=""/>
              <a:graphic>
                <a:graphicData uri="http://schemas.microsoft.com/office/word/2010/wordprocessingShape">
                  <wps:wsp>
                    <wps:cNvSpPr txBox="1">
                      <a:spLocks noChangeArrowheads="1"/>
                    </wps:cNvSpPr>
                    <wps:spPr bwMode="auto">
                      <a:xfrm>
                        <a:off x="0" y="0"/>
                        <a:ext cx="904875" cy="127635"/>
                      </a:xfrm>
                      <a:prstGeom prst="rect">
                        <a:avLst/>
                      </a:prstGeom>
                      <a:noFill/>
                      <a:ln>
                        <a:noFill/>
                      </a:ln>
                      <a:extLst>
                        <a:ext uri="{909E8E84-426E-40DD-AFC4-6F175D3DCCD1}"/>
                        <a:ext uri="{91240B29-F687-4F45-9708-019B960494DF}"/>
                      </a:extLst>
                    </wps:spPr>
                    <wps:txbx>
                      <w:txbxContent>
                        <w:p w:rsidR="00C33F6C" w:rsidDel="00000000" w:rsidP="00000000" w:rsidRDefault="00C33F6C" w:rsidRPr="00000000" w14:paraId="730AFC53" w14:textId="77777777">
                          <w:pPr>
                            <w:spacing w:before="19"/>
                            <w:ind w:left="20"/>
                            <w:rPr>
                              <w:i w:val="1"/>
                              <w:sz w:val="14"/>
                            </w:rPr>
                          </w:pPr>
                          <w:proofErr w:type="spellStart"/>
                          <w:r w:rsidDel="00000000" w:rsidR="00000000" w:rsidRPr="00000000">
                            <w:rPr>
                              <w:i w:val="1"/>
                              <w:w w:val="105"/>
                              <w:sz w:val="14"/>
                            </w:rPr>
                            <w:t>elawforms</w:t>
                          </w:r>
                          <w:proofErr w:type="spellEnd"/>
                          <w:r w:rsidDel="00000000" w:rsidR="00000000" w:rsidRPr="00000000">
                            <w:rPr>
                              <w:i w:val="1"/>
                              <w:w w:val="105"/>
                              <w:sz w:val="14"/>
                            </w:rPr>
                            <w:t xml:space="preserve"> ELIV100A</w:t>
                          </w:r>
                        </w:p>
                      </w:txbxContent>
                    </wps:txbx>
                    <wps:bodyPr anchorCtr="0" anchor="t" bIns="0" lIns="0" rIns="0" rot="0" upright="1" vert="horz"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60959</wp:posOffset>
              </wp:positionH>
              <wp:positionV relativeFrom="paragraph">
                <wp:posOffset>0</wp:posOffset>
              </wp:positionV>
              <wp:extent cx="908685" cy="127635"/>
              <wp:effectExtent b="0" l="0" r="0" t="0"/>
              <wp:wrapNone/>
              <wp:docPr id="28" name="image33.png"/>
              <a:graphic>
                <a:graphicData uri="http://schemas.openxmlformats.org/drawingml/2006/picture">
                  <pic:pic>
                    <pic:nvPicPr>
                      <pic:cNvPr id="0" name="image33.png"/>
                      <pic:cNvPicPr preferRelativeResize="0"/>
                    </pic:nvPicPr>
                    <pic:blipFill>
                      <a:blip r:embed="rId3"/>
                      <a:srcRect b="0" l="0" r="0" t="0"/>
                      <a:stretch>
                        <a:fillRect/>
                      </a:stretch>
                    </pic:blipFill>
                    <pic:spPr>
                      <a:xfrm>
                        <a:off x="0" y="0"/>
                        <a:ext cx="908685" cy="127635"/>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4346575</wp:posOffset>
              </wp:positionH>
              <wp:positionV relativeFrom="paragraph">
                <wp:posOffset>13970</wp:posOffset>
              </wp:positionV>
              <wp:extent cx="1868805" cy="127000"/>
              <wp:effectExtent b="0" l="3175" r="4445" t="1270"/>
              <wp:wrapNone/>
              <wp:docPr id="14" name=""/>
              <a:graphic>
                <a:graphicData uri="http://schemas.microsoft.com/office/word/2010/wordprocessingShape">
                  <wps:wsp>
                    <wps:cNvSpPr txBox="1">
                      <a:spLocks noChangeArrowheads="1"/>
                    </wps:cNvSpPr>
                    <wps:spPr bwMode="auto">
                      <a:xfrm>
                        <a:off x="0" y="0"/>
                        <a:ext cx="1868805" cy="127000"/>
                      </a:xfrm>
                      <a:prstGeom prst="rect">
                        <a:avLst/>
                      </a:prstGeom>
                      <a:noFill/>
                      <a:ln>
                        <a:noFill/>
                      </a:ln>
                      <a:extLst>
                        <a:ext uri="{909E8E84-426E-40DD-AFC4-6F175D3DCCD1}"/>
                        <a:ext uri="{91240B29-F687-4F45-9708-019B960494DF}"/>
                      </a:extLst>
                    </wps:spPr>
                    <wps:txbx>
                      <w:txbxContent>
                        <w:p w:rsidR="00C33F6C" w:rsidDel="00000000" w:rsidP="00000000" w:rsidRDefault="00C33F6C" w:rsidRPr="00000000" w14:paraId="2C790E42" w14:textId="0A035283">
                          <w:pPr>
                            <w:spacing w:before="18"/>
                            <w:ind w:left="20"/>
                            <w:rPr>
                              <w:sz w:val="14"/>
                            </w:rPr>
                          </w:pPr>
                        </w:p>
                      </w:txbxContent>
                    </wps:txbx>
                    <wps:bodyPr anchorCtr="0" anchor="t" bIns="0" lIns="0" rIns="0" rot="0" upright="1" vert="horz"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4346575</wp:posOffset>
              </wp:positionH>
              <wp:positionV relativeFrom="paragraph">
                <wp:posOffset>13970</wp:posOffset>
              </wp:positionV>
              <wp:extent cx="1876425" cy="128270"/>
              <wp:effectExtent b="0" l="0" r="0" t="0"/>
              <wp:wrapNone/>
              <wp:docPr id="14" name="image18.png"/>
              <a:graphic>
                <a:graphicData uri="http://schemas.openxmlformats.org/drawingml/2006/picture">
                  <pic:pic>
                    <pic:nvPicPr>
                      <pic:cNvPr id="0" name="image18.png"/>
                      <pic:cNvPicPr preferRelativeResize="0"/>
                    </pic:nvPicPr>
                    <pic:blipFill>
                      <a:blip r:embed="rId4"/>
                      <a:srcRect b="0" l="0" r="0" t="0"/>
                      <a:stretch>
                        <a:fillRect/>
                      </a:stretch>
                    </pic:blipFill>
                    <pic:spPr>
                      <a:xfrm>
                        <a:off x="0" y="0"/>
                        <a:ext cx="1876425" cy="12827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60959</wp:posOffset>
              </wp:positionH>
              <wp:positionV relativeFrom="paragraph">
                <wp:posOffset>0</wp:posOffset>
              </wp:positionV>
              <wp:extent cx="904875" cy="127635"/>
              <wp:effectExtent b="0" l="3810" r="0" t="0"/>
              <wp:wrapNone/>
              <wp:docPr id="31" name=""/>
              <a:graphic>
                <a:graphicData uri="http://schemas.microsoft.com/office/word/2010/wordprocessingShape">
                  <wps:wsp>
                    <wps:cNvSpPr txBox="1">
                      <a:spLocks noChangeArrowheads="1"/>
                    </wps:cNvSpPr>
                    <wps:spPr bwMode="auto">
                      <a:xfrm>
                        <a:off x="0" y="0"/>
                        <a:ext cx="904875" cy="127635"/>
                      </a:xfrm>
                      <a:prstGeom prst="rect">
                        <a:avLst/>
                      </a:prstGeom>
                      <a:noFill/>
                      <a:ln>
                        <a:noFill/>
                      </a:ln>
                      <a:extLst>
                        <a:ext uri="{909E8E84-426E-40DD-AFC4-6F175D3DCCD1}"/>
                        <a:ext uri="{91240B29-F687-4F45-9708-019B960494DF}"/>
                      </a:extLst>
                    </wps:spPr>
                    <wps:txbx>
                      <w:txbxContent>
                        <w:p w:rsidR="00C33F6C" w:rsidDel="00000000" w:rsidP="00000000" w:rsidRDefault="00C33F6C" w:rsidRPr="00000000" w14:paraId="64717605" w14:textId="77777777">
                          <w:pPr>
                            <w:spacing w:before="19"/>
                            <w:ind w:left="20"/>
                            <w:rPr>
                              <w:i w:val="1"/>
                              <w:sz w:val="14"/>
                            </w:rPr>
                          </w:pPr>
                          <w:proofErr w:type="spellStart"/>
                          <w:r w:rsidDel="00000000" w:rsidR="00000000" w:rsidRPr="00000000">
                            <w:rPr>
                              <w:i w:val="1"/>
                              <w:w w:val="105"/>
                              <w:sz w:val="14"/>
                            </w:rPr>
                            <w:t>elawforms</w:t>
                          </w:r>
                          <w:proofErr w:type="spellEnd"/>
                          <w:r w:rsidDel="00000000" w:rsidR="00000000" w:rsidRPr="00000000">
                            <w:rPr>
                              <w:i w:val="1"/>
                              <w:w w:val="105"/>
                              <w:sz w:val="14"/>
                            </w:rPr>
                            <w:t xml:space="preserve"> ELIV100A</w:t>
                          </w:r>
                        </w:p>
                      </w:txbxContent>
                    </wps:txbx>
                    <wps:bodyPr anchorCtr="0" anchor="t" bIns="0" lIns="0" rIns="0" rot="0" upright="1" vert="horz"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60959</wp:posOffset>
              </wp:positionH>
              <wp:positionV relativeFrom="paragraph">
                <wp:posOffset>0</wp:posOffset>
              </wp:positionV>
              <wp:extent cx="908685" cy="127635"/>
              <wp:effectExtent b="0" l="0" r="0" t="0"/>
              <wp:wrapNone/>
              <wp:docPr id="31" name="image37.png"/>
              <a:graphic>
                <a:graphicData uri="http://schemas.openxmlformats.org/drawingml/2006/picture">
                  <pic:pic>
                    <pic:nvPicPr>
                      <pic:cNvPr id="0" name="image37.png"/>
                      <pic:cNvPicPr preferRelativeResize="0"/>
                    </pic:nvPicPr>
                    <pic:blipFill>
                      <a:blip r:embed="rId3"/>
                      <a:srcRect b="0" l="0" r="0" t="0"/>
                      <a:stretch>
                        <a:fillRect/>
                      </a:stretch>
                    </pic:blipFill>
                    <pic:spPr>
                      <a:xfrm>
                        <a:off x="0" y="0"/>
                        <a:ext cx="908685" cy="12763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60959</wp:posOffset>
              </wp:positionH>
              <wp:positionV relativeFrom="paragraph">
                <wp:posOffset>0</wp:posOffset>
              </wp:positionV>
              <wp:extent cx="904875" cy="127635"/>
              <wp:effectExtent b="0" l="3810" r="0" t="0"/>
              <wp:wrapNone/>
              <wp:docPr id="6" name=""/>
              <a:graphic>
                <a:graphicData uri="http://schemas.microsoft.com/office/word/2010/wordprocessingShape">
                  <wps:wsp>
                    <wps:cNvSpPr txBox="1">
                      <a:spLocks noChangeArrowheads="1"/>
                    </wps:cNvSpPr>
                    <wps:spPr bwMode="auto">
                      <a:xfrm>
                        <a:off x="0" y="0"/>
                        <a:ext cx="904875" cy="127635"/>
                      </a:xfrm>
                      <a:prstGeom prst="rect">
                        <a:avLst/>
                      </a:prstGeom>
                      <a:noFill/>
                      <a:ln>
                        <a:noFill/>
                      </a:ln>
                      <a:extLst>
                        <a:ext uri="{909E8E84-426E-40DD-AFC4-6F175D3DCCD1}"/>
                        <a:ext uri="{91240B29-F687-4F45-9708-019B960494DF}"/>
                      </a:extLst>
                    </wps:spPr>
                    <wps:txbx>
                      <w:txbxContent>
                        <w:p w:rsidR="00C33F6C" w:rsidDel="00000000" w:rsidP="00000000" w:rsidRDefault="00C33F6C" w:rsidRPr="00000000" w14:paraId="7E5FC0B2" w14:textId="77777777">
                          <w:pPr>
                            <w:spacing w:before="19"/>
                            <w:ind w:left="20"/>
                            <w:rPr>
                              <w:i w:val="1"/>
                              <w:sz w:val="14"/>
                            </w:rPr>
                          </w:pPr>
                          <w:proofErr w:type="spellStart"/>
                          <w:r w:rsidDel="00000000" w:rsidR="00000000" w:rsidRPr="00000000">
                            <w:rPr>
                              <w:i w:val="1"/>
                              <w:w w:val="105"/>
                              <w:sz w:val="14"/>
                            </w:rPr>
                            <w:t>elawforms</w:t>
                          </w:r>
                          <w:proofErr w:type="spellEnd"/>
                          <w:r w:rsidDel="00000000" w:rsidR="00000000" w:rsidRPr="00000000">
                            <w:rPr>
                              <w:i w:val="1"/>
                              <w:w w:val="105"/>
                              <w:sz w:val="14"/>
                            </w:rPr>
                            <w:t xml:space="preserve"> ELIV100A</w:t>
                          </w:r>
                        </w:p>
                      </w:txbxContent>
                    </wps:txbx>
                    <wps:bodyPr anchorCtr="0" anchor="t" bIns="0" lIns="0" rIns="0" rot="0" upright="1" vert="horz"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60959</wp:posOffset>
              </wp:positionH>
              <wp:positionV relativeFrom="paragraph">
                <wp:posOffset>0</wp:posOffset>
              </wp:positionV>
              <wp:extent cx="908685" cy="127635"/>
              <wp:effectExtent b="0" l="0" r="0" t="0"/>
              <wp:wrapNone/>
              <wp:docPr id="6" name="image9.png"/>
              <a:graphic>
                <a:graphicData uri="http://schemas.openxmlformats.org/drawingml/2006/picture">
                  <pic:pic>
                    <pic:nvPicPr>
                      <pic:cNvPr id="0" name="image9.png"/>
                      <pic:cNvPicPr preferRelativeResize="0"/>
                    </pic:nvPicPr>
                    <pic:blipFill>
                      <a:blip r:embed="rId3"/>
                      <a:srcRect b="0" l="0" r="0" t="0"/>
                      <a:stretch>
                        <a:fillRect/>
                      </a:stretch>
                    </pic:blipFill>
                    <pic:spPr>
                      <a:xfrm>
                        <a:off x="0" y="0"/>
                        <a:ext cx="908685" cy="127635"/>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4346575</wp:posOffset>
              </wp:positionH>
              <wp:positionV relativeFrom="paragraph">
                <wp:posOffset>13970</wp:posOffset>
              </wp:positionV>
              <wp:extent cx="1868805" cy="127000"/>
              <wp:effectExtent b="0" l="3175" r="4445" t="1270"/>
              <wp:wrapNone/>
              <wp:docPr id="3" name=""/>
              <a:graphic>
                <a:graphicData uri="http://schemas.microsoft.com/office/word/2010/wordprocessingShape">
                  <wps:wsp>
                    <wps:cNvSpPr txBox="1">
                      <a:spLocks noChangeArrowheads="1"/>
                    </wps:cNvSpPr>
                    <wps:spPr bwMode="auto">
                      <a:xfrm>
                        <a:off x="0" y="0"/>
                        <a:ext cx="1868805" cy="127000"/>
                      </a:xfrm>
                      <a:prstGeom prst="rect">
                        <a:avLst/>
                      </a:prstGeom>
                      <a:noFill/>
                      <a:ln>
                        <a:noFill/>
                      </a:ln>
                      <a:extLst>
                        <a:ext uri="{909E8E84-426E-40DD-AFC4-6F175D3DCCD1}"/>
                        <a:ext uri="{91240B29-F687-4F45-9708-019B960494DF}"/>
                      </a:extLst>
                    </wps:spPr>
                    <wps:txbx>
                      <w:txbxContent>
                        <w:p w:rsidR="00C33F6C" w:rsidDel="00000000" w:rsidP="00000000" w:rsidRDefault="00C33F6C" w:rsidRPr="00000000" w14:paraId="05FEF31F" w14:textId="77777777">
                          <w:pPr>
                            <w:spacing w:before="18"/>
                            <w:ind w:left="20"/>
                            <w:rPr>
                              <w:sz w:val="14"/>
                            </w:rPr>
                          </w:pPr>
                          <w:proofErr w:type="gramStart"/>
                          <w:r w:rsidDel="00000000" w:rsidR="00000000" w:rsidRPr="00000000">
                            <w:rPr>
                              <w:sz w:val="14"/>
                            </w:rPr>
                            <w:t>Lot</w:t>
                          </w:r>
                          <w:r w:rsidDel="00000000" w:rsidR="00000000" w:rsidRPr="00000000">
                            <w:rPr>
                              <w:sz w:val="14"/>
                              <w:u w:val="single"/>
                            </w:rPr>
                            <w:t xml:space="preserve"> </w:t>
                          </w:r>
                          <w:r w:rsidDel="00000000" w:rsidR="00000000" w:rsidRPr="00000000">
                            <w:rPr>
                              <w:sz w:val="14"/>
                            </w:rPr>
                            <w:t>,</w:t>
                          </w:r>
                          <w:proofErr w:type="gramEnd"/>
                          <w:r w:rsidDel="00000000" w:rsidR="00000000" w:rsidRPr="00000000">
                            <w:rPr>
                              <w:sz w:val="14"/>
                            </w:rPr>
                            <w:t xml:space="preserve"> 46A Cookes Road, Doreen VIC 3754</w:t>
                          </w:r>
                        </w:p>
                      </w:txbxContent>
                    </wps:txbx>
                    <wps:bodyPr anchorCtr="0" anchor="t" bIns="0" lIns="0" rIns="0" rot="0" upright="1" vert="horz"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4346575</wp:posOffset>
              </wp:positionH>
              <wp:positionV relativeFrom="paragraph">
                <wp:posOffset>13970</wp:posOffset>
              </wp:positionV>
              <wp:extent cx="1876425" cy="128270"/>
              <wp:effectExtent b="0" l="0" r="0" t="0"/>
              <wp:wrapNone/>
              <wp:docPr id="3" name="image5.png"/>
              <a:graphic>
                <a:graphicData uri="http://schemas.openxmlformats.org/drawingml/2006/picture">
                  <pic:pic>
                    <pic:nvPicPr>
                      <pic:cNvPr id="0" name="image5.png"/>
                      <pic:cNvPicPr preferRelativeResize="0"/>
                    </pic:nvPicPr>
                    <pic:blipFill>
                      <a:blip r:embed="rId4"/>
                      <a:srcRect b="0" l="0" r="0" t="0"/>
                      <a:stretch>
                        <a:fillRect/>
                      </a:stretch>
                    </pic:blipFill>
                    <pic:spPr>
                      <a:xfrm>
                        <a:off x="0" y="0"/>
                        <a:ext cx="1876425" cy="128270"/>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60959</wp:posOffset>
              </wp:positionH>
              <wp:positionV relativeFrom="paragraph">
                <wp:posOffset>0</wp:posOffset>
              </wp:positionV>
              <wp:extent cx="904875" cy="127635"/>
              <wp:effectExtent b="0" l="3810" r="0" t="0"/>
              <wp:wrapNone/>
              <wp:docPr id="1" name=""/>
              <a:graphic>
                <a:graphicData uri="http://schemas.microsoft.com/office/word/2010/wordprocessingShape">
                  <wps:wsp>
                    <wps:cNvSpPr txBox="1">
                      <a:spLocks noChangeArrowheads="1"/>
                    </wps:cNvSpPr>
                    <wps:spPr bwMode="auto">
                      <a:xfrm>
                        <a:off x="0" y="0"/>
                        <a:ext cx="904875" cy="127635"/>
                      </a:xfrm>
                      <a:prstGeom prst="rect">
                        <a:avLst/>
                      </a:prstGeom>
                      <a:noFill/>
                      <a:ln>
                        <a:noFill/>
                      </a:ln>
                      <a:extLst>
                        <a:ext uri="{909E8E84-426E-40DD-AFC4-6F175D3DCCD1}"/>
                        <a:ext uri="{91240B29-F687-4F45-9708-019B960494DF}"/>
                      </a:extLst>
                    </wps:spPr>
                    <wps:txbx>
                      <w:txbxContent>
                        <w:p w:rsidR="00C33F6C" w:rsidDel="00000000" w:rsidP="00000000" w:rsidRDefault="00C33F6C" w:rsidRPr="00000000" w14:paraId="1F705308" w14:textId="77777777">
                          <w:pPr>
                            <w:spacing w:before="19"/>
                            <w:ind w:left="20"/>
                            <w:rPr>
                              <w:i w:val="1"/>
                              <w:sz w:val="14"/>
                            </w:rPr>
                          </w:pPr>
                          <w:proofErr w:type="spellStart"/>
                          <w:r w:rsidDel="00000000" w:rsidR="00000000" w:rsidRPr="00000000">
                            <w:rPr>
                              <w:i w:val="1"/>
                              <w:w w:val="105"/>
                              <w:sz w:val="14"/>
                            </w:rPr>
                            <w:t>elawforms</w:t>
                          </w:r>
                          <w:proofErr w:type="spellEnd"/>
                          <w:r w:rsidDel="00000000" w:rsidR="00000000" w:rsidRPr="00000000">
                            <w:rPr>
                              <w:i w:val="1"/>
                              <w:w w:val="105"/>
                              <w:sz w:val="14"/>
                            </w:rPr>
                            <w:t xml:space="preserve"> ELIV100A</w:t>
                          </w:r>
                        </w:p>
                      </w:txbxContent>
                    </wps:txbx>
                    <wps:bodyPr anchorCtr="0" anchor="t" bIns="0" lIns="0" rIns="0" rot="0" upright="1" vert="horz"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60959</wp:posOffset>
              </wp:positionH>
              <wp:positionV relativeFrom="paragraph">
                <wp:posOffset>0</wp:posOffset>
              </wp:positionV>
              <wp:extent cx="908685" cy="127635"/>
              <wp:effectExtent b="0" l="0" r="0" t="0"/>
              <wp:wrapNone/>
              <wp:docPr id="1"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908685" cy="12763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15" w:hanging="359"/>
      </w:pPr>
      <w:rPr>
        <w:rFonts w:ascii="Arial" w:cs="Arial" w:eastAsia="Arial" w:hAnsi="Arial"/>
        <w:sz w:val="16"/>
        <w:szCs w:val="16"/>
      </w:rPr>
    </w:lvl>
    <w:lvl w:ilvl="1">
      <w:start w:val="1"/>
      <w:numFmt w:val="decimal"/>
      <w:lvlText w:val="%2"/>
      <w:lvlJc w:val="left"/>
      <w:pPr>
        <w:ind w:left="965" w:hanging="635"/>
      </w:pPr>
      <w:rPr>
        <w:rFonts w:ascii="Arial" w:cs="Arial" w:eastAsia="Arial" w:hAnsi="Arial"/>
        <w:sz w:val="18"/>
        <w:szCs w:val="18"/>
      </w:rPr>
    </w:lvl>
    <w:lvl w:ilvl="2">
      <w:start w:val="0"/>
      <w:numFmt w:val="bullet"/>
      <w:lvlText w:val="•"/>
      <w:lvlJc w:val="left"/>
      <w:pPr>
        <w:ind w:left="833" w:hanging="359"/>
      </w:pPr>
      <w:rPr>
        <w:rFonts w:ascii="Arial" w:cs="Arial" w:eastAsia="Arial" w:hAnsi="Arial"/>
        <w:sz w:val="20"/>
        <w:szCs w:val="20"/>
      </w:rPr>
    </w:lvl>
    <w:lvl w:ilvl="3">
      <w:start w:val="0"/>
      <w:numFmt w:val="bullet"/>
      <w:lvlText w:val="•"/>
      <w:lvlJc w:val="left"/>
      <w:pPr>
        <w:ind w:left="1560" w:hanging="359"/>
      </w:pPr>
      <w:rPr/>
    </w:lvl>
    <w:lvl w:ilvl="4">
      <w:start w:val="0"/>
      <w:numFmt w:val="bullet"/>
      <w:lvlText w:val="•"/>
      <w:lvlJc w:val="left"/>
      <w:pPr>
        <w:ind w:left="2797" w:hanging="359"/>
      </w:pPr>
      <w:rPr/>
    </w:lvl>
    <w:lvl w:ilvl="5">
      <w:start w:val="0"/>
      <w:numFmt w:val="bullet"/>
      <w:lvlText w:val="•"/>
      <w:lvlJc w:val="left"/>
      <w:pPr>
        <w:ind w:left="4034" w:hanging="359"/>
      </w:pPr>
      <w:rPr/>
    </w:lvl>
    <w:lvl w:ilvl="6">
      <w:start w:val="0"/>
      <w:numFmt w:val="bullet"/>
      <w:lvlText w:val="•"/>
      <w:lvlJc w:val="left"/>
      <w:pPr>
        <w:ind w:left="5271" w:hanging="359"/>
      </w:pPr>
      <w:rPr/>
    </w:lvl>
    <w:lvl w:ilvl="7">
      <w:start w:val="0"/>
      <w:numFmt w:val="bullet"/>
      <w:lvlText w:val="•"/>
      <w:lvlJc w:val="left"/>
      <w:pPr>
        <w:ind w:left="6508" w:hanging="359"/>
      </w:pPr>
      <w:rPr/>
    </w:lvl>
    <w:lvl w:ilvl="8">
      <w:start w:val="0"/>
      <w:numFmt w:val="bullet"/>
      <w:lvlText w:val="•"/>
      <w:lvlJc w:val="left"/>
      <w:pPr>
        <w:ind w:left="7745" w:hanging="359"/>
      </w:pPr>
      <w:rPr/>
    </w:lvl>
  </w:abstractNum>
  <w:abstractNum w:abstractNumId="2">
    <w:lvl w:ilvl="0">
      <w:start w:val="1"/>
      <w:numFmt w:val="lowerLetter"/>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lowerLetter"/>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720" w:hanging="720"/>
      </w:pPr>
      <w:rPr>
        <w:b w:val="0"/>
        <w:bCs w:val="0"/>
      </w:rPr>
    </w:lvl>
    <w:lvl w:ilvl="1">
      <w:start w:val="1"/>
      <w:numFmt w:val="decimal"/>
      <w:lvlText w:val="%1.%2"/>
      <w:lvlJc w:val="left"/>
      <w:pPr>
        <w:ind w:left="1440" w:hanging="720"/>
      </w:pPr>
      <w:rPr>
        <w:b w:val="0"/>
        <w:bCs w:val="0"/>
      </w:rPr>
    </w:lvl>
    <w:lvl w:ilvl="2">
      <w:start w:val="1"/>
      <w:numFmt w:val="decimal"/>
      <w:lvlText w:val="%1.%2.%3"/>
      <w:lvlJc w:val="left"/>
      <w:pPr>
        <w:ind w:left="2160" w:hanging="720"/>
      </w:pPr>
      <w:rPr>
        <w:b w:val="0"/>
        <w:bCs w:val="0"/>
      </w:rPr>
    </w:lvl>
    <w:lvl w:ilvl="3">
      <w:start w:val="1"/>
      <w:numFmt w:val="decimal"/>
      <w:lvlText w:val="%1.%2.%3.%4"/>
      <w:lvlJc w:val="left"/>
      <w:pPr>
        <w:ind w:left="2880" w:hanging="720"/>
      </w:pPr>
      <w:rPr>
        <w:b w:val="0"/>
        <w:bCs w:val="0"/>
      </w:rPr>
    </w:lvl>
    <w:lvl w:ilvl="4">
      <w:start w:val="1"/>
      <w:numFmt w:val="decimal"/>
      <w:lvlText w:val="%1.%2.%3.%4.%5"/>
      <w:lvlJc w:val="left"/>
      <w:pPr>
        <w:ind w:left="3960" w:hanging="1080"/>
      </w:pPr>
      <w:rPr>
        <w:b w:val="0"/>
        <w:bCs w:val="0"/>
      </w:rPr>
    </w:lvl>
    <w:lvl w:ilvl="5">
      <w:start w:val="1"/>
      <w:numFmt w:val="decimal"/>
      <w:lvlText w:val="%1.%2.%3.%4.%5.%6"/>
      <w:lvlJc w:val="left"/>
      <w:pPr>
        <w:ind w:left="4680" w:hanging="1080"/>
      </w:pPr>
      <w:rPr>
        <w:b w:val="0"/>
        <w:bCs w:val="0"/>
      </w:rPr>
    </w:lvl>
    <w:lvl w:ilvl="6">
      <w:start w:val="1"/>
      <w:numFmt w:val="decimal"/>
      <w:lvlText w:val="%1.%2.%3.%4.%5.%6.%7"/>
      <w:lvlJc w:val="left"/>
      <w:pPr>
        <w:ind w:left="5760" w:hanging="1440"/>
      </w:pPr>
      <w:rPr>
        <w:b w:val="0"/>
        <w:bCs w:val="0"/>
      </w:rPr>
    </w:lvl>
    <w:lvl w:ilvl="7">
      <w:start w:val="1"/>
      <w:numFmt w:val="decimal"/>
      <w:lvlText w:val="%1.%2.%3.%4.%5.%6.%7.%8"/>
      <w:lvlJc w:val="left"/>
      <w:pPr>
        <w:ind w:left="6480" w:hanging="1440"/>
      </w:pPr>
      <w:rPr>
        <w:b w:val="0"/>
        <w:bCs w:val="0"/>
      </w:rPr>
    </w:lvl>
    <w:lvl w:ilvl="8">
      <w:start w:val="1"/>
      <w:numFmt w:val="decimal"/>
      <w:lvlText w:val="%1.%2.%3.%4.%5.%6.%7.%8.%9"/>
      <w:lvlJc w:val="left"/>
      <w:pPr>
        <w:ind w:left="7560" w:hanging="1800"/>
      </w:pPr>
      <w:rPr>
        <w:b w:val="0"/>
        <w:bCs w:val="0"/>
      </w:rPr>
    </w:lvl>
  </w:abstractNum>
  <w:abstractNum w:abstractNumId="5">
    <w:lvl w:ilvl="0">
      <w:start w:val="1"/>
      <w:numFmt w:val="lowerLetter"/>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6">
    <w:lvl w:ilvl="0">
      <w:start w:val="1"/>
      <w:numFmt w:val="decimal"/>
      <w:lvlText w:val="%1"/>
      <w:lvlJc w:val="left"/>
      <w:pPr>
        <w:ind w:left="720" w:hanging="720"/>
      </w:pPr>
      <w:rPr/>
    </w:lvl>
    <w:lvl w:ilvl="1">
      <w:start w:val="1"/>
      <w:numFmt w:val="decimal"/>
      <w:lvlText w:val="%1.%2"/>
      <w:lvlJc w:val="left"/>
      <w:pPr>
        <w:ind w:left="1440" w:hanging="720"/>
      </w:pPr>
      <w:rPr/>
    </w:lvl>
    <w:lvl w:ilvl="2">
      <w:start w:val="1"/>
      <w:numFmt w:val="lowerLetter"/>
      <w:lvlText w:val="(%3)"/>
      <w:lvlJc w:val="left"/>
      <w:pPr>
        <w:ind w:left="1800" w:hanging="360"/>
      </w:pPr>
      <w:rPr/>
    </w:lvl>
    <w:lvl w:ilvl="3">
      <w:start w:val="1"/>
      <w:numFmt w:val="lowerRoman"/>
      <w:lvlText w:val="%4."/>
      <w:lvlJc w:val="right"/>
      <w:pPr>
        <w:ind w:left="2520" w:hanging="360"/>
      </w:pPr>
      <w:rPr/>
    </w:lvl>
    <w:lvl w:ilvl="4">
      <w:start w:val="1"/>
      <w:numFmt w:val="decimal"/>
      <w:lvlText w:val="%1.%2.%3.%4.%5"/>
      <w:lvlJc w:val="left"/>
      <w:pPr>
        <w:ind w:left="3600" w:hanging="720"/>
      </w:pPr>
      <w:rPr/>
    </w:lvl>
    <w:lvl w:ilvl="5">
      <w:start w:val="1"/>
      <w:numFmt w:val="decimal"/>
      <w:lvlText w:val="%1.%2.%3.%4.%5.%6"/>
      <w:lvlJc w:val="left"/>
      <w:pPr>
        <w:ind w:left="4680" w:hanging="1080"/>
      </w:pPr>
      <w:rPr/>
    </w:lvl>
    <w:lvl w:ilvl="6">
      <w:start w:val="1"/>
      <w:numFmt w:val="decimal"/>
      <w:lvlText w:val="%1.%2.%3.%4.%5.%6.%7"/>
      <w:lvlJc w:val="left"/>
      <w:pPr>
        <w:ind w:left="5400" w:hanging="1080"/>
      </w:pPr>
      <w:rPr/>
    </w:lvl>
    <w:lvl w:ilvl="7">
      <w:start w:val="1"/>
      <w:numFmt w:val="decimal"/>
      <w:lvlText w:val="%1.%2.%3.%4.%5.%6.%7.%8"/>
      <w:lvlJc w:val="left"/>
      <w:pPr>
        <w:ind w:left="6480" w:hanging="1440"/>
      </w:pPr>
      <w:rPr/>
    </w:lvl>
    <w:lvl w:ilvl="8">
      <w:start w:val="1"/>
      <w:numFmt w:val="decimal"/>
      <w:lvlText w:val="%1.%2.%3.%4.%5.%6.%7.%8.%9"/>
      <w:lvlJc w:val="left"/>
      <w:pPr>
        <w:ind w:left="7200" w:hanging="1440"/>
      </w:pPr>
      <w:rPr/>
    </w:lvl>
  </w:abstractNum>
  <w:abstractNum w:abstractNumId="7">
    <w:lvl w:ilvl="0">
      <w:start w:val="1"/>
      <w:numFmt w:val="lowerRoman"/>
      <w:lvlText w:val="(%1)"/>
      <w:lvlJc w:val="left"/>
      <w:pPr>
        <w:ind w:left="2138" w:hanging="360"/>
      </w:pPr>
      <w:rPr>
        <w:rFonts w:ascii="Arial" w:cs="Arial" w:eastAsia="Arial" w:hAnsi="Arial"/>
        <w:sz w:val="19"/>
        <w:szCs w:val="19"/>
      </w:rPr>
    </w:lvl>
    <w:lvl w:ilvl="1">
      <w:start w:val="1"/>
      <w:numFmt w:val="lowerLetter"/>
      <w:lvlText w:val="%2."/>
      <w:lvlJc w:val="left"/>
      <w:pPr>
        <w:ind w:left="2858" w:hanging="360"/>
      </w:pPr>
      <w:rPr/>
    </w:lvl>
    <w:lvl w:ilvl="2">
      <w:start w:val="1"/>
      <w:numFmt w:val="lowerRoman"/>
      <w:lvlText w:val="%3."/>
      <w:lvlJc w:val="right"/>
      <w:pPr>
        <w:ind w:left="3578" w:hanging="180"/>
      </w:pPr>
      <w:rPr/>
    </w:lvl>
    <w:lvl w:ilvl="3">
      <w:start w:val="1"/>
      <w:numFmt w:val="decimal"/>
      <w:lvlText w:val="%4."/>
      <w:lvlJc w:val="left"/>
      <w:pPr>
        <w:ind w:left="4298" w:hanging="360"/>
      </w:pPr>
      <w:rPr/>
    </w:lvl>
    <w:lvl w:ilvl="4">
      <w:start w:val="1"/>
      <w:numFmt w:val="lowerLetter"/>
      <w:lvlText w:val="%5."/>
      <w:lvlJc w:val="left"/>
      <w:pPr>
        <w:ind w:left="5018" w:hanging="360"/>
      </w:pPr>
      <w:rPr/>
    </w:lvl>
    <w:lvl w:ilvl="5">
      <w:start w:val="1"/>
      <w:numFmt w:val="lowerRoman"/>
      <w:lvlText w:val="%6."/>
      <w:lvlJc w:val="right"/>
      <w:pPr>
        <w:ind w:left="5738" w:hanging="180"/>
      </w:pPr>
      <w:rPr/>
    </w:lvl>
    <w:lvl w:ilvl="6">
      <w:start w:val="1"/>
      <w:numFmt w:val="decimal"/>
      <w:lvlText w:val="%7."/>
      <w:lvlJc w:val="left"/>
      <w:pPr>
        <w:ind w:left="6458" w:hanging="360"/>
      </w:pPr>
      <w:rPr/>
    </w:lvl>
    <w:lvl w:ilvl="7">
      <w:start w:val="1"/>
      <w:numFmt w:val="lowerLetter"/>
      <w:lvlText w:val="%8."/>
      <w:lvlJc w:val="left"/>
      <w:pPr>
        <w:ind w:left="7178" w:hanging="360"/>
      </w:pPr>
      <w:rPr/>
    </w:lvl>
    <w:lvl w:ilvl="8">
      <w:start w:val="1"/>
      <w:numFmt w:val="lowerRoman"/>
      <w:lvlText w:val="%9."/>
      <w:lvlJc w:val="right"/>
      <w:pPr>
        <w:ind w:left="7898" w:hanging="180"/>
      </w:pPr>
      <w:rPr/>
    </w:lvl>
  </w:abstractNum>
  <w:abstractNum w:abstractNumId="8">
    <w:lvl w:ilvl="0">
      <w:start w:val="1"/>
      <w:numFmt w:val="lowerLetter"/>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9">
    <w:lvl w:ilvl="0">
      <w:start w:val="1"/>
      <w:numFmt w:val="lowerLetter"/>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10">
    <w:lvl w:ilvl="0">
      <w:start w:val="1"/>
      <w:numFmt w:val="upperLetter"/>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
    <w:lvl w:ilvl="0">
      <w:start w:val="1"/>
      <w:numFmt w:val="decimal"/>
      <w:lvlText w:val="%1"/>
      <w:lvlJc w:val="left"/>
      <w:pPr>
        <w:ind w:left="720" w:hanging="72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720" w:hanging="720"/>
      </w:pPr>
      <w:rPr/>
    </w:lvl>
    <w:lvl w:ilvl="5">
      <w:start w:val="1"/>
      <w:numFmt w:val="decimal"/>
      <w:lvlText w:val="%1.%2.%3.%4.%5.%6"/>
      <w:lvlJc w:val="left"/>
      <w:pPr>
        <w:ind w:left="1080" w:hanging="1080"/>
      </w:pPr>
      <w:rPr/>
    </w:lvl>
    <w:lvl w:ilvl="6">
      <w:start w:val="1"/>
      <w:numFmt w:val="decimal"/>
      <w:lvlText w:val="%1.%2.%3.%4.%5.%6.%7"/>
      <w:lvlJc w:val="left"/>
      <w:pPr>
        <w:ind w:left="1080" w:hanging="108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12">
    <w:lvl w:ilvl="0">
      <w:start w:val="1"/>
      <w:numFmt w:val="lowerLetter"/>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3">
    <w:lvl w:ilvl="0">
      <w:start w:val="1"/>
      <w:numFmt w:val="lowerLetter"/>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
    <w:lvl w:ilvl="0">
      <w:start w:val="1"/>
      <w:numFmt w:val="lowerLetter"/>
      <w:lvlText w:val="(%1)"/>
      <w:lvlJc w:val="left"/>
      <w:pPr>
        <w:ind w:left="2160" w:hanging="144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
    <w:lvl w:ilvl="0">
      <w:start w:val="1"/>
      <w:numFmt w:val="lowerLetter"/>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 w:lineRule="auto"/>
      <w:ind w:left="115"/>
    </w:pPr>
    <w:rPr>
      <w:sz w:val="56"/>
      <w:szCs w:val="56"/>
    </w:rPr>
  </w:style>
  <w:style w:type="paragraph" w:styleId="Heading2">
    <w:name w:val="heading 2"/>
    <w:basedOn w:val="Normal"/>
    <w:next w:val="Normal"/>
    <w:pPr>
      <w:spacing w:line="580" w:lineRule="auto"/>
    </w:pPr>
    <w:rPr>
      <w:sz w:val="52"/>
      <w:szCs w:val="52"/>
    </w:rPr>
  </w:style>
  <w:style w:type="paragraph" w:styleId="Heading3">
    <w:name w:val="heading 3"/>
    <w:basedOn w:val="Normal"/>
    <w:next w:val="Normal"/>
    <w:pPr>
      <w:spacing w:before="91" w:lineRule="auto"/>
      <w:ind w:left="115"/>
    </w:pPr>
    <w:rPr>
      <w:b w:val="1"/>
      <w:bCs w:val="1"/>
      <w:sz w:val="28"/>
      <w:szCs w:val="28"/>
    </w:rPr>
  </w:style>
  <w:style w:type="paragraph" w:styleId="Heading4">
    <w:name w:val="heading 4"/>
    <w:basedOn w:val="Normal"/>
    <w:next w:val="Normal"/>
    <w:pPr>
      <w:spacing w:before="58" w:lineRule="auto"/>
      <w:ind w:left="115"/>
    </w:pPr>
    <w:rPr>
      <w:b w:val="1"/>
      <w:bCs w:val="1"/>
      <w:sz w:val="20"/>
      <w:szCs w:val="20"/>
    </w:rPr>
  </w:style>
  <w:style w:type="paragraph" w:styleId="Heading5">
    <w:name w:val="heading 5"/>
    <w:basedOn w:val="Normal"/>
    <w:next w:val="Normal"/>
    <w:pPr>
      <w:spacing w:before="60" w:lineRule="auto"/>
      <w:ind w:left="228"/>
    </w:pPr>
    <w:rPr>
      <w:sz w:val="20"/>
      <w:szCs w:val="20"/>
    </w:rPr>
  </w:style>
  <w:style w:type="paragraph" w:styleId="Heading6">
    <w:name w:val="heading 6"/>
    <w:basedOn w:val="Normal"/>
    <w:next w:val="Normal"/>
    <w:pPr>
      <w:ind w:left="115"/>
    </w:pPr>
    <w:rPr>
      <w:b w:val="1"/>
      <w:bCs w:val="1"/>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42" Type="http://schemas.openxmlformats.org/officeDocument/2006/relationships/image" Target="media/image38.png"/><Relationship Id="rId41" Type="http://schemas.openxmlformats.org/officeDocument/2006/relationships/image" Target="media/image39.png"/><Relationship Id="rId44" Type="http://schemas.openxmlformats.org/officeDocument/2006/relationships/image" Target="media/image31.png"/><Relationship Id="rId43" Type="http://schemas.openxmlformats.org/officeDocument/2006/relationships/image" Target="media/image22.png"/><Relationship Id="rId46" Type="http://schemas.openxmlformats.org/officeDocument/2006/relationships/image" Target="media/image23.png"/><Relationship Id="rId45" Type="http://schemas.openxmlformats.org/officeDocument/2006/relationships/image" Target="media/image27.png"/><Relationship Id="rId1" Type="http://schemas.openxmlformats.org/officeDocument/2006/relationships/image" Target="media/image2.png"/><Relationship Id="rId2" Type="http://schemas.openxmlformats.org/officeDocument/2006/relationships/image" Target="media/image4.png"/><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0.png"/><Relationship Id="rId48" Type="http://schemas.openxmlformats.org/officeDocument/2006/relationships/image" Target="media/image40.png"/><Relationship Id="rId47" Type="http://schemas.openxmlformats.org/officeDocument/2006/relationships/image" Target="media/image32.png"/><Relationship Id="rId49" Type="http://schemas.openxmlformats.org/officeDocument/2006/relationships/image" Target="media/image15.png"/><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12.png"/><Relationship Id="rId31" Type="http://schemas.openxmlformats.org/officeDocument/2006/relationships/image" Target="media/image48.png"/><Relationship Id="rId30" Type="http://schemas.openxmlformats.org/officeDocument/2006/relationships/image" Target="media/image47.png"/><Relationship Id="rId33" Type="http://schemas.openxmlformats.org/officeDocument/2006/relationships/header" Target="header11.xml"/><Relationship Id="rId32" Type="http://schemas.openxmlformats.org/officeDocument/2006/relationships/header" Target="header10.xml"/><Relationship Id="rId35" Type="http://schemas.openxmlformats.org/officeDocument/2006/relationships/footer" Target="footer2.xml"/><Relationship Id="rId34" Type="http://schemas.openxmlformats.org/officeDocument/2006/relationships/header" Target="header9.xml"/><Relationship Id="rId37" Type="http://schemas.openxmlformats.org/officeDocument/2006/relationships/image" Target="media/image13.png"/><Relationship Id="rId36" Type="http://schemas.openxmlformats.org/officeDocument/2006/relationships/image" Target="media/image35.png"/><Relationship Id="rId39" Type="http://schemas.openxmlformats.org/officeDocument/2006/relationships/image" Target="media/image36.png"/><Relationship Id="rId38" Type="http://schemas.openxmlformats.org/officeDocument/2006/relationships/image" Target="media/image29.png"/><Relationship Id="rId62" Type="http://schemas.openxmlformats.org/officeDocument/2006/relationships/header" Target="header17.xml"/><Relationship Id="rId61" Type="http://schemas.openxmlformats.org/officeDocument/2006/relationships/header" Target="header16.xml"/><Relationship Id="rId20" Type="http://schemas.openxmlformats.org/officeDocument/2006/relationships/image" Target="media/image6.png"/><Relationship Id="rId64" Type="http://schemas.openxmlformats.org/officeDocument/2006/relationships/footer" Target="footer4.xml"/><Relationship Id="rId63" Type="http://schemas.openxmlformats.org/officeDocument/2006/relationships/header" Target="header15.xml"/><Relationship Id="rId22" Type="http://schemas.openxmlformats.org/officeDocument/2006/relationships/image" Target="media/image11.png"/><Relationship Id="rId66" Type="http://schemas.openxmlformats.org/officeDocument/2006/relationships/header" Target="header20.xml"/><Relationship Id="rId21" Type="http://schemas.openxmlformats.org/officeDocument/2006/relationships/image" Target="media/image43.png"/><Relationship Id="rId65" Type="http://schemas.openxmlformats.org/officeDocument/2006/relationships/header" Target="header19.xml"/><Relationship Id="rId24" Type="http://schemas.openxmlformats.org/officeDocument/2006/relationships/header" Target="header8.xml"/><Relationship Id="rId68" Type="http://schemas.openxmlformats.org/officeDocument/2006/relationships/footer" Target="footer5.xml"/><Relationship Id="rId23" Type="http://schemas.openxmlformats.org/officeDocument/2006/relationships/header" Target="header7.xml"/><Relationship Id="rId67" Type="http://schemas.openxmlformats.org/officeDocument/2006/relationships/header" Target="header18.xml"/><Relationship Id="rId60" Type="http://schemas.openxmlformats.org/officeDocument/2006/relationships/image" Target="media/image3.png"/><Relationship Id="rId26" Type="http://schemas.openxmlformats.org/officeDocument/2006/relationships/image" Target="media/image21.png"/><Relationship Id="rId25" Type="http://schemas.openxmlformats.org/officeDocument/2006/relationships/header" Target="header6.xml"/><Relationship Id="rId28" Type="http://schemas.openxmlformats.org/officeDocument/2006/relationships/image" Target="media/image42.png"/><Relationship Id="rId27" Type="http://schemas.openxmlformats.org/officeDocument/2006/relationships/image" Target="media/image41.png"/><Relationship Id="rId29" Type="http://schemas.openxmlformats.org/officeDocument/2006/relationships/image" Target="media/image25.png"/><Relationship Id="rId51" Type="http://schemas.openxmlformats.org/officeDocument/2006/relationships/image" Target="media/image17.png"/><Relationship Id="rId50" Type="http://schemas.openxmlformats.org/officeDocument/2006/relationships/image" Target="media/image8.png"/><Relationship Id="rId53" Type="http://schemas.openxmlformats.org/officeDocument/2006/relationships/image" Target="media/image19.png"/><Relationship Id="rId52" Type="http://schemas.openxmlformats.org/officeDocument/2006/relationships/image" Target="media/image44.png"/><Relationship Id="rId11" Type="http://schemas.openxmlformats.org/officeDocument/2006/relationships/image" Target="media/image24.png"/><Relationship Id="rId55" Type="http://schemas.openxmlformats.org/officeDocument/2006/relationships/image" Target="media/image14.png"/><Relationship Id="rId10" Type="http://schemas.openxmlformats.org/officeDocument/2006/relationships/image" Target="media/image45.png"/><Relationship Id="rId54" Type="http://schemas.openxmlformats.org/officeDocument/2006/relationships/image" Target="media/image7.png"/><Relationship Id="rId13" Type="http://schemas.openxmlformats.org/officeDocument/2006/relationships/image" Target="media/image16.png"/><Relationship Id="rId57" Type="http://schemas.openxmlformats.org/officeDocument/2006/relationships/header" Target="header14.xml"/><Relationship Id="rId12" Type="http://schemas.openxmlformats.org/officeDocument/2006/relationships/image" Target="media/image34.png"/><Relationship Id="rId56" Type="http://schemas.openxmlformats.org/officeDocument/2006/relationships/header" Target="header13.xml"/><Relationship Id="rId15" Type="http://schemas.openxmlformats.org/officeDocument/2006/relationships/header" Target="header1.xml"/><Relationship Id="rId59" Type="http://schemas.openxmlformats.org/officeDocument/2006/relationships/footer" Target="footer3.xml"/><Relationship Id="rId14" Type="http://schemas.openxmlformats.org/officeDocument/2006/relationships/header" Target="header2.xml"/><Relationship Id="rId58" Type="http://schemas.openxmlformats.org/officeDocument/2006/relationships/header" Target="header12.xml"/><Relationship Id="rId17" Type="http://schemas.openxmlformats.org/officeDocument/2006/relationships/header" Target="header5.xml"/><Relationship Id="rId16" Type="http://schemas.openxmlformats.org/officeDocument/2006/relationships/header" Target="header4.xml"/><Relationship Id="rId19" Type="http://schemas.openxmlformats.org/officeDocument/2006/relationships/footer" Target="footer1.xml"/><Relationship Id="rId18" Type="http://schemas.openxmlformats.org/officeDocument/2006/relationships/header" Target="header3.xml"/></Relationships>
</file>

<file path=word/_rels/footer1.xml.rels><?xml version="1.0" encoding="UTF-8" standalone="yes"?><Relationships xmlns="http://schemas.openxmlformats.org/package/2006/relationships"><Relationship Id="rId3" Type="http://schemas.openxmlformats.org/officeDocument/2006/relationships/image" Target="media/image33.png"/><Relationship Id="rId4" Type="http://schemas.openxmlformats.org/officeDocument/2006/relationships/image" Target="media/image18.png"/></Relationships>
</file>

<file path=word/_rels/footer2.xml.rels><?xml version="1.0" encoding="UTF-8" standalone="yes"?><Relationships xmlns="http://schemas.openxmlformats.org/package/2006/relationships"><Relationship Id="rId3" Type="http://schemas.openxmlformats.org/officeDocument/2006/relationships/image" Target="media/image33.png"/></Relationships>
</file>

<file path=word/_rels/footer4.xml.rels><?xml version="1.0" encoding="UTF-8" standalone="yes"?><Relationships xmlns="http://schemas.openxmlformats.org/package/2006/relationships"><Relationship Id="rId3" Type="http://schemas.openxmlformats.org/officeDocument/2006/relationships/image" Target="media/image33.png"/><Relationship Id="rId4" Type="http://schemas.openxmlformats.org/officeDocument/2006/relationships/image" Target="media/image5.png"/></Relationships>
</file>

<file path=word/_rels/footer5.xml.rels><?xml version="1.0" encoding="UTF-8" standalone="yes"?><Relationships xmlns="http://schemas.openxmlformats.org/package/2006/relationships"><Relationship Id="rId3"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