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13" w:rsidRPr="00F57E5A" w:rsidRDefault="00546828" w:rsidP="00546828">
      <w:pPr>
        <w:spacing w:after="0" w:line="480" w:lineRule="auto"/>
        <w:rPr>
          <w:rFonts w:ascii="Century Schoolbook" w:hAnsi="Century Schoolbook"/>
          <w:sz w:val="24"/>
          <w:szCs w:val="24"/>
          <w:lang w:val="de-DE"/>
        </w:rPr>
      </w:pPr>
      <w:r w:rsidRPr="00F57E5A">
        <w:rPr>
          <w:rFonts w:ascii="Century Schoolbook" w:hAnsi="Century Schoolbook"/>
          <w:sz w:val="24"/>
          <w:szCs w:val="24"/>
          <w:lang w:val="de-DE"/>
        </w:rPr>
        <w:t>Amy White</w:t>
      </w:r>
    </w:p>
    <w:p w:rsidR="00546828" w:rsidRPr="00F57E5A" w:rsidRDefault="00546828" w:rsidP="00546828">
      <w:pPr>
        <w:spacing w:after="0" w:line="480" w:lineRule="auto"/>
        <w:rPr>
          <w:rFonts w:ascii="Century Schoolbook" w:hAnsi="Century Schoolbook"/>
          <w:sz w:val="24"/>
          <w:szCs w:val="24"/>
          <w:lang w:val="de-DE"/>
        </w:rPr>
      </w:pPr>
      <w:r w:rsidRPr="00F57E5A">
        <w:rPr>
          <w:rFonts w:ascii="Century Schoolbook" w:hAnsi="Century Schoolbook"/>
          <w:sz w:val="24"/>
          <w:szCs w:val="24"/>
          <w:lang w:val="de-DE"/>
        </w:rPr>
        <w:t>Deutsch 302</w:t>
      </w:r>
    </w:p>
    <w:p w:rsidR="00546828" w:rsidRPr="00F57E5A" w:rsidRDefault="00546828" w:rsidP="00546828">
      <w:pPr>
        <w:spacing w:after="0" w:line="480" w:lineRule="auto"/>
        <w:rPr>
          <w:rFonts w:ascii="Century Schoolbook" w:hAnsi="Century Schoolbook"/>
          <w:sz w:val="24"/>
          <w:szCs w:val="24"/>
          <w:lang w:val="de-DE"/>
        </w:rPr>
      </w:pPr>
      <w:r w:rsidRPr="00F57E5A">
        <w:rPr>
          <w:rFonts w:ascii="Century Schoolbook" w:hAnsi="Century Schoolbook"/>
          <w:sz w:val="24"/>
          <w:szCs w:val="24"/>
          <w:lang w:val="de-DE"/>
        </w:rPr>
        <w:t>Schlussexamen-Aufsatz zu Haus</w:t>
      </w:r>
    </w:p>
    <w:p w:rsidR="00546828" w:rsidRPr="00F57E5A" w:rsidRDefault="00546828" w:rsidP="00546828">
      <w:pPr>
        <w:spacing w:after="0" w:line="480" w:lineRule="auto"/>
        <w:rPr>
          <w:rFonts w:ascii="Century Schoolbook" w:hAnsi="Century Schoolbook"/>
          <w:sz w:val="24"/>
          <w:szCs w:val="24"/>
          <w:lang w:val="de-DE"/>
        </w:rPr>
      </w:pPr>
    </w:p>
    <w:p w:rsidR="00546828" w:rsidRPr="00F57E5A" w:rsidRDefault="00546828" w:rsidP="00546828">
      <w:pPr>
        <w:spacing w:after="0" w:line="480" w:lineRule="auto"/>
        <w:rPr>
          <w:rFonts w:ascii="Century Schoolbook" w:hAnsi="Century Schoolbook"/>
          <w:sz w:val="24"/>
          <w:szCs w:val="24"/>
          <w:lang w:val="de-DE"/>
        </w:rPr>
      </w:pPr>
      <w:proofErr w:type="gramStart"/>
      <w:r w:rsidRPr="00F57E5A">
        <w:rPr>
          <w:rFonts w:ascii="Century Schoolbook" w:hAnsi="Century Schoolbook"/>
          <w:sz w:val="24"/>
          <w:szCs w:val="24"/>
          <w:lang w:val="de-DE"/>
        </w:rPr>
        <w:t>,,Was</w:t>
      </w:r>
      <w:proofErr w:type="gramEnd"/>
      <w:r w:rsidRPr="00F57E5A">
        <w:rPr>
          <w:rFonts w:ascii="Century Schoolbook" w:hAnsi="Century Schoolbook"/>
          <w:sz w:val="24"/>
          <w:szCs w:val="24"/>
          <w:lang w:val="de-DE"/>
        </w:rPr>
        <w:t xml:space="preserve"> ist kulturelle Kompetenz Ihrer Meinung nach? Wie definieren Sie diesen Begriff? Was sind wichtige Bestandteile dieser Kompetenz und warum? Berücksichtigen Sie mehrere Kurstexte und Schwerpunkte! In wie fern oder wie haben Sie im Laufe dieses Semesters Ihre kulturellen Kompetenzen verbessert?“</w:t>
      </w:r>
    </w:p>
    <w:p w:rsidR="00175CEB" w:rsidRPr="00F57E5A" w:rsidRDefault="00175CEB" w:rsidP="00546828">
      <w:pPr>
        <w:spacing w:after="0" w:line="480" w:lineRule="auto"/>
        <w:rPr>
          <w:rFonts w:ascii="Century Schoolbook" w:hAnsi="Century Schoolbook"/>
          <w:sz w:val="24"/>
          <w:szCs w:val="24"/>
          <w:lang w:val="de-DE"/>
        </w:rPr>
      </w:pPr>
    </w:p>
    <w:p w:rsidR="00175CEB" w:rsidRPr="00F57E5A" w:rsidRDefault="00175CEB" w:rsidP="00546828">
      <w:pPr>
        <w:spacing w:after="0" w:line="480" w:lineRule="auto"/>
        <w:rPr>
          <w:rFonts w:ascii="Century Schoolbook" w:hAnsi="Century Schoolbook"/>
          <w:sz w:val="24"/>
          <w:szCs w:val="24"/>
          <w:lang w:val="de-DE"/>
        </w:rPr>
      </w:pPr>
      <w:r w:rsidRPr="00F57E5A">
        <w:rPr>
          <w:rFonts w:ascii="Century Schoolbook" w:hAnsi="Century Schoolbook"/>
          <w:sz w:val="24"/>
          <w:szCs w:val="24"/>
          <w:lang w:val="de-DE"/>
        </w:rPr>
        <w:t>Interkulturelle Kompetenz ist eine lebenslange Prozess zu lernen, verstehen, und akzeptieren den anderen Kulturen. Wann man dieses Prozess beginnt, muss er erst Fach Kompetenz, Methode Kompetenz, Soziale Kompetenz, und Selbst Kompetenz lernen. Innerhalb jeder Aspekte muss er die Einstellungen, das Wissen, und die Verhalten  auch verstehen. Danach kann er wirklich Interkulturelle Kompetenz haben.</w:t>
      </w:r>
    </w:p>
    <w:p w:rsidR="009149FE" w:rsidRPr="00F57E5A" w:rsidRDefault="00175CEB" w:rsidP="00546828">
      <w:pPr>
        <w:spacing w:after="0" w:line="480" w:lineRule="auto"/>
        <w:rPr>
          <w:rFonts w:ascii="Century Schoolbook" w:hAnsi="Century Schoolbook"/>
          <w:sz w:val="24"/>
          <w:szCs w:val="24"/>
          <w:lang w:val="de-DE"/>
        </w:rPr>
      </w:pPr>
      <w:r w:rsidRPr="00F57E5A">
        <w:rPr>
          <w:rFonts w:ascii="Century Schoolbook" w:hAnsi="Century Schoolbook"/>
          <w:sz w:val="24"/>
          <w:szCs w:val="24"/>
          <w:lang w:val="de-DE"/>
        </w:rPr>
        <w:tab/>
        <w:t xml:space="preserve">Als man durch diesen Prozess reist, entwickelt er auch von einer Mentalität des Gegeneinanders zu Nebeneinanders zu Miteinanders. Diese sind die drei Levels von </w:t>
      </w:r>
      <w:proofErr w:type="spellStart"/>
      <w:r w:rsidRPr="00F57E5A">
        <w:rPr>
          <w:rFonts w:ascii="Century Schoolbook" w:hAnsi="Century Schoolbook"/>
          <w:sz w:val="24"/>
          <w:szCs w:val="24"/>
          <w:lang w:val="de-DE"/>
        </w:rPr>
        <w:t>Multikulturalität</w:t>
      </w:r>
      <w:proofErr w:type="spellEnd"/>
      <w:r w:rsidRPr="00F57E5A">
        <w:rPr>
          <w:rFonts w:ascii="Century Schoolbook" w:hAnsi="Century Schoolbook"/>
          <w:sz w:val="24"/>
          <w:szCs w:val="24"/>
          <w:lang w:val="de-DE"/>
        </w:rPr>
        <w:t>. Wa</w:t>
      </w:r>
      <w:r w:rsidR="009149FE" w:rsidRPr="00F57E5A">
        <w:rPr>
          <w:rFonts w:ascii="Century Schoolbook" w:hAnsi="Century Schoolbook"/>
          <w:sz w:val="24"/>
          <w:szCs w:val="24"/>
          <w:lang w:val="de-DE"/>
        </w:rPr>
        <w:t>nn man einer neuen Kultur begegnet</w:t>
      </w:r>
      <w:r w:rsidRPr="00F57E5A">
        <w:rPr>
          <w:rFonts w:ascii="Century Schoolbook" w:hAnsi="Century Schoolbook"/>
          <w:sz w:val="24"/>
          <w:szCs w:val="24"/>
          <w:lang w:val="de-DE"/>
        </w:rPr>
        <w:t>, ist es typisch für ihn als Außenseiter zu fühlen. Er klingt zu seine Identität, und lehnt alles anderes ab. Dies ist ein Beis</w:t>
      </w:r>
      <w:r w:rsidR="009149FE" w:rsidRPr="00F57E5A">
        <w:rPr>
          <w:rFonts w:ascii="Century Schoolbook" w:hAnsi="Century Schoolbook"/>
          <w:sz w:val="24"/>
          <w:szCs w:val="24"/>
          <w:lang w:val="de-DE"/>
        </w:rPr>
        <w:t xml:space="preserve">piel der </w:t>
      </w:r>
      <w:proofErr w:type="spellStart"/>
      <w:r w:rsidR="009149FE" w:rsidRPr="00F57E5A">
        <w:rPr>
          <w:rFonts w:ascii="Century Schoolbook" w:hAnsi="Century Schoolbook"/>
          <w:sz w:val="24"/>
          <w:szCs w:val="24"/>
          <w:lang w:val="de-DE"/>
        </w:rPr>
        <w:t>Multikulturalität</w:t>
      </w:r>
      <w:proofErr w:type="spellEnd"/>
      <w:r w:rsidR="009149FE" w:rsidRPr="00F57E5A">
        <w:rPr>
          <w:rFonts w:ascii="Century Schoolbook" w:hAnsi="Century Schoolbook"/>
          <w:sz w:val="24"/>
          <w:szCs w:val="24"/>
          <w:lang w:val="de-DE"/>
        </w:rPr>
        <w:t xml:space="preserve"> I-Gegeneinander. Als man mehr g</w:t>
      </w:r>
      <w:r w:rsidRPr="00F57E5A">
        <w:rPr>
          <w:rFonts w:ascii="Century Schoolbook" w:hAnsi="Century Schoolbook"/>
          <w:sz w:val="24"/>
          <w:szCs w:val="24"/>
          <w:lang w:val="de-DE"/>
        </w:rPr>
        <w:t xml:space="preserve">ebildet ist, geht er zu </w:t>
      </w:r>
      <w:proofErr w:type="spellStart"/>
      <w:r w:rsidRPr="00F57E5A">
        <w:rPr>
          <w:rFonts w:ascii="Century Schoolbook" w:hAnsi="Century Schoolbook"/>
          <w:sz w:val="24"/>
          <w:szCs w:val="24"/>
          <w:lang w:val="de-DE"/>
        </w:rPr>
        <w:t>Multikulturalität</w:t>
      </w:r>
      <w:proofErr w:type="spellEnd"/>
      <w:r w:rsidRPr="00F57E5A">
        <w:rPr>
          <w:rFonts w:ascii="Century Schoolbook" w:hAnsi="Century Schoolbook"/>
          <w:sz w:val="24"/>
          <w:szCs w:val="24"/>
          <w:lang w:val="de-DE"/>
        </w:rPr>
        <w:t xml:space="preserve"> II-Nebeneinander. </w:t>
      </w:r>
      <w:r w:rsidR="009149FE" w:rsidRPr="00F57E5A">
        <w:rPr>
          <w:rFonts w:ascii="Century Schoolbook" w:hAnsi="Century Schoolbook"/>
          <w:sz w:val="24"/>
          <w:szCs w:val="24"/>
          <w:lang w:val="de-DE"/>
        </w:rPr>
        <w:t xml:space="preserve">Bei diesem Schritt, akzeptiert man die andere, aber sie nur im Parallel Gesellschaften leben. Wann </w:t>
      </w:r>
      <w:r w:rsidR="009149FE" w:rsidRPr="00F57E5A">
        <w:rPr>
          <w:rFonts w:ascii="Century Schoolbook" w:hAnsi="Century Schoolbook"/>
          <w:sz w:val="24"/>
          <w:szCs w:val="24"/>
          <w:lang w:val="de-DE"/>
        </w:rPr>
        <w:lastRenderedPageBreak/>
        <w:t xml:space="preserve">man über die Missverständnisse windet und gemeinsam lebt, ist er um </w:t>
      </w:r>
      <w:proofErr w:type="spellStart"/>
      <w:r w:rsidR="009149FE" w:rsidRPr="00F57E5A">
        <w:rPr>
          <w:rFonts w:ascii="Century Schoolbook" w:hAnsi="Century Schoolbook"/>
          <w:sz w:val="24"/>
          <w:szCs w:val="24"/>
          <w:lang w:val="de-DE"/>
        </w:rPr>
        <w:t>Multikulturalität</w:t>
      </w:r>
      <w:proofErr w:type="spellEnd"/>
      <w:r w:rsidR="009149FE" w:rsidRPr="00F57E5A">
        <w:rPr>
          <w:rFonts w:ascii="Century Schoolbook" w:hAnsi="Century Schoolbook"/>
          <w:sz w:val="24"/>
          <w:szCs w:val="24"/>
          <w:lang w:val="de-DE"/>
        </w:rPr>
        <w:t xml:space="preserve"> III-Miteinander. Zu diesem Dritt zu sein ist eine sehr lange Prozess, und man muss eigene Routinen haben die </w:t>
      </w:r>
      <w:proofErr w:type="spellStart"/>
      <w:r w:rsidR="009149FE" w:rsidRPr="00F57E5A">
        <w:rPr>
          <w:rFonts w:ascii="Century Schoolbook" w:hAnsi="Century Schoolbook"/>
          <w:sz w:val="24"/>
          <w:szCs w:val="24"/>
          <w:lang w:val="de-DE"/>
        </w:rPr>
        <w:t>Intergrationsprozess</w:t>
      </w:r>
      <w:proofErr w:type="spellEnd"/>
      <w:r w:rsidR="009149FE" w:rsidRPr="00F57E5A">
        <w:rPr>
          <w:rFonts w:ascii="Century Schoolbook" w:hAnsi="Century Schoolbook"/>
          <w:sz w:val="24"/>
          <w:szCs w:val="24"/>
          <w:lang w:val="de-DE"/>
        </w:rPr>
        <w:t xml:space="preserve"> zu komplizieren. Aber dies ist nur für </w:t>
      </w:r>
      <w:proofErr w:type="gramStart"/>
      <w:r w:rsidR="009149FE" w:rsidRPr="00F57E5A">
        <w:rPr>
          <w:rFonts w:ascii="Century Schoolbook" w:hAnsi="Century Schoolbook"/>
          <w:sz w:val="24"/>
          <w:szCs w:val="24"/>
          <w:lang w:val="de-DE"/>
        </w:rPr>
        <w:t>ein</w:t>
      </w:r>
      <w:proofErr w:type="gramEnd"/>
      <w:r w:rsidR="009149FE" w:rsidRPr="00F57E5A">
        <w:rPr>
          <w:rFonts w:ascii="Century Schoolbook" w:hAnsi="Century Schoolbook"/>
          <w:sz w:val="24"/>
          <w:szCs w:val="24"/>
          <w:lang w:val="de-DE"/>
        </w:rPr>
        <w:t xml:space="preserve"> Kultur; jetz</w:t>
      </w:r>
      <w:r w:rsidR="00D863D7" w:rsidRPr="00F57E5A">
        <w:rPr>
          <w:rFonts w:ascii="Century Schoolbook" w:hAnsi="Century Schoolbook"/>
          <w:sz w:val="24"/>
          <w:szCs w:val="24"/>
          <w:lang w:val="de-DE"/>
        </w:rPr>
        <w:t>t muss man durch diese Prozess in alle verschiedene Kulturen gehen!</w:t>
      </w:r>
    </w:p>
    <w:p w:rsidR="00D863D7" w:rsidRPr="00F57E5A" w:rsidRDefault="00D863D7" w:rsidP="00546828">
      <w:pPr>
        <w:spacing w:after="0" w:line="480" w:lineRule="auto"/>
        <w:rPr>
          <w:rFonts w:ascii="Century Schoolbook" w:hAnsi="Century Schoolbook"/>
          <w:sz w:val="24"/>
          <w:szCs w:val="24"/>
          <w:lang w:val="de-DE"/>
        </w:rPr>
      </w:pPr>
      <w:r w:rsidRPr="00F57E5A">
        <w:rPr>
          <w:rFonts w:ascii="Century Schoolbook" w:hAnsi="Century Schoolbook"/>
          <w:sz w:val="24"/>
          <w:szCs w:val="24"/>
          <w:lang w:val="de-DE"/>
        </w:rPr>
        <w:tab/>
        <w:t xml:space="preserve">Deshalb denke ich, dass die wichtiges Thema von Interkulturelle Kompetenz ist eine Lernbereitschaft. Wann man seine Identitätskern identifiziert hat, aber auch die Offenheit zu den anderen Kulturen haben, kann er sein Heimatkultur festhalten, kann er wohlbehalten in eine andere Kultur integriert sein. </w:t>
      </w:r>
      <w:r w:rsidR="00420B56" w:rsidRPr="00F57E5A">
        <w:rPr>
          <w:rFonts w:ascii="Century Schoolbook" w:hAnsi="Century Schoolbook"/>
          <w:sz w:val="24"/>
          <w:szCs w:val="24"/>
          <w:lang w:val="de-DE"/>
        </w:rPr>
        <w:t xml:space="preserve">Interkulturelle Kompetenz soll ein Ziel jeder </w:t>
      </w:r>
      <w:proofErr w:type="gramStart"/>
      <w:r w:rsidR="00420B56" w:rsidRPr="00F57E5A">
        <w:rPr>
          <w:rFonts w:ascii="Century Schoolbook" w:hAnsi="Century Schoolbook"/>
          <w:sz w:val="24"/>
          <w:szCs w:val="24"/>
          <w:lang w:val="de-DE"/>
        </w:rPr>
        <w:t>Christliches</w:t>
      </w:r>
      <w:proofErr w:type="gramEnd"/>
      <w:r w:rsidR="00420B56" w:rsidRPr="00F57E5A">
        <w:rPr>
          <w:rFonts w:ascii="Century Schoolbook" w:hAnsi="Century Schoolbook"/>
          <w:sz w:val="24"/>
          <w:szCs w:val="24"/>
          <w:lang w:val="de-DE"/>
        </w:rPr>
        <w:t xml:space="preserve"> Personen sein als wir suchen nach einer Aufgeschlossenheit auf andere Leute, Respekte, und Nächstenliebe. </w:t>
      </w:r>
    </w:p>
    <w:p w:rsidR="00420B56" w:rsidRPr="00F57E5A" w:rsidRDefault="00420B56" w:rsidP="00546828">
      <w:pPr>
        <w:spacing w:after="0" w:line="480" w:lineRule="auto"/>
        <w:rPr>
          <w:rFonts w:ascii="Century Schoolbook" w:hAnsi="Century Schoolbook"/>
          <w:sz w:val="24"/>
          <w:szCs w:val="24"/>
          <w:lang w:val="de-DE"/>
        </w:rPr>
      </w:pPr>
      <w:r w:rsidRPr="00F57E5A">
        <w:rPr>
          <w:rFonts w:ascii="Century Schoolbook" w:hAnsi="Century Schoolbook"/>
          <w:sz w:val="24"/>
          <w:szCs w:val="24"/>
          <w:lang w:val="de-DE"/>
        </w:rPr>
        <w:tab/>
        <w:t>Dieses Semesters ist meine kulturelle Kompetenz als eine (</w:t>
      </w:r>
      <w:proofErr w:type="spellStart"/>
      <w:r w:rsidRPr="00F57E5A">
        <w:rPr>
          <w:rFonts w:ascii="Century Schoolbook" w:hAnsi="Century Schoolbook"/>
          <w:sz w:val="24"/>
          <w:szCs w:val="24"/>
          <w:lang w:val="de-DE"/>
        </w:rPr>
        <w:t>whole</w:t>
      </w:r>
      <w:proofErr w:type="spellEnd"/>
      <w:r w:rsidRPr="00F57E5A">
        <w:rPr>
          <w:rFonts w:ascii="Century Schoolbook" w:hAnsi="Century Schoolbook"/>
          <w:sz w:val="24"/>
          <w:szCs w:val="24"/>
          <w:lang w:val="de-DE"/>
        </w:rPr>
        <w:t xml:space="preserve">) nicht so viel verbessert, aber </w:t>
      </w:r>
      <w:r w:rsidR="00F57E5A" w:rsidRPr="00F57E5A">
        <w:rPr>
          <w:rFonts w:ascii="Century Schoolbook" w:hAnsi="Century Schoolbook"/>
          <w:sz w:val="24"/>
          <w:szCs w:val="24"/>
          <w:lang w:val="de-DE"/>
        </w:rPr>
        <w:t xml:space="preserve">ich </w:t>
      </w:r>
      <w:r w:rsidRPr="00F57E5A">
        <w:rPr>
          <w:rFonts w:ascii="Century Schoolbook" w:hAnsi="Century Schoolbook"/>
          <w:sz w:val="24"/>
          <w:szCs w:val="24"/>
          <w:lang w:val="de-DE"/>
        </w:rPr>
        <w:t xml:space="preserve">ein sehr wichtige Teil—der </w:t>
      </w:r>
      <w:proofErr w:type="spellStart"/>
      <w:r w:rsidR="00F57E5A" w:rsidRPr="00F57E5A">
        <w:rPr>
          <w:rFonts w:ascii="Century Schoolbook" w:hAnsi="Century Schoolbook"/>
          <w:sz w:val="24"/>
          <w:szCs w:val="24"/>
          <w:lang w:val="de-DE"/>
        </w:rPr>
        <w:t>Selbstbewesserung</w:t>
      </w:r>
      <w:proofErr w:type="spellEnd"/>
      <w:r w:rsidR="00F57E5A" w:rsidRPr="00F57E5A">
        <w:rPr>
          <w:rFonts w:ascii="Century Schoolbook" w:hAnsi="Century Schoolbook"/>
          <w:sz w:val="24"/>
          <w:szCs w:val="24"/>
          <w:lang w:val="de-DE"/>
        </w:rPr>
        <w:t>—entwickelt habe. Seit meine letzte Kurs am Calvin College habe ich mit den Studenten des Stadtzentrums gearbeitet. Die meisten diese Studenten kommt von einem Kultur, das ganz anders als meine ist. Mit nur ein Gefühl habe ich die Prozess zu Kulturelle Kompetenz mit diesen Studenten begonnen, aber habe ich eine</w:t>
      </w:r>
      <w:r w:rsidR="00F57E5A">
        <w:rPr>
          <w:rFonts w:ascii="Century Schoolbook" w:hAnsi="Century Schoolbook"/>
          <w:sz w:val="24"/>
          <w:szCs w:val="24"/>
          <w:lang w:val="de-DE"/>
        </w:rPr>
        <w:t xml:space="preserve"> sehr wichtiges Teil vergessen—Selbst Kompetenz. Für den letzten paar Jahren, habe ich es sehr schwer gefunden, meine Kultur zu akzeptieren. In diesem Kurs mit dem Studieren des anderen Kultur, habe ich an meinem Kindheit und Aufgewacht gedacht, und begann ich alles von meinem Leben zu akzeptieren.</w:t>
      </w:r>
      <w:r w:rsidR="00A942B8">
        <w:rPr>
          <w:rFonts w:ascii="Century Schoolbook" w:hAnsi="Century Schoolbook"/>
          <w:sz w:val="24"/>
          <w:szCs w:val="24"/>
          <w:lang w:val="de-DE"/>
        </w:rPr>
        <w:t xml:space="preserve"> </w:t>
      </w:r>
      <w:r w:rsidR="00F57E5A">
        <w:rPr>
          <w:rFonts w:ascii="Century Schoolbook" w:hAnsi="Century Schoolbook"/>
          <w:sz w:val="24"/>
          <w:szCs w:val="24"/>
          <w:lang w:val="de-DE"/>
        </w:rPr>
        <w:t xml:space="preserve"> </w:t>
      </w:r>
      <w:r w:rsidR="00A942B8">
        <w:rPr>
          <w:rFonts w:ascii="Century Schoolbook" w:hAnsi="Century Schoolbook"/>
          <w:sz w:val="24"/>
          <w:szCs w:val="24"/>
          <w:lang w:val="de-DE"/>
        </w:rPr>
        <w:t xml:space="preserve">Diese hat mir damit geholfen, </w:t>
      </w:r>
      <w:r w:rsidR="00A942B8">
        <w:rPr>
          <w:rFonts w:ascii="Century Schoolbook" w:hAnsi="Century Schoolbook"/>
          <w:sz w:val="24"/>
          <w:szCs w:val="24"/>
          <w:lang w:val="de-DE"/>
        </w:rPr>
        <w:lastRenderedPageBreak/>
        <w:t xml:space="preserve">anderen Menschen bessere kommunizieren zu können. Auch kann ich jetzt meine </w:t>
      </w:r>
      <w:bookmarkStart w:id="0" w:name="_GoBack"/>
      <w:r w:rsidR="00A942B8">
        <w:rPr>
          <w:rFonts w:ascii="Century Schoolbook" w:hAnsi="Century Schoolbook"/>
          <w:sz w:val="24"/>
          <w:szCs w:val="24"/>
          <w:lang w:val="de-DE"/>
        </w:rPr>
        <w:t xml:space="preserve">Vielfalt und Rolle in Gottes Welt besser verstehen und schätzen. Als eine </w:t>
      </w:r>
      <w:bookmarkEnd w:id="0"/>
      <w:r w:rsidR="00A942B8">
        <w:rPr>
          <w:rFonts w:ascii="Century Schoolbook" w:hAnsi="Century Schoolbook"/>
          <w:sz w:val="24"/>
          <w:szCs w:val="24"/>
          <w:lang w:val="de-DE"/>
        </w:rPr>
        <w:t xml:space="preserve">Schwimmtrainer (oder jemand wer mit den Kindern arbeiten) ist es ganz wichtig, niemand zu beleidigen, aber ich hätte vergessen, dass ich nicht mich selbst in dem Prozess beleidigen soll. </w:t>
      </w:r>
    </w:p>
    <w:p w:rsidR="00175CEB" w:rsidRDefault="00175CEB">
      <w:pPr>
        <w:rPr>
          <w:rFonts w:ascii="Century Schoolbook" w:hAnsi="Century Schoolbook"/>
          <w:lang w:val="de-DE"/>
        </w:rPr>
      </w:pPr>
      <w:r>
        <w:rPr>
          <w:rFonts w:ascii="Century Schoolbook" w:hAnsi="Century Schoolbook"/>
          <w:lang w:val="de-DE"/>
        </w:rPr>
        <w:br w:type="page"/>
      </w:r>
    </w:p>
    <w:p w:rsidR="00175CEB" w:rsidRPr="00045AAE" w:rsidRDefault="00175CEB" w:rsidP="00546828">
      <w:pPr>
        <w:spacing w:after="0" w:line="480" w:lineRule="auto"/>
        <w:rPr>
          <w:rFonts w:ascii="Century Schoolbook" w:hAnsi="Century Schoolbook"/>
          <w:lang w:val="de-DE"/>
        </w:rPr>
      </w:pPr>
    </w:p>
    <w:p w:rsidR="00045AAE" w:rsidRPr="00045AAE" w:rsidRDefault="00045AAE" w:rsidP="00546828">
      <w:pPr>
        <w:spacing w:after="0" w:line="480" w:lineRule="auto"/>
        <w:rPr>
          <w:rFonts w:ascii="Century Schoolbook" w:hAnsi="Century Schoolbook"/>
          <w:lang w:val="de-DE"/>
        </w:rPr>
      </w:pPr>
    </w:p>
    <w:p w:rsidR="00045AAE" w:rsidRPr="00175CEB" w:rsidRDefault="00045AAE" w:rsidP="00045AAE">
      <w:pPr>
        <w:pStyle w:val="ListParagraph"/>
        <w:numPr>
          <w:ilvl w:val="0"/>
          <w:numId w:val="1"/>
        </w:numPr>
        <w:spacing w:after="0" w:line="480" w:lineRule="auto"/>
        <w:rPr>
          <w:rFonts w:ascii="Century Schoolbook" w:hAnsi="Century Schoolbook"/>
          <w:lang w:val="de-DE"/>
        </w:rPr>
      </w:pPr>
      <w:r w:rsidRPr="00175CEB">
        <w:rPr>
          <w:rFonts w:ascii="Century Schoolbook" w:hAnsi="Century Schoolbook"/>
          <w:lang w:val="de-DE"/>
        </w:rPr>
        <w:t>Meinung/Begriff</w:t>
      </w:r>
    </w:p>
    <w:p w:rsidR="00045AAE" w:rsidRPr="00045AAE" w:rsidRDefault="00045AAE" w:rsidP="00045AAE">
      <w:pPr>
        <w:pStyle w:val="ListParagraph"/>
        <w:numPr>
          <w:ilvl w:val="1"/>
          <w:numId w:val="1"/>
        </w:numPr>
        <w:spacing w:after="0" w:line="480" w:lineRule="auto"/>
        <w:rPr>
          <w:rFonts w:ascii="Century Schoolbook" w:hAnsi="Century Schoolbook"/>
          <w:lang w:val="de-DE"/>
        </w:rPr>
      </w:pPr>
      <w:r w:rsidRPr="00045AAE">
        <w:rPr>
          <w:rFonts w:ascii="Century Schoolbook" w:hAnsi="Century Schoolbook"/>
          <w:lang w:val="de-DE"/>
        </w:rPr>
        <w:t>Verstehen</w:t>
      </w:r>
    </w:p>
    <w:p w:rsidR="00045AAE" w:rsidRPr="00045AAE" w:rsidRDefault="00045AAE" w:rsidP="00045AAE">
      <w:pPr>
        <w:pStyle w:val="ListParagraph"/>
        <w:numPr>
          <w:ilvl w:val="1"/>
          <w:numId w:val="1"/>
        </w:numPr>
        <w:spacing w:after="0" w:line="480" w:lineRule="auto"/>
        <w:rPr>
          <w:rFonts w:ascii="Century Schoolbook" w:hAnsi="Century Schoolbook"/>
          <w:lang w:val="de-DE"/>
        </w:rPr>
      </w:pPr>
      <w:r w:rsidRPr="00045AAE">
        <w:rPr>
          <w:rFonts w:ascii="Century Schoolbook" w:hAnsi="Century Schoolbook"/>
          <w:lang w:val="de-DE"/>
        </w:rPr>
        <w:t>Anwendung</w:t>
      </w:r>
    </w:p>
    <w:p w:rsidR="00045AAE" w:rsidRPr="00045AAE" w:rsidRDefault="00045AAE" w:rsidP="00045AAE">
      <w:pPr>
        <w:pStyle w:val="ListParagraph"/>
        <w:numPr>
          <w:ilvl w:val="2"/>
          <w:numId w:val="1"/>
        </w:numPr>
        <w:spacing w:after="0" w:line="480" w:lineRule="auto"/>
        <w:rPr>
          <w:rFonts w:ascii="Century Schoolbook" w:hAnsi="Century Schoolbook"/>
          <w:lang w:val="de-DE"/>
        </w:rPr>
      </w:pPr>
      <w:r w:rsidRPr="00045AAE">
        <w:rPr>
          <w:rFonts w:ascii="Century Schoolbook" w:hAnsi="Century Schoolbook"/>
          <w:lang w:val="de-DE"/>
        </w:rPr>
        <w:t>Video Gegen-neben-mit</w:t>
      </w:r>
    </w:p>
    <w:p w:rsidR="00045AAE" w:rsidRPr="00045AAE" w:rsidRDefault="00045AAE" w:rsidP="00045AAE">
      <w:pPr>
        <w:pStyle w:val="ListParagraph"/>
        <w:numPr>
          <w:ilvl w:val="2"/>
          <w:numId w:val="1"/>
        </w:numPr>
        <w:spacing w:after="0" w:line="480" w:lineRule="auto"/>
        <w:rPr>
          <w:rFonts w:ascii="Century Schoolbook" w:hAnsi="Century Schoolbook"/>
          <w:lang w:val="de-DE"/>
        </w:rPr>
      </w:pPr>
    </w:p>
    <w:p w:rsidR="00045AAE" w:rsidRPr="00045AAE" w:rsidRDefault="00045AAE" w:rsidP="00045AAE">
      <w:pPr>
        <w:pStyle w:val="ListParagraph"/>
        <w:numPr>
          <w:ilvl w:val="0"/>
          <w:numId w:val="1"/>
        </w:numPr>
        <w:spacing w:after="0" w:line="480" w:lineRule="auto"/>
        <w:rPr>
          <w:rFonts w:ascii="Century Schoolbook" w:hAnsi="Century Schoolbook"/>
          <w:lang w:val="de-DE"/>
        </w:rPr>
      </w:pPr>
      <w:r w:rsidRPr="00045AAE">
        <w:rPr>
          <w:rFonts w:ascii="Century Schoolbook" w:hAnsi="Century Schoolbook"/>
          <w:lang w:val="de-DE"/>
        </w:rPr>
        <w:t>Wichtig</w:t>
      </w:r>
    </w:p>
    <w:p w:rsidR="00045AAE" w:rsidRDefault="00045AAE" w:rsidP="00045AAE">
      <w:pPr>
        <w:pStyle w:val="ListParagraph"/>
        <w:numPr>
          <w:ilvl w:val="1"/>
          <w:numId w:val="1"/>
        </w:numPr>
        <w:spacing w:after="0" w:line="480" w:lineRule="auto"/>
        <w:rPr>
          <w:rFonts w:ascii="Century Schoolbook" w:hAnsi="Century Schoolbook"/>
          <w:lang w:val="de-DE"/>
        </w:rPr>
      </w:pPr>
      <w:r w:rsidRPr="00045AAE">
        <w:rPr>
          <w:rFonts w:ascii="Century Schoolbook" w:hAnsi="Century Schoolbook"/>
          <w:lang w:val="de-DE"/>
        </w:rPr>
        <w:t>Constant Journey</w:t>
      </w:r>
    </w:p>
    <w:p w:rsidR="00045AAE" w:rsidRPr="00045AAE" w:rsidRDefault="00045AAE" w:rsidP="00045AAE">
      <w:pPr>
        <w:pStyle w:val="ListParagraph"/>
        <w:numPr>
          <w:ilvl w:val="1"/>
          <w:numId w:val="1"/>
        </w:numPr>
        <w:spacing w:after="0" w:line="480" w:lineRule="auto"/>
        <w:rPr>
          <w:rFonts w:ascii="Century Schoolbook" w:hAnsi="Century Schoolbook"/>
          <w:lang w:val="de-DE"/>
        </w:rPr>
      </w:pPr>
      <w:proofErr w:type="spellStart"/>
      <w:r>
        <w:rPr>
          <w:rFonts w:ascii="Century Schoolbook" w:hAnsi="Century Schoolbook"/>
          <w:lang w:val="de-DE"/>
        </w:rPr>
        <w:t>Everywhere</w:t>
      </w:r>
      <w:proofErr w:type="spellEnd"/>
      <w:r>
        <w:rPr>
          <w:rFonts w:ascii="Century Schoolbook" w:hAnsi="Century Schoolbook"/>
          <w:lang w:val="de-DE"/>
        </w:rPr>
        <w:t xml:space="preserve"> </w:t>
      </w:r>
      <w:proofErr w:type="spellStart"/>
      <w:r>
        <w:rPr>
          <w:rFonts w:ascii="Century Schoolbook" w:hAnsi="Century Schoolbook"/>
          <w:lang w:val="de-DE"/>
        </w:rPr>
        <w:t>is</w:t>
      </w:r>
      <w:proofErr w:type="spellEnd"/>
      <w:r>
        <w:rPr>
          <w:rFonts w:ascii="Century Schoolbook" w:hAnsi="Century Schoolbook"/>
          <w:lang w:val="de-DE"/>
        </w:rPr>
        <w:t xml:space="preserve"> different</w:t>
      </w:r>
    </w:p>
    <w:p w:rsidR="00045AAE" w:rsidRPr="00045AAE" w:rsidRDefault="00045AAE" w:rsidP="00045AAE">
      <w:pPr>
        <w:pStyle w:val="ListParagraph"/>
        <w:numPr>
          <w:ilvl w:val="1"/>
          <w:numId w:val="1"/>
        </w:numPr>
        <w:spacing w:after="0" w:line="480" w:lineRule="auto"/>
        <w:rPr>
          <w:rFonts w:ascii="Century Schoolbook" w:hAnsi="Century Schoolbook"/>
          <w:lang w:val="de-DE"/>
        </w:rPr>
      </w:pPr>
      <w:proofErr w:type="spellStart"/>
      <w:r w:rsidRPr="00045AAE">
        <w:rPr>
          <w:rFonts w:ascii="Century Schoolbook" w:hAnsi="Century Schoolbook"/>
          <w:lang w:val="de-DE"/>
        </w:rPr>
        <w:t>Knowledge</w:t>
      </w:r>
      <w:proofErr w:type="spellEnd"/>
    </w:p>
    <w:p w:rsidR="00045AAE" w:rsidRPr="00045AAE" w:rsidRDefault="00045AAE" w:rsidP="00045AAE">
      <w:pPr>
        <w:pStyle w:val="ListParagraph"/>
        <w:numPr>
          <w:ilvl w:val="1"/>
          <w:numId w:val="1"/>
        </w:numPr>
        <w:spacing w:after="0" w:line="480" w:lineRule="auto"/>
        <w:rPr>
          <w:rFonts w:ascii="Century Schoolbook" w:hAnsi="Century Schoolbook"/>
        </w:rPr>
      </w:pPr>
      <w:proofErr w:type="spellStart"/>
      <w:r w:rsidRPr="009149FE">
        <w:rPr>
          <w:rFonts w:ascii="Century Schoolbook" w:hAnsi="Century Schoolbook"/>
          <w:lang w:val="de-DE"/>
        </w:rPr>
        <w:t>Pract</w:t>
      </w:r>
      <w:r w:rsidRPr="00045AAE">
        <w:rPr>
          <w:rFonts w:ascii="Century Schoolbook" w:hAnsi="Century Schoolbook"/>
        </w:rPr>
        <w:t>ical</w:t>
      </w:r>
      <w:proofErr w:type="spellEnd"/>
      <w:r w:rsidRPr="00045AAE">
        <w:rPr>
          <w:rFonts w:ascii="Century Schoolbook" w:hAnsi="Century Schoolbook"/>
        </w:rPr>
        <w:t xml:space="preserve"> application (critical incident example)</w:t>
      </w:r>
    </w:p>
    <w:p w:rsidR="00045AAE" w:rsidRPr="00045AAE" w:rsidRDefault="00045AAE" w:rsidP="00045AAE">
      <w:pPr>
        <w:pStyle w:val="ListParagraph"/>
        <w:numPr>
          <w:ilvl w:val="0"/>
          <w:numId w:val="1"/>
        </w:numPr>
        <w:spacing w:after="0" w:line="480" w:lineRule="auto"/>
        <w:rPr>
          <w:rFonts w:ascii="Century Schoolbook" w:hAnsi="Century Schoolbook"/>
          <w:lang w:val="de-DE"/>
        </w:rPr>
      </w:pPr>
      <w:proofErr w:type="spellStart"/>
      <w:r w:rsidRPr="00045AAE">
        <w:rPr>
          <w:rFonts w:ascii="Century Schoolbook" w:hAnsi="Century Schoolbook"/>
          <w:lang w:val="de-DE"/>
        </w:rPr>
        <w:t>Verbesseren</w:t>
      </w:r>
      <w:proofErr w:type="spellEnd"/>
    </w:p>
    <w:p w:rsidR="00045AAE" w:rsidRPr="00045AAE" w:rsidRDefault="00045AAE" w:rsidP="00045AAE">
      <w:pPr>
        <w:pStyle w:val="ListParagraph"/>
        <w:numPr>
          <w:ilvl w:val="1"/>
          <w:numId w:val="1"/>
        </w:numPr>
        <w:spacing w:after="0" w:line="480" w:lineRule="auto"/>
        <w:rPr>
          <w:rFonts w:ascii="Century Schoolbook" w:hAnsi="Century Schoolbook"/>
          <w:lang w:val="de-DE"/>
        </w:rPr>
      </w:pPr>
      <w:r w:rsidRPr="00045AAE">
        <w:rPr>
          <w:rFonts w:ascii="Century Schoolbook" w:hAnsi="Century Schoolbook"/>
          <w:lang w:val="de-DE"/>
        </w:rPr>
        <w:t xml:space="preserve">Verstehen, und </w:t>
      </w:r>
      <w:proofErr w:type="spellStart"/>
      <w:r w:rsidRPr="00045AAE">
        <w:rPr>
          <w:rFonts w:ascii="Century Schoolbook" w:hAnsi="Century Schoolbook"/>
          <w:lang w:val="de-DE"/>
        </w:rPr>
        <w:t>Hauptworter</w:t>
      </w:r>
      <w:proofErr w:type="spellEnd"/>
    </w:p>
    <w:p w:rsidR="00045AAE" w:rsidRPr="00045AAE" w:rsidRDefault="00045AAE" w:rsidP="00045AAE">
      <w:pPr>
        <w:pStyle w:val="ListParagraph"/>
        <w:numPr>
          <w:ilvl w:val="1"/>
          <w:numId w:val="1"/>
        </w:numPr>
        <w:spacing w:after="0" w:line="480" w:lineRule="auto"/>
        <w:rPr>
          <w:rFonts w:ascii="Century Schoolbook" w:hAnsi="Century Schoolbook"/>
        </w:rPr>
      </w:pPr>
      <w:r w:rsidRPr="00045AAE">
        <w:rPr>
          <w:rFonts w:ascii="Century Schoolbook" w:hAnsi="Century Schoolbook"/>
        </w:rPr>
        <w:t>Recognizing what to pay attention to</w:t>
      </w:r>
    </w:p>
    <w:p w:rsidR="00045AAE" w:rsidRPr="00045AAE" w:rsidRDefault="00045AAE" w:rsidP="00045AAE">
      <w:pPr>
        <w:pStyle w:val="ListParagraph"/>
        <w:numPr>
          <w:ilvl w:val="1"/>
          <w:numId w:val="1"/>
        </w:numPr>
        <w:spacing w:after="0" w:line="480" w:lineRule="auto"/>
        <w:rPr>
          <w:rFonts w:ascii="Century Schoolbook" w:hAnsi="Century Schoolbook"/>
        </w:rPr>
      </w:pPr>
      <w:r w:rsidRPr="00045AAE">
        <w:rPr>
          <w:rFonts w:ascii="Century Schoolbook" w:hAnsi="Century Schoolbook"/>
        </w:rPr>
        <w:t>Balance between learning and respecting but don’t forget own identity</w:t>
      </w:r>
    </w:p>
    <w:p w:rsidR="00546828" w:rsidRPr="00045AAE" w:rsidRDefault="00546828" w:rsidP="00546828">
      <w:pPr>
        <w:spacing w:after="0" w:line="480" w:lineRule="auto"/>
        <w:rPr>
          <w:rFonts w:ascii="Century Schoolbook" w:hAnsi="Century Schoolbook"/>
        </w:rPr>
      </w:pPr>
    </w:p>
    <w:p w:rsidR="00546828" w:rsidRPr="00045AAE" w:rsidRDefault="00546828" w:rsidP="00546828">
      <w:pPr>
        <w:spacing w:after="0" w:line="480" w:lineRule="auto"/>
        <w:rPr>
          <w:rFonts w:ascii="Century Schoolbook" w:hAnsi="Century Schoolbook"/>
        </w:rPr>
      </w:pPr>
    </w:p>
    <w:p w:rsidR="00546828" w:rsidRPr="00045AAE" w:rsidRDefault="00546828" w:rsidP="00546828">
      <w:pPr>
        <w:spacing w:after="0" w:line="360" w:lineRule="auto"/>
        <w:rPr>
          <w:rFonts w:ascii="Century Schoolbook" w:hAnsi="Century Schoolbook"/>
        </w:rPr>
      </w:pPr>
    </w:p>
    <w:sectPr w:rsidR="00546828" w:rsidRPr="00045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B5630"/>
    <w:multiLevelType w:val="hybridMultilevel"/>
    <w:tmpl w:val="BB36B6CE"/>
    <w:lvl w:ilvl="0" w:tplc="6A2237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828"/>
    <w:rsid w:val="00004C01"/>
    <w:rsid w:val="00023DDF"/>
    <w:rsid w:val="00027A7D"/>
    <w:rsid w:val="00045AAE"/>
    <w:rsid w:val="00046178"/>
    <w:rsid w:val="00055B59"/>
    <w:rsid w:val="00090D60"/>
    <w:rsid w:val="00091816"/>
    <w:rsid w:val="00095B73"/>
    <w:rsid w:val="000C1D5B"/>
    <w:rsid w:val="000D04E0"/>
    <w:rsid w:val="000D17A4"/>
    <w:rsid w:val="000D3BCC"/>
    <w:rsid w:val="000D6FBF"/>
    <w:rsid w:val="000D760B"/>
    <w:rsid w:val="001019D8"/>
    <w:rsid w:val="00101CD7"/>
    <w:rsid w:val="0010339D"/>
    <w:rsid w:val="00125174"/>
    <w:rsid w:val="001638CA"/>
    <w:rsid w:val="00167AAD"/>
    <w:rsid w:val="00175CEB"/>
    <w:rsid w:val="001809F1"/>
    <w:rsid w:val="00181F38"/>
    <w:rsid w:val="00185DBF"/>
    <w:rsid w:val="0018726E"/>
    <w:rsid w:val="001B5A5D"/>
    <w:rsid w:val="001C6BAB"/>
    <w:rsid w:val="001F0E19"/>
    <w:rsid w:val="001F189F"/>
    <w:rsid w:val="001F394C"/>
    <w:rsid w:val="00203919"/>
    <w:rsid w:val="0020675C"/>
    <w:rsid w:val="00211D27"/>
    <w:rsid w:val="00242108"/>
    <w:rsid w:val="00244EFF"/>
    <w:rsid w:val="0024644E"/>
    <w:rsid w:val="0026183D"/>
    <w:rsid w:val="00261AB0"/>
    <w:rsid w:val="00271C83"/>
    <w:rsid w:val="002A40B8"/>
    <w:rsid w:val="002B127B"/>
    <w:rsid w:val="002C3073"/>
    <w:rsid w:val="002E5CEB"/>
    <w:rsid w:val="002F511B"/>
    <w:rsid w:val="003069E3"/>
    <w:rsid w:val="003211BC"/>
    <w:rsid w:val="00324976"/>
    <w:rsid w:val="00361F7F"/>
    <w:rsid w:val="00371720"/>
    <w:rsid w:val="00372C42"/>
    <w:rsid w:val="00375059"/>
    <w:rsid w:val="00383A25"/>
    <w:rsid w:val="003971B9"/>
    <w:rsid w:val="003B7394"/>
    <w:rsid w:val="003D2AFA"/>
    <w:rsid w:val="004079A8"/>
    <w:rsid w:val="00420B56"/>
    <w:rsid w:val="00434EEC"/>
    <w:rsid w:val="004350CB"/>
    <w:rsid w:val="004471FF"/>
    <w:rsid w:val="00493FFA"/>
    <w:rsid w:val="004A7286"/>
    <w:rsid w:val="004B0C4C"/>
    <w:rsid w:val="004B404B"/>
    <w:rsid w:val="004E78B6"/>
    <w:rsid w:val="00506B9C"/>
    <w:rsid w:val="00517D63"/>
    <w:rsid w:val="00521757"/>
    <w:rsid w:val="00533C00"/>
    <w:rsid w:val="005359C4"/>
    <w:rsid w:val="00546828"/>
    <w:rsid w:val="00560C23"/>
    <w:rsid w:val="005633AE"/>
    <w:rsid w:val="00567A40"/>
    <w:rsid w:val="005B7855"/>
    <w:rsid w:val="006037B6"/>
    <w:rsid w:val="00614A19"/>
    <w:rsid w:val="0062689A"/>
    <w:rsid w:val="006366C3"/>
    <w:rsid w:val="00647181"/>
    <w:rsid w:val="006508E1"/>
    <w:rsid w:val="0065109D"/>
    <w:rsid w:val="00655A08"/>
    <w:rsid w:val="006A0B1C"/>
    <w:rsid w:val="006C51E7"/>
    <w:rsid w:val="006E17FD"/>
    <w:rsid w:val="006F37FC"/>
    <w:rsid w:val="00702491"/>
    <w:rsid w:val="00733BBF"/>
    <w:rsid w:val="007357FF"/>
    <w:rsid w:val="007400E0"/>
    <w:rsid w:val="00745851"/>
    <w:rsid w:val="00791F81"/>
    <w:rsid w:val="007B1B7D"/>
    <w:rsid w:val="007B5C4C"/>
    <w:rsid w:val="007E39D2"/>
    <w:rsid w:val="00813FCD"/>
    <w:rsid w:val="008341AA"/>
    <w:rsid w:val="00835887"/>
    <w:rsid w:val="00845428"/>
    <w:rsid w:val="008615EF"/>
    <w:rsid w:val="00863BE9"/>
    <w:rsid w:val="00871995"/>
    <w:rsid w:val="00885651"/>
    <w:rsid w:val="008A1626"/>
    <w:rsid w:val="008A7E8E"/>
    <w:rsid w:val="008B337A"/>
    <w:rsid w:val="008D1CF1"/>
    <w:rsid w:val="008D7CBC"/>
    <w:rsid w:val="008E3275"/>
    <w:rsid w:val="009149FE"/>
    <w:rsid w:val="00920116"/>
    <w:rsid w:val="00926B1C"/>
    <w:rsid w:val="00965066"/>
    <w:rsid w:val="00993A52"/>
    <w:rsid w:val="00995657"/>
    <w:rsid w:val="009A3475"/>
    <w:rsid w:val="009F6DA8"/>
    <w:rsid w:val="009F7D09"/>
    <w:rsid w:val="00A25A44"/>
    <w:rsid w:val="00A424A5"/>
    <w:rsid w:val="00A42E0B"/>
    <w:rsid w:val="00A44B13"/>
    <w:rsid w:val="00A45E73"/>
    <w:rsid w:val="00A51E67"/>
    <w:rsid w:val="00A57B47"/>
    <w:rsid w:val="00A74A5A"/>
    <w:rsid w:val="00A76275"/>
    <w:rsid w:val="00A76F05"/>
    <w:rsid w:val="00A942B8"/>
    <w:rsid w:val="00AC059F"/>
    <w:rsid w:val="00AE0C90"/>
    <w:rsid w:val="00AF4F35"/>
    <w:rsid w:val="00AF6DB8"/>
    <w:rsid w:val="00B14A21"/>
    <w:rsid w:val="00B21147"/>
    <w:rsid w:val="00BA6588"/>
    <w:rsid w:val="00BC42CC"/>
    <w:rsid w:val="00C250A5"/>
    <w:rsid w:val="00C61DA8"/>
    <w:rsid w:val="00C96F79"/>
    <w:rsid w:val="00CE2839"/>
    <w:rsid w:val="00CE6C04"/>
    <w:rsid w:val="00D43C16"/>
    <w:rsid w:val="00D577D6"/>
    <w:rsid w:val="00D60CB2"/>
    <w:rsid w:val="00D863D7"/>
    <w:rsid w:val="00D87123"/>
    <w:rsid w:val="00DA2CB1"/>
    <w:rsid w:val="00DB4F5C"/>
    <w:rsid w:val="00DC4B65"/>
    <w:rsid w:val="00DF7098"/>
    <w:rsid w:val="00E32A4A"/>
    <w:rsid w:val="00E506C3"/>
    <w:rsid w:val="00E7252D"/>
    <w:rsid w:val="00E73C21"/>
    <w:rsid w:val="00EB799D"/>
    <w:rsid w:val="00EC0055"/>
    <w:rsid w:val="00EE65D2"/>
    <w:rsid w:val="00EF21AB"/>
    <w:rsid w:val="00F03AD3"/>
    <w:rsid w:val="00F2060B"/>
    <w:rsid w:val="00F23D9A"/>
    <w:rsid w:val="00F34EEA"/>
    <w:rsid w:val="00F57E5A"/>
    <w:rsid w:val="00F75822"/>
    <w:rsid w:val="00F92A08"/>
    <w:rsid w:val="00FB73CE"/>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4307B-AEEC-4479-B8C0-ED29E0A3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White</dc:creator>
  <cp:keywords/>
  <dc:description/>
  <cp:lastModifiedBy>Amy White</cp:lastModifiedBy>
  <cp:revision>3</cp:revision>
  <dcterms:created xsi:type="dcterms:W3CDTF">2015-12-18T03:27:00Z</dcterms:created>
  <dcterms:modified xsi:type="dcterms:W3CDTF">2015-12-18T13:41:00Z</dcterms:modified>
</cp:coreProperties>
</file>