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Weigel</w:t>
      </w:r>
    </w:p>
    <w:p>
      <w:pPr>
        <w:pStyle w:val="Date"/>
      </w:pPr>
      <w:r>
        <w:t xml:space="preserve">2024-11-03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ord-Documen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26" w:name="top-of-the-cars-dataset"/>
    <w:p>
      <w:pPr>
        <w:pStyle w:val="Heading2"/>
      </w:pPr>
      <w:r>
        <w:t xml:space="preserve">Top of the cars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6"/>
    <w:sectPr w:rsidR="00FB41E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EE1A24C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57451334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E8"/>
    <w:rsid w:val="000A0C14"/>
    <w:rsid w:val="002B6E02"/>
    <w:rsid w:val="00507C11"/>
    <w:rsid w:val="006C61DA"/>
    <w:rsid w:val="008B6524"/>
    <w:rsid w:val="00C60B03"/>
    <w:rsid w:val="00FB41E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C60B03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val="7030A0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8B6524"/>
    <w:pPr>
      <w:spacing w:after="80"/>
      <w:contextualSpacing/>
      <w:jc w:val="center"/>
    </w:pPr>
    <w:rPr>
      <w:rFonts w:asciiTheme="majorHAnsi" w:cstheme="majorBidi" w:eastAsiaTheme="majorEastAsia" w:hAnsiTheme="majorHAnsi"/>
      <w:color w:val="FF0000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8B6524"/>
    <w:rPr>
      <w:rFonts w:asciiTheme="majorHAnsi" w:cstheme="majorBidi" w:eastAsiaTheme="majorEastAsia" w:hAnsiTheme="majorHAnsi"/>
      <w:color w:val="FF0000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60B03"/>
    <w:rPr>
      <w:rFonts w:asciiTheme="majorHAnsi" w:cstheme="majorBidi" w:eastAsiaTheme="majorEastAsia" w:hAnsiTheme="majorHAnsi"/>
      <w:color w:val="7030A0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Andy Weigel</dc:creator>
  <cp:keywords/>
  <dcterms:created xsi:type="dcterms:W3CDTF">2024-11-04T02:43:43Z</dcterms:created>
  <dcterms:modified xsi:type="dcterms:W3CDTF">2024-11-04T02:43:43Z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2024-11-03</vt:lpwstr>
  </property>
  <property fmtid="{D5CDD505-2E9C-101B-9397-08002B2CF9AE}" pid="3" name="output">
    <vt:lpwstr/>
  </property>
</Properties>
</file>