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mes Form 1 Term one two and three Download Gateway Longhorn Certificat</w:t>
      </w:r>
    </w:p>
    <w:p>
      <w:r>
        <w:t>SCHEMES OF WORK</w:t>
      </w:r>
    </w:p>
    <w:p/>
    <w:p>
      <w:r>
        <w:t>AGRICULTURE SCHEMES OF WORK</w:t>
      </w:r>
    </w:p>
    <w:p/>
    <w:p>
      <w:r>
        <w:t>FORM ONE</w:t>
      </w:r>
    </w:p>
    <w:p/>
    <w:p>
      <w:r>
        <w:t>TERM I</w:t>
      </w:r>
    </w:p>
    <w:p/>
    <w:p>
      <w:r>
        <w:t>REFERENCES:</w:t>
      </w:r>
    </w:p>
    <w:p/>
    <w:p>
      <w:r>
        <w:t>1. Longhorn Secondary Agriculture Book</w:t>
      </w:r>
    </w:p>
    <w:p/>
    <w:p>
      <w:r>
        <w:t>2. Top mark Agriculture</w:t>
      </w:r>
    </w:p>
    <w:p/>
    <w:p>
      <w:r>
        <w:t>3. Certificate Agriculture Book</w:t>
      </w:r>
    </w:p>
    <w:p/>
    <w:p>
      <w:r>
        <w:t>4. Gateway Agriculture revision</w:t>
      </w:r>
    </w:p>
    <w:p/>
    <w:p>
      <w:r>
        <w:t>5. KLB Secondary Agriculture</w:t>
      </w:r>
    </w:p>
    <w:p/>
    <w:p>
      <w:r>
        <w:t>6. Teacher’s Guide</w:t>
      </w:r>
    </w:p>
    <w:p/>
    <w:p>
      <w:r>
        <w:t>|    |     |                                                                                                    |        |</w:t>
      </w:r>
    </w:p>
    <w:p>
      <w:r>
        <w:t>|4   |1    |Introduction to Agriculture                                                                         |Definiti|</w:t>
      </w:r>
    </w:p>
    <w:p>
      <w:r>
        <w:t>|    |     |                                                                                                    |on and  |</w:t>
      </w:r>
    </w:p>
    <w:p>
      <w:r>
        <w:t>|    |     |                                                                                                    |branches|</w:t>
      </w:r>
    </w:p>
    <w:p>
      <w:r>
        <w:t>|    |     |                                                                                                    |of      |</w:t>
      </w:r>
    </w:p>
    <w:p>
      <w:r>
        <w:t>|    |     |                                                                                                    |Agricult|</w:t>
      </w:r>
    </w:p>
    <w:p>
      <w:r>
        <w:t>|    |     |                                                                                                    |ure     |</w:t>
      </w:r>
    </w:p>
    <w:p>
      <w:r>
        <w:t>|14  |     |END OF TERM ONE EXAMINATIONS                                                                        |        |</w:t>
      </w:r>
    </w:p>
    <w:p>
      <w:r>
        <w:t>|15  |     |MARKING AND CLOSING                                                                                 |        |</w:t>
      </w:r>
    </w:p>
    <w:p/>
    <w:p>
      <w:r>
        <w:t>AGRICULTURE SCHEMES OF WORK</w:t>
      </w:r>
    </w:p>
    <w:p/>
    <w:p>
      <w:r>
        <w:t>FORM ONE</w:t>
      </w:r>
    </w:p>
    <w:p/>
    <w:p>
      <w:r>
        <w:t>TERM II</w:t>
      </w:r>
    </w:p>
    <w:p/>
    <w:p>
      <w:r>
        <w:t>REFERENCES:</w:t>
      </w:r>
    </w:p>
    <w:p/>
    <w:p>
      <w:r>
        <w:t>1. Longhorn Secondary Agriculture Book</w:t>
      </w:r>
    </w:p>
    <w:p/>
    <w:p>
      <w:r>
        <w:t>2. Top mark Agriculture</w:t>
      </w:r>
    </w:p>
    <w:p/>
    <w:p>
      <w:r>
        <w:t>3. Certificate Agriculture Book</w:t>
      </w:r>
    </w:p>
    <w:p/>
    <w:p>
      <w:r>
        <w:t>4. Gateway Agriculture revision</w:t>
      </w:r>
    </w:p>
    <w:p/>
    <w:p>
      <w:r>
        <w:t>5. KLB Secondary Agriculture</w:t>
      </w:r>
    </w:p>
    <w:p/>
    <w:p>
      <w:r>
        <w:t>6. Teacher’s Guide</w:t>
      </w:r>
    </w:p>
    <w:p/>
    <w:p>
      <w:r>
        <w:t>|WK |LSN|                                                                                                      |        |</w:t>
      </w:r>
    </w:p>
    <w:p>
      <w:r>
        <w:t>|   |   |                                                                                                      |        |</w:t>
      </w:r>
    </w:p>
    <w:p>
      <w:r>
        <w:t>|   |   |TOPIC                                                                                                 |SUB-TOPI|</w:t>
      </w:r>
    </w:p>
    <w:p>
      <w:r>
        <w:t>|   |   |                                                                                                      |C       |</w:t>
      </w:r>
    </w:p>
    <w:p>
      <w:r>
        <w:t>|   |   |                                                                                                      |        |</w:t>
      </w:r>
    </w:p>
    <w:p>
      <w:r>
        <w:t>|14 |   |MARKING AND CLOSING                                                                                   |        |</w:t>
      </w:r>
    </w:p>
    <w:p/>
    <w:p>
      <w:r>
        <w:t>AGRICULTURE SCHEMES OF WORK</w:t>
      </w:r>
    </w:p>
    <w:p/>
    <w:p>
      <w:r>
        <w:t>FORM ONE</w:t>
      </w:r>
    </w:p>
    <w:p/>
    <w:p>
      <w:r>
        <w:t>TERM III</w:t>
      </w:r>
    </w:p>
    <w:p/>
    <w:p>
      <w:r>
        <w:t>REFERENCES:</w:t>
      </w:r>
    </w:p>
    <w:p/>
    <w:p>
      <w:r>
        <w:t>1. Longhorn Secondary Agriculture Book</w:t>
      </w:r>
    </w:p>
    <w:p/>
    <w:p>
      <w:r>
        <w:t>2. Top mark Agriculture</w:t>
      </w:r>
    </w:p>
    <w:p/>
    <w:p>
      <w:r>
        <w:t>3. Certificate Agriculture Book</w:t>
      </w:r>
    </w:p>
    <w:p/>
    <w:p>
      <w:r>
        <w:t>4. Gateway Agriculture revision</w:t>
      </w:r>
    </w:p>
    <w:p/>
    <w:p>
      <w:r>
        <w:t>5. KLB Secondary Agriculture</w:t>
      </w:r>
    </w:p>
    <w:p/>
    <w:p>
      <w:r>
        <w:t>6. Teacher’s Guide</w:t>
      </w:r>
    </w:p>
    <w:p/>
    <w:p>
      <w:r>
        <w:t>|WK                                                                                                                     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