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4FE0A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822960" cy="814705"/>
            <wp:effectExtent l="0" t="0" r="15240" b="4445"/>
            <wp:wrapNone/>
            <wp:docPr id="401857834" name="Picture 401857834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34" name="Picture 401857834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502285</wp:posOffset>
            </wp:positionV>
            <wp:extent cx="822960" cy="815340"/>
            <wp:effectExtent l="0" t="0" r="15240" b="3810"/>
            <wp:wrapNone/>
            <wp:docPr id="401857835" name="Picture 401857835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35" name="Picture 401857835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KISII SCHOOL 2025 PREDICTION</w:t>
      </w:r>
    </w:p>
    <w:p w14:paraId="7DE2AA2F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color w:val="00007A"/>
          <w:sz w:val="24"/>
        </w:rPr>
      </w:pPr>
      <w:r>
        <w:rPr>
          <w:rFonts w:ascii="Tahoma" w:hAnsi="Tahoma" w:eastAsia="Times New Roman" w:cs="Tahoma"/>
          <w:b/>
          <w:color w:val="00007A"/>
          <w:sz w:val="3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(KCSE PRE-ANALYSIS TEST)</w:t>
      </w:r>
    </w:p>
    <w:p w14:paraId="5C21A952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101/3</w:t>
      </w:r>
    </w:p>
    <w:p w14:paraId="126984F6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ENGLISH</w:t>
      </w:r>
    </w:p>
    <w:p w14:paraId="751E807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3</w:t>
      </w:r>
    </w:p>
    <w:p w14:paraId="2E346BA5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i/>
          <w:sz w:val="32"/>
          <w:szCs w:val="26"/>
        </w:rPr>
      </w:pPr>
      <w:r>
        <w:rPr>
          <w:rFonts w:ascii="Times New Roman" w:hAnsi="Times New Roman" w:cs="Times New Roman"/>
          <w:i/>
          <w:sz w:val="32"/>
          <w:szCs w:val="26"/>
        </w:rPr>
        <w:t>(Creative composition and essays based on set texts)</w:t>
      </w:r>
    </w:p>
    <w:p w14:paraId="2C1254D0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564C680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4C40DFA4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6FD06866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2941F862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62E28DA8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8615FDE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3AA78876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482AF547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bCs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6"/>
          <w:u w:val="single"/>
        </w:rPr>
        <w:t>INSTRUCTIONS TO CANDINDATES</w:t>
      </w:r>
    </w:p>
    <w:p w14:paraId="3310798A">
      <w:pPr>
        <w:numPr>
          <w:ilvl w:val="0"/>
          <w:numId w:val="1"/>
        </w:numPr>
        <w:spacing w:after="0" w:line="360" w:lineRule="auto"/>
        <w:ind w:left="180" w:right="54"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  <w:bCs/>
          <w:i/>
          <w:sz w:val="26"/>
          <w:szCs w:val="26"/>
        </w:rPr>
        <w:t>Answer three questions only</w:t>
      </w:r>
    </w:p>
    <w:p w14:paraId="1A136752">
      <w:pPr>
        <w:numPr>
          <w:ilvl w:val="0"/>
          <w:numId w:val="1"/>
        </w:numPr>
        <w:spacing w:after="0" w:line="360" w:lineRule="auto"/>
        <w:ind w:left="180" w:right="54"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  <w:bCs/>
          <w:i/>
          <w:sz w:val="26"/>
          <w:szCs w:val="26"/>
        </w:rPr>
        <w:t>Question one and two are compulsory</w:t>
      </w:r>
    </w:p>
    <w:p w14:paraId="756F7380">
      <w:pPr>
        <w:numPr>
          <w:ilvl w:val="0"/>
          <w:numId w:val="1"/>
        </w:numPr>
        <w:spacing w:after="0" w:line="276" w:lineRule="auto"/>
        <w:ind w:left="180" w:right="54"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  <w:bCs/>
          <w:i/>
          <w:sz w:val="26"/>
          <w:szCs w:val="26"/>
        </w:rPr>
        <w:t>In question three, choose only one of the optional texts you have prepared on.</w:t>
      </w:r>
    </w:p>
    <w:p w14:paraId="4FAEF6FA">
      <w:pPr>
        <w:numPr>
          <w:ilvl w:val="0"/>
          <w:numId w:val="1"/>
        </w:numPr>
        <w:spacing w:after="0" w:line="276" w:lineRule="auto"/>
        <w:ind w:left="180" w:right="54"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  <w:bCs/>
          <w:i/>
          <w:sz w:val="26"/>
          <w:szCs w:val="26"/>
        </w:rPr>
        <w:t>Where a candidate presents work on more than one optional text, only the first to appear will be marked.</w:t>
      </w:r>
    </w:p>
    <w:p w14:paraId="0645A9DE">
      <w:pPr>
        <w:numPr>
          <w:ilvl w:val="0"/>
          <w:numId w:val="1"/>
        </w:numPr>
        <w:spacing w:after="0" w:line="276" w:lineRule="auto"/>
        <w:ind w:left="180" w:right="54"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  <w:bCs/>
          <w:i/>
          <w:sz w:val="26"/>
          <w:szCs w:val="26"/>
        </w:rPr>
        <w:t>Each essay should not exceed 450 words.</w:t>
      </w:r>
    </w:p>
    <w:p w14:paraId="39926358">
      <w:pPr>
        <w:spacing w:after="0" w:line="276" w:lineRule="auto"/>
        <w:ind w:left="180" w:right="54" w:hanging="360"/>
        <w:rPr>
          <w:rFonts w:ascii="Times New Roman" w:hAnsi="Times New Roman" w:cs="Times New Roman"/>
          <w:bCs/>
          <w:sz w:val="26"/>
          <w:szCs w:val="26"/>
        </w:rPr>
      </w:pPr>
    </w:p>
    <w:p w14:paraId="3FF9FB90">
      <w:pPr>
        <w:spacing w:after="0" w:line="276" w:lineRule="auto"/>
        <w:ind w:left="180" w:right="54" w:hanging="360"/>
        <w:jc w:val="center"/>
        <w:rPr>
          <w:rFonts w:ascii="Times New Roman" w:hAnsi="Times New Roman" w:cs="Times New Roman"/>
          <w:b/>
          <w:bCs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6"/>
          <w:u w:val="single"/>
        </w:rPr>
        <w:t>FOR EXAMINER’S USE ONLY.</w:t>
      </w:r>
    </w:p>
    <w:tbl>
      <w:tblPr>
        <w:tblStyle w:val="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8"/>
        <w:gridCol w:w="3258"/>
        <w:gridCol w:w="3258"/>
      </w:tblGrid>
      <w:tr w14:paraId="0B2A3C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3258" w:type="dxa"/>
            <w:shd w:val="clear" w:color="auto" w:fill="auto"/>
          </w:tcPr>
          <w:p w14:paraId="74349FEC">
            <w:pPr>
              <w:spacing w:after="0" w:line="360" w:lineRule="auto"/>
              <w:ind w:left="330" w:right="54" w:hanging="36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QUESTION</w:t>
            </w:r>
          </w:p>
        </w:tc>
        <w:tc>
          <w:tcPr>
            <w:tcW w:w="3258" w:type="dxa"/>
            <w:shd w:val="clear" w:color="auto" w:fill="auto"/>
          </w:tcPr>
          <w:p w14:paraId="21E80E0F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 MARKS</w:t>
            </w:r>
          </w:p>
        </w:tc>
        <w:tc>
          <w:tcPr>
            <w:tcW w:w="3258" w:type="dxa"/>
            <w:shd w:val="clear" w:color="auto" w:fill="auto"/>
          </w:tcPr>
          <w:p w14:paraId="5E700986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CANDIDATE’S SCORE</w:t>
            </w:r>
          </w:p>
        </w:tc>
      </w:tr>
      <w:tr w14:paraId="12EA5B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258" w:type="dxa"/>
            <w:shd w:val="clear" w:color="auto" w:fill="auto"/>
          </w:tcPr>
          <w:p w14:paraId="6E68D714">
            <w:pPr>
              <w:spacing w:after="0" w:line="360" w:lineRule="auto"/>
              <w:ind w:left="330" w:right="54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1.Imaginative Composition</w:t>
            </w:r>
          </w:p>
        </w:tc>
        <w:tc>
          <w:tcPr>
            <w:tcW w:w="3258" w:type="dxa"/>
            <w:shd w:val="clear" w:color="auto" w:fill="auto"/>
          </w:tcPr>
          <w:p w14:paraId="471011DA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</w:t>
            </w:r>
          </w:p>
        </w:tc>
        <w:tc>
          <w:tcPr>
            <w:tcW w:w="3258" w:type="dxa"/>
            <w:shd w:val="clear" w:color="auto" w:fill="auto"/>
          </w:tcPr>
          <w:p w14:paraId="4E89AE23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14:paraId="47ECCC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258" w:type="dxa"/>
            <w:shd w:val="clear" w:color="auto" w:fill="auto"/>
          </w:tcPr>
          <w:p w14:paraId="43CB78A0">
            <w:pPr>
              <w:spacing w:after="0" w:line="360" w:lineRule="auto"/>
              <w:ind w:left="330" w:right="54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2.The Compulsory Set Text</w:t>
            </w:r>
          </w:p>
        </w:tc>
        <w:tc>
          <w:tcPr>
            <w:tcW w:w="3258" w:type="dxa"/>
            <w:shd w:val="clear" w:color="auto" w:fill="auto"/>
          </w:tcPr>
          <w:p w14:paraId="6FDF733B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</w:t>
            </w:r>
          </w:p>
        </w:tc>
        <w:tc>
          <w:tcPr>
            <w:tcW w:w="3258" w:type="dxa"/>
            <w:shd w:val="clear" w:color="auto" w:fill="auto"/>
          </w:tcPr>
          <w:p w14:paraId="6A5487DB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14:paraId="352DE9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3258" w:type="dxa"/>
            <w:shd w:val="clear" w:color="auto" w:fill="auto"/>
          </w:tcPr>
          <w:p w14:paraId="626592F6">
            <w:pPr>
              <w:spacing w:after="0" w:line="360" w:lineRule="auto"/>
              <w:ind w:left="330" w:right="54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3.The Optional Set Text</w:t>
            </w:r>
          </w:p>
        </w:tc>
        <w:tc>
          <w:tcPr>
            <w:tcW w:w="3258" w:type="dxa"/>
            <w:shd w:val="clear" w:color="auto" w:fill="auto"/>
          </w:tcPr>
          <w:p w14:paraId="6DC3D908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</w:t>
            </w:r>
          </w:p>
        </w:tc>
        <w:tc>
          <w:tcPr>
            <w:tcW w:w="3258" w:type="dxa"/>
            <w:shd w:val="clear" w:color="auto" w:fill="auto"/>
          </w:tcPr>
          <w:p w14:paraId="0D69F6CE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14:paraId="713BA7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  <w:jc w:val="center"/>
        </w:trPr>
        <w:tc>
          <w:tcPr>
            <w:tcW w:w="3258" w:type="dxa"/>
            <w:shd w:val="clear" w:color="auto" w:fill="auto"/>
          </w:tcPr>
          <w:p w14:paraId="3D6C0A1E">
            <w:pPr>
              <w:spacing w:after="0" w:line="360" w:lineRule="auto"/>
              <w:ind w:left="330" w:right="54" w:hanging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TOTAL</w:t>
            </w:r>
          </w:p>
        </w:tc>
        <w:tc>
          <w:tcPr>
            <w:tcW w:w="3258" w:type="dxa"/>
            <w:shd w:val="clear" w:color="auto" w:fill="auto"/>
          </w:tcPr>
          <w:p w14:paraId="74CCE54E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60</w:t>
            </w:r>
          </w:p>
        </w:tc>
        <w:tc>
          <w:tcPr>
            <w:tcW w:w="3258" w:type="dxa"/>
            <w:shd w:val="clear" w:color="auto" w:fill="auto"/>
          </w:tcPr>
          <w:p w14:paraId="7385DB51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18972F61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7B015268">
      <w:pPr>
        <w:spacing w:after="0" w:line="360" w:lineRule="auto"/>
        <w:ind w:left="180" w:right="-90" w:hanging="270"/>
        <w:jc w:val="center"/>
        <w:rPr>
          <w:rFonts w:ascii="Times New Roman" w:hAnsi="Times New Roman" w:eastAsia="Calibri" w:cs="Times New Roman"/>
          <w:b/>
          <w:i/>
          <w:sz w:val="26"/>
          <w:szCs w:val="26"/>
          <w:lang w:val="en-US"/>
        </w:rPr>
      </w:pPr>
      <w:r>
        <w:rPr>
          <w:rFonts w:ascii="Times New Roman" w:hAnsi="Times New Roman" w:eastAsia="Calibri" w:cs="Times New Roman"/>
          <w:b/>
          <w:i/>
          <w:sz w:val="26"/>
          <w:szCs w:val="26"/>
          <w:lang w:val="en-US"/>
        </w:rPr>
        <w:t xml:space="preserve">Answer </w:t>
      </w:r>
      <w:r>
        <w:rPr>
          <w:rFonts w:ascii="Times New Roman" w:hAnsi="Times New Roman" w:eastAsia="Calibri" w:cs="Times New Roman"/>
          <w:b/>
          <w:i/>
          <w:sz w:val="26"/>
          <w:szCs w:val="26"/>
          <w:u w:val="single"/>
          <w:lang w:val="en-US"/>
        </w:rPr>
        <w:t>three</w:t>
      </w:r>
      <w:r>
        <w:rPr>
          <w:rFonts w:ascii="Times New Roman" w:hAnsi="Times New Roman" w:eastAsia="Calibri" w:cs="Times New Roman"/>
          <w:b/>
          <w:i/>
          <w:sz w:val="26"/>
          <w:szCs w:val="26"/>
          <w:lang w:val="en-US"/>
        </w:rPr>
        <w:t xml:space="preserve"> questions only</w:t>
      </w:r>
    </w:p>
    <w:p w14:paraId="6112D4D6">
      <w:pPr>
        <w:spacing w:after="0" w:line="360" w:lineRule="auto"/>
        <w:ind w:left="180" w:right="-90"/>
        <w:contextualSpacing/>
        <w:rPr>
          <w:rFonts w:ascii="Times New Roman" w:hAnsi="Times New Roman" w:eastAsia="Calibri" w:cs="Times New Roman"/>
          <w:b/>
          <w:sz w:val="26"/>
          <w:szCs w:val="26"/>
          <w:lang w:val="en-US"/>
        </w:rPr>
      </w:pPr>
    </w:p>
    <w:p w14:paraId="6C9E5118">
      <w:pPr>
        <w:pStyle w:val="22"/>
        <w:numPr>
          <w:ilvl w:val="0"/>
          <w:numId w:val="2"/>
        </w:numPr>
        <w:spacing w:after="0" w:line="276" w:lineRule="auto"/>
        <w:ind w:left="360" w:hanging="27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Imaginative Composition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(20marks)</w:t>
      </w:r>
    </w:p>
    <w:p w14:paraId="1099E4CE">
      <w:pPr>
        <w:pStyle w:val="22"/>
        <w:spacing w:after="0" w:line="276" w:lineRule="auto"/>
        <w:ind w:left="360" w:hanging="27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Either</w:t>
      </w:r>
    </w:p>
    <w:p w14:paraId="7AEB79A4">
      <w:pPr>
        <w:pStyle w:val="22"/>
        <w:numPr>
          <w:ilvl w:val="0"/>
          <w:numId w:val="3"/>
        </w:numPr>
        <w:spacing w:after="0" w:line="276" w:lineRule="auto"/>
        <w:ind w:left="360" w:hanging="27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Write a story to end with the sentence: </w:t>
      </w:r>
      <w:r>
        <w:rPr>
          <w:rFonts w:ascii="Times New Roman" w:hAnsi="Times New Roman"/>
          <w:i/>
          <w:iCs/>
          <w:sz w:val="26"/>
          <w:szCs w:val="26"/>
        </w:rPr>
        <w:t>I discovered painfully that looks can be deceitful</w:t>
      </w:r>
      <w:r>
        <w:rPr>
          <w:rFonts w:ascii="Times New Roman" w:hAnsi="Times New Roman"/>
          <w:sz w:val="26"/>
          <w:szCs w:val="26"/>
        </w:rPr>
        <w:t>.</w:t>
      </w:r>
    </w:p>
    <w:p w14:paraId="65CB7416">
      <w:pPr>
        <w:pStyle w:val="22"/>
        <w:spacing w:after="0" w:line="276" w:lineRule="auto"/>
        <w:ind w:left="360" w:hanging="270"/>
        <w:jc w:val="center"/>
        <w:rPr>
          <w:rFonts w:ascii="Times New Roman" w:hAnsi="Times New Roman"/>
          <w:b/>
          <w:sz w:val="26"/>
          <w:szCs w:val="26"/>
        </w:rPr>
      </w:pPr>
    </w:p>
    <w:p w14:paraId="36A67B5F">
      <w:pPr>
        <w:pStyle w:val="22"/>
        <w:spacing w:after="0" w:line="276" w:lineRule="auto"/>
        <w:ind w:left="360" w:hanging="27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Or</w:t>
      </w:r>
    </w:p>
    <w:p w14:paraId="2BD7A97B">
      <w:pPr>
        <w:pStyle w:val="22"/>
        <w:numPr>
          <w:ilvl w:val="0"/>
          <w:numId w:val="3"/>
        </w:numPr>
        <w:tabs>
          <w:tab w:val="left" w:pos="540"/>
        </w:tabs>
        <w:spacing w:after="0" w:line="276" w:lineRule="auto"/>
        <w:ind w:left="360" w:hanging="27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Write a composition to show that life in a rural set up is better than living in a town.</w:t>
      </w:r>
    </w:p>
    <w:p w14:paraId="5B43A446">
      <w:pPr>
        <w:pStyle w:val="22"/>
        <w:tabs>
          <w:tab w:val="left" w:pos="540"/>
        </w:tabs>
        <w:spacing w:after="0" w:line="276" w:lineRule="auto"/>
        <w:ind w:left="360"/>
        <w:rPr>
          <w:rFonts w:ascii="Times New Roman" w:hAnsi="Times New Roman"/>
          <w:b/>
          <w:sz w:val="26"/>
          <w:szCs w:val="26"/>
        </w:rPr>
      </w:pPr>
    </w:p>
    <w:p w14:paraId="0B8D8F7B">
      <w:pPr>
        <w:pStyle w:val="22"/>
        <w:numPr>
          <w:ilvl w:val="0"/>
          <w:numId w:val="2"/>
        </w:numPr>
        <w:spacing w:after="0" w:line="276" w:lineRule="auto"/>
        <w:ind w:left="360" w:hanging="27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Compulsory Set Text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(20marks)</w:t>
      </w:r>
    </w:p>
    <w:p w14:paraId="50C61336">
      <w:pPr>
        <w:pStyle w:val="22"/>
        <w:spacing w:after="0" w:line="276" w:lineRule="auto"/>
        <w:ind w:left="360" w:hanging="27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Paul Vitta; Fathers of Nations</w:t>
      </w:r>
    </w:p>
    <w:p w14:paraId="59DBDAED">
      <w:pPr>
        <w:pStyle w:val="22"/>
        <w:spacing w:after="0" w:line="276" w:lineRule="auto"/>
        <w:ind w:left="360" w:hanging="27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Insensitive leadership can make innocent citizens suffer. Citing examples from the life of Karanja Kimani in Vitta’s </w:t>
      </w:r>
      <w:r>
        <w:rPr>
          <w:rFonts w:ascii="Times New Roman" w:hAnsi="Times New Roman"/>
          <w:i/>
          <w:iCs/>
          <w:sz w:val="26"/>
          <w:szCs w:val="26"/>
        </w:rPr>
        <w:t>Fathers of Nations</w:t>
      </w:r>
      <w:r>
        <w:rPr>
          <w:rFonts w:ascii="Times New Roman" w:hAnsi="Times New Roman"/>
          <w:sz w:val="26"/>
          <w:szCs w:val="26"/>
        </w:rPr>
        <w:t>, write an essay in support of this statement.</w:t>
      </w:r>
    </w:p>
    <w:p w14:paraId="421DB521">
      <w:pPr>
        <w:pStyle w:val="22"/>
        <w:spacing w:after="0" w:line="276" w:lineRule="auto"/>
        <w:ind w:left="360" w:hanging="270"/>
        <w:rPr>
          <w:rFonts w:ascii="Times New Roman" w:hAnsi="Times New Roman"/>
          <w:b/>
          <w:sz w:val="26"/>
          <w:szCs w:val="26"/>
        </w:rPr>
      </w:pPr>
    </w:p>
    <w:p w14:paraId="626AADE8">
      <w:pPr>
        <w:pStyle w:val="22"/>
        <w:numPr>
          <w:ilvl w:val="0"/>
          <w:numId w:val="2"/>
        </w:numPr>
        <w:spacing w:after="0" w:line="276" w:lineRule="auto"/>
        <w:ind w:left="360" w:hanging="27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Optional Set Text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(20marks)</w:t>
      </w:r>
    </w:p>
    <w:p w14:paraId="319E8821">
      <w:pPr>
        <w:pStyle w:val="22"/>
        <w:spacing w:after="0" w:line="276" w:lineRule="auto"/>
        <w:ind w:left="360" w:hanging="27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Answer only one question</w:t>
      </w:r>
    </w:p>
    <w:p w14:paraId="29D93494">
      <w:pPr>
        <w:pStyle w:val="22"/>
        <w:spacing w:after="0" w:line="276" w:lineRule="auto"/>
        <w:ind w:left="360" w:hanging="27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Either</w:t>
      </w:r>
    </w:p>
    <w:p w14:paraId="0CC2DC66">
      <w:pPr>
        <w:pStyle w:val="22"/>
        <w:numPr>
          <w:ilvl w:val="0"/>
          <w:numId w:val="4"/>
        </w:numPr>
        <w:spacing w:after="0" w:line="276" w:lineRule="auto"/>
        <w:ind w:left="360" w:hanging="27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A Silent Song and Other Stories (ed.) Godwin Siundu</w:t>
      </w:r>
    </w:p>
    <w:p w14:paraId="2A8DE53C">
      <w:pPr>
        <w:pStyle w:val="22"/>
        <w:spacing w:after="0" w:line="276" w:lineRule="auto"/>
        <w:ind w:left="360" w:hanging="27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When God favours one with a gift, they should endeavour to use it for the good of others. However, when they choose to misuse such gifts, they may end miserably. Citing specific examples from Mahfouz’s story </w:t>
      </w:r>
      <w:r>
        <w:rPr>
          <w:rFonts w:ascii="Times New Roman" w:hAnsi="Times New Roman"/>
          <w:i/>
          <w:iCs/>
          <w:sz w:val="26"/>
          <w:szCs w:val="26"/>
        </w:rPr>
        <w:t>A Man of Awesome Power,</w:t>
      </w:r>
      <w:r>
        <w:rPr>
          <w:rFonts w:ascii="Times New Roman" w:hAnsi="Times New Roman"/>
          <w:sz w:val="26"/>
          <w:szCs w:val="26"/>
        </w:rPr>
        <w:t xml:space="preserve"> write a composition in support of this assertion.</w:t>
      </w:r>
    </w:p>
    <w:p w14:paraId="20A000C5">
      <w:pPr>
        <w:spacing w:after="0" w:line="276" w:lineRule="auto"/>
        <w:ind w:left="360" w:hanging="27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Or</w:t>
      </w:r>
    </w:p>
    <w:p w14:paraId="354A5478">
      <w:pPr>
        <w:pStyle w:val="22"/>
        <w:numPr>
          <w:ilvl w:val="0"/>
          <w:numId w:val="4"/>
        </w:numPr>
        <w:spacing w:after="0" w:line="276" w:lineRule="auto"/>
        <w:ind w:left="360" w:hanging="27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Parliament of Owls; Adipo Sidang’</w:t>
      </w:r>
    </w:p>
    <w:p w14:paraId="7F973D55">
      <w:pPr>
        <w:pStyle w:val="22"/>
        <w:spacing w:after="0" w:line="276" w:lineRule="auto"/>
        <w:ind w:left="360" w:hanging="27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Defeating an oppressive regime requires a lot of wisdom and teamwork for it to succeed. Referring closely to Oyundi in Sidang’s </w:t>
      </w:r>
      <w:r>
        <w:rPr>
          <w:rFonts w:ascii="Times New Roman" w:hAnsi="Times New Roman"/>
          <w:i/>
          <w:iCs/>
          <w:sz w:val="26"/>
          <w:szCs w:val="26"/>
        </w:rPr>
        <w:t>Parliament of Owls</w:t>
      </w:r>
      <w:r>
        <w:rPr>
          <w:rFonts w:ascii="Times New Roman" w:hAnsi="Times New Roman"/>
          <w:sz w:val="26"/>
          <w:szCs w:val="26"/>
        </w:rPr>
        <w:t>, write a composition to show the truth of this statement.</w:t>
      </w:r>
    </w:p>
    <w:p w14:paraId="6818D97E">
      <w:pPr>
        <w:spacing w:after="0" w:line="276" w:lineRule="auto"/>
        <w:ind w:left="360" w:hanging="270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Or</w:t>
      </w:r>
    </w:p>
    <w:p w14:paraId="7D2A5FF9">
      <w:pPr>
        <w:spacing w:after="0" w:line="276" w:lineRule="auto"/>
        <w:ind w:left="360" w:hanging="270"/>
        <w:jc w:val="center"/>
        <w:rPr>
          <w:rFonts w:ascii="Times New Roman" w:hAnsi="Times New Roman"/>
          <w:b/>
          <w:sz w:val="26"/>
          <w:szCs w:val="26"/>
        </w:rPr>
      </w:pPr>
    </w:p>
    <w:p w14:paraId="1C5C9B1B">
      <w:pPr>
        <w:pStyle w:val="22"/>
        <w:numPr>
          <w:ilvl w:val="0"/>
          <w:numId w:val="4"/>
        </w:numPr>
        <w:spacing w:after="0" w:line="276" w:lineRule="auto"/>
        <w:ind w:left="360" w:hanging="27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An Artist of the Floating World; Kazuo Ishiguro</w:t>
      </w:r>
    </w:p>
    <w:p w14:paraId="27B7169A">
      <w:pPr>
        <w:pStyle w:val="22"/>
        <w:spacing w:after="0" w:line="276" w:lineRule="auto"/>
        <w:ind w:left="360" w:hanging="27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 good name is better than wealth. Using specific examples from Masuji Ono’s life  in Ishiguro’s</w:t>
      </w:r>
      <w:r>
        <w:rPr>
          <w:rFonts w:ascii="Times New Roman" w:hAnsi="Times New Roman"/>
          <w:i/>
          <w:iCs/>
          <w:sz w:val="26"/>
          <w:szCs w:val="26"/>
        </w:rPr>
        <w:t>An Artist of the Floating World</w:t>
      </w:r>
      <w:r>
        <w:rPr>
          <w:rFonts w:ascii="Times New Roman" w:hAnsi="Times New Roman"/>
          <w:sz w:val="26"/>
          <w:szCs w:val="26"/>
        </w:rPr>
        <w:t>, write an essay to show the truth of this saying.</w:t>
      </w:r>
    </w:p>
    <w:p w14:paraId="35EAE9D6">
      <w:pPr>
        <w:pStyle w:val="22"/>
        <w:spacing w:after="0" w:line="276" w:lineRule="auto"/>
        <w:ind w:left="360" w:hanging="270"/>
        <w:rPr>
          <w:rFonts w:ascii="Times New Roman" w:hAnsi="Times New Roman"/>
          <w:sz w:val="26"/>
          <w:szCs w:val="26"/>
        </w:rPr>
      </w:pPr>
    </w:p>
    <w:p w14:paraId="402B5189">
      <w:pPr>
        <w:pStyle w:val="22"/>
        <w:spacing w:after="0" w:line="276" w:lineRule="auto"/>
        <w:ind w:left="360" w:hanging="27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This is the last printed page.</w:t>
      </w:r>
    </w:p>
    <w:p w14:paraId="5A0210F3">
      <w:pPr>
        <w:spacing w:after="0" w:line="360" w:lineRule="auto"/>
        <w:ind w:right="-36"/>
        <w:rPr>
          <w:rFonts w:hint="default"/>
          <w:lang w:val="en-US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E79B5"/>
    <w:multiLevelType w:val="multilevel"/>
    <w:tmpl w:val="0C7E79B5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63D3675"/>
    <w:multiLevelType w:val="multilevel"/>
    <w:tmpl w:val="263D3675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223AB2"/>
    <w:multiLevelType w:val="multilevel"/>
    <w:tmpl w:val="6F223AB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3C3B54"/>
    <w:multiLevelType w:val="multilevel"/>
    <w:tmpl w:val="7D3C3B54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4DC4790"/>
    <w:rsid w:val="05CB2481"/>
    <w:rsid w:val="0600631E"/>
    <w:rsid w:val="06012494"/>
    <w:rsid w:val="061D3F6C"/>
    <w:rsid w:val="06255A70"/>
    <w:rsid w:val="07180D7D"/>
    <w:rsid w:val="074036A4"/>
    <w:rsid w:val="07C62A1C"/>
    <w:rsid w:val="07FB59C2"/>
    <w:rsid w:val="0A276283"/>
    <w:rsid w:val="0B866330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C3448D"/>
    <w:rsid w:val="352F1F52"/>
    <w:rsid w:val="356F46EE"/>
    <w:rsid w:val="36E843F0"/>
    <w:rsid w:val="374D5F48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85D6F"/>
    <w:rsid w:val="6B6C420C"/>
    <w:rsid w:val="6BC145A5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2587</Words>
  <Characters>15719</Characters>
  <Lines>0</Lines>
  <Paragraphs>0</Paragraphs>
  <TotalTime>0</TotalTime>
  <ScaleCrop>false</ScaleCrop>
  <LinksUpToDate>false</LinksUpToDate>
  <CharactersWithSpaces>18585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2025-09-03T08:55:35Z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4676976DAB454CCBBE2AABB13EB9CD6F_13</vt:lpwstr>
  </property>
</Properties>
</file>