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C7294" w14:textId="77777777" w:rsidR="00A01D89" w:rsidRDefault="00A01D89" w:rsidP="00A01D89">
      <w:pPr>
        <w:spacing w:after="0"/>
        <w:ind w:left="-270" w:right="-439"/>
        <w:jc w:val="center"/>
        <w:rPr>
          <w:rFonts w:ascii="Cooper Black" w:hAnsi="Cooper Black" w:cs="Times New Roman"/>
          <w:bCs/>
          <w:sz w:val="52"/>
          <w:szCs w:val="5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oper Black" w:hAnsi="Cooper Black" w:cs="Times New Roman"/>
          <w:bCs/>
          <w:sz w:val="52"/>
          <w:szCs w:val="5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LORETO GIRLS 2025 PREDICTION</w:t>
      </w:r>
    </w:p>
    <w:p w14:paraId="1C5485B1" w14:textId="77777777" w:rsidR="00A01D89" w:rsidRDefault="00A01D89" w:rsidP="00A01D89">
      <w:pPr>
        <w:spacing w:after="0"/>
        <w:jc w:val="center"/>
        <w:rPr>
          <w:rFonts w:ascii="Berlin Sans FB Demi" w:hAnsi="Berlin Sans FB Demi" w:cs="Times New Roman"/>
          <w:b/>
          <w:color w:val="000050"/>
          <w:sz w:val="48"/>
          <w:szCs w:val="5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C1DB56B" wp14:editId="6AC58117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776605" cy="655320"/>
            <wp:effectExtent l="0" t="0" r="4445" b="11430"/>
            <wp:wrapNone/>
            <wp:docPr id="5704" name="Picture 5704" descr="Loreto High School, Limuru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" name="Picture 5704" descr="Loreto High School, Limuru | LinkedI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0" t="12400" r="5200" b="12000"/>
                    <a:stretch>
                      <a:fillRect/>
                    </a:stretch>
                  </pic:blipFill>
                  <pic:spPr>
                    <a:xfrm>
                      <a:off x="0" y="0"/>
                      <a:ext cx="776676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5F64A8A" wp14:editId="44965B49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776605" cy="655320"/>
            <wp:effectExtent l="0" t="0" r="4445" b="11430"/>
            <wp:wrapNone/>
            <wp:docPr id="5705" name="Picture 5705" descr="Loreto High School, Limuru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" name="Picture 5705" descr="Loreto High School, Limuru | LinkedI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0" t="12400" r="5200" b="12000"/>
                    <a:stretch>
                      <a:fillRect/>
                    </a:stretch>
                  </pic:blipFill>
                  <pic:spPr>
                    <a:xfrm>
                      <a:off x="0" y="0"/>
                      <a:ext cx="776676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Berlin Sans FB Demi" w:hAnsi="Berlin Sans FB Demi" w:cs="Times New Roman"/>
          <w:b/>
          <w:color w:val="000050"/>
          <w:sz w:val="48"/>
          <w:szCs w:val="5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(EXPECTED KCSE EXAM)</w:t>
      </w:r>
    </w:p>
    <w:p w14:paraId="71998D52" w14:textId="77777777" w:rsidR="00A01D89" w:rsidRDefault="00A01D89" w:rsidP="00A01D89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b/>
          <w:i/>
          <w:sz w:val="28"/>
          <w:szCs w:val="26"/>
        </w:rPr>
      </w:pPr>
      <w:r>
        <w:rPr>
          <w:rFonts w:ascii="Times New Roman" w:eastAsia="Times New Roman" w:hAnsi="Times New Roman"/>
          <w:b/>
          <w:i/>
          <w:sz w:val="36"/>
          <w:szCs w:val="24"/>
        </w:rPr>
        <w:t>Kenya Certificate of Secondary Education (</w:t>
      </w:r>
      <w:proofErr w:type="spellStart"/>
      <w:r>
        <w:rPr>
          <w:rFonts w:ascii="Times New Roman" w:eastAsia="Times New Roman" w:hAnsi="Times New Roman"/>
          <w:b/>
          <w:i/>
          <w:sz w:val="36"/>
          <w:szCs w:val="24"/>
        </w:rPr>
        <w:t>K.C.S.E</w:t>
      </w:r>
      <w:proofErr w:type="spellEnd"/>
      <w:r>
        <w:rPr>
          <w:rFonts w:ascii="Times New Roman" w:eastAsia="Times New Roman" w:hAnsi="Times New Roman"/>
          <w:b/>
          <w:i/>
          <w:sz w:val="36"/>
          <w:szCs w:val="24"/>
        </w:rPr>
        <w:t>)</w:t>
      </w:r>
    </w:p>
    <w:p w14:paraId="2ACF8192" w14:textId="77777777" w:rsidR="00A01D89" w:rsidRDefault="00A01D89" w:rsidP="00A01D89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b/>
          <w:sz w:val="44"/>
          <w:szCs w:val="26"/>
        </w:rPr>
      </w:pPr>
      <w:r>
        <w:rPr>
          <w:rFonts w:ascii="Times New Roman" w:hAnsi="Times New Roman" w:cs="Times New Roman"/>
          <w:b/>
          <w:sz w:val="44"/>
          <w:szCs w:val="26"/>
        </w:rPr>
        <w:t>BIOLOGY</w:t>
      </w:r>
    </w:p>
    <w:p w14:paraId="75AA7E66" w14:textId="77777777" w:rsidR="00A01D89" w:rsidRDefault="00A01D89" w:rsidP="00A01D89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PRACTICAL</w:t>
      </w:r>
    </w:p>
    <w:p w14:paraId="28C01062" w14:textId="77777777" w:rsidR="00A01D89" w:rsidRDefault="00A01D89" w:rsidP="00A01D89">
      <w:pPr>
        <w:spacing w:after="0" w:line="360" w:lineRule="auto"/>
        <w:ind w:left="-90" w:right="-216" w:hanging="9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Paper 3</w:t>
      </w:r>
    </w:p>
    <w:p w14:paraId="6B4146DB" w14:textId="77777777" w:rsidR="00A01D89" w:rsidRDefault="00A01D89" w:rsidP="00A01D89">
      <w:pPr>
        <w:spacing w:after="0" w:line="360" w:lineRule="auto"/>
        <w:ind w:left="-90" w:right="-216" w:hanging="90"/>
        <w:jc w:val="center"/>
        <w:rPr>
          <w:rFonts w:ascii="Comic Sans MS" w:hAnsi="Comic Sans MS" w:cs="Times New Roman"/>
          <w:b/>
          <w:sz w:val="36"/>
          <w:szCs w:val="26"/>
          <w:u w:val="single"/>
        </w:rPr>
      </w:pPr>
      <w:r>
        <w:rPr>
          <w:rFonts w:ascii="Comic Sans MS" w:hAnsi="Comic Sans MS" w:cs="Times New Roman"/>
          <w:b/>
          <w:sz w:val="36"/>
          <w:szCs w:val="26"/>
          <w:u w:val="single"/>
        </w:rPr>
        <w:t>Confidential</w:t>
      </w:r>
    </w:p>
    <w:p w14:paraId="424835CC" w14:textId="77777777" w:rsidR="00A01D89" w:rsidRDefault="00A01D89" w:rsidP="00A01D89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information contained in this paper is to enable the head of the school and the teacher in charge of Biology to make adequate preparations for the </w:t>
      </w:r>
      <w:proofErr w:type="gramStart"/>
      <w:r>
        <w:rPr>
          <w:rFonts w:ascii="Times New Roman" w:hAnsi="Times New Roman" w:cs="Times New Roman"/>
          <w:sz w:val="26"/>
          <w:szCs w:val="26"/>
        </w:rPr>
        <w:t>Biology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practical examination.</w:t>
      </w:r>
    </w:p>
    <w:p w14:paraId="67449EDC" w14:textId="77777777" w:rsidR="00A01D89" w:rsidRDefault="00A01D89" w:rsidP="00A01D89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</w:p>
    <w:p w14:paraId="4E8F5043" w14:textId="77777777" w:rsidR="00A01D89" w:rsidRDefault="00A01D89" w:rsidP="00A01D89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 xml:space="preserve">Each Candidate will </w:t>
      </w:r>
      <w:proofErr w:type="gramStart"/>
      <w:r>
        <w:rPr>
          <w:rFonts w:ascii="Times New Roman" w:hAnsi="Times New Roman" w:cs="Times New Roman"/>
          <w:b/>
          <w:sz w:val="26"/>
          <w:szCs w:val="26"/>
          <w:u w:val="single"/>
        </w:rPr>
        <w:t>Require:-</w:t>
      </w:r>
      <w:proofErr w:type="gramEnd"/>
    </w:p>
    <w:p w14:paraId="6B06FB38" w14:textId="77777777" w:rsidR="00A01D89" w:rsidRDefault="00A01D89" w:rsidP="00A01D89">
      <w:pPr>
        <w:pStyle w:val="ListParagraph"/>
        <w:numPr>
          <w:ilvl w:val="0"/>
          <w:numId w:val="1"/>
        </w:numPr>
        <w:spacing w:after="0"/>
        <w:ind w:left="1170" w:right="-216" w:hanging="270"/>
        <w:jc w:val="both"/>
        <w:rPr>
          <w:rFonts w:ascii="Times New Roman" w:hAnsi="Times New Roman" w:cs="Times New Roman"/>
          <w:i/>
          <w:sz w:val="26"/>
          <w:szCs w:val="26"/>
          <w:u w:val="single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L1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– Sodium hydrogen carbonate solution supplied with a dropper.</w:t>
      </w:r>
    </w:p>
    <w:p w14:paraId="05E08E3B" w14:textId="77777777" w:rsidR="00A01D89" w:rsidRDefault="00A01D89" w:rsidP="00A01D89">
      <w:pPr>
        <w:pStyle w:val="ListParagraph"/>
        <w:numPr>
          <w:ilvl w:val="0"/>
          <w:numId w:val="1"/>
        </w:numPr>
        <w:spacing w:after="0"/>
        <w:ind w:left="1170" w:right="-216" w:hanging="270"/>
        <w:jc w:val="both"/>
        <w:rPr>
          <w:rFonts w:ascii="Times New Roman" w:hAnsi="Times New Roman" w:cs="Times New Roman"/>
          <w:i/>
          <w:sz w:val="26"/>
          <w:szCs w:val="26"/>
          <w:u w:val="single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L2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– starch solution supplied with a dropper </w:t>
      </w:r>
    </w:p>
    <w:p w14:paraId="12BD1CB7" w14:textId="77777777" w:rsidR="00A01D89" w:rsidRDefault="00A01D89" w:rsidP="00A01D89">
      <w:pPr>
        <w:pStyle w:val="ListParagraph"/>
        <w:numPr>
          <w:ilvl w:val="0"/>
          <w:numId w:val="1"/>
        </w:numPr>
        <w:spacing w:after="0"/>
        <w:ind w:left="1170" w:right="-216" w:hanging="270"/>
        <w:jc w:val="both"/>
        <w:rPr>
          <w:rFonts w:ascii="Times New Roman" w:hAnsi="Times New Roman" w:cs="Times New Roman"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sz w:val="26"/>
          <w:szCs w:val="26"/>
        </w:rPr>
        <w:t>(</w:t>
      </w:r>
      <w:proofErr w:type="gramStart"/>
      <w:r>
        <w:rPr>
          <w:rFonts w:ascii="Times New Roman" w:hAnsi="Times New Roman" w:cs="Times New Roman"/>
          <w:i/>
          <w:sz w:val="26"/>
          <w:szCs w:val="26"/>
        </w:rPr>
        <w:t>Olive)  oil</w:t>
      </w:r>
      <w:proofErr w:type="gramEnd"/>
      <w:r>
        <w:rPr>
          <w:rFonts w:ascii="Times New Roman" w:hAnsi="Times New Roman" w:cs="Times New Roman"/>
          <w:i/>
          <w:sz w:val="26"/>
          <w:szCs w:val="26"/>
        </w:rPr>
        <w:t xml:space="preserve"> supplied with a dropper.</w:t>
      </w:r>
    </w:p>
    <w:p w14:paraId="7C03638E" w14:textId="77777777" w:rsidR="00A01D89" w:rsidRDefault="00A01D89" w:rsidP="00A01D89">
      <w:pPr>
        <w:pStyle w:val="ListParagraph"/>
        <w:numPr>
          <w:ilvl w:val="0"/>
          <w:numId w:val="1"/>
        </w:numPr>
        <w:spacing w:after="0"/>
        <w:ind w:left="1170" w:right="-216" w:hanging="270"/>
        <w:jc w:val="both"/>
        <w:rPr>
          <w:rFonts w:ascii="Times New Roman" w:hAnsi="Times New Roman" w:cs="Times New Roman"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sz w:val="26"/>
          <w:szCs w:val="26"/>
        </w:rPr>
        <w:t>Benedict’s solution supplied with a dropper.</w:t>
      </w:r>
    </w:p>
    <w:p w14:paraId="290F3EF1" w14:textId="77777777" w:rsidR="00A01D89" w:rsidRDefault="00A01D89" w:rsidP="00A01D89">
      <w:pPr>
        <w:pStyle w:val="ListParagraph"/>
        <w:numPr>
          <w:ilvl w:val="0"/>
          <w:numId w:val="1"/>
        </w:numPr>
        <w:spacing w:after="0"/>
        <w:ind w:left="1170" w:right="-216" w:hanging="270"/>
        <w:jc w:val="both"/>
        <w:rPr>
          <w:rFonts w:ascii="Times New Roman" w:hAnsi="Times New Roman" w:cs="Times New Roman"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sz w:val="26"/>
          <w:szCs w:val="26"/>
        </w:rPr>
        <w:t>Iodine solution supplied with a dropper</w:t>
      </w:r>
    </w:p>
    <w:p w14:paraId="48EE5CDF" w14:textId="77777777" w:rsidR="00A01D89" w:rsidRDefault="00A01D89" w:rsidP="00A01D89">
      <w:pPr>
        <w:pStyle w:val="ListParagraph"/>
        <w:numPr>
          <w:ilvl w:val="0"/>
          <w:numId w:val="1"/>
        </w:numPr>
        <w:spacing w:after="0"/>
        <w:ind w:left="1170" w:right="-216" w:hanging="270"/>
        <w:jc w:val="both"/>
        <w:rPr>
          <w:rFonts w:ascii="Times New Roman" w:hAnsi="Times New Roman" w:cs="Times New Roman"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sz w:val="26"/>
          <w:szCs w:val="26"/>
        </w:rPr>
        <w:t>5 clean test tubes.</w:t>
      </w:r>
    </w:p>
    <w:p w14:paraId="7B6DAF20" w14:textId="77777777" w:rsidR="00A01D89" w:rsidRDefault="00A01D89" w:rsidP="00A01D89">
      <w:pPr>
        <w:pStyle w:val="ListParagraph"/>
        <w:numPr>
          <w:ilvl w:val="0"/>
          <w:numId w:val="1"/>
        </w:numPr>
        <w:spacing w:after="0"/>
        <w:ind w:left="1170" w:right="-216" w:hanging="270"/>
        <w:jc w:val="both"/>
        <w:rPr>
          <w:rFonts w:ascii="Times New Roman" w:hAnsi="Times New Roman" w:cs="Times New Roman"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sz w:val="26"/>
          <w:szCs w:val="26"/>
        </w:rPr>
        <w:t>Irish potato</w:t>
      </w:r>
    </w:p>
    <w:p w14:paraId="39E44FD8" w14:textId="77777777" w:rsidR="00A01D89" w:rsidRDefault="00A01D89" w:rsidP="00A01D89">
      <w:pPr>
        <w:pStyle w:val="ListParagraph"/>
        <w:numPr>
          <w:ilvl w:val="0"/>
          <w:numId w:val="1"/>
        </w:numPr>
        <w:spacing w:after="0"/>
        <w:ind w:left="1170" w:right="-216" w:hanging="270"/>
        <w:jc w:val="both"/>
        <w:rPr>
          <w:rFonts w:ascii="Times New Roman" w:hAnsi="Times New Roman" w:cs="Times New Roman"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sz w:val="26"/>
          <w:szCs w:val="26"/>
        </w:rPr>
        <w:t>Scalpel</w:t>
      </w:r>
    </w:p>
    <w:p w14:paraId="06D7D6A2" w14:textId="77777777" w:rsidR="00A01D89" w:rsidRDefault="00A01D89" w:rsidP="00A01D89">
      <w:pPr>
        <w:pStyle w:val="ListParagraph"/>
        <w:numPr>
          <w:ilvl w:val="0"/>
          <w:numId w:val="1"/>
        </w:numPr>
        <w:spacing w:after="0"/>
        <w:ind w:left="1170" w:right="-216" w:hanging="270"/>
        <w:jc w:val="both"/>
        <w:rPr>
          <w:rFonts w:ascii="Times New Roman" w:hAnsi="Times New Roman" w:cs="Times New Roman"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sz w:val="26"/>
          <w:szCs w:val="26"/>
        </w:rPr>
        <w:t>Amylase solution</w:t>
      </w:r>
    </w:p>
    <w:p w14:paraId="2151AB11" w14:textId="77777777" w:rsidR="00A01D89" w:rsidRDefault="00A01D89" w:rsidP="00A01D89">
      <w:pPr>
        <w:pStyle w:val="ListParagraph"/>
        <w:numPr>
          <w:ilvl w:val="0"/>
          <w:numId w:val="1"/>
        </w:numPr>
        <w:spacing w:after="0"/>
        <w:ind w:left="1170" w:right="-216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4 labels</w:t>
      </w:r>
    </w:p>
    <w:p w14:paraId="551C7714" w14:textId="77777777" w:rsidR="00A01D89" w:rsidRDefault="00A01D89" w:rsidP="00A01D89">
      <w:pPr>
        <w:pStyle w:val="ListParagraph"/>
        <w:numPr>
          <w:ilvl w:val="0"/>
          <w:numId w:val="1"/>
        </w:numPr>
        <w:spacing w:after="0"/>
        <w:ind w:left="1170" w:right="-216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Motar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and pestle</w:t>
      </w:r>
    </w:p>
    <w:p w14:paraId="4011142E" w14:textId="77777777" w:rsidR="00A01D89" w:rsidRDefault="00A01D89" w:rsidP="00A01D89">
      <w:pPr>
        <w:pStyle w:val="ListParagraph"/>
        <w:numPr>
          <w:ilvl w:val="0"/>
          <w:numId w:val="1"/>
        </w:numPr>
        <w:spacing w:after="0"/>
        <w:ind w:left="1170" w:right="-216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Distilled water in a wash bottle</w:t>
      </w:r>
    </w:p>
    <w:p w14:paraId="6A400159" w14:textId="77777777" w:rsidR="00A01D89" w:rsidRDefault="00A01D89" w:rsidP="00A01D89">
      <w:pPr>
        <w:pStyle w:val="ListParagraph"/>
        <w:numPr>
          <w:ilvl w:val="0"/>
          <w:numId w:val="1"/>
        </w:numPr>
        <w:spacing w:after="0"/>
        <w:ind w:left="1170" w:right="-216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30cm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transparent ruler</w:t>
      </w:r>
    </w:p>
    <w:p w14:paraId="3480AEF7" w14:textId="77777777" w:rsidR="00A01D89" w:rsidRDefault="00A01D89" w:rsidP="00A01D89">
      <w:pPr>
        <w:pStyle w:val="ListParagraph"/>
        <w:numPr>
          <w:ilvl w:val="0"/>
          <w:numId w:val="1"/>
        </w:numPr>
        <w:spacing w:after="0"/>
        <w:ind w:left="1170" w:right="-216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10ml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measuring cylinder</w:t>
      </w:r>
    </w:p>
    <w:p w14:paraId="47C50855" w14:textId="77777777" w:rsidR="00A01D89" w:rsidRDefault="00A01D89" w:rsidP="00A01D89">
      <w:pPr>
        <w:pStyle w:val="ListParagraph"/>
        <w:numPr>
          <w:ilvl w:val="0"/>
          <w:numId w:val="1"/>
        </w:numPr>
        <w:spacing w:after="0"/>
        <w:ind w:left="1170" w:right="-216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Means of timing e.g. clock / stop watch.</w:t>
      </w:r>
    </w:p>
    <w:p w14:paraId="6CDD6D1B" w14:textId="77777777" w:rsidR="00A01D89" w:rsidRDefault="00A01D89" w:rsidP="00A01D89">
      <w:pPr>
        <w:pStyle w:val="ListParagraph"/>
        <w:numPr>
          <w:ilvl w:val="0"/>
          <w:numId w:val="1"/>
        </w:numPr>
        <w:spacing w:after="0"/>
        <w:ind w:left="1170" w:right="-216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Means of heating.</w:t>
      </w:r>
    </w:p>
    <w:p w14:paraId="05AFA8E9" w14:textId="77777777" w:rsidR="00A01D89" w:rsidRDefault="00A01D89" w:rsidP="00A01D89">
      <w:pPr>
        <w:pStyle w:val="ListParagraph"/>
        <w:numPr>
          <w:ilvl w:val="0"/>
          <w:numId w:val="1"/>
        </w:numPr>
        <w:tabs>
          <w:tab w:val="left" w:pos="1200"/>
        </w:tabs>
        <w:spacing w:after="0"/>
        <w:ind w:left="1170" w:right="-21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Hibiscus flower marked K</w:t>
      </w:r>
    </w:p>
    <w:p w14:paraId="3EEFAF1D" w14:textId="77777777" w:rsidR="00A01D89" w:rsidRDefault="00A01D89" w:rsidP="00A01D89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19A04C3" w14:textId="77777777" w:rsidR="009F07BB" w:rsidRDefault="009F07BB"/>
    <w:sectPr w:rsidR="009F07BB" w:rsidSect="009F53FF">
      <w:pgSz w:w="12240" w:h="15840" w:code="1"/>
      <w:pgMar w:top="432" w:right="1008" w:bottom="43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52D18"/>
    <w:multiLevelType w:val="multilevel"/>
    <w:tmpl w:val="61B52D18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4748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D89"/>
    <w:rsid w:val="00150000"/>
    <w:rsid w:val="00433E9F"/>
    <w:rsid w:val="007C7F1C"/>
    <w:rsid w:val="009F07BB"/>
    <w:rsid w:val="009F53FF"/>
    <w:rsid w:val="00A01D89"/>
    <w:rsid w:val="00A21418"/>
    <w:rsid w:val="00EC0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17E66"/>
  <w15:chartTrackingRefBased/>
  <w15:docId w15:val="{26A3A544-0C71-4B9C-A95B-79801BBFC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D8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1D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MWALIMU CONSULTANCY</dc:creator>
  <cp:keywords/>
  <dc:description/>
  <cp:lastModifiedBy>MWALIMU CONSULTANCY</cp:lastModifiedBy>
  <cp:revision>1</cp:revision>
  <dcterms:created xsi:type="dcterms:W3CDTF">2025-09-15T20:31:00Z</dcterms:created>
  <dcterms:modified xsi:type="dcterms:W3CDTF">2025-09-15T20:31:00Z</dcterms:modified>
</cp:coreProperties>
</file>