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804A7">
      <w:pPr>
        <w:spacing w:after="0"/>
        <w:ind w:left="-270" w:right="-439"/>
        <w:jc w:val="center"/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LORETO GIRLS 2025 PREDICTION</w:t>
      </w:r>
    </w:p>
    <w:p w14:paraId="3B874034">
      <w:pPr>
        <w:spacing w:after="0"/>
        <w:jc w:val="center"/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776605" cy="655320"/>
            <wp:effectExtent l="0" t="0" r="4445" b="11430"/>
            <wp:wrapNone/>
            <wp:docPr id="5736" name="Picture 5736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" name="Picture 5736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776605" cy="655320"/>
            <wp:effectExtent l="0" t="0" r="4445" b="11430"/>
            <wp:wrapNone/>
            <wp:docPr id="5737" name="Picture 5737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" name="Picture 5737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(EXPECTED KCSE EXAM)</w:t>
      </w:r>
    </w:p>
    <w:p w14:paraId="6519839C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NAME……………………………………………………………………………………….</w:t>
      </w:r>
    </w:p>
    <w:p w14:paraId="1EDAF1E2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SCHOOL…………………………………………..  INDEX NO………………………….</w:t>
      </w:r>
    </w:p>
    <w:p w14:paraId="507E2864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SIGN………………………………………………... </w:t>
      </w:r>
    </w:p>
    <w:p w14:paraId="7932C89A">
      <w:pPr>
        <w:spacing w:after="0" w:line="360" w:lineRule="auto"/>
        <w:ind w:left="-90" w:right="-216" w:hanging="90"/>
        <w:jc w:val="center"/>
        <w:rPr>
          <w:rFonts w:ascii="Times New Roman" w:hAnsi="Times New Roman" w:eastAsia="Times New Roman"/>
          <w:b/>
          <w:i/>
          <w:sz w:val="36"/>
          <w:szCs w:val="24"/>
        </w:rPr>
      </w:pPr>
    </w:p>
    <w:p w14:paraId="0AD620D4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sz w:val="32"/>
          <w:szCs w:val="26"/>
        </w:rPr>
        <w:t>102/1</w:t>
      </w:r>
    </w:p>
    <w:p w14:paraId="6893A5AB">
      <w:pPr>
        <w:spacing w:after="0"/>
        <w:ind w:left="-90" w:right="-216" w:hanging="90"/>
        <w:jc w:val="center"/>
        <w:rPr>
          <w:rFonts w:ascii="Times New Roman" w:hAnsi="Times New Roman" w:eastAsia="Times New Roman" w:cs="Times New Roman"/>
          <w:b/>
          <w:sz w:val="56"/>
          <w:szCs w:val="26"/>
        </w:rPr>
      </w:pPr>
      <w:r>
        <w:rPr>
          <w:rFonts w:ascii="Times New Roman" w:hAnsi="Times New Roman" w:cs="Times New Roman"/>
          <w:b/>
          <w:sz w:val="56"/>
          <w:szCs w:val="26"/>
        </w:rPr>
        <w:t>KISWAHILI</w:t>
      </w:r>
    </w:p>
    <w:p w14:paraId="0347930D">
      <w:pPr>
        <w:spacing w:after="0"/>
        <w:ind w:left="-90" w:right="-216" w:hanging="9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INSHA</w:t>
      </w:r>
    </w:p>
    <w:p w14:paraId="6BE10BD9">
      <w:pPr>
        <w:spacing w:after="0"/>
        <w:ind w:left="-90" w:right="-216" w:hanging="9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</w:t>
      </w:r>
    </w:p>
    <w:p w14:paraId="33907188">
      <w:pPr>
        <w:spacing w:after="0"/>
        <w:ind w:left="-90" w:right="-216" w:hanging="9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TIME: 2 HOURS</w:t>
      </w:r>
    </w:p>
    <w:p w14:paraId="4EB06B5B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MAAGIZO</w:t>
      </w:r>
    </w:p>
    <w:p w14:paraId="61135D18">
      <w:pPr>
        <w:spacing w:after="0" w:line="360" w:lineRule="auto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(a)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Andika Insha mbili.  Insha ya kwanza ni ya  lazima.</w:t>
      </w:r>
    </w:p>
    <w:p w14:paraId="3EE75628">
      <w:pPr>
        <w:spacing w:after="0" w:line="360" w:lineRule="auto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(b) 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Kisha chagua Insha nyingine moja kati ya hizo tatu zilizobakia.</w:t>
      </w:r>
    </w:p>
    <w:p w14:paraId="4BE120B6">
      <w:pPr>
        <w:spacing w:after="0" w:line="360" w:lineRule="auto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(c)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Kila Insha isipungue maneno 400.</w:t>
      </w:r>
    </w:p>
    <w:p w14:paraId="16B0BA57">
      <w:pPr>
        <w:spacing w:after="0" w:line="360" w:lineRule="auto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(d)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Kila Insha ina alama 20.</w:t>
      </w:r>
    </w:p>
    <w:p w14:paraId="14E95561">
      <w:pPr>
        <w:spacing w:after="0" w:line="360" w:lineRule="auto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(e)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Kila Insha lazima iandikwe kwa lugha ya Kiswahili.</w:t>
      </w:r>
    </w:p>
    <w:p w14:paraId="567D1F70">
      <w:pPr>
        <w:spacing w:after="0" w:line="360" w:lineRule="auto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(f)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Karatasi hii ina kurasa 2 zilizopigwa chapa.</w:t>
      </w:r>
    </w:p>
    <w:p w14:paraId="192BE42E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3D907987">
      <w:pPr>
        <w:spacing w:after="0"/>
        <w:ind w:left="270" w:right="-36" w:hanging="270"/>
        <w:jc w:val="center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</w:rPr>
        <w:t>KWA MATUMIZI YA MTAHINI PEKEE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2"/>
        <w:gridCol w:w="2242"/>
        <w:gridCol w:w="2325"/>
      </w:tblGrid>
      <w:tr w14:paraId="60023B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  <w:jc w:val="center"/>
        </w:trPr>
        <w:tc>
          <w:tcPr>
            <w:tcW w:w="2242" w:type="dxa"/>
          </w:tcPr>
          <w:p w14:paraId="6A92F786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Swali</w:t>
            </w:r>
          </w:p>
        </w:tc>
        <w:tc>
          <w:tcPr>
            <w:tcW w:w="2242" w:type="dxa"/>
          </w:tcPr>
          <w:p w14:paraId="232EB476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Upeo</w:t>
            </w:r>
          </w:p>
        </w:tc>
        <w:tc>
          <w:tcPr>
            <w:tcW w:w="2325" w:type="dxa"/>
          </w:tcPr>
          <w:p w14:paraId="51CDD21B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Alama</w:t>
            </w:r>
          </w:p>
        </w:tc>
      </w:tr>
      <w:tr w14:paraId="450C3C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2242" w:type="dxa"/>
          </w:tcPr>
          <w:p w14:paraId="50AB30CD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242" w:type="dxa"/>
          </w:tcPr>
          <w:p w14:paraId="527C0B27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2325" w:type="dxa"/>
          </w:tcPr>
          <w:p w14:paraId="7BC4B978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2E3D2F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2242" w:type="dxa"/>
          </w:tcPr>
          <w:p w14:paraId="0184BF2B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2242" w:type="dxa"/>
          </w:tcPr>
          <w:p w14:paraId="5CA6876C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2325" w:type="dxa"/>
          </w:tcPr>
          <w:p w14:paraId="7BA619EA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4D59E8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2242" w:type="dxa"/>
          </w:tcPr>
          <w:p w14:paraId="7C65668C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2242" w:type="dxa"/>
          </w:tcPr>
          <w:p w14:paraId="591C10EE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2325" w:type="dxa"/>
          </w:tcPr>
          <w:p w14:paraId="24C24EE8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17BFBB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2242" w:type="dxa"/>
          </w:tcPr>
          <w:p w14:paraId="0D4ACE35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2242" w:type="dxa"/>
          </w:tcPr>
          <w:p w14:paraId="09D57A82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2325" w:type="dxa"/>
          </w:tcPr>
          <w:p w14:paraId="5DC989FE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6B4CB4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2242" w:type="dxa"/>
          </w:tcPr>
          <w:p w14:paraId="3176C8A5">
            <w:pPr>
              <w:spacing w:after="0" w:line="276" w:lineRule="auto"/>
              <w:ind w:left="270" w:right="-36" w:hanging="270"/>
              <w:jc w:val="right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 xml:space="preserve">Jumla </w:t>
            </w:r>
          </w:p>
        </w:tc>
        <w:tc>
          <w:tcPr>
            <w:tcW w:w="2242" w:type="dxa"/>
          </w:tcPr>
          <w:p w14:paraId="34FC3843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 xml:space="preserve">80 </w:t>
            </w:r>
          </w:p>
        </w:tc>
        <w:tc>
          <w:tcPr>
            <w:tcW w:w="2325" w:type="dxa"/>
          </w:tcPr>
          <w:p w14:paraId="4B071F68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</w:tbl>
    <w:p w14:paraId="43DD800B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385FCD7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496D7E3A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7B94DE44">
      <w:pPr>
        <w:spacing w:after="0" w:line="360" w:lineRule="auto"/>
        <w:ind w:left="270" w:right="-21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LAZIMA</w:t>
      </w:r>
    </w:p>
    <w:p w14:paraId="191FE2AC">
      <w:pPr>
        <w:spacing w:after="0" w:line="360" w:lineRule="auto"/>
        <w:ind w:left="270" w:right="-21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Mwandikie barua mhariri wa Gazeti la Baraka ukimweleza sababu za watoto wengi katika kaunti yako kuacha shule na kujiingiza katika ajira za mapema.</w:t>
      </w:r>
    </w:p>
    <w:p w14:paraId="77479FA5">
      <w:pPr>
        <w:spacing w:after="0" w:line="360" w:lineRule="auto"/>
        <w:ind w:left="270" w:right="-216" w:hanging="270"/>
        <w:rPr>
          <w:rFonts w:ascii="Times New Roman" w:hAnsi="Times New Roman" w:cs="Times New Roman"/>
          <w:sz w:val="26"/>
          <w:szCs w:val="26"/>
        </w:rPr>
      </w:pPr>
    </w:p>
    <w:p w14:paraId="11C481DE">
      <w:pPr>
        <w:spacing w:after="0" w:line="360" w:lineRule="auto"/>
        <w:ind w:left="270" w:right="-21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Vipakatalishi vimeleta manufaa mengi nchini .</w:t>
      </w:r>
    </w:p>
    <w:p w14:paraId="3AB6DE1E">
      <w:pPr>
        <w:spacing w:after="0" w:line="360" w:lineRule="auto"/>
        <w:ind w:left="270" w:right="-21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Fafanua.</w:t>
      </w:r>
    </w:p>
    <w:p w14:paraId="1473EEC8">
      <w:pPr>
        <w:spacing w:after="0" w:line="360" w:lineRule="auto"/>
        <w:ind w:left="270" w:right="-216" w:hanging="270"/>
        <w:rPr>
          <w:rFonts w:ascii="Times New Roman" w:hAnsi="Times New Roman" w:cs="Times New Roman"/>
          <w:sz w:val="26"/>
          <w:szCs w:val="26"/>
        </w:rPr>
      </w:pPr>
    </w:p>
    <w:p w14:paraId="3E9C25E1">
      <w:pPr>
        <w:spacing w:after="0" w:line="360" w:lineRule="auto"/>
        <w:ind w:left="270" w:right="-21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Andika insha itakayothibitisha ukweli wa methali: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0765FD90">
      <w:pPr>
        <w:spacing w:after="0" w:line="360" w:lineRule="auto"/>
        <w:ind w:left="270" w:right="-216" w:hanging="270"/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>Mcheka kilema hafi bila kumpata.</w:t>
      </w:r>
    </w:p>
    <w:p w14:paraId="6EBD221A">
      <w:pPr>
        <w:spacing w:after="0" w:line="360" w:lineRule="auto"/>
        <w:ind w:left="270" w:right="-216" w:hanging="270"/>
        <w:rPr>
          <w:rFonts w:ascii="Times New Roman" w:hAnsi="Times New Roman" w:cs="Times New Roman"/>
          <w:sz w:val="26"/>
          <w:szCs w:val="26"/>
          <w:lang w:val="de-DE"/>
        </w:rPr>
      </w:pPr>
    </w:p>
    <w:p w14:paraId="68D22066">
      <w:pPr>
        <w:spacing w:after="0" w:line="360" w:lineRule="auto"/>
        <w:ind w:left="270" w:right="-216" w:hanging="270"/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rFonts w:ascii="Times New Roman" w:hAnsi="Times New Roman" w:cs="Times New Roman"/>
          <w:b/>
          <w:sz w:val="26"/>
          <w:szCs w:val="26"/>
          <w:lang w:val="de-DE"/>
        </w:rPr>
        <w:t>4.</w:t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>Andika kisa kitakachoanzia kwa maneno yafuatayo:</w:t>
      </w:r>
    </w:p>
    <w:p w14:paraId="7613578B">
      <w:pPr>
        <w:spacing w:after="0" w:line="360" w:lineRule="auto"/>
        <w:ind w:left="270" w:right="-216" w:hanging="270"/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 xml:space="preserve">Kushoto kulikuwa na jitu la miraba minne ambalo lilitema cheche za matusi ungedhania ni karakana </w:t>
      </w:r>
      <w:r>
        <w:rPr>
          <w:rFonts w:ascii="Times New Roman" w:hAnsi="Times New Roman" w:cs="Times New Roman"/>
          <w:b/>
          <w:sz w:val="26"/>
          <w:szCs w:val="26"/>
          <w:lang w:val="de-DE"/>
        </w:rPr>
        <w:t>…</w:t>
      </w:r>
    </w:p>
    <w:p w14:paraId="5F125912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de-DE"/>
        </w:rPr>
      </w:pPr>
    </w:p>
    <w:p w14:paraId="5DEFDED4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de-DE"/>
        </w:rPr>
      </w:pPr>
    </w:p>
    <w:p w14:paraId="56445C4E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de-DE"/>
        </w:rPr>
      </w:pPr>
    </w:p>
    <w:p w14:paraId="17960EC1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de-DE"/>
        </w:rPr>
      </w:pPr>
    </w:p>
    <w:p w14:paraId="72C0C399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de-DE"/>
        </w:rPr>
      </w:pPr>
    </w:p>
    <w:p w14:paraId="681CBB57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de-DE"/>
        </w:rPr>
      </w:pPr>
    </w:p>
    <w:p w14:paraId="314BF510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de-DE"/>
        </w:rPr>
      </w:pPr>
    </w:p>
    <w:p w14:paraId="4A053556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de-DE"/>
        </w:rPr>
      </w:pPr>
    </w:p>
    <w:p w14:paraId="44DC0BDE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de-DE"/>
        </w:rPr>
      </w:pPr>
    </w:p>
    <w:p w14:paraId="48C02581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de-DE"/>
        </w:rPr>
      </w:pPr>
    </w:p>
    <w:p w14:paraId="0E6BA83F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de-DE"/>
        </w:rPr>
      </w:pPr>
    </w:p>
    <w:p w14:paraId="53223F52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de-DE"/>
        </w:rPr>
      </w:pPr>
    </w:p>
    <w:p w14:paraId="0E1E8919">
      <w:pPr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11E3B33"/>
    <w:rsid w:val="02766BEE"/>
    <w:rsid w:val="02F568C0"/>
    <w:rsid w:val="037F212F"/>
    <w:rsid w:val="04210E57"/>
    <w:rsid w:val="045F68A2"/>
    <w:rsid w:val="04687D8C"/>
    <w:rsid w:val="04700DEE"/>
    <w:rsid w:val="047E0958"/>
    <w:rsid w:val="04C10F6E"/>
    <w:rsid w:val="04DC4790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13E27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1BF32F9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6D25BA4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3E029F"/>
    <w:rsid w:val="235A661F"/>
    <w:rsid w:val="23A17066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0E2A7A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9FE220F"/>
    <w:rsid w:val="3A1B7F08"/>
    <w:rsid w:val="3AF15280"/>
    <w:rsid w:val="3B125050"/>
    <w:rsid w:val="3B30203C"/>
    <w:rsid w:val="3BB82DA9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4C3600"/>
    <w:rsid w:val="55976F32"/>
    <w:rsid w:val="564101B7"/>
    <w:rsid w:val="566B3353"/>
    <w:rsid w:val="568814BD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F1624CD"/>
    <w:rsid w:val="6F1C7DB9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7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1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3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4">
    <w:name w:val="Emphasis"/>
    <w:basedOn w:val="8"/>
    <w:qFormat/>
    <w:uiPriority w:val="20"/>
    <w:rPr>
      <w:i/>
      <w:iCs/>
    </w:rPr>
  </w:style>
  <w:style w:type="paragraph" w:styleId="15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9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0">
    <w:name w:val="Strong"/>
    <w:basedOn w:val="8"/>
    <w:qFormat/>
    <w:uiPriority w:val="0"/>
    <w:rPr>
      <w:b/>
      <w:bCs/>
    </w:rPr>
  </w:style>
  <w:style w:type="paragraph" w:styleId="21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2">
    <w:name w:val="Table Grid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table" w:customStyle="1" w:styleId="24">
    <w:name w:val="Table Grid2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7">
    <w:name w:val="Table Grid1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Body text (2)1"/>
    <w:basedOn w:val="1"/>
    <w:link w:val="29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9">
    <w:name w:val="Body text (2)_"/>
    <w:basedOn w:val="8"/>
    <w:link w:val="28"/>
    <w:qFormat/>
    <w:uiPriority w:val="99"/>
    <w:rPr>
      <w:rFonts w:ascii="Times New Roman" w:hAnsi="Times New Roman" w:cs="Times New Roman"/>
      <w:lang w:val="en-GB"/>
    </w:rPr>
  </w:style>
  <w:style w:type="table" w:customStyle="1" w:styleId="30">
    <w:name w:val="Table Grid3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4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12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13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21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5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6">
    <w:name w:val="Table Grid5"/>
    <w:basedOn w:val="9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4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1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0">
    <w:name w:val="Table Grid14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2">
    <w:name w:val="Table Grid20"/>
    <w:basedOn w:val="9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3">
    <w:name w:val="apple-tab-span"/>
    <w:basedOn w:val="8"/>
    <w:qFormat/>
    <w:uiPriority w:val="0"/>
  </w:style>
  <w:style w:type="table" w:customStyle="1" w:styleId="44">
    <w:name w:val="Grid Table 6 Colorful1"/>
    <w:basedOn w:val="9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5">
    <w:name w:val="Table Grid1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Table Grid17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8">
    <w:name w:val="Table Grid7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9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0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1">
    <w:name w:val="No Spacing1"/>
    <w:next w:val="26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2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273</Words>
  <Characters>1429</Characters>
  <Lines>0</Lines>
  <Paragraphs>0</Paragraphs>
  <TotalTime>0</TotalTime>
  <ScaleCrop>false</ScaleCrop>
  <LinksUpToDate>false</LinksUpToDate>
  <CharactersWithSpaces>1692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2025-09-03T12:35:04Z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80C316C826F94CAE924C85D7AADC43F1_13</vt:lpwstr>
  </property>
</Properties>
</file>