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CE81B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543560</wp:posOffset>
            </wp:positionV>
            <wp:extent cx="877570" cy="822325"/>
            <wp:effectExtent l="0" t="0" r="17780" b="15875"/>
            <wp:wrapNone/>
            <wp:docPr id="35084137" name="Picture 35084137" descr="About us – Mang'u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137" name="Picture 35084137" descr="About us – Mang'u High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821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556260</wp:posOffset>
            </wp:positionV>
            <wp:extent cx="877570" cy="822325"/>
            <wp:effectExtent l="0" t="0" r="17780" b="15875"/>
            <wp:wrapNone/>
            <wp:docPr id="35084138" name="Picture 35084138" descr="About us – Mang'u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138" name="Picture 35084138" descr="About us – Mang'u High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821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MANGU 2025 KCSE PREDICTION</w:t>
      </w:r>
    </w:p>
    <w:p w14:paraId="5DD49EAC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CONFIDENTIAL EXAM </w:t>
      </w:r>
    </w:p>
    <w:p w14:paraId="40D81D67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231/2</w:t>
      </w:r>
    </w:p>
    <w:p w14:paraId="3DECC7FE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64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64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BIOLOGY</w:t>
      </w:r>
    </w:p>
    <w:p w14:paraId="3FC1315E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2 (THEORY)</w:t>
      </w:r>
    </w:p>
    <w:p w14:paraId="718FB1AC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 HOURS</w:t>
      </w:r>
    </w:p>
    <w:p w14:paraId="309FFB1D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0471431B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082825CC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073EC56D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0E289090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453E8D00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0BB404AE">
      <w:pPr>
        <w:tabs>
          <w:tab w:val="left" w:pos="-180"/>
          <w:tab w:val="left" w:pos="540"/>
        </w:tabs>
        <w:spacing w:after="0" w:line="360" w:lineRule="auto"/>
        <w:ind w:left="270" w:right="-126" w:hanging="360"/>
        <w:rPr>
          <w:rFonts w:ascii="Times New Roman" w:hAnsi="Times New Roman" w:cs="Times New Roman"/>
          <w:i/>
          <w:sz w:val="26"/>
          <w:szCs w:val="26"/>
          <w:lang w:val="en-GB"/>
        </w:rPr>
      </w:pPr>
    </w:p>
    <w:p w14:paraId="14244C39">
      <w:pPr>
        <w:tabs>
          <w:tab w:val="left" w:pos="0"/>
        </w:tabs>
        <w:spacing w:after="0"/>
        <w:ind w:left="630" w:right="-36" w:hanging="360"/>
        <w:rPr>
          <w:rFonts w:ascii="Times New Roman" w:hAnsi="Times New Roman" w:eastAsia="Times New Roman" w:cs="Times New Roman"/>
          <w:b/>
          <w:bCs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6"/>
          <w:u w:val="single"/>
        </w:rPr>
        <w:t>INSTRUCTIONS TO CANDIDATES</w:t>
      </w:r>
    </w:p>
    <w:p w14:paraId="4F8CE559">
      <w:pPr>
        <w:numPr>
          <w:ilvl w:val="0"/>
          <w:numId w:val="1"/>
        </w:numPr>
        <w:tabs>
          <w:tab w:val="left" w:pos="0"/>
        </w:tabs>
        <w:spacing w:after="0"/>
        <w:ind w:left="630" w:right="-36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Write your name and Admission Number in the spaces provided above.</w:t>
      </w:r>
    </w:p>
    <w:p w14:paraId="6B475B79">
      <w:pPr>
        <w:numPr>
          <w:ilvl w:val="0"/>
          <w:numId w:val="1"/>
        </w:numPr>
        <w:tabs>
          <w:tab w:val="left" w:pos="0"/>
        </w:tabs>
        <w:spacing w:after="0"/>
        <w:ind w:left="630" w:right="-36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Sign and write the date of examination in the spaces provided above.</w:t>
      </w:r>
    </w:p>
    <w:p w14:paraId="2B8D307D">
      <w:pPr>
        <w:numPr>
          <w:ilvl w:val="0"/>
          <w:numId w:val="1"/>
        </w:numPr>
        <w:tabs>
          <w:tab w:val="left" w:pos="0"/>
        </w:tabs>
        <w:spacing w:after="0"/>
        <w:ind w:left="630" w:right="-36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This paper consists of two sections: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B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. Answer </w:t>
      </w:r>
      <w:r>
        <w:rPr>
          <w:rFonts w:ascii="Times New Roman" w:hAnsi="Times New Roman" w:eastAsia="Times New Roman" w:cs="Times New Roman"/>
          <w:b/>
          <w:bCs/>
          <w:i/>
          <w:sz w:val="26"/>
          <w:szCs w:val="26"/>
        </w:rPr>
        <w:t>ALL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 questions in section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 in the spaces provided. In section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B,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 answer question 6 (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compulsory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) and either question 7 or 8 in the spaces provided after question 8.</w:t>
      </w:r>
    </w:p>
    <w:p w14:paraId="6289E4E1">
      <w:pPr>
        <w:tabs>
          <w:tab w:val="left" w:pos="0"/>
        </w:tabs>
        <w:spacing w:after="0"/>
        <w:ind w:left="180" w:right="-36" w:hanging="360"/>
        <w:jc w:val="center"/>
        <w:rPr>
          <w:rFonts w:ascii="Times New Roman" w:hAnsi="Times New Roman" w:eastAsia="Times New Roman" w:cs="Times New Roman"/>
          <w:b/>
          <w:bCs/>
          <w:sz w:val="28"/>
          <w:szCs w:val="26"/>
          <w:u w:val="single"/>
        </w:rPr>
      </w:pPr>
    </w:p>
    <w:p w14:paraId="5F1E71CA">
      <w:pPr>
        <w:tabs>
          <w:tab w:val="left" w:pos="0"/>
        </w:tabs>
        <w:spacing w:after="0"/>
        <w:ind w:left="180" w:right="-36" w:hanging="360"/>
        <w:jc w:val="center"/>
        <w:rPr>
          <w:rFonts w:ascii="Times New Roman" w:hAnsi="Times New Roman" w:eastAsia="Times New Roman" w:cs="Times New Roman"/>
          <w:b/>
          <w:bCs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6"/>
          <w:u w:val="single"/>
        </w:rPr>
        <w:t>FOR EXAMINERS’ USE ONLY</w:t>
      </w:r>
    </w:p>
    <w:tbl>
      <w:tblPr>
        <w:tblStyle w:val="9"/>
        <w:tblW w:w="907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2181"/>
        <w:gridCol w:w="2422"/>
        <w:gridCol w:w="2627"/>
      </w:tblGrid>
      <w:tr w14:paraId="76CD48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1849" w:type="dxa"/>
            <w:vAlign w:val="center"/>
          </w:tcPr>
          <w:p w14:paraId="2E003B5C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Section</w:t>
            </w:r>
          </w:p>
        </w:tc>
        <w:tc>
          <w:tcPr>
            <w:tcW w:w="2181" w:type="dxa"/>
            <w:vAlign w:val="center"/>
          </w:tcPr>
          <w:p w14:paraId="59F1FE41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Questions</w:t>
            </w:r>
          </w:p>
        </w:tc>
        <w:tc>
          <w:tcPr>
            <w:tcW w:w="2422" w:type="dxa"/>
            <w:vAlign w:val="center"/>
          </w:tcPr>
          <w:p w14:paraId="33B3E88B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Maximum Score</w:t>
            </w:r>
          </w:p>
        </w:tc>
        <w:tc>
          <w:tcPr>
            <w:tcW w:w="2627" w:type="dxa"/>
            <w:vAlign w:val="center"/>
          </w:tcPr>
          <w:p w14:paraId="17ECE9AD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Candidate’s Score</w:t>
            </w:r>
          </w:p>
        </w:tc>
      </w:tr>
      <w:tr w14:paraId="4C181C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7" w:hRule="atLeast"/>
          <w:jc w:val="center"/>
        </w:trPr>
        <w:tc>
          <w:tcPr>
            <w:tcW w:w="1849" w:type="dxa"/>
            <w:vMerge w:val="restart"/>
            <w:vAlign w:val="center"/>
          </w:tcPr>
          <w:p w14:paraId="3C6D8CE0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2181" w:type="dxa"/>
            <w:vAlign w:val="center"/>
          </w:tcPr>
          <w:p w14:paraId="51C24903">
            <w:pPr>
              <w:numPr>
                <w:ilvl w:val="0"/>
                <w:numId w:val="2"/>
              </w:numPr>
              <w:tabs>
                <w:tab w:val="left" w:pos="0"/>
              </w:tabs>
              <w:spacing w:after="0"/>
              <w:ind w:left="180" w:right="-36"/>
              <w:contextualSpacing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</w:p>
        </w:tc>
        <w:tc>
          <w:tcPr>
            <w:tcW w:w="2422" w:type="dxa"/>
            <w:vAlign w:val="center"/>
          </w:tcPr>
          <w:p w14:paraId="2577D78D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  <w:t>8</w:t>
            </w:r>
          </w:p>
        </w:tc>
        <w:tc>
          <w:tcPr>
            <w:tcW w:w="2627" w:type="dxa"/>
            <w:vAlign w:val="center"/>
          </w:tcPr>
          <w:p w14:paraId="0194FF70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</w:p>
        </w:tc>
      </w:tr>
      <w:tr w14:paraId="71C070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7" w:hRule="atLeast"/>
          <w:jc w:val="center"/>
        </w:trPr>
        <w:tc>
          <w:tcPr>
            <w:tcW w:w="1849" w:type="dxa"/>
            <w:vMerge w:val="continue"/>
            <w:vAlign w:val="center"/>
          </w:tcPr>
          <w:p w14:paraId="540BC475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181" w:type="dxa"/>
            <w:vAlign w:val="center"/>
          </w:tcPr>
          <w:p w14:paraId="627C9824">
            <w:pPr>
              <w:numPr>
                <w:ilvl w:val="0"/>
                <w:numId w:val="2"/>
              </w:numPr>
              <w:tabs>
                <w:tab w:val="left" w:pos="0"/>
              </w:tabs>
              <w:spacing w:after="0"/>
              <w:ind w:left="180" w:right="-36"/>
              <w:contextualSpacing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</w:p>
        </w:tc>
        <w:tc>
          <w:tcPr>
            <w:tcW w:w="2422" w:type="dxa"/>
            <w:vAlign w:val="center"/>
          </w:tcPr>
          <w:p w14:paraId="60E57C89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  <w:t>8</w:t>
            </w:r>
          </w:p>
        </w:tc>
        <w:tc>
          <w:tcPr>
            <w:tcW w:w="2627" w:type="dxa"/>
            <w:vAlign w:val="center"/>
          </w:tcPr>
          <w:p w14:paraId="5EE77D58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</w:p>
        </w:tc>
      </w:tr>
      <w:tr w14:paraId="241FD7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" w:hRule="atLeast"/>
          <w:jc w:val="center"/>
        </w:trPr>
        <w:tc>
          <w:tcPr>
            <w:tcW w:w="1849" w:type="dxa"/>
            <w:vMerge w:val="continue"/>
            <w:vAlign w:val="center"/>
          </w:tcPr>
          <w:p w14:paraId="7E9CA565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181" w:type="dxa"/>
            <w:vAlign w:val="center"/>
          </w:tcPr>
          <w:p w14:paraId="5A820A4D">
            <w:pPr>
              <w:numPr>
                <w:ilvl w:val="0"/>
                <w:numId w:val="2"/>
              </w:numPr>
              <w:tabs>
                <w:tab w:val="left" w:pos="0"/>
              </w:tabs>
              <w:spacing w:after="0"/>
              <w:ind w:left="180" w:right="-36"/>
              <w:contextualSpacing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</w:p>
        </w:tc>
        <w:tc>
          <w:tcPr>
            <w:tcW w:w="2422" w:type="dxa"/>
            <w:vAlign w:val="center"/>
          </w:tcPr>
          <w:p w14:paraId="49D21A7E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  <w:t>8</w:t>
            </w:r>
          </w:p>
        </w:tc>
        <w:tc>
          <w:tcPr>
            <w:tcW w:w="2627" w:type="dxa"/>
            <w:vAlign w:val="center"/>
          </w:tcPr>
          <w:p w14:paraId="1C4F2A8B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</w:p>
        </w:tc>
      </w:tr>
      <w:tr w14:paraId="4B22B0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" w:hRule="atLeast"/>
          <w:jc w:val="center"/>
        </w:trPr>
        <w:tc>
          <w:tcPr>
            <w:tcW w:w="1849" w:type="dxa"/>
            <w:vMerge w:val="continue"/>
            <w:vAlign w:val="center"/>
          </w:tcPr>
          <w:p w14:paraId="748850A0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181" w:type="dxa"/>
            <w:vAlign w:val="center"/>
          </w:tcPr>
          <w:p w14:paraId="2C89EF5B">
            <w:pPr>
              <w:numPr>
                <w:ilvl w:val="0"/>
                <w:numId w:val="2"/>
              </w:numPr>
              <w:tabs>
                <w:tab w:val="left" w:pos="0"/>
              </w:tabs>
              <w:spacing w:after="0"/>
              <w:ind w:left="180" w:right="-36"/>
              <w:contextualSpacing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</w:p>
        </w:tc>
        <w:tc>
          <w:tcPr>
            <w:tcW w:w="2422" w:type="dxa"/>
            <w:vAlign w:val="center"/>
          </w:tcPr>
          <w:p w14:paraId="42B038D2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  <w:t>8</w:t>
            </w:r>
          </w:p>
        </w:tc>
        <w:tc>
          <w:tcPr>
            <w:tcW w:w="2627" w:type="dxa"/>
            <w:vAlign w:val="center"/>
          </w:tcPr>
          <w:p w14:paraId="7D80A40E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</w:p>
        </w:tc>
      </w:tr>
      <w:tr w14:paraId="3BD380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" w:hRule="atLeast"/>
          <w:jc w:val="center"/>
        </w:trPr>
        <w:tc>
          <w:tcPr>
            <w:tcW w:w="1849" w:type="dxa"/>
            <w:vMerge w:val="continue"/>
            <w:vAlign w:val="center"/>
          </w:tcPr>
          <w:p w14:paraId="0CCBFCB8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181" w:type="dxa"/>
            <w:vAlign w:val="center"/>
          </w:tcPr>
          <w:p w14:paraId="08AAD5B2">
            <w:pPr>
              <w:numPr>
                <w:ilvl w:val="0"/>
                <w:numId w:val="2"/>
              </w:numPr>
              <w:tabs>
                <w:tab w:val="left" w:pos="0"/>
              </w:tabs>
              <w:spacing w:after="0"/>
              <w:ind w:left="180" w:right="-36"/>
              <w:contextualSpacing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</w:p>
        </w:tc>
        <w:tc>
          <w:tcPr>
            <w:tcW w:w="2422" w:type="dxa"/>
            <w:vAlign w:val="center"/>
          </w:tcPr>
          <w:p w14:paraId="1CD4BFA5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  <w:t>8</w:t>
            </w:r>
          </w:p>
        </w:tc>
        <w:tc>
          <w:tcPr>
            <w:tcW w:w="2627" w:type="dxa"/>
            <w:vAlign w:val="center"/>
          </w:tcPr>
          <w:p w14:paraId="28C8D657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</w:p>
        </w:tc>
      </w:tr>
      <w:tr w14:paraId="57C49E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" w:hRule="atLeast"/>
          <w:jc w:val="center"/>
        </w:trPr>
        <w:tc>
          <w:tcPr>
            <w:tcW w:w="1849" w:type="dxa"/>
            <w:vMerge w:val="restart"/>
            <w:vAlign w:val="center"/>
          </w:tcPr>
          <w:p w14:paraId="3BEEDD40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2181" w:type="dxa"/>
            <w:vAlign w:val="center"/>
          </w:tcPr>
          <w:p w14:paraId="55AAA5B5">
            <w:pPr>
              <w:numPr>
                <w:ilvl w:val="0"/>
                <w:numId w:val="2"/>
              </w:numPr>
              <w:tabs>
                <w:tab w:val="left" w:pos="0"/>
              </w:tabs>
              <w:spacing w:after="0"/>
              <w:ind w:left="180" w:right="-36"/>
              <w:contextualSpacing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</w:p>
        </w:tc>
        <w:tc>
          <w:tcPr>
            <w:tcW w:w="2422" w:type="dxa"/>
            <w:vAlign w:val="center"/>
          </w:tcPr>
          <w:p w14:paraId="0EA3F935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  <w:t>20</w:t>
            </w:r>
          </w:p>
        </w:tc>
        <w:tc>
          <w:tcPr>
            <w:tcW w:w="2627" w:type="dxa"/>
            <w:vAlign w:val="center"/>
          </w:tcPr>
          <w:p w14:paraId="439C21AC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</w:p>
        </w:tc>
      </w:tr>
      <w:tr w14:paraId="73BAEB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4" w:hRule="atLeast"/>
          <w:jc w:val="center"/>
        </w:trPr>
        <w:tc>
          <w:tcPr>
            <w:tcW w:w="1849" w:type="dxa"/>
            <w:vMerge w:val="continue"/>
          </w:tcPr>
          <w:p w14:paraId="2D10A81C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181" w:type="dxa"/>
            <w:vAlign w:val="center"/>
          </w:tcPr>
          <w:p w14:paraId="730E09BE">
            <w:pPr>
              <w:numPr>
                <w:ilvl w:val="0"/>
                <w:numId w:val="2"/>
              </w:numPr>
              <w:tabs>
                <w:tab w:val="left" w:pos="0"/>
              </w:tabs>
              <w:spacing w:after="0"/>
              <w:ind w:left="180" w:right="-36"/>
              <w:contextualSpacing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  <w:t>/8</w:t>
            </w:r>
          </w:p>
        </w:tc>
        <w:tc>
          <w:tcPr>
            <w:tcW w:w="2422" w:type="dxa"/>
            <w:vAlign w:val="center"/>
          </w:tcPr>
          <w:p w14:paraId="7C98BA7A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  <w:t>20</w:t>
            </w:r>
          </w:p>
        </w:tc>
        <w:tc>
          <w:tcPr>
            <w:tcW w:w="2627" w:type="dxa"/>
            <w:vAlign w:val="center"/>
          </w:tcPr>
          <w:p w14:paraId="0A36CF49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</w:p>
        </w:tc>
      </w:tr>
      <w:tr w14:paraId="3696EB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849" w:type="dxa"/>
            <w:vAlign w:val="center"/>
          </w:tcPr>
          <w:p w14:paraId="64F5E25B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Total Score</w:t>
            </w:r>
          </w:p>
        </w:tc>
        <w:tc>
          <w:tcPr>
            <w:tcW w:w="2181" w:type="dxa"/>
            <w:vAlign w:val="center"/>
          </w:tcPr>
          <w:p w14:paraId="47F99BB1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22" w:type="dxa"/>
            <w:vAlign w:val="center"/>
          </w:tcPr>
          <w:p w14:paraId="4DD6BEF3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80</w:t>
            </w:r>
          </w:p>
        </w:tc>
        <w:tc>
          <w:tcPr>
            <w:tcW w:w="2627" w:type="dxa"/>
            <w:vAlign w:val="center"/>
          </w:tcPr>
          <w:p w14:paraId="42684E76">
            <w:pPr>
              <w:tabs>
                <w:tab w:val="left" w:pos="0"/>
              </w:tabs>
              <w:spacing w:after="0"/>
              <w:ind w:left="180" w:right="-36" w:hanging="360"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</w:p>
        </w:tc>
      </w:tr>
    </w:tbl>
    <w:p w14:paraId="56C4E216">
      <w:pPr>
        <w:spacing w:after="0" w:line="360" w:lineRule="auto"/>
        <w:ind w:left="180" w:right="-36" w:hanging="360"/>
        <w:rPr>
          <w:rFonts w:ascii="Times New Roman" w:hAnsi="Times New Roman" w:cs="Times New Roman" w:eastAsiaTheme="minorEastAsia"/>
          <w:sz w:val="26"/>
          <w:szCs w:val="26"/>
        </w:rPr>
      </w:pPr>
      <w:r>
        <w:rPr>
          <w:rFonts w:ascii="Times New Roman" w:hAnsi="Times New Roman" w:cs="Times New Roman" w:eastAsiaTheme="minorEastAsia"/>
          <w:sz w:val="26"/>
          <w:szCs w:val="26"/>
        </w:rPr>
        <w:br w:type="page"/>
      </w:r>
    </w:p>
    <w:p w14:paraId="5A2249F2">
      <w:pPr>
        <w:tabs>
          <w:tab w:val="left" w:pos="360"/>
        </w:tabs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SECTION A (40 MARKS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)</w:t>
      </w:r>
    </w:p>
    <w:p w14:paraId="707BAE97">
      <w:pPr>
        <w:tabs>
          <w:tab w:val="left" w:pos="360"/>
        </w:tabs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i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en-GB"/>
        </w:rPr>
        <w:t>Answer all questions in this section in the spaces provided.</w:t>
      </w:r>
    </w:p>
    <w:p w14:paraId="53E5C35A">
      <w:pPr>
        <w:tabs>
          <w:tab w:val="left" w:pos="360"/>
        </w:tabs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1.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   In certain breeds of rats, a pure breeding of black rat was crossed with a pure breeding </w:t>
      </w:r>
    </w:p>
    <w:p w14:paraId="30842E23">
      <w:pPr>
        <w:tabs>
          <w:tab w:val="left" w:pos="360"/>
        </w:tabs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       white rat. The offspring had a coat with white and black strands that appeared grey</w:t>
      </w:r>
    </w:p>
    <w:p w14:paraId="59EAB168">
      <w:pPr>
        <w:tabs>
          <w:tab w:val="left" w:pos="360"/>
        </w:tabs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        in colour.</w:t>
      </w:r>
    </w:p>
    <w:p w14:paraId="1BA4C191">
      <w:pPr>
        <w:tabs>
          <w:tab w:val="center" w:pos="180"/>
        </w:tabs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  a)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Using letter B to represent the gene for black coat colour and W to represent the gene </w:t>
      </w:r>
    </w:p>
    <w:p w14:paraId="1AA2A8E7">
      <w:pPr>
        <w:tabs>
          <w:tab w:val="center" w:pos="180"/>
        </w:tabs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        for white coat colour, work out the genotypic ratio of F2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generation                       (5 mks)</w:t>
      </w:r>
    </w:p>
    <w:p w14:paraId="6D36557F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87AD01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A8DCC02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CD857C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2AC01E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BD1AC8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5D44D99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CB1CAE9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BC22ECD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38A465D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ABA3A19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553A28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</w:p>
    <w:p w14:paraId="348EFFE4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b)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Give one example in human beings where genes behave the same as described in (a) above                                                                                                          </w:t>
      </w:r>
    </w:p>
    <w:p w14:paraId="6CFBA86A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(1 mk)</w:t>
      </w:r>
    </w:p>
    <w:p w14:paraId="0D78DB8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089940A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</w:p>
    <w:p w14:paraId="69013BF7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c)(i)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What is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polyploidy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(1 mk)</w:t>
      </w:r>
    </w:p>
    <w:p w14:paraId="6F666824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6B61F1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3D4AD6B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10DD4D0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</w:p>
    <w:p w14:paraId="2AA9FB77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(ii)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Give one advantage of polyploidy in organisms                                               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(1 mks)</w:t>
      </w:r>
    </w:p>
    <w:p w14:paraId="5620DE2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5F70A1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14A9CE6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  <w:lang w:val="en-GB"/>
        </w:rPr>
      </w:pPr>
    </w:p>
    <w:p w14:paraId="1671F228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  <w:lang w:val="en-GB"/>
        </w:rPr>
      </w:pPr>
    </w:p>
    <w:p w14:paraId="2C63B0C3">
      <w:pPr>
        <w:pStyle w:val="23"/>
        <w:numPr>
          <w:ilvl w:val="0"/>
          <w:numId w:val="3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 In a practical investigation a raw potato was peeled, mashed into a fine paste and was treated as shown in the set-up below</w:t>
      </w:r>
    </w:p>
    <w:p w14:paraId="07810694">
      <w:pPr>
        <w:pStyle w:val="23"/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671185" cy="1783080"/>
            <wp:effectExtent l="0" t="0" r="0" b="7620"/>
            <wp:docPr id="41" name="Picture 41" descr="G:\ADMISSION FORM2019\VI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G:\ADMISSION FORM2019\VIS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27" t="15979" r="-1197" b="69736"/>
                    <a:stretch>
                      <a:fillRect/>
                    </a:stretch>
                  </pic:blipFill>
                  <pic:spPr>
                    <a:xfrm>
                      <a:off x="0" y="0"/>
                      <a:ext cx="5713023" cy="1796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61828">
      <w:pPr>
        <w:pStyle w:val="23"/>
        <w:numPr>
          <w:ilvl w:val="0"/>
          <w:numId w:val="4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Name the physiological process being investigated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(1 mk)</w:t>
      </w:r>
    </w:p>
    <w:p w14:paraId="45399FC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EB4839E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  <w:lang w:val="en-GB"/>
        </w:rPr>
      </w:pPr>
    </w:p>
    <w:p w14:paraId="7E2A1FCF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 b)State the expected colour change of the solution inside and outside the  visking </w:t>
      </w:r>
    </w:p>
    <w:p w14:paraId="3113391E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    tubing after 40 minutes</w:t>
      </w:r>
    </w:p>
    <w:p w14:paraId="4983038C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   inside…………………………………………………………..………….…..        (1 mk)</w:t>
      </w:r>
    </w:p>
    <w:p w14:paraId="422BEEEC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  outside…………………………………………………………………………         (1 mk)</w:t>
      </w:r>
    </w:p>
    <w:p w14:paraId="2A799E24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</w:p>
    <w:p w14:paraId="16B48CB8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   c)Explain the observation made in (b)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above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mks)</w:t>
      </w:r>
    </w:p>
    <w:p w14:paraId="278726D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6E8EDB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0F3DAB3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619C35F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  <w:lang w:val="en-GB"/>
        </w:rPr>
      </w:pPr>
    </w:p>
    <w:p w14:paraId="7568CBC8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d)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Distinguish between the following terms </w:t>
      </w:r>
    </w:p>
    <w:p w14:paraId="505EA14E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   i)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Haemolysis and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plasmolysis                                                                                         (2 mks)</w:t>
      </w:r>
    </w:p>
    <w:p w14:paraId="595F0BAB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E4F9343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DD139A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E9D53A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49EBF94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  <w:lang w:val="en-GB"/>
        </w:rPr>
      </w:pPr>
    </w:p>
    <w:p w14:paraId="2928540E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ii)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Give the role osmosis in plants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(1 mk)</w:t>
      </w:r>
    </w:p>
    <w:p w14:paraId="0B2D54E9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51F2E7B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3.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The diagram below represents the nitrogen cycle. Study it and answer the questions that follow.</w:t>
      </w:r>
    </w:p>
    <w:p w14:paraId="78471B97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2406650" cy="5801995"/>
            <wp:effectExtent l="0" t="0" r="8255" b="12700"/>
            <wp:docPr id="42" name="Picture 42" descr="C:\Users\user\Downloads\IMG-20230704-WA000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C:\Users\user\Downloads\IMG-20230704-WA0004 (1)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23" t="2278" r="14056" b="1533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51992" cy="591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A7A2C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(a)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  Name the process represented by B.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(1 mk)</w:t>
      </w:r>
    </w:p>
    <w:p w14:paraId="562DCFD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68A32A2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 (b) Identify organisms responsible for;</w:t>
      </w:r>
    </w:p>
    <w:p w14:paraId="6EC5430C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i) process A …………………………………………………………………..      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(1 mk)</w:t>
      </w:r>
    </w:p>
    <w:p w14:paraId="20AA072B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ii) process D …………………………………………………………………….   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(1 mk)</w:t>
      </w:r>
    </w:p>
    <w:p w14:paraId="35E1AE0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 (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iii)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Name the compound represented by C.                                                           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(1 mk)</w:t>
      </w:r>
    </w:p>
    <w:p w14:paraId="2DDD046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2FDB09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296B6E6A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(c) Name the method of population estimation in the following;</w:t>
      </w:r>
    </w:p>
    <w:p w14:paraId="197793C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(i) When studying the population of fish in a dam.                                                 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(1mk)</w:t>
      </w:r>
    </w:p>
    <w:p w14:paraId="1B6D06C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0A9865D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 (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ii)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When studying cabbages in one acre of land.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(1mk)</w:t>
      </w:r>
    </w:p>
    <w:p w14:paraId="42946C9C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31779CF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14"/>
          <w:szCs w:val="26"/>
          <w:lang w:val="en-GB"/>
        </w:rPr>
      </w:pPr>
    </w:p>
    <w:p w14:paraId="46A8CB92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  <w:lang w:val="en-GB"/>
        </w:rPr>
      </w:pPr>
      <w:r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(d) Name two waterborne diseases and causative agents that affect human beings from kingdom</w:t>
      </w:r>
    </w:p>
    <w:p w14:paraId="549683EB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  <w:lang w:val="en-GB"/>
        </w:rPr>
      </w:pPr>
      <w:r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    Monera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.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(2mks)</w:t>
      </w:r>
    </w:p>
    <w:tbl>
      <w:tblPr>
        <w:tblStyle w:val="22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46BA60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</w:tcPr>
          <w:p w14:paraId="2D4FAD15">
            <w:pPr>
              <w:tabs>
                <w:tab w:val="left" w:pos="1519"/>
              </w:tabs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b/>
                <w:bCs/>
                <w:sz w:val="26"/>
                <w:szCs w:val="26"/>
                <w:lang w:val="en-GB"/>
              </w:rPr>
              <w:t>Disease</w:t>
            </w:r>
          </w:p>
        </w:tc>
        <w:tc>
          <w:tcPr>
            <w:tcW w:w="4788" w:type="dxa"/>
          </w:tcPr>
          <w:p w14:paraId="64AFC8E2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b/>
                <w:bCs/>
                <w:sz w:val="26"/>
                <w:szCs w:val="26"/>
                <w:lang w:val="en-GB"/>
              </w:rPr>
              <w:t>Causative agent</w:t>
            </w:r>
          </w:p>
        </w:tc>
      </w:tr>
      <w:tr w14:paraId="7D991F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</w:tcPr>
          <w:p w14:paraId="770811D5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Cs/>
                <w:sz w:val="26"/>
                <w:szCs w:val="26"/>
                <w:lang w:val="en-GB"/>
              </w:rPr>
            </w:pPr>
          </w:p>
          <w:p w14:paraId="0BA10BC6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Cs/>
                <w:sz w:val="26"/>
                <w:szCs w:val="26"/>
                <w:lang w:val="en-GB"/>
              </w:rPr>
            </w:pPr>
          </w:p>
        </w:tc>
        <w:tc>
          <w:tcPr>
            <w:tcW w:w="4788" w:type="dxa"/>
          </w:tcPr>
          <w:p w14:paraId="3C4D53EB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Cs/>
                <w:sz w:val="26"/>
                <w:szCs w:val="26"/>
                <w:lang w:val="en-GB"/>
              </w:rPr>
            </w:pPr>
          </w:p>
        </w:tc>
      </w:tr>
      <w:tr w14:paraId="6B5D6E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</w:tcPr>
          <w:p w14:paraId="765C8BD6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Cs/>
                <w:sz w:val="26"/>
                <w:szCs w:val="26"/>
                <w:lang w:val="en-GB"/>
              </w:rPr>
            </w:pPr>
          </w:p>
          <w:p w14:paraId="576D7751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Cs/>
                <w:sz w:val="26"/>
                <w:szCs w:val="26"/>
                <w:lang w:val="en-GB"/>
              </w:rPr>
            </w:pPr>
          </w:p>
        </w:tc>
        <w:tc>
          <w:tcPr>
            <w:tcW w:w="4788" w:type="dxa"/>
          </w:tcPr>
          <w:p w14:paraId="1D8751E5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bCs/>
                <w:sz w:val="26"/>
                <w:szCs w:val="26"/>
                <w:lang w:val="en-GB"/>
              </w:rPr>
            </w:pPr>
          </w:p>
        </w:tc>
      </w:tr>
    </w:tbl>
    <w:p w14:paraId="7A5764DE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  <w:lang w:val="en-GB"/>
        </w:rPr>
      </w:pPr>
    </w:p>
    <w:p w14:paraId="05C59A5A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  <w:lang w:val="en-GB"/>
        </w:rPr>
      </w:pPr>
    </w:p>
    <w:p w14:paraId="08BF325C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4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.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Study the diagram below and answer the question that follow</w:t>
      </w:r>
    </w:p>
    <w:p w14:paraId="29FBA7B9">
      <w:pPr>
        <w:pStyle w:val="23"/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778500" cy="2049780"/>
            <wp:effectExtent l="0" t="0" r="12700" b="7620"/>
            <wp:docPr id="43" name="Picture 43" descr="G:\ADMISSION FORM2019\BON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G:\ADMISSION FORM2019\BONE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45" t="11310" r="38266" b="74880"/>
                    <a:stretch>
                      <a:fillRect/>
                    </a:stretch>
                  </pic:blipFill>
                  <pic:spPr>
                    <a:xfrm>
                      <a:off x="0" y="0"/>
                      <a:ext cx="5800813" cy="205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35CE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a)(i)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 Identify the mode of feeding of the organism.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  (1 mk)</w:t>
      </w:r>
    </w:p>
    <w:p w14:paraId="5742F242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E54A053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4F975B88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(ii)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Name the parts labelled A and B .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 (2 mks)</w:t>
      </w:r>
    </w:p>
    <w:p w14:paraId="7C9F3FE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4637669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6C2466D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  <w:lang w:val="en-GB"/>
        </w:rPr>
      </w:pPr>
    </w:p>
    <w:p w14:paraId="1614AADA">
      <w:pPr>
        <w:pStyle w:val="23"/>
        <w:numPr>
          <w:ilvl w:val="0"/>
          <w:numId w:val="4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How is the tooth S in the photograph above adapted for its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functions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(1 mk)</w:t>
      </w:r>
    </w:p>
    <w:p w14:paraId="31EB2C5C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611A3FC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DCCB6DE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  <w:lang w:val="en-GB"/>
        </w:rPr>
      </w:pPr>
    </w:p>
    <w:p w14:paraId="01901E98">
      <w:pPr>
        <w:pStyle w:val="23"/>
        <w:numPr>
          <w:ilvl w:val="0"/>
          <w:numId w:val="4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What are the functions of the part labelled A.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mks)</w:t>
      </w:r>
    </w:p>
    <w:p w14:paraId="10F26CB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F4049A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0561CA4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2958BB5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  <w:lang w:val="en-GB"/>
        </w:rPr>
      </w:pPr>
    </w:p>
    <w:p w14:paraId="5E1D6735">
      <w:pPr>
        <w:pStyle w:val="23"/>
        <w:numPr>
          <w:ilvl w:val="0"/>
          <w:numId w:val="4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Distinguish between the terms homodont and heterodont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mks)</w:t>
      </w:r>
    </w:p>
    <w:p w14:paraId="290D4EE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E987D9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B16A78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F25BD2F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5D7976F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0AD92B69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48630375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5.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The diagram below represents a transverse section through a plant organ</w:t>
      </w:r>
    </w:p>
    <w:p w14:paraId="19886EB5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2209165" cy="3034665"/>
            <wp:effectExtent l="0" t="0" r="13335" b="635"/>
            <wp:docPr id="44" name="Picture 44" descr="G:\ADMISSION FORM2019\IMG-20230704-WA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G:\ADMISSION FORM2019\IMG-20230704-WA0005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46" t="11045" r="15790" b="335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36683" cy="307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BC902">
      <w:pPr>
        <w:pStyle w:val="23"/>
        <w:numPr>
          <w:ilvl w:val="0"/>
          <w:numId w:val="5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(i) From which organ was the section obtained                                                    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(1 mk)</w:t>
      </w:r>
    </w:p>
    <w:p w14:paraId="392B0E7F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3D7DD87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(ii)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Give two reasons for your answer in (a)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above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mks)</w:t>
      </w:r>
    </w:p>
    <w:p w14:paraId="4B5A512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2E7CEC2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1F3CBE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0E25E8C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  <w:lang w:val="en-GB"/>
        </w:rPr>
      </w:pPr>
    </w:p>
    <w:p w14:paraId="7751DDA0">
      <w:pPr>
        <w:pStyle w:val="23"/>
        <w:numPr>
          <w:ilvl w:val="0"/>
          <w:numId w:val="5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How is part C adapted to its functions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mks)</w:t>
      </w:r>
    </w:p>
    <w:p w14:paraId="1AB028E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31D0CFD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C882A2A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EC66898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CA7792B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  <w:lang w:val="en-GB"/>
        </w:rPr>
      </w:pPr>
    </w:p>
    <w:p w14:paraId="2FE03A51">
      <w:pPr>
        <w:pStyle w:val="23"/>
        <w:numPr>
          <w:ilvl w:val="0"/>
          <w:numId w:val="5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State two structural differences between an arteries and veins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 </w:t>
      </w:r>
      <w:bookmarkStart w:id="0" w:name="_GoBack"/>
      <w:bookmarkEnd w:id="0"/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mks)</w:t>
      </w:r>
    </w:p>
    <w:p w14:paraId="482A0B2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FFA5C7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2BAFD48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A936CC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4C0DBEA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  <w:lang w:val="en-GB"/>
        </w:rPr>
      </w:pPr>
    </w:p>
    <w:p w14:paraId="25C1A71B">
      <w:pPr>
        <w:pStyle w:val="23"/>
        <w:numPr>
          <w:ilvl w:val="0"/>
          <w:numId w:val="5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Give one defect that affect the arteries in human beings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(1 mk)</w:t>
      </w:r>
    </w:p>
    <w:p w14:paraId="11347D78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5BE2316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  <w:lang w:val="en-GB"/>
        </w:rPr>
      </w:pPr>
    </w:p>
    <w:p w14:paraId="0A54C934">
      <w:pPr>
        <w:spacing w:after="0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SECTION B(40 MARKS</w:t>
      </w:r>
    </w:p>
    <w:p w14:paraId="71B78AEE">
      <w:pPr>
        <w:spacing w:after="0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Answer question 6 (compulsory) and either question 7 or 8</w:t>
      </w:r>
    </w:p>
    <w:p w14:paraId="2959D1C3">
      <w:pPr>
        <w:spacing w:after="0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6.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 Two sets of bean seeds were germinated, set A was placed in normal daylight condition in the laboratory while set B was placed in a dark cupboard. After a few days later the shoots were measured twice daily and their mean lengths recorded as shown in the table below.</w:t>
      </w:r>
    </w:p>
    <w:p w14:paraId="75D0DEB5">
      <w:pPr>
        <w:spacing w:after="0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tbl>
      <w:tblPr>
        <w:tblStyle w:val="22"/>
        <w:tblW w:w="972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2"/>
        <w:gridCol w:w="885"/>
        <w:gridCol w:w="885"/>
        <w:gridCol w:w="886"/>
        <w:gridCol w:w="886"/>
        <w:gridCol w:w="886"/>
        <w:gridCol w:w="886"/>
        <w:gridCol w:w="886"/>
        <w:gridCol w:w="1138"/>
      </w:tblGrid>
      <w:tr w14:paraId="0569DE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2" w:type="dxa"/>
          </w:tcPr>
          <w:p w14:paraId="68FCC0C9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Time in hours</w:t>
            </w:r>
          </w:p>
        </w:tc>
        <w:tc>
          <w:tcPr>
            <w:tcW w:w="885" w:type="dxa"/>
          </w:tcPr>
          <w:p w14:paraId="437CC2C0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0</w:t>
            </w:r>
          </w:p>
        </w:tc>
        <w:tc>
          <w:tcPr>
            <w:tcW w:w="885" w:type="dxa"/>
          </w:tcPr>
          <w:p w14:paraId="24481086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12</w:t>
            </w:r>
          </w:p>
        </w:tc>
        <w:tc>
          <w:tcPr>
            <w:tcW w:w="886" w:type="dxa"/>
          </w:tcPr>
          <w:p w14:paraId="7BAEB72C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24</w:t>
            </w:r>
          </w:p>
        </w:tc>
        <w:tc>
          <w:tcPr>
            <w:tcW w:w="886" w:type="dxa"/>
          </w:tcPr>
          <w:p w14:paraId="78B612A9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36</w:t>
            </w:r>
          </w:p>
        </w:tc>
        <w:tc>
          <w:tcPr>
            <w:tcW w:w="886" w:type="dxa"/>
          </w:tcPr>
          <w:p w14:paraId="7BF6CB03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48</w:t>
            </w:r>
          </w:p>
        </w:tc>
        <w:tc>
          <w:tcPr>
            <w:tcW w:w="886" w:type="dxa"/>
          </w:tcPr>
          <w:p w14:paraId="45D72867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60</w:t>
            </w:r>
          </w:p>
        </w:tc>
        <w:tc>
          <w:tcPr>
            <w:tcW w:w="886" w:type="dxa"/>
          </w:tcPr>
          <w:p w14:paraId="6A35CA10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72</w:t>
            </w:r>
          </w:p>
        </w:tc>
        <w:tc>
          <w:tcPr>
            <w:tcW w:w="1138" w:type="dxa"/>
          </w:tcPr>
          <w:p w14:paraId="2C95AF11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84</w:t>
            </w:r>
          </w:p>
        </w:tc>
      </w:tr>
      <w:tr w14:paraId="1475F0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2" w:type="dxa"/>
          </w:tcPr>
          <w:p w14:paraId="497DCE6C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Set A length (mm)</w:t>
            </w:r>
          </w:p>
        </w:tc>
        <w:tc>
          <w:tcPr>
            <w:tcW w:w="885" w:type="dxa"/>
          </w:tcPr>
          <w:p w14:paraId="7A64F027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13</w:t>
            </w:r>
          </w:p>
        </w:tc>
        <w:tc>
          <w:tcPr>
            <w:tcW w:w="885" w:type="dxa"/>
          </w:tcPr>
          <w:p w14:paraId="0D5E1017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15</w:t>
            </w:r>
          </w:p>
        </w:tc>
        <w:tc>
          <w:tcPr>
            <w:tcW w:w="886" w:type="dxa"/>
          </w:tcPr>
          <w:p w14:paraId="6C9C0903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21</w:t>
            </w:r>
          </w:p>
        </w:tc>
        <w:tc>
          <w:tcPr>
            <w:tcW w:w="886" w:type="dxa"/>
          </w:tcPr>
          <w:p w14:paraId="39129CF2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24</w:t>
            </w:r>
          </w:p>
        </w:tc>
        <w:tc>
          <w:tcPr>
            <w:tcW w:w="886" w:type="dxa"/>
          </w:tcPr>
          <w:p w14:paraId="1A1BB646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29</w:t>
            </w:r>
          </w:p>
        </w:tc>
        <w:tc>
          <w:tcPr>
            <w:tcW w:w="886" w:type="dxa"/>
          </w:tcPr>
          <w:p w14:paraId="342C6469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32</w:t>
            </w:r>
          </w:p>
        </w:tc>
        <w:tc>
          <w:tcPr>
            <w:tcW w:w="886" w:type="dxa"/>
          </w:tcPr>
          <w:p w14:paraId="2614E6D7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48</w:t>
            </w:r>
          </w:p>
        </w:tc>
        <w:tc>
          <w:tcPr>
            <w:tcW w:w="1138" w:type="dxa"/>
          </w:tcPr>
          <w:p w14:paraId="0AE87FA7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55</w:t>
            </w:r>
          </w:p>
        </w:tc>
      </w:tr>
      <w:tr w14:paraId="19826F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2" w:type="dxa"/>
          </w:tcPr>
          <w:p w14:paraId="0B918502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Set B length (mm)</w:t>
            </w:r>
          </w:p>
        </w:tc>
        <w:tc>
          <w:tcPr>
            <w:tcW w:w="885" w:type="dxa"/>
          </w:tcPr>
          <w:p w14:paraId="68A863EF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18</w:t>
            </w:r>
          </w:p>
        </w:tc>
        <w:tc>
          <w:tcPr>
            <w:tcW w:w="885" w:type="dxa"/>
          </w:tcPr>
          <w:p w14:paraId="1F0EA93C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24</w:t>
            </w:r>
          </w:p>
        </w:tc>
        <w:tc>
          <w:tcPr>
            <w:tcW w:w="886" w:type="dxa"/>
          </w:tcPr>
          <w:p w14:paraId="107F1B5F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29</w:t>
            </w:r>
          </w:p>
        </w:tc>
        <w:tc>
          <w:tcPr>
            <w:tcW w:w="886" w:type="dxa"/>
          </w:tcPr>
          <w:p w14:paraId="7749C44E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36</w:t>
            </w:r>
          </w:p>
        </w:tc>
        <w:tc>
          <w:tcPr>
            <w:tcW w:w="886" w:type="dxa"/>
          </w:tcPr>
          <w:p w14:paraId="63FCD866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49</w:t>
            </w:r>
          </w:p>
        </w:tc>
        <w:tc>
          <w:tcPr>
            <w:tcW w:w="886" w:type="dxa"/>
          </w:tcPr>
          <w:p w14:paraId="7606A8D4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63</w:t>
            </w:r>
          </w:p>
        </w:tc>
        <w:tc>
          <w:tcPr>
            <w:tcW w:w="886" w:type="dxa"/>
          </w:tcPr>
          <w:p w14:paraId="7887BCCE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81</w:t>
            </w:r>
          </w:p>
        </w:tc>
        <w:tc>
          <w:tcPr>
            <w:tcW w:w="1138" w:type="dxa"/>
          </w:tcPr>
          <w:p w14:paraId="0A632B57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/>
              </w:rPr>
              <w:t>95</w:t>
            </w:r>
          </w:p>
        </w:tc>
      </w:tr>
    </w:tbl>
    <w:p w14:paraId="3C0A4129">
      <w:pPr>
        <w:spacing w:after="0"/>
        <w:ind w:left="270" w:right="-12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</w:p>
    <w:p w14:paraId="70728D7F">
      <w:pPr>
        <w:spacing w:after="0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(a)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Using a suitable scale draw the graphs of the mean lengths in set A and B against time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(8 mks)</w:t>
      </w:r>
    </w:p>
    <w:p w14:paraId="75AB258A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6309360" cy="6595745"/>
            <wp:effectExtent l="0" t="0" r="15240" b="14605"/>
            <wp:docPr id="45" name="Picture 45" descr="G:\ADMISSION FORM2019\grap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G:\ADMISSION FORM2019\graph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3" t="16202" r="159" b="11422"/>
                    <a:stretch>
                      <a:fillRect/>
                    </a:stretch>
                  </pic:blipFill>
                  <pic:spPr>
                    <a:xfrm>
                      <a:off x="0" y="0"/>
                      <a:ext cx="6313635" cy="6600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C0842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b)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From the graph state the mean shoot length of each set of seedlings at</w:t>
      </w:r>
    </w:p>
    <w:p w14:paraId="4B659FD2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the 54</w:t>
      </w:r>
      <w:r>
        <w:rPr>
          <w:rFonts w:ascii="Times New Roman" w:hAnsi="Times New Roman" w:cs="Times New Roman"/>
          <w:sz w:val="26"/>
          <w:szCs w:val="26"/>
          <w:vertAlign w:val="superscript"/>
          <w:lang w:val="en-GB"/>
        </w:rPr>
        <w:t>th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hour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 (1 mk)</w:t>
      </w:r>
    </w:p>
    <w:p w14:paraId="14B11EF2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9FCF3B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c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)Account for the difference of curve B and A .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(3mks)</w:t>
      </w:r>
    </w:p>
    <w:p w14:paraId="281EB07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C6477CF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5550AFA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A92FD4C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40C3CC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748474E8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d)Explain what would happen to set-up B if it were allowed to continue to grow under condition of darkness.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(4mks)</w:t>
      </w:r>
    </w:p>
    <w:p w14:paraId="1885E79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4123058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8D58B6B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3524D7B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77337B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A2CF44C">
      <w:pPr>
        <w:spacing w:after="0" w:line="360" w:lineRule="auto"/>
        <w:ind w:right="-126"/>
        <w:rPr>
          <w:rFonts w:ascii="Times New Roman" w:hAnsi="Times New Roman" w:cs="Times New Roman"/>
          <w:sz w:val="26"/>
          <w:szCs w:val="26"/>
          <w:lang w:val="en-GB"/>
        </w:rPr>
      </w:pPr>
    </w:p>
    <w:p w14:paraId="79A4BD68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e) State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three external conditions which should be constant for both set-ups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(3 mks)</w:t>
      </w:r>
    </w:p>
    <w:p w14:paraId="400328A8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43B81D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9F0A93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09763FC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  <w:lang w:val="en-GB"/>
        </w:rPr>
      </w:pPr>
    </w:p>
    <w:p w14:paraId="7AE3BAAC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(f)</w:t>
      </w:r>
      <w:r>
        <w:rPr>
          <w:rFonts w:ascii="Times New Roman" w:hAnsi="Times New Roman" w:cs="Times New Roman"/>
          <w:bCs/>
          <w:sz w:val="26"/>
          <w:szCs w:val="26"/>
          <w:lang w:val="en-GB"/>
        </w:rPr>
        <w:t xml:space="preserve"> Give one survival value of phototropism in plants.                                                          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(1 mk)</w:t>
      </w:r>
    </w:p>
    <w:p w14:paraId="0D7D49B4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A81438D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  <w:lang w:val="en-GB"/>
        </w:rPr>
      </w:pPr>
    </w:p>
    <w:p w14:paraId="6C0944CC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7.(a)</w:t>
      </w:r>
      <w:r>
        <w:rPr>
          <w:rFonts w:ascii="Times New Roman" w:hAnsi="Times New Roman" w:cs="Times New Roman"/>
          <w:sz w:val="26"/>
          <w:szCs w:val="26"/>
          <w:lang w:val="en-GB"/>
        </w:rPr>
        <w:t>Giving relevant examples,explain how seeds and fruits are adapted to animal Dispersal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(6 mks)</w:t>
      </w:r>
    </w:p>
    <w:p w14:paraId="3AA13860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b)Describe the process of double fertilization in flowering plants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(14 mks)</w:t>
      </w:r>
    </w:p>
    <w:p w14:paraId="55FC94DD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55E7C1E5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8(a)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Distinguish between excretion and secretion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(2 mks)</w:t>
      </w:r>
    </w:p>
    <w:p w14:paraId="37063F5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b) Explain the main homeostatic function of the mammalian liver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(18 mks)</w:t>
      </w:r>
    </w:p>
    <w:p w14:paraId="69AE0BEE">
      <w:pPr>
        <w:spacing w:after="0" w:line="360" w:lineRule="auto"/>
        <w:ind w:right="-126"/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5"/>
    <w:multiLevelType w:val="multilevel"/>
    <w:tmpl w:val="00000005"/>
    <w:lvl w:ilvl="0" w:tentative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Restart w:val="0"/>
      <w:lvlText w:val="%2."/>
      <w:lvlJc w:val="left"/>
      <w:pPr>
        <w:ind w:left="1440" w:hanging="360"/>
      </w:pPr>
    </w:lvl>
    <w:lvl w:ilvl="2" w:tentative="0">
      <w:start w:val="1"/>
      <w:numFmt w:val="lowerRoman"/>
      <w:lvlRestart w:val="0"/>
      <w:lvlText w:val="%3."/>
      <w:lvlJc w:val="right"/>
      <w:pPr>
        <w:ind w:left="2160" w:hanging="180"/>
      </w:pPr>
    </w:lvl>
    <w:lvl w:ilvl="3" w:tentative="0">
      <w:start w:val="1"/>
      <w:numFmt w:val="decimal"/>
      <w:lvlRestart w:val="0"/>
      <w:lvlText w:val="%4."/>
      <w:lvlJc w:val="left"/>
      <w:pPr>
        <w:ind w:left="2880" w:hanging="360"/>
      </w:pPr>
    </w:lvl>
    <w:lvl w:ilvl="4" w:tentative="0">
      <w:start w:val="1"/>
      <w:numFmt w:val="lowerLetter"/>
      <w:lvlRestart w:val="0"/>
      <w:lvlText w:val="%5."/>
      <w:lvlJc w:val="left"/>
      <w:pPr>
        <w:ind w:left="3600" w:hanging="360"/>
      </w:pPr>
    </w:lvl>
    <w:lvl w:ilvl="5" w:tentative="0">
      <w:start w:val="1"/>
      <w:numFmt w:val="lowerRoman"/>
      <w:lvlRestart w:val="0"/>
      <w:lvlText w:val="%6."/>
      <w:lvlJc w:val="right"/>
      <w:pPr>
        <w:ind w:left="4320" w:hanging="180"/>
      </w:pPr>
    </w:lvl>
    <w:lvl w:ilvl="6" w:tentative="0">
      <w:start w:val="1"/>
      <w:numFmt w:val="decimal"/>
      <w:lvlRestart w:val="0"/>
      <w:lvlText w:val="%7."/>
      <w:lvlJc w:val="left"/>
      <w:pPr>
        <w:ind w:left="5040" w:hanging="360"/>
      </w:pPr>
    </w:lvl>
    <w:lvl w:ilvl="7" w:tentative="0">
      <w:start w:val="1"/>
      <w:numFmt w:val="lowerLetter"/>
      <w:lvlRestart w:val="0"/>
      <w:lvlText w:val="%8."/>
      <w:lvlJc w:val="left"/>
      <w:pPr>
        <w:ind w:left="5760" w:hanging="360"/>
      </w:pPr>
    </w:lvl>
    <w:lvl w:ilvl="8" w:tentative="0">
      <w:start w:val="1"/>
      <w:numFmt w:val="lowerRoman"/>
      <w:lvlRestart w:val="0"/>
      <w:lvlText w:val="%9."/>
      <w:lvlJc w:val="right"/>
      <w:pPr>
        <w:ind w:left="6480" w:hanging="180"/>
      </w:pPr>
    </w:lvl>
  </w:abstractNum>
  <w:abstractNum w:abstractNumId="1">
    <w:nsid w:val="00000009"/>
    <w:multiLevelType w:val="multilevel"/>
    <w:tmpl w:val="00000009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E4D00DF"/>
    <w:multiLevelType w:val="multilevel"/>
    <w:tmpl w:val="2E4D00DF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4530170"/>
    <w:multiLevelType w:val="multilevel"/>
    <w:tmpl w:val="34530170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3B0E27"/>
    <w:multiLevelType w:val="multilevel"/>
    <w:tmpl w:val="7D3B0E27"/>
    <w:lvl w:ilvl="0" w:tentative="0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11E3B33"/>
    <w:rsid w:val="02766BEE"/>
    <w:rsid w:val="02F568C0"/>
    <w:rsid w:val="033573F6"/>
    <w:rsid w:val="037F212F"/>
    <w:rsid w:val="04210E57"/>
    <w:rsid w:val="04391946"/>
    <w:rsid w:val="045F68A2"/>
    <w:rsid w:val="04687D8C"/>
    <w:rsid w:val="04700DEE"/>
    <w:rsid w:val="047E0958"/>
    <w:rsid w:val="04816D01"/>
    <w:rsid w:val="04C10F6E"/>
    <w:rsid w:val="04DC4790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A1A04A8"/>
    <w:rsid w:val="0A276283"/>
    <w:rsid w:val="0A954EB2"/>
    <w:rsid w:val="0B813E27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7728DA"/>
    <w:rsid w:val="119E6790"/>
    <w:rsid w:val="11BF32F9"/>
    <w:rsid w:val="126C69B3"/>
    <w:rsid w:val="1306719C"/>
    <w:rsid w:val="13227956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6D25BA4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817092"/>
    <w:rsid w:val="26CF3DE8"/>
    <w:rsid w:val="26FE16E1"/>
    <w:rsid w:val="2703598D"/>
    <w:rsid w:val="271C6491"/>
    <w:rsid w:val="27366263"/>
    <w:rsid w:val="27650D4C"/>
    <w:rsid w:val="277D70B6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F361E"/>
    <w:rsid w:val="2D0E2A7A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9FE220F"/>
    <w:rsid w:val="3A1B7F08"/>
    <w:rsid w:val="3ACD6893"/>
    <w:rsid w:val="3AF15280"/>
    <w:rsid w:val="3B125050"/>
    <w:rsid w:val="3B30203C"/>
    <w:rsid w:val="3BB82DA9"/>
    <w:rsid w:val="3BE71F96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976F32"/>
    <w:rsid w:val="564101B7"/>
    <w:rsid w:val="566B3353"/>
    <w:rsid w:val="568814BD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A274509"/>
    <w:rsid w:val="5A685121"/>
    <w:rsid w:val="5B0D589D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CB797B"/>
    <w:rsid w:val="5ECD1817"/>
    <w:rsid w:val="5EE57FF3"/>
    <w:rsid w:val="5EF207F9"/>
    <w:rsid w:val="5FB725D4"/>
    <w:rsid w:val="5FF27A5F"/>
    <w:rsid w:val="60B6091A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7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1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3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4">
    <w:name w:val="Emphasis"/>
    <w:basedOn w:val="8"/>
    <w:qFormat/>
    <w:uiPriority w:val="20"/>
    <w:rPr>
      <w:i/>
      <w:iCs/>
    </w:rPr>
  </w:style>
  <w:style w:type="paragraph" w:styleId="15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7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9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0">
    <w:name w:val="Strong"/>
    <w:basedOn w:val="8"/>
    <w:qFormat/>
    <w:uiPriority w:val="0"/>
    <w:rPr>
      <w:b/>
      <w:bCs/>
    </w:rPr>
  </w:style>
  <w:style w:type="paragraph" w:styleId="21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2">
    <w:name w:val="Table Grid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table" w:customStyle="1" w:styleId="24">
    <w:name w:val="Table Grid2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7">
    <w:name w:val="Table Grid1"/>
    <w:basedOn w:val="9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Body text (2)1"/>
    <w:basedOn w:val="1"/>
    <w:link w:val="29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9">
    <w:name w:val="Body text (2)_"/>
    <w:basedOn w:val="8"/>
    <w:link w:val="28"/>
    <w:qFormat/>
    <w:uiPriority w:val="99"/>
    <w:rPr>
      <w:rFonts w:ascii="Times New Roman" w:hAnsi="Times New Roman" w:cs="Times New Roman"/>
      <w:lang w:val="en-GB"/>
    </w:rPr>
  </w:style>
  <w:style w:type="table" w:customStyle="1" w:styleId="30">
    <w:name w:val="Table Grid3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4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12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13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21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5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6">
    <w:name w:val="Table Grid5"/>
    <w:basedOn w:val="9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6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41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11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0">
    <w:name w:val="Table Grid14"/>
    <w:basedOn w:val="9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2">
    <w:name w:val="Table Grid20"/>
    <w:basedOn w:val="9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3">
    <w:name w:val="apple-tab-span"/>
    <w:basedOn w:val="8"/>
    <w:qFormat/>
    <w:uiPriority w:val="0"/>
  </w:style>
  <w:style w:type="table" w:customStyle="1" w:styleId="44">
    <w:name w:val="Grid Table 6 Colorful1"/>
    <w:basedOn w:val="9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5">
    <w:name w:val="Table Grid16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6">
    <w:name w:val="Table Grid17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7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8">
    <w:name w:val="Table Grid7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9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0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1">
    <w:name w:val="No Spacing1"/>
    <w:next w:val="26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2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3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1093</Words>
  <Characters>9608</Characters>
  <Lines>0</Lines>
  <Paragraphs>0</Paragraphs>
  <TotalTime>0</TotalTime>
  <ScaleCrop>false</ScaleCrop>
  <LinksUpToDate>false</LinksUpToDate>
  <CharactersWithSpaces>12176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2025-09-03T15:16:21Z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9D7D2E23F6EA4A5B84601CBEBC12716C_13</vt:lpwstr>
  </property>
</Properties>
</file>