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F3F6F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11" name="Picture 2001417111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11" name="Picture 2001417111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12" name="Picture 2001417112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12" name="Picture 2001417112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289384D2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3E5B32DF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443/2</w:t>
      </w:r>
    </w:p>
    <w:p w14:paraId="4BBB72E5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7133ABE2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6655DE22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0737A0E3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C23D278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54E33AB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420D428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1A77BC61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E829167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721117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  <w:u w:val="single"/>
        </w:rPr>
      </w:pPr>
    </w:p>
    <w:p w14:paraId="14B1FB0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6"/>
          <w:szCs w:val="26"/>
          <w:u w:val="single"/>
        </w:rPr>
        <w:t>INTRODUCTION TO CANDIDATES</w:t>
      </w:r>
    </w:p>
    <w:p w14:paraId="0AF7F684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 and index number, in the spaces provided above.</w:t>
      </w:r>
    </w:p>
    <w:p w14:paraId="65B8D78E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three sections A, B and C.</w:t>
      </w:r>
    </w:p>
    <w:p w14:paraId="7F3245DD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Answer all questions in section A and B.</w:t>
      </w:r>
    </w:p>
    <w:p w14:paraId="46AF22F9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Answer any two questions in section C.</w:t>
      </w:r>
    </w:p>
    <w:p w14:paraId="47DD95AE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Check and ascertain that all pages are printed</w:t>
      </w:r>
    </w:p>
    <w:p w14:paraId="1AC40B48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All answer must be in English.</w:t>
      </w:r>
    </w:p>
    <w:p w14:paraId="6DF17F2D">
      <w:pPr>
        <w:widowControl w:val="0"/>
        <w:autoSpaceDE w:val="0"/>
        <w:autoSpaceDN w:val="0"/>
        <w:spacing w:after="0" w:line="360" w:lineRule="auto"/>
        <w:ind w:left="180" w:right="-126"/>
        <w:rPr>
          <w:rFonts w:ascii="Times New Roman" w:hAnsi="Times New Roman" w:eastAsia="Calibri" w:cs="Times New Roman"/>
          <w:i/>
          <w:sz w:val="26"/>
          <w:szCs w:val="26"/>
        </w:rPr>
      </w:pP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1867"/>
        <w:gridCol w:w="2755"/>
      </w:tblGrid>
      <w:tr w14:paraId="732431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64A8E02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10" w:type="dxa"/>
          </w:tcPr>
          <w:p w14:paraId="3DAB125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867" w:type="dxa"/>
          </w:tcPr>
          <w:p w14:paraId="66EBE1A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 SCORE</w:t>
            </w:r>
          </w:p>
        </w:tc>
        <w:tc>
          <w:tcPr>
            <w:tcW w:w="2755" w:type="dxa"/>
          </w:tcPr>
          <w:p w14:paraId="023CD78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25832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4E97595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310" w:type="dxa"/>
          </w:tcPr>
          <w:p w14:paraId="1F4A731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 – 22</w:t>
            </w:r>
          </w:p>
        </w:tc>
        <w:tc>
          <w:tcPr>
            <w:tcW w:w="1867" w:type="dxa"/>
          </w:tcPr>
          <w:p w14:paraId="062DD3B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2755" w:type="dxa"/>
          </w:tcPr>
          <w:p w14:paraId="2720846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5C9E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34CB4FD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310" w:type="dxa"/>
          </w:tcPr>
          <w:p w14:paraId="76C286F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23-26</w:t>
            </w:r>
          </w:p>
        </w:tc>
        <w:tc>
          <w:tcPr>
            <w:tcW w:w="1867" w:type="dxa"/>
          </w:tcPr>
          <w:p w14:paraId="1FC1148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755" w:type="dxa"/>
          </w:tcPr>
          <w:p w14:paraId="4D3DC56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2104E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3E83220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310" w:type="dxa"/>
          </w:tcPr>
          <w:p w14:paraId="47BC2D9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296545</wp:posOffset>
                      </wp:positionV>
                      <wp:extent cx="4371975" cy="0"/>
                      <wp:effectExtent l="0" t="5080" r="0" b="4445"/>
                      <wp:wrapNone/>
                      <wp:docPr id="12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7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-5.25pt;margin-top:23.35pt;height:0pt;width:344.25pt;z-index:251659264;mso-width-relative:page;mso-height-relative:page;" filled="f" stroked="t" coordsize="21600,21600" o:gfxdata="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om4gsdYA&#10;AAAJAQAADwAAAAAAAAABACAAAAAiAAAAZHJzL2Rvd25yZXYueG1sUEsBAhQAFAAAAAgAh07iQMMi&#10;/+noAQAA2QMAAA4AAAAAAAAAAQAgAAAAJQEAAGRycy9lMm9Eb2MueG1sUEsFBgAAAAAGAAYAWQEA&#10;AH8FAAAAAA=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1867" w:type="dxa"/>
          </w:tcPr>
          <w:p w14:paraId="192EFB8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  <w:p w14:paraId="3A73A6C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755" w:type="dxa"/>
          </w:tcPr>
          <w:p w14:paraId="01D135F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2892F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0" w:type="dxa"/>
          </w:tcPr>
          <w:p w14:paraId="56A425D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310" w:type="dxa"/>
          </w:tcPr>
          <w:p w14:paraId="724B926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867" w:type="dxa"/>
          </w:tcPr>
          <w:p w14:paraId="583D2EB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90</w:t>
            </w:r>
          </w:p>
        </w:tc>
        <w:tc>
          <w:tcPr>
            <w:tcW w:w="2755" w:type="dxa"/>
          </w:tcPr>
          <w:p w14:paraId="3E3641D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23EE0DC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</w:t>
      </w:r>
    </w:p>
    <w:p w14:paraId="7E93F55E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  <w:t>SECTION A</w:t>
      </w:r>
      <w:r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  <w:t>(30MARKS)</w:t>
      </w:r>
    </w:p>
    <w:p w14:paraId="0D390213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Cs/>
          <w:i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Cs/>
          <w:i/>
          <w:sz w:val="26"/>
          <w:szCs w:val="26"/>
          <w:u w:val="single"/>
        </w:rPr>
        <w:t>Answer all the questions in this section in the spaces provided</w:t>
      </w:r>
    </w:p>
    <w:p w14:paraId="5F114E2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Name a breed of camel with two humps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(1/2mks)</w:t>
      </w:r>
    </w:p>
    <w:p w14:paraId="35F0BB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5470A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572F89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types of roughages as used in livestock nutrition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6B749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82871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84C7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2F6E22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reasons why it is advisable to dehorn cattle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444FEE0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6C65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89633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7AF88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041647B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properties of clean milk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</w:p>
    <w:p w14:paraId="65C9FD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162A5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6350E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238D1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1E805F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Name the tool or equipment used to carry out the following routine livestock practices</w:t>
      </w:r>
    </w:p>
    <w:p w14:paraId="7D39BC81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Castration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(1/2mks)</w:t>
      </w:r>
    </w:p>
    <w:p w14:paraId="2B0190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17572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Vaccination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(1/2mks)</w:t>
      </w:r>
    </w:p>
    <w:p w14:paraId="7877FA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C50CA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What is the role of iron in livestock nutrition?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B84269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C904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CD3B8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D71735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importance of fish farming in Kenya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046203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27898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D502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08BD658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4ED932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hormones that in fluence milk let-down in dairy cattle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09345E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1721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76149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800E94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exotic breeds of dairy goats reared in Kenya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6013AE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3CA2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33F85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9CA557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What is the role of a crop in the digestion system of poultry?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023E14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A6EF9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4143B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7CF197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zoonotic diseases of livestock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3F1008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157C8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5863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DE3636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routine practices carried out during calf rearing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2769ADF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4338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D44A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3FB5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2BF6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CA7892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factors that determine the amount of water required by an animal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6244D0D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0BB8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A805F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21F93CE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methods of outbreeding as used in livestock nutrition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71A24C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6CEB5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8E70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8C573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0FA30F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935741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Outline </w:t>
      </w:r>
      <w:r>
        <w:rPr>
          <w:rFonts w:ascii="Times New Roman" w:hAnsi="Times New Roman" w:eastAsia="Calibri" w:cs="Times New Roman"/>
          <w:b/>
          <w:sz w:val="26"/>
          <w:szCs w:val="26"/>
        </w:rPr>
        <w:t>fou</w:t>
      </w:r>
      <w:r>
        <w:rPr>
          <w:rFonts w:ascii="Times New Roman" w:hAnsi="Times New Roman" w:eastAsia="Calibri" w:cs="Times New Roman"/>
          <w:sz w:val="26"/>
          <w:szCs w:val="26"/>
        </w:rPr>
        <w:t xml:space="preserve">r conditions necessary for artificial incubation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12B329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41DA4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60D7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13ECC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4012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21EDEA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sources of lipids in livestock diet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255176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449C5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2F20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F6401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405E60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parasites of bees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3156BF2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F064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4116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810BBE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qualities of an ideal calf pen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75045AF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2280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A31FF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0E18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D6804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01047AF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reasons why stones are good as construction materials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23EF09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3F4E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A5EE7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BB42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5F078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552469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Name a disease transmitted by the following vectors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706B312F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Tsetse fly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……………………………………………………..</w:t>
      </w:r>
    </w:p>
    <w:p w14:paraId="5B4AD95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Brown ear tick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……………………………………………………..</w:t>
      </w:r>
    </w:p>
    <w:p w14:paraId="61802BBA">
      <w:pPr>
        <w:widowControl w:val="0"/>
        <w:autoSpaceDE w:val="0"/>
        <w:autoSpaceDN w:val="0"/>
        <w:spacing w:after="0" w:line="360" w:lineRule="auto"/>
        <w:ind w:right="-126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0D1A71F7">
      <w:pPr>
        <w:widowControl w:val="0"/>
        <w:autoSpaceDE w:val="0"/>
        <w:autoSpaceDN w:val="0"/>
        <w:spacing w:after="0" w:line="360" w:lineRule="auto"/>
        <w:ind w:right="-126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4A92B9B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requirements in a deep litter house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79EB890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F4D2C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479C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44E92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B259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130F7C0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causes of soft shells in eggs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(2mks)</w:t>
      </w:r>
    </w:p>
    <w:p w14:paraId="5414E6E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EA78F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2F88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8713A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59093B8A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  <w:t>SECTION B (20MKS)</w:t>
      </w:r>
    </w:p>
    <w:p w14:paraId="523E097B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6"/>
          <w:szCs w:val="26"/>
        </w:rPr>
      </w:pPr>
      <w:r>
        <w:rPr>
          <w:rFonts w:ascii="Times New Roman" w:hAnsi="Times New Roman" w:eastAsia="Calibri" w:cs="Times New Roman"/>
          <w:b/>
          <w:bCs/>
          <w:sz w:val="26"/>
          <w:szCs w:val="26"/>
        </w:rPr>
        <w:t>Answer all questions in this section in the spaces provided</w:t>
      </w:r>
    </w:p>
    <w:p w14:paraId="30FE8BA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Study the diagram and answer questions that follow.</w:t>
      </w:r>
    </w:p>
    <w:p w14:paraId="30404296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5943600" cy="2362200"/>
            <wp:effectExtent l="0" t="0" r="0" b="0"/>
            <wp:docPr id="1247" name="Picture 1247" descr="C:\Users\user\Desktop\AGRIC BSJE\NUMBER 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 1247" descr="C:\Users\user\Desktop\AGRIC BSJE\NUMBER 23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41D2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Identify the condition or deficiency disease as illustrated in J and K above</w:t>
      </w:r>
    </w:p>
    <w:p w14:paraId="44B4DA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J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……………………………………………………………………………(1mk)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</w:p>
    <w:p w14:paraId="6921BAD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K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……………………………………………………………………………(1mk)</w:t>
      </w:r>
    </w:p>
    <w:p w14:paraId="4E0AD9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142F679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Name cause of the deficiency condition in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50F640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J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…………………………………………………………………………….(1mk)</w:t>
      </w:r>
    </w:p>
    <w:p w14:paraId="120E64C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K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……………………………………………………………………………(1mk)</w:t>
      </w:r>
    </w:p>
    <w:p w14:paraId="4D3C073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2EDD7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ab/>
      </w:r>
    </w:p>
    <w:p w14:paraId="4976A8C9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</w:rPr>
        <w:t>one</w:t>
      </w:r>
      <w:r>
        <w:rPr>
          <w:rFonts w:ascii="Times New Roman" w:hAnsi="Times New Roman" w:eastAsia="Calibri" w:cs="Times New Roman"/>
          <w:sz w:val="26"/>
          <w:szCs w:val="26"/>
        </w:rPr>
        <w:t xml:space="preserve"> remedy to control condition K in lactating cows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68360AA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4458A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09D5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5482A7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Below is a diagram illustrating a farm implement. Study it and answer the questions that follow.</w:t>
      </w:r>
    </w:p>
    <w:p w14:paraId="7C91BBA4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2667000" cy="2114550"/>
            <wp:effectExtent l="0" t="0" r="0" b="0"/>
            <wp:docPr id="1248" name="Picture 1248" descr="C:\Users\user\Desktop\AGRIC BSJE\NUMBER 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Picture 1248" descr="C:\Users\user\Desktop\AGRIC BSJE\NUMBER 24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8D6B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Identify the implement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(1mk)</w:t>
      </w:r>
    </w:p>
    <w:p w14:paraId="77B6320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3AA8054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State:</w:t>
      </w:r>
    </w:p>
    <w:p w14:paraId="5F09D022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The role of the part labelled Y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16829C5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BB49657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uses of the implement on the farm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(3mks)</w:t>
      </w:r>
    </w:p>
    <w:p w14:paraId="49F84E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…</w:t>
      </w:r>
    </w:p>
    <w:p w14:paraId="55DC655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List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maintenance practices carried out on the implement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(2mks)</w:t>
      </w:r>
    </w:p>
    <w:p w14:paraId="0327EB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</w:t>
      </w:r>
    </w:p>
    <w:p w14:paraId="2D81AEB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631884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EB0CF9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diagram below represents methods of identifications in livestock. Use them to answer questions that follow.</w:t>
      </w:r>
    </w:p>
    <w:p w14:paraId="2018BCFB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943475" cy="2295525"/>
            <wp:effectExtent l="0" t="0" r="9525" b="9525"/>
            <wp:docPr id="1249" name="Picture 1249" descr="C:\Users\user\Desktop\AGRIC BSJE\NUMBER 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 descr="C:\Users\user\Desktop\AGRIC BSJE\NUMBER 25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BCF3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</w:t>
      </w: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methods shown above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2mks</w:t>
      </w:r>
      <w:r>
        <w:rPr>
          <w:rFonts w:ascii="Times New Roman" w:hAnsi="Times New Roman" w:eastAsia="Calibri" w:cs="Times New Roman"/>
          <w:b/>
          <w:sz w:val="26"/>
          <w:szCs w:val="26"/>
        </w:rPr>
        <w:t>)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</w:p>
    <w:p w14:paraId="335BB95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E1998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CB3A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83359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08AC0E58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three</w:t>
      </w:r>
      <w:r>
        <w:rPr>
          <w:rFonts w:ascii="Times New Roman" w:hAnsi="Times New Roman" w:eastAsia="Calibri" w:cs="Times New Roman"/>
          <w:sz w:val="26"/>
          <w:szCs w:val="26"/>
        </w:rPr>
        <w:t xml:space="preserve"> importance of identification method shown above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</w:t>
      </w:r>
      <w:r>
        <w:rPr>
          <w:rFonts w:ascii="Times New Roman" w:hAnsi="Times New Roman" w:eastAsia="Calibri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eastAsia="Calibri" w:cs="Times New Roman"/>
          <w:b/>
          <w:sz w:val="26"/>
          <w:szCs w:val="26"/>
        </w:rPr>
        <w:t>/</w:t>
      </w:r>
      <w:r>
        <w:rPr>
          <w:rFonts w:ascii="Times New Roman" w:hAnsi="Times New Roman" w:eastAsia="Calibri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eastAsia="Calibri" w:cs="Times New Roman"/>
          <w:b/>
          <w:sz w:val="26"/>
          <w:szCs w:val="26"/>
        </w:rPr>
        <w:t>mks)</w:t>
      </w:r>
    </w:p>
    <w:p w14:paraId="4BAEFE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6D930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DAE85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4D190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37C5B6C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diagram below illustrates a common practice in poultry production</w:t>
      </w:r>
    </w:p>
    <w:p w14:paraId="3700A6B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084320" cy="2636520"/>
            <wp:effectExtent l="0" t="0" r="11430" b="11430"/>
            <wp:docPr id="1250" name="Picture 1250" descr="C:\Users\user\Desktop\AGRIC BSJE\NUMBER 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Picture 1250" descr="C:\Users\user\Desktop\AGRIC BSJE\NUMBER 26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62F9">
      <w:pPr>
        <w:widowControl w:val="0"/>
        <w:autoSpaceDE w:val="0"/>
        <w:autoSpaceDN w:val="0"/>
        <w:spacing w:after="0" w:line="360" w:lineRule="auto"/>
        <w:ind w:left="180" w:right="-126"/>
        <w:rPr>
          <w:rFonts w:ascii="Times New Roman" w:hAnsi="Times New Roman" w:eastAsia="Calibri" w:cs="Times New Roman"/>
          <w:sz w:val="26"/>
          <w:szCs w:val="26"/>
        </w:rPr>
      </w:pPr>
    </w:p>
    <w:p w14:paraId="1626BAC8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Identify the practice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(1mk)</w:t>
      </w:r>
    </w:p>
    <w:p w14:paraId="66D859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F640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612A755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Give abnormalities of eggs that can be observed using the above illustrated practice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(4mks)</w:t>
      </w:r>
    </w:p>
    <w:p w14:paraId="54AA4C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544E4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4AA00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EAF2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6257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D2DD68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6"/>
          <w:szCs w:val="26"/>
          <w:u w:val="single"/>
        </w:rPr>
      </w:pPr>
    </w:p>
    <w:p w14:paraId="2D84CA4E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bCs/>
          <w:sz w:val="28"/>
          <w:szCs w:val="26"/>
          <w:u w:val="single"/>
        </w:rPr>
        <w:t>SECTION C(40MKS)</w:t>
      </w:r>
    </w:p>
    <w:p w14:paraId="5A51DEE9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bCs/>
          <w:sz w:val="26"/>
          <w:szCs w:val="26"/>
        </w:rPr>
      </w:pPr>
      <w:r>
        <w:rPr>
          <w:rFonts w:ascii="Times New Roman" w:hAnsi="Times New Roman" w:eastAsia="Calibri" w:cs="Times New Roman"/>
          <w:b/>
          <w:bCs/>
          <w:sz w:val="26"/>
          <w:szCs w:val="26"/>
        </w:rPr>
        <w:t>(Answer any two questions from this section)</w:t>
      </w:r>
    </w:p>
    <w:p w14:paraId="11E182E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Discuss causes and control of cannibalism in poultry.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bookmarkStart w:id="0" w:name="_Hlk137114310"/>
      <w:r>
        <w:rPr>
          <w:rFonts w:ascii="Times New Roman" w:hAnsi="Times New Roman" w:cs="Times New Roman"/>
          <w:b/>
          <w:sz w:val="26"/>
          <w:szCs w:val="26"/>
        </w:rPr>
        <w:t>(10mks)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</w:p>
    <w:p w14:paraId="1367FE9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 Highlight various measures that famers undertake to control tapeworms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79D8C9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Explain the importance of streaming up in dairy cattle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1227522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0986643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28. a)</w:t>
      </w:r>
      <w:r>
        <w:rPr>
          <w:rFonts w:ascii="Times New Roman" w:hAnsi="Times New Roman" w:cs="Times New Roman"/>
          <w:sz w:val="26"/>
          <w:szCs w:val="26"/>
        </w:rPr>
        <w:t xml:space="preserve"> Describe the precautions undertaken while handling farm tools and equipment(</w:t>
      </w:r>
      <w:r>
        <w:rPr>
          <w:rFonts w:ascii="Times New Roman" w:hAnsi="Times New Roman" w:cs="Times New Roman"/>
          <w:b/>
          <w:sz w:val="26"/>
          <w:szCs w:val="26"/>
        </w:rPr>
        <w:t>10mks)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3BFCD4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b) Discuss contagious abortion disease under the following sub headings:</w:t>
      </w:r>
    </w:p>
    <w:p w14:paraId="7033E0B5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Animals attacked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1406283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Casual organism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E0FFEA6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Symptoms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6A915F2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Control measures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4FBBD7A1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744C18EC">
      <w:pPr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Discuss the structural and functional differences between petrol and diesel engines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(10mks)</w:t>
      </w:r>
    </w:p>
    <w:p w14:paraId="266502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b)  Describe general characteristics of indigenous cattle breeds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0C302ABB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Outline five general methods of disease control in livestock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1709E075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1" w:name="_GoBack"/>
      <w:bookmarkEnd w:id="1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0071C"/>
    <w:multiLevelType w:val="multilevel"/>
    <w:tmpl w:val="05A0071C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102C11"/>
    <w:multiLevelType w:val="multilevel"/>
    <w:tmpl w:val="24102C1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775845"/>
    <w:multiLevelType w:val="multilevel"/>
    <w:tmpl w:val="2D775845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CD31C7"/>
    <w:multiLevelType w:val="multilevel"/>
    <w:tmpl w:val="32CD31C7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D250F6"/>
    <w:multiLevelType w:val="multilevel"/>
    <w:tmpl w:val="32D250F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F90189"/>
    <w:multiLevelType w:val="multilevel"/>
    <w:tmpl w:val="42F90189"/>
    <w:lvl w:ilvl="0" w:tentative="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90457B"/>
    <w:multiLevelType w:val="multilevel"/>
    <w:tmpl w:val="599045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FFF7432"/>
    <w:multiLevelType w:val="multilevel"/>
    <w:tmpl w:val="5FFF7432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B70779F"/>
    <w:multiLevelType w:val="multilevel"/>
    <w:tmpl w:val="6B70779F"/>
    <w:lvl w:ilvl="0" w:tentative="0">
      <w:start w:val="29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C37EFB"/>
    <w:multiLevelType w:val="multilevel"/>
    <w:tmpl w:val="6EC37E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B5642B"/>
    <w:multiLevelType w:val="multilevel"/>
    <w:tmpl w:val="72B5642B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7"/>
  </w:num>
  <w:num w:numId="5">
    <w:abstractNumId w:val="4"/>
  </w:num>
  <w:num w:numId="6">
    <w:abstractNumId w:val="10"/>
  </w:num>
  <w:num w:numId="7">
    <w:abstractNumId w:val="5"/>
  </w:num>
  <w:num w:numId="8">
    <w:abstractNumId w:val="1"/>
  </w:num>
  <w:num w:numId="9">
    <w:abstractNumId w:val="3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782</Words>
  <Characters>6720</Characters>
  <Lines>0</Lines>
  <Paragraphs>0</Paragraphs>
  <TotalTime>0</TotalTime>
  <ScaleCrop>false</ScaleCrop>
  <LinksUpToDate>false</LinksUpToDate>
  <CharactersWithSpaces>7944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6459E6F95DB843D884470AA0C1FEB570_13</vt:lpwstr>
  </property>
</Properties>
</file>