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FF9B1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316702218" name="Picture 1316702218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18" name="Picture 1316702218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316702219" name="Picture 1316702219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19" name="Picture 1316702219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75756685">
      <w:pPr>
        <w:spacing w:after="0" w:line="240" w:lineRule="auto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33EAFE8B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5933E8A5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232/2</w:t>
      </w:r>
    </w:p>
    <w:p w14:paraId="3770ED1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02445B75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THEORY</w:t>
      </w:r>
    </w:p>
    <w:p w14:paraId="137551A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 HOURS</w:t>
      </w:r>
    </w:p>
    <w:p w14:paraId="16CA255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6407A238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13E724D9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257D5EE4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55AE244C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i/>
          <w:szCs w:val="26"/>
        </w:rPr>
      </w:pPr>
    </w:p>
    <w:p w14:paraId="14B35ECA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i/>
          <w:sz w:val="36"/>
          <w:szCs w:val="26"/>
        </w:rPr>
      </w:pPr>
      <w:r>
        <w:rPr>
          <w:rFonts w:ascii="Times New Roman" w:hAnsi="Times New Roman" w:eastAsia="Calibri" w:cs="Times New Roman"/>
          <w:i/>
          <w:sz w:val="36"/>
          <w:szCs w:val="26"/>
        </w:rPr>
        <w:t>Kenya Certificate of Secondary Education (KCSE)</w:t>
      </w:r>
    </w:p>
    <w:p w14:paraId="4048236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A8407B5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  <w:u w:val="single"/>
        </w:rPr>
        <w:t>INSTRUCTIONS TO THE CANDIDATES:</w:t>
      </w:r>
    </w:p>
    <w:p w14:paraId="26286EF1">
      <w:pPr>
        <w:spacing w:after="0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• </w:t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Write your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name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 xml:space="preserve">index number </w:t>
      </w:r>
      <w:r>
        <w:rPr>
          <w:rFonts w:ascii="Times New Roman" w:hAnsi="Times New Roman" w:eastAsia="Calibri" w:cs="Times New Roman"/>
          <w:i/>
          <w:sz w:val="26"/>
          <w:szCs w:val="26"/>
        </w:rPr>
        <w:t>in the spaces provided above</w:t>
      </w:r>
    </w:p>
    <w:p w14:paraId="7834D243">
      <w:pPr>
        <w:spacing w:after="0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•</w:t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This paper consists of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two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sections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A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B.</w:t>
      </w:r>
    </w:p>
    <w:p w14:paraId="1D7355D2">
      <w:pPr>
        <w:spacing w:after="0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• </w:t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all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questions in section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A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B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in the spaces provided.</w:t>
      </w:r>
    </w:p>
    <w:p w14:paraId="6CB007F8">
      <w:pPr>
        <w:spacing w:after="0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• </w:t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All working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must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be clearly shown in the spaces provided.</w:t>
      </w:r>
    </w:p>
    <w:p w14:paraId="382E9527">
      <w:pPr>
        <w:spacing w:after="0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• </w:t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>Mathematical tables and electronic calculators may be used.</w:t>
      </w:r>
    </w:p>
    <w:p w14:paraId="6E1CCDE9">
      <w:pPr>
        <w:spacing w:after="0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• </w:t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>Take’g’ l0m/s 2</w:t>
      </w:r>
    </w:p>
    <w:p w14:paraId="62144E31">
      <w:pPr>
        <w:spacing w:after="0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40089307">
      <w:pPr>
        <w:spacing w:after="0"/>
        <w:ind w:left="180" w:right="-126" w:hanging="270"/>
        <w:jc w:val="center"/>
        <w:rPr>
          <w:rFonts w:ascii="Times New Roman" w:hAnsi="Times New Roman" w:eastAsia="Calibri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</w:rPr>
        <w:t>FOR EXAMINERS’ USE ONLY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484"/>
        <w:gridCol w:w="2213"/>
        <w:gridCol w:w="2430"/>
      </w:tblGrid>
      <w:tr w14:paraId="3B0DB1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</w:tcPr>
          <w:p w14:paraId="23FD5C98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fr-FR"/>
              </w:rPr>
              <w:t>SECTION</w:t>
            </w:r>
          </w:p>
        </w:tc>
        <w:tc>
          <w:tcPr>
            <w:tcW w:w="1484" w:type="dxa"/>
          </w:tcPr>
          <w:p w14:paraId="49D60005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fr-FR"/>
              </w:rPr>
              <w:t>QUESTION</w:t>
            </w:r>
          </w:p>
        </w:tc>
        <w:tc>
          <w:tcPr>
            <w:tcW w:w="2213" w:type="dxa"/>
          </w:tcPr>
          <w:p w14:paraId="31CBA0A0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fr-FR"/>
              </w:rPr>
              <w:t>MAXIMUM SCORE</w:t>
            </w:r>
          </w:p>
        </w:tc>
        <w:tc>
          <w:tcPr>
            <w:tcW w:w="2430" w:type="dxa"/>
          </w:tcPr>
          <w:p w14:paraId="6BDDE7AC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  <w:lang w:val="fr-FR"/>
              </w:rPr>
              <w:t>CANDIDATE’S SCORE</w:t>
            </w:r>
          </w:p>
        </w:tc>
      </w:tr>
      <w:tr w14:paraId="520220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</w:tcPr>
          <w:p w14:paraId="17639EE4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484" w:type="dxa"/>
          </w:tcPr>
          <w:p w14:paraId="63D355E9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1 - 14</w:t>
            </w:r>
          </w:p>
        </w:tc>
        <w:tc>
          <w:tcPr>
            <w:tcW w:w="2213" w:type="dxa"/>
          </w:tcPr>
          <w:p w14:paraId="3D93B79E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25</w:t>
            </w:r>
          </w:p>
        </w:tc>
        <w:tc>
          <w:tcPr>
            <w:tcW w:w="2430" w:type="dxa"/>
          </w:tcPr>
          <w:p w14:paraId="66F7F86B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5EF7B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</w:tcPr>
          <w:p w14:paraId="36B02818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484" w:type="dxa"/>
          </w:tcPr>
          <w:p w14:paraId="1EFEE43B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15</w:t>
            </w:r>
          </w:p>
        </w:tc>
        <w:tc>
          <w:tcPr>
            <w:tcW w:w="2213" w:type="dxa"/>
          </w:tcPr>
          <w:p w14:paraId="33867829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15</w:t>
            </w:r>
          </w:p>
        </w:tc>
        <w:tc>
          <w:tcPr>
            <w:tcW w:w="2430" w:type="dxa"/>
          </w:tcPr>
          <w:p w14:paraId="48BC96BC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06280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  <w:vMerge w:val="restart"/>
          </w:tcPr>
          <w:p w14:paraId="4F73B27C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484" w:type="dxa"/>
          </w:tcPr>
          <w:p w14:paraId="24930D46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16</w:t>
            </w:r>
          </w:p>
        </w:tc>
        <w:tc>
          <w:tcPr>
            <w:tcW w:w="2213" w:type="dxa"/>
          </w:tcPr>
          <w:p w14:paraId="3871022F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14</w:t>
            </w:r>
          </w:p>
        </w:tc>
        <w:tc>
          <w:tcPr>
            <w:tcW w:w="2430" w:type="dxa"/>
          </w:tcPr>
          <w:p w14:paraId="626D910D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5D821A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  <w:vMerge w:val="continue"/>
          </w:tcPr>
          <w:p w14:paraId="7DEC8ED3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484" w:type="dxa"/>
          </w:tcPr>
          <w:p w14:paraId="773030A8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17</w:t>
            </w:r>
          </w:p>
        </w:tc>
        <w:tc>
          <w:tcPr>
            <w:tcW w:w="2213" w:type="dxa"/>
          </w:tcPr>
          <w:p w14:paraId="0EC78E8D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14</w:t>
            </w:r>
          </w:p>
        </w:tc>
        <w:tc>
          <w:tcPr>
            <w:tcW w:w="2430" w:type="dxa"/>
          </w:tcPr>
          <w:p w14:paraId="18B471E5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66E9F2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  <w:vMerge w:val="continue"/>
          </w:tcPr>
          <w:p w14:paraId="63372FEB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484" w:type="dxa"/>
          </w:tcPr>
          <w:p w14:paraId="57363C90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18</w:t>
            </w:r>
          </w:p>
        </w:tc>
        <w:tc>
          <w:tcPr>
            <w:tcW w:w="2213" w:type="dxa"/>
          </w:tcPr>
          <w:p w14:paraId="56BE3342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12</w:t>
            </w:r>
          </w:p>
        </w:tc>
        <w:tc>
          <w:tcPr>
            <w:tcW w:w="2430" w:type="dxa"/>
          </w:tcPr>
          <w:p w14:paraId="59C147BD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45AD6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8" w:type="dxa"/>
          </w:tcPr>
          <w:p w14:paraId="380B03B5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1484" w:type="dxa"/>
          </w:tcPr>
          <w:p w14:paraId="199A1398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2213" w:type="dxa"/>
          </w:tcPr>
          <w:p w14:paraId="46EE63B8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80</w:t>
            </w:r>
          </w:p>
        </w:tc>
        <w:tc>
          <w:tcPr>
            <w:tcW w:w="2430" w:type="dxa"/>
          </w:tcPr>
          <w:p w14:paraId="427457D8">
            <w:pPr>
              <w:spacing w:after="0"/>
              <w:ind w:left="18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</w:tbl>
    <w:p w14:paraId="2BEAA98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</w:p>
    <w:p w14:paraId="647765FB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/>
          <w:i/>
          <w:sz w:val="26"/>
          <w:szCs w:val="26"/>
        </w:rPr>
      </w:pPr>
    </w:p>
    <w:p w14:paraId="53902D44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</w:rPr>
        <w:t>SECTION A</w:t>
      </w:r>
    </w:p>
    <w:p w14:paraId="5D2576CC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1 .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What property of light is suggested by the formation of shadows?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 mks)</w:t>
      </w:r>
    </w:p>
    <w:p w14:paraId="014B5BE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12A1E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CDA496D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2.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You are provided with the following; A cell and holder, a switch, a rheostat, an Ammeter, a voltmeter and connecting wires. Draw a diagram for a circuit that could be used to investigate the variation of the potential difference across the cell with the current drawn from the cell.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(2mks)</w:t>
      </w:r>
    </w:p>
    <w:p w14:paraId="1D3FC17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31EE27DC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187BE1C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6391C51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6A421057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0379BA6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6FF1420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3.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An un-magnetized steel rod is clamped facing North-South direction and then hammered repeatedly for some time. When tested, it is found to be magnetized. Explain this observation.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  <w:r>
        <w:rPr>
          <w:rFonts w:ascii="Bookman Old Style" w:hAnsi="Bookman Old Style" w:eastAsia="Calibri" w:cs="Times New Roman"/>
          <w:b/>
          <w:sz w:val="26"/>
          <w:szCs w:val="26"/>
        </w:rPr>
        <w:t xml:space="preserve"> </w:t>
      </w:r>
    </w:p>
    <w:p w14:paraId="15801337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D6DEFD5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96A9D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7FDEFC7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33E45CE4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4.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A lady holds a large concave mirror of focal length 1 m, 80 cm from her face, state two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characteristics of her image in the mirror.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 mks)</w:t>
      </w:r>
    </w:p>
    <w:p w14:paraId="5ACC6820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C3708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C11A99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3D264FE6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5.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A girl brought a positively charged rod close to the cap of a gold leaf electroscope; she observed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that the gold leaf diverged further. Explain this observation.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01D40F1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5475D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63AB78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A01D9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9B4E38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3148E91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6.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In an experiment using a ripple tank the frequency, f, of the electric pulse generator was reduced to one third of its value. How does the new wavelength compare with the initial wavelength?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 marks</w:t>
      </w:r>
    </w:p>
    <w:p w14:paraId="16AE0A7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D392F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8BA5950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011966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380E8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92654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5432D07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18"/>
          <w:szCs w:val="26"/>
        </w:rPr>
      </w:pP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  <w:r>
        <w:rPr>
          <w:rFonts w:ascii="Times New Roman" w:hAnsi="Times New Roman" w:eastAsia="Calibri" w:cs="Times New Roman"/>
          <w:sz w:val="18"/>
          <w:szCs w:val="26"/>
        </w:rPr>
        <w:tab/>
      </w:r>
    </w:p>
    <w:p w14:paraId="5D234B25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7.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Figure 1 shows a ray of light incident on the face of a water prism</w:t>
      </w:r>
    </w:p>
    <w:p w14:paraId="2E06AFF8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51999BA7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3886200" cy="2035810"/>
            <wp:effectExtent l="0" t="0" r="0" b="254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3599" cy="203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5385A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367F90A4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Sketch the path of the ray as it passes though the prism. Critical angle for water is 49</w:t>
      </w:r>
      <w:r>
        <w:rPr>
          <w:rFonts w:ascii="Times New Roman" w:hAnsi="Times New Roman" w:eastAsia="Calibri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56DCA30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967B110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8.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A heating coil is rated 100W, 240V. At what rate would it dissipate energy if it is connected to a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220V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supply?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(3mk)</w:t>
      </w:r>
    </w:p>
    <w:p w14:paraId="4A00AB5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BB3F5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878DE2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EFE5F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157415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B71F740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1E2733E2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60FE3293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2E72A91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9.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Figure 2 shows an object 0 placed in front of a concave lens with principal foci F and F Construct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a ray diagram to locate the position of the image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4958A523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8C40CD9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3977640" cy="1493520"/>
            <wp:effectExtent l="0" t="0" r="3810" b="1143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D891">
      <w:pPr>
        <w:tabs>
          <w:tab w:val="left" w:pos="0"/>
        </w:tabs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2DDA168E">
      <w:pPr>
        <w:tabs>
          <w:tab w:val="left" w:pos="0"/>
        </w:tabs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22A0244C">
      <w:pPr>
        <w:tabs>
          <w:tab w:val="left" w:pos="0"/>
        </w:tabs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10. </w:t>
      </w:r>
      <w:r>
        <w:rPr>
          <w:rFonts w:ascii="Times New Roman" w:hAnsi="Times New Roman" w:eastAsia="Calibri" w:cs="Times New Roman"/>
          <w:sz w:val="26"/>
          <w:szCs w:val="26"/>
        </w:rPr>
        <w:t>State the difference between X-rays and Gamma rays in the way in which they are produced.</w:t>
      </w:r>
    </w:p>
    <w:p w14:paraId="749D41DC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4FF4955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125E0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AF406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A46E9C4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1D82D414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11.</w:t>
      </w:r>
      <w:r>
        <w:rPr>
          <w:rFonts w:ascii="Times New Roman" w:hAnsi="Times New Roman" w:eastAsia="Calibri" w:cs="Times New Roman"/>
          <w:sz w:val="26"/>
          <w:szCs w:val="26"/>
        </w:rPr>
        <w:t xml:space="preserve"> A 60W bulb is used continuously for 36 hours. Determine the energy consumed. Give your </w:t>
      </w:r>
    </w:p>
    <w:p w14:paraId="3F0ECED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answer in kilowatt hour (kwh).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3622FF0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79F7ED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CD21E9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3ECD6C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F89286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E19C65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DD9EEA3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3CA4BB8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12 </w:t>
      </w:r>
      <w:r>
        <w:rPr>
          <w:rFonts w:ascii="Times New Roman" w:hAnsi="Times New Roman" w:eastAsia="Calibri" w:cs="Times New Roman"/>
          <w:sz w:val="26"/>
          <w:szCs w:val="26"/>
        </w:rPr>
        <w:t>A narrow beam of electrons in a cathode ray oscilloscope (CR0) strike the screen producing a spot. State what is observed on the screen if a low frequency a.c source is connected across the y-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input of the CRO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16BC165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8B20D0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1AB98D1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5F1275BF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In an experiment on photo- electricity using metal X, the graph shown in figure 3 was obtained Use the graph to answer questions 13.</w:t>
      </w:r>
    </w:p>
    <w:p w14:paraId="623C08E9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object>
          <v:shape id="_x0000_i1025" o:spt="75" type="#_x0000_t75" style="height:291.4pt;width:410.9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CorelDRAW.Graphic.13" ShapeID="_x0000_i1025" DrawAspect="Content" ObjectID="_1468075725" r:id="rId11">
            <o:LockedField>false</o:LockedField>
          </o:OLEObject>
        </w:object>
      </w:r>
    </w:p>
    <w:p w14:paraId="342EBB65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FD7E8F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13.</w:t>
      </w:r>
      <w:r>
        <w:rPr>
          <w:rFonts w:ascii="Times New Roman" w:hAnsi="Times New Roman" w:eastAsia="Calibri" w:cs="Times New Roman"/>
          <w:sz w:val="26"/>
          <w:szCs w:val="26"/>
        </w:rPr>
        <w:t xml:space="preserve"> Determine the minimum frequency  Fo below which no photoelectric emission occurs.</w:t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1911D67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5DD25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5C6E5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302B62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A13FF17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C2E0346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14 .</w:t>
      </w:r>
      <w:r>
        <w:rPr>
          <w:rFonts w:ascii="Times New Roman" w:hAnsi="Times New Roman" w:eastAsia="Calibri" w:cs="Times New Roman"/>
          <w:sz w:val="26"/>
          <w:szCs w:val="26"/>
        </w:rPr>
        <w:t>You are provided with 12V a. c source, four diodes and resistor. Draw a circuit diagram for a full wave rectifier and show the points at which the output is taken.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(2mk)</w:t>
      </w:r>
    </w:p>
    <w:p w14:paraId="0C40802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21821FF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1811ADA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793FFF30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272DC9A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229CDC4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</w:p>
    <w:p w14:paraId="76BAC7B5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68C74F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15.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(a)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Given a bar magnet, an iron bar and a string</w:t>
      </w:r>
    </w:p>
    <w:p w14:paraId="0571396D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(i)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Describe a simple experiment to distinguish between the magnet and the iron bar</w:t>
      </w:r>
    </w:p>
    <w:p w14:paraId="63B4B58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6A4FF5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E3A94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2E112DC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(ii) State with reasons the observation that would be made in the experiment.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5F9D392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A6154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78A767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F0A0B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B53016C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2A6A5DD5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(b)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In an experiment to magnetize two substances P and Q using electric current, two curves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(graphs) were obtained as shown in figure 4</w:t>
      </w:r>
    </w:p>
    <w:p w14:paraId="4D9E86CD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4648200" cy="1684020"/>
            <wp:effectExtent l="0" t="0" r="0" b="1143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38D1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Using the information in fig. 4 explain the differences between substances P and Q with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references to the domain theory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(6mks)</w:t>
      </w:r>
    </w:p>
    <w:p w14:paraId="64DE9BA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06BE9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CBA8E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1ADF1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DEE1C6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C5409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4C97B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65D2D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255C616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F9D273C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2AF722B5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(c) </w:t>
      </w:r>
      <w:r>
        <w:rPr>
          <w:rFonts w:ascii="Times New Roman" w:hAnsi="Times New Roman" w:eastAsia="Calibri" w:cs="Times New Roman"/>
          <w:sz w:val="26"/>
          <w:szCs w:val="26"/>
        </w:rPr>
        <w:t xml:space="preserve">In the set up in figure 5, the suspended metre rule is in equilibrium balanced by the magnet and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the weight shown. The iron core is fixed to the bench.</w:t>
      </w:r>
    </w:p>
    <w:p w14:paraId="65FB4189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4632960" cy="2802890"/>
            <wp:effectExtent l="0" t="0" r="15240" b="1651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7707" cy="2806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DFF0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(i)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State the effect on metre rule when the switch S is closed.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7AFEB79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8D51CB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BAF5F0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0"/>
          <w:szCs w:val="26"/>
        </w:rPr>
      </w:pPr>
    </w:p>
    <w:p w14:paraId="1979DC25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(ii)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What would be the effect of reversing the battery terminals?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72FF36C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E4769C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A7191D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Cs w:val="26"/>
        </w:rPr>
      </w:pPr>
    </w:p>
    <w:p w14:paraId="5B7B2A3A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(iii)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Suggest how the set up in figure 5 can be adapted to measure the current flowing in</w:t>
      </w:r>
    </w:p>
    <w:p w14:paraId="1F0FD1D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the current circuit.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(3mk)</w:t>
      </w:r>
    </w:p>
    <w:p w14:paraId="3CF28FC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082C19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349F18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6C3DE45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333049C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744C523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16. (a)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(i)</w:t>
      </w:r>
      <w:r>
        <w:rPr>
          <w:rFonts w:ascii="Times New Roman" w:hAnsi="Times New Roman" w:eastAsia="Calibri" w:cs="Times New Roman"/>
          <w:sz w:val="26"/>
          <w:szCs w:val="26"/>
        </w:rPr>
        <w:t xml:space="preserve"> What is the difference between longitudinal and transverse waves?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544BC23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6633B5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0DA996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D3B8E3C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</w:t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30CC65C5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(ii)</w:t>
      </w:r>
      <w:r>
        <w:rPr>
          <w:rFonts w:ascii="Times New Roman" w:hAnsi="Times New Roman" w:eastAsia="Calibri" w:cs="Times New Roman"/>
          <w:sz w:val="26"/>
          <w:szCs w:val="26"/>
        </w:rPr>
        <w:t xml:space="preserve"> State two distinctions between the way sound waves and electromagnetic waves are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transmitted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(2mk)</w:t>
      </w:r>
    </w:p>
    <w:p w14:paraId="2C69057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038A55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6DED27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D3E1007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60F9B7B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(b) </w:t>
      </w:r>
      <w:r>
        <w:rPr>
          <w:rFonts w:ascii="Times New Roman" w:hAnsi="Times New Roman" w:eastAsia="Calibri" w:cs="Times New Roman"/>
          <w:sz w:val="26"/>
          <w:szCs w:val="26"/>
        </w:rPr>
        <w:t xml:space="preserve">A mineworker stands between two vertical cliffs 400m from the nearest cliff. The cliffs are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X distance apart. Every time he strikes the rock once, he hears two echoes, the first one after 2.55 , while the second follows 2s later. From this information; calculation:</w:t>
      </w:r>
    </w:p>
    <w:p w14:paraId="670A5CF2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(i) </w:t>
      </w:r>
      <w:r>
        <w:rPr>
          <w:rFonts w:ascii="Times New Roman" w:hAnsi="Times New Roman" w:eastAsia="Calibri" w:cs="Times New Roman"/>
          <w:sz w:val="26"/>
          <w:szCs w:val="26"/>
        </w:rPr>
        <w:t xml:space="preserve">The speed of the sound in air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(2mk)</w:t>
      </w:r>
    </w:p>
    <w:p w14:paraId="139C8BD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7ADFF2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922C75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6467A1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C7DA78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7614F3F3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(ii)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The value of X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(3mk)</w:t>
      </w:r>
    </w:p>
    <w:p w14:paraId="1CDFA0A0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A21CA9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D6663C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0F212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B78077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6C478A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5A55F051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(c) </w:t>
      </w:r>
      <w:r>
        <w:rPr>
          <w:rFonts w:ascii="Times New Roman" w:hAnsi="Times New Roman" w:eastAsia="Calibri" w:cs="Times New Roman"/>
          <w:sz w:val="26"/>
          <w:szCs w:val="26"/>
        </w:rPr>
        <w:t xml:space="preserve">In an experiment to observe interference of light waves a double slit is placed close to the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source. See figure 5</w:t>
      </w:r>
    </w:p>
    <w:p w14:paraId="2DF1361C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4686300" cy="175260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8C1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64CD1A5C">
      <w:pPr>
        <w:spacing w:after="0" w:line="360" w:lineRule="auto"/>
        <w:ind w:left="180" w:right="-126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(i)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State the function of the double slit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2B7935D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413E4C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A3BA3EA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</w:p>
    <w:p w14:paraId="0D0C461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(ii)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Describe what is observed on the screen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 mks)</w:t>
      </w:r>
    </w:p>
    <w:p w14:paraId="2AEA94E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45F8856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FFE0EF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0916E7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647259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027AF133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(iii)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State what is observed on the screen when</w:t>
      </w:r>
    </w:p>
    <w:p w14:paraId="4183D9FD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i).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The slit separation S1S2 is reduced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7A4E9C0C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C560BC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31CE730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56DDDC93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ii)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White</w:t>
      </w:r>
      <w:r>
        <w:rPr>
          <w:rFonts w:ascii="Times New Roman" w:hAnsi="Times New Roman" w:eastAsia="Calibri" w:cs="Times New Roman"/>
          <w:sz w:val="26"/>
          <w:szCs w:val="26"/>
        </w:rPr>
        <w:t xml:space="preserve"> light source is used in place of monochromatic source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1863DFD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A8E751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6300D70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0C80601A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17.a)</w:t>
      </w:r>
      <w:r>
        <w:rPr>
          <w:rFonts w:ascii="Times New Roman" w:hAnsi="Times New Roman" w:eastAsia="Calibri" w:cs="Times New Roman"/>
          <w:sz w:val="26"/>
          <w:szCs w:val="26"/>
        </w:rPr>
        <w:t>The diagram in figure 6 below shows a narrow beam of white light onto a glass Prism.</w:t>
      </w:r>
    </w:p>
    <w:p w14:paraId="33F373D4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3749040" cy="2444115"/>
            <wp:effectExtent l="0" t="0" r="3810" b="1333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7" t="6342" r="8177"/>
                    <a:stretch>
                      <a:fillRect/>
                    </a:stretch>
                  </pic:blipFill>
                  <pic:spPr>
                    <a:xfrm>
                      <a:off x="0" y="0"/>
                      <a:ext cx="3757016" cy="24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F5034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9A4999A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AA5AA6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087C646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23CE71DA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(i)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What is the name of the phenomenon represented in the diagram?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(1mks)</w:t>
      </w:r>
    </w:p>
    <w:p w14:paraId="41F28CF0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115BDBD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0A1CBA61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(ii)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Name the colour at x and Y.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(2mk)</w:t>
      </w:r>
    </w:p>
    <w:p w14:paraId="0B26CFF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B05F1F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E1FFDB2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0C5490C6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(iii)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Give a reason for your answer in part (ii) above.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2342C01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2D0FD9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69E4B26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71B5C5D8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(iv)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What is the purpose of the slit?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6573F5E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AD009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3FBCB97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DBE1E91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b)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Figure 7 below shows the path of ray of yellow light through a glass prism. The speed of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yellow light in the prism is 1.8 x 10</w:t>
      </w:r>
      <w:r>
        <w:rPr>
          <w:rFonts w:ascii="Times New Roman" w:hAnsi="Times New Roman" w:eastAsia="Calibri" w:cs="Times New Roman"/>
          <w:sz w:val="26"/>
          <w:szCs w:val="26"/>
          <w:vertAlign w:val="superscript"/>
        </w:rPr>
        <w:t>8</w:t>
      </w:r>
      <w:r>
        <w:rPr>
          <w:rFonts w:ascii="Times New Roman" w:hAnsi="Times New Roman" w:eastAsia="Calibri" w:cs="Times New Roman"/>
          <w:sz w:val="26"/>
          <w:szCs w:val="26"/>
        </w:rPr>
        <w:t xml:space="preserve"> m/s.</w:t>
      </w:r>
    </w:p>
    <w:p w14:paraId="31A7A227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3649980" cy="1600200"/>
            <wp:effectExtent l="0" t="0" r="762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8737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i)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Determine the refractive index of the prism material ( Speed of light in vacuum, C = 3.0 x 10</w:t>
      </w:r>
      <w:r>
        <w:rPr>
          <w:rFonts w:ascii="Times New Roman" w:hAnsi="Times New Roman" w:eastAsia="Calibri" w:cs="Times New Roman"/>
          <w:sz w:val="26"/>
          <w:szCs w:val="26"/>
          <w:vertAlign w:val="superscript"/>
        </w:rPr>
        <w:t xml:space="preserve">8 </w:t>
      </w:r>
      <w:r>
        <w:rPr>
          <w:rFonts w:ascii="Times New Roman" w:hAnsi="Times New Roman" w:eastAsia="Calibri" w:cs="Times New Roman"/>
          <w:sz w:val="26"/>
          <w:szCs w:val="26"/>
        </w:rPr>
        <w:t>m/s)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(3mks)</w:t>
      </w:r>
    </w:p>
    <w:p w14:paraId="53C402AD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1A77B7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1377AA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86992B7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52E50D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E04A8F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3990C7D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(ii)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Show on the same diagram, the critical angle c and hence determine its value.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(3mks)</w:t>
      </w:r>
    </w:p>
    <w:p w14:paraId="01810EA0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4F1AC33A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50C05D44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EC6CCCC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2BAB98CF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11209D9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5C10C311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0A18391F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5E541AD9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(iii)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Given that r = 31.2</w:t>
      </w:r>
      <w:r>
        <w:rPr>
          <w:rFonts w:ascii="Times New Roman" w:hAnsi="Times New Roman" w:eastAsia="Calibri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eastAsia="Calibri" w:cs="Times New Roman"/>
          <w:sz w:val="26"/>
          <w:szCs w:val="26"/>
        </w:rPr>
        <w:t>, determine the angle 0.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(3mks)</w:t>
      </w:r>
    </w:p>
    <w:p w14:paraId="5B96E6B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1D422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87EFBC7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A8DCA9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CA1359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924ABC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A49D673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DB4F6E7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18. (a 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X- rays are used for detecting cracks inside meta’ beams (i)State the type of the X- rays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used.</w:t>
      </w:r>
    </w:p>
    <w:p w14:paraId="2271094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57EEC3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3A10D7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BA4EDC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42FE27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421CF89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C7A355D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(ii)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Give a reason for your answer in (i) above.</w:t>
      </w:r>
    </w:p>
    <w:p w14:paraId="275E0F92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E882556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80D312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D238800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72531E0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8F76252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583DF0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(b)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Figure 1 shows the features of an X- ray tube</w:t>
      </w:r>
    </w:p>
    <w:p w14:paraId="5F10A17B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5949315" cy="2978785"/>
            <wp:effectExtent l="0" t="0" r="13335" b="12065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86" r="4483" b="1993"/>
                    <a:stretch>
                      <a:fillRect/>
                    </a:stretch>
                  </pic:blipFill>
                  <pic:spPr>
                    <a:xfrm>
                      <a:off x="0" y="0"/>
                      <a:ext cx="5958526" cy="298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C886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248C722E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i)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Name the parts labelled A and B.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3B051CB6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E2B4F5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8F21D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0412AE52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(ii)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Explain how a change in the potential across P changes the intensity of the X-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rays produced in the tube.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 mks)</w:t>
      </w:r>
    </w:p>
    <w:p w14:paraId="5BB638A9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8A8800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345C964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74BEA9A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73F7B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</w:p>
    <w:p w14:paraId="79F375FB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(iii)</w:t>
      </w:r>
      <w:r>
        <w:rPr>
          <w:rFonts w:ascii="Times New Roman" w:hAnsi="Times New Roman" w:eastAsia="Calibri" w:cs="Times New Roman"/>
          <w:sz w:val="26"/>
          <w:szCs w:val="26"/>
        </w:rPr>
        <w:t xml:space="preserve">During the operation of the tube, the target becomes very hot. Explain how this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heat is caused.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 mks)</w:t>
      </w:r>
    </w:p>
    <w:p w14:paraId="0C020F1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0A281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B0FDC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704AC10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949A373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2910511D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7204934F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(iv)</w:t>
      </w:r>
      <w:r>
        <w:rPr>
          <w:rFonts w:ascii="Times New Roman" w:hAnsi="Times New Roman" w:eastAsia="Calibri" w:cs="Times New Roman"/>
          <w:sz w:val="26"/>
          <w:szCs w:val="26"/>
        </w:rPr>
        <w:t>What property of lead makes it suitable for use as shielding material?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34942C5F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376F6EE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EBC7B3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159038D">
      <w:pPr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(c)</w:t>
      </w:r>
      <w:r>
        <w:rPr>
          <w:rFonts w:ascii="Times New Roman" w:hAnsi="Times New Roman" w:eastAsia="Calibri" w:cs="Times New Roman"/>
          <w:sz w:val="26"/>
          <w:szCs w:val="26"/>
        </w:rPr>
        <w:t>ln a certain X- ray tube, the electrons are accelerated by a Pd of 12000V. Assuming all the energy goes to produce X- rays, determine the frequency of the X- rays produced. (Plank’s constant h= 6.62 x 10</w:t>
      </w:r>
      <w:r>
        <w:rPr>
          <w:rFonts w:ascii="Times New Roman" w:hAnsi="Times New Roman" w:eastAsia="Calibri" w:cs="Times New Roman"/>
          <w:sz w:val="26"/>
          <w:szCs w:val="26"/>
          <w:vertAlign w:val="superscript"/>
        </w:rPr>
        <w:t>-34</w:t>
      </w:r>
      <w:r>
        <w:rPr>
          <w:rFonts w:ascii="Times New Roman" w:hAnsi="Times New Roman" w:eastAsia="Calibri" w:cs="Times New Roman"/>
          <w:sz w:val="26"/>
          <w:szCs w:val="26"/>
        </w:rPr>
        <w:t xml:space="preserve"> is and charge on an electron, e = 1.6 x 10 </w:t>
      </w:r>
      <w:r>
        <w:rPr>
          <w:rFonts w:ascii="Times New Roman" w:hAnsi="Times New Roman" w:eastAsia="Calibri" w:cs="Times New Roman"/>
          <w:sz w:val="26"/>
          <w:szCs w:val="26"/>
          <w:vertAlign w:val="superscript"/>
        </w:rPr>
        <w:t>-19</w:t>
      </w:r>
      <w:r>
        <w:rPr>
          <w:rFonts w:ascii="Times New Roman" w:hAnsi="Times New Roman" w:eastAsia="Calibri" w:cs="Times New Roman"/>
          <w:sz w:val="26"/>
          <w:szCs w:val="26"/>
        </w:rPr>
        <w:t xml:space="preserve">C).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(3mks)</w:t>
      </w:r>
    </w:p>
    <w:p w14:paraId="7EEA3D3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3B7710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353AC68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09D48B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2BAC45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67C8963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AF8F41">
      <w:pPr>
        <w:spacing w:after="0" w:line="360" w:lineRule="auto"/>
        <w:ind w:left="180" w:right="-126" w:hanging="270"/>
        <w:rPr>
          <w:rFonts w:ascii="Bookman Old Style" w:hAnsi="Bookman Old Style" w:eastAsia="Calibri" w:cs="Times New Roman"/>
          <w:b/>
          <w:sz w:val="26"/>
          <w:szCs w:val="26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56C37D">
      <w:pPr>
        <w:spacing w:after="0" w:line="360" w:lineRule="auto"/>
        <w:ind w:left="180" w:right="-126" w:hanging="270"/>
        <w:rPr>
          <w:rFonts w:hint="default"/>
          <w:lang w:val="en-US" w:eastAsia="en-GB"/>
        </w:rPr>
      </w:pPr>
      <w:r>
        <w:rPr>
          <w:rFonts w:ascii="Bookman Old Style" w:hAnsi="Bookman Old Style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5B4F98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0D82EF1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8F38A8"/>
    <w:rsid w:val="67F26AFB"/>
    <w:rsid w:val="687C6856"/>
    <w:rsid w:val="68AB7C7A"/>
    <w:rsid w:val="6904418F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9A201A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emf"/><Relationship Id="rId11" Type="http://schemas.openxmlformats.org/officeDocument/2006/relationships/oleObject" Target="embeddings/oleObject1.bin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990</Words>
  <Characters>6761</Characters>
  <Lines>0</Lines>
  <Paragraphs>0</Paragraphs>
  <TotalTime>0</TotalTime>
  <ScaleCrop>false</ScaleCrop>
  <LinksUpToDate>false</LinksUpToDate>
  <CharactersWithSpaces>7823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2025-09-05T07:31:53Z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1A4308BEE26141629F0B6A9DF1DEBCE7_13</vt:lpwstr>
  </property>
</Properties>
</file>