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9DBB3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38256118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532" name="Picture 532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533" name="Picture 533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69CE393E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2776E9D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311/1</w:t>
      </w:r>
    </w:p>
    <w:p w14:paraId="17F5FA02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5284DFD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4E8C0F0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E2943C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01AFB8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62FF47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58C20FD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27E73F38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D710814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bookmarkEnd w:id="0"/>
    <w:p w14:paraId="244FE512">
      <w:pPr>
        <w:spacing w:after="0" w:line="360" w:lineRule="auto"/>
        <w:ind w:left="450" w:right="-126" w:hanging="360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</w:p>
    <w:p w14:paraId="2813BC7B">
      <w:pPr>
        <w:spacing w:after="0" w:line="360" w:lineRule="auto"/>
        <w:ind w:left="450" w:right="-126" w:hanging="360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  <w:t>INSTRUCTIONS TO CANDIDATES.</w:t>
      </w:r>
    </w:p>
    <w:p w14:paraId="18328577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Write your Name, Admission number and stream.</w:t>
      </w:r>
    </w:p>
    <w:p w14:paraId="6536E458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Answer ALL questions in the answer sheets provided.</w:t>
      </w:r>
    </w:p>
    <w:p w14:paraId="05E2F411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 xml:space="preserve">Answer ALL questions in section A, Three questions in the section B and Two questions in section C. </w:t>
      </w:r>
    </w:p>
    <w:p w14:paraId="6EB9D975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Candidates should answer the questions in English.</w:t>
      </w:r>
    </w:p>
    <w:p w14:paraId="6AD860ED">
      <w:pPr>
        <w:spacing w:after="0" w:line="360" w:lineRule="auto"/>
        <w:ind w:left="270" w:right="-126" w:hanging="36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A0B5505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  <w:t>FOR EXAMINERS USE ONLY</w:t>
      </w:r>
    </w:p>
    <w:tbl>
      <w:tblPr>
        <w:tblStyle w:val="38"/>
        <w:tblW w:w="942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1041"/>
        <w:gridCol w:w="914"/>
        <w:gridCol w:w="914"/>
        <w:gridCol w:w="809"/>
        <w:gridCol w:w="809"/>
        <w:gridCol w:w="809"/>
        <w:gridCol w:w="809"/>
        <w:gridCol w:w="809"/>
        <w:gridCol w:w="1313"/>
      </w:tblGrid>
      <w:tr w14:paraId="583771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198" w:type="dxa"/>
          </w:tcPr>
          <w:p w14:paraId="6FC94A1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SECTION</w:t>
            </w:r>
          </w:p>
        </w:tc>
        <w:tc>
          <w:tcPr>
            <w:tcW w:w="1041" w:type="dxa"/>
          </w:tcPr>
          <w:p w14:paraId="182CA48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914" w:type="dxa"/>
          </w:tcPr>
          <w:p w14:paraId="03AFD9C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4" w:type="dxa"/>
          </w:tcPr>
          <w:p w14:paraId="0C429D3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809" w:type="dxa"/>
          </w:tcPr>
          <w:p w14:paraId="7296B68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1AE5279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642BCD4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7F6FE4D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809" w:type="dxa"/>
          </w:tcPr>
          <w:p w14:paraId="02AA7B6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13" w:type="dxa"/>
          </w:tcPr>
          <w:p w14:paraId="614CBE8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TOTAL</w:t>
            </w:r>
          </w:p>
        </w:tc>
      </w:tr>
      <w:tr w14:paraId="137F21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198" w:type="dxa"/>
          </w:tcPr>
          <w:p w14:paraId="61FFC9E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1" w:type="dxa"/>
          </w:tcPr>
          <w:p w14:paraId="2CF0E10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1--17</w:t>
            </w:r>
          </w:p>
        </w:tc>
        <w:tc>
          <w:tcPr>
            <w:tcW w:w="914" w:type="dxa"/>
          </w:tcPr>
          <w:p w14:paraId="2FF6BCE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914" w:type="dxa"/>
          </w:tcPr>
          <w:p w14:paraId="27B9326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809" w:type="dxa"/>
          </w:tcPr>
          <w:p w14:paraId="06CF360B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809" w:type="dxa"/>
          </w:tcPr>
          <w:p w14:paraId="5659064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809" w:type="dxa"/>
          </w:tcPr>
          <w:p w14:paraId="3053D50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809" w:type="dxa"/>
          </w:tcPr>
          <w:p w14:paraId="1B20163B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809" w:type="dxa"/>
          </w:tcPr>
          <w:p w14:paraId="3901A11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24</w:t>
            </w:r>
          </w:p>
          <w:p w14:paraId="0E8E9A8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13" w:type="dxa"/>
          </w:tcPr>
          <w:p w14:paraId="0FCBAB8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14:paraId="2E847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98" w:type="dxa"/>
          </w:tcPr>
          <w:p w14:paraId="0F3A901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SCORE</w:t>
            </w:r>
          </w:p>
        </w:tc>
        <w:tc>
          <w:tcPr>
            <w:tcW w:w="1041" w:type="dxa"/>
          </w:tcPr>
          <w:p w14:paraId="54B73B7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47228E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4" w:type="dxa"/>
          </w:tcPr>
          <w:p w14:paraId="7A977DA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4" w:type="dxa"/>
          </w:tcPr>
          <w:p w14:paraId="20BD67A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1D3E842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0260AA2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516B854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24E51E6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09" w:type="dxa"/>
          </w:tcPr>
          <w:p w14:paraId="04CD5BC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13" w:type="dxa"/>
          </w:tcPr>
          <w:p w14:paraId="554761E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B28553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</w:pPr>
    </w:p>
    <w:p w14:paraId="4558D69F">
      <w:pPr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  <w:br w:type="page"/>
      </w:r>
    </w:p>
    <w:p w14:paraId="7C2E76D6">
      <w:pPr>
        <w:tabs>
          <w:tab w:val="left" w:pos="3600"/>
          <w:tab w:val="center" w:pos="486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D91F138">
      <w:pPr>
        <w:tabs>
          <w:tab w:val="left" w:pos="3600"/>
          <w:tab w:val="center" w:pos="486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SECTION A (25 MARKS)</w:t>
      </w:r>
    </w:p>
    <w:p w14:paraId="02DFC664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iCs/>
          <w:sz w:val="26"/>
          <w:szCs w:val="26"/>
          <w:u w:val="single"/>
        </w:rPr>
        <w:t>Answer all questions in this section in the spaces provided.</w:t>
      </w:r>
    </w:p>
    <w:p w14:paraId="5DCAA405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branch of history which deals with the systems of administration.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42034EC7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one theory which explains the origin of man.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(1mark)</w:t>
      </w:r>
    </w:p>
    <w:p w14:paraId="13F1F58C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economic activities of the early inhabitants of Kenya.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465B9C0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cultural aspects which Bantus borrowed from the Cushites.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D93D5F1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main reason for the coming of the Portuguese to the Kenyan coast in the 15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century. </w:t>
      </w:r>
    </w:p>
    <w:p w14:paraId="7B833432">
      <w:pPr>
        <w:pStyle w:val="24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3766476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one political factor that cause conflict in Kenya.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1FF8FE47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main disadvantage of democracy.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E3FA390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roles played by the Kenyan constitution in governing the country.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5A72A6E0">
      <w:pPr>
        <w:pStyle w:val="24"/>
        <w:numPr>
          <w:ilvl w:val="0"/>
          <w:numId w:val="2"/>
        </w:num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reasons why the British government used company rule to administer Kenya</w:t>
      </w:r>
      <w:r>
        <w:rPr>
          <w:rFonts w:ascii="Times New Roman" w:hAnsi="Times New Roman" w:cs="Times New Roman"/>
          <w:b/>
          <w:sz w:val="26"/>
          <w:szCs w:val="26"/>
        </w:rPr>
        <w:t>.(2 mks)</w:t>
      </w:r>
    </w:p>
    <w:p w14:paraId="7B78B7DD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examples of communities which collaborated and also resisted against the </w:t>
      </w:r>
    </w:p>
    <w:p w14:paraId="613286FA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British.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6A712206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reasons why Africans were put in reserves during the colonial period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1332E07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two independent African churches which emerged during the colonial period in</w:t>
      </w:r>
    </w:p>
    <w:p w14:paraId="737980F5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Kenya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7551C9C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one political role played by missionaries in Kenya during the colonial period.            </w:t>
      </w:r>
    </w:p>
    <w:p w14:paraId="37374BD6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F652F4D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one subordinate court in Kenya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47D47FA7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Why is mob justice illegal in Kenya.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3E320BF9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the composition of the county assembly in Kenya.                            </w:t>
      </w:r>
      <w:bookmarkStart w:id="1" w:name="_GoBack"/>
      <w:bookmarkEnd w:id="1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21023549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one component of the national and county government budget in Kenya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CC30596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0BA440E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4D18A9A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 B( 45 MARKS)</w:t>
      </w:r>
    </w:p>
    <w:p w14:paraId="05BF14A9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iCs/>
          <w:sz w:val="26"/>
          <w:szCs w:val="26"/>
          <w:u w:val="single"/>
        </w:rPr>
        <w:t>Answer any three questions from this section.</w:t>
      </w:r>
    </w:p>
    <w:p w14:paraId="0E883B4A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Identify five communities which fall under the Highland Nilotes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1B573996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the results of the migration of Highland Nilotes into Kenya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(10 marks)</w:t>
      </w:r>
    </w:p>
    <w:p w14:paraId="1520BFC8">
      <w:pPr>
        <w:pStyle w:val="24"/>
        <w:spacing w:after="0" w:line="360" w:lineRule="auto"/>
        <w:ind w:left="0" w:leftChars="0" w:right="-36" w:firstLine="0" w:firstLineChars="0"/>
        <w:rPr>
          <w:rFonts w:ascii="Times New Roman" w:hAnsi="Times New Roman" w:cs="Times New Roman"/>
          <w:sz w:val="26"/>
          <w:szCs w:val="26"/>
        </w:rPr>
      </w:pPr>
    </w:p>
    <w:p w14:paraId="246A2B0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800ACEB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Identify five factors that contributed to the growth and development of towns along the Kenyan coast by 1500AD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(5 marks)</w:t>
      </w:r>
    </w:p>
    <w:p w14:paraId="6CF667E5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Explain five effects of Seyyid Said’s transfer of his capital from Muscat to Zanzibar</w:t>
      </w:r>
      <w:r>
        <w:rPr>
          <w:rFonts w:ascii="Times New Roman" w:hAnsi="Times New Roman" w:cs="Times New Roman"/>
          <w:b/>
          <w:sz w:val="26"/>
          <w:szCs w:val="26"/>
        </w:rPr>
        <w:t xml:space="preserve"> (10 marks)</w:t>
      </w:r>
    </w:p>
    <w:p w14:paraId="43FCA2B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DFA4CB9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three ways in which the world wars led to the growth of nationalism in Kenya.  </w:t>
      </w:r>
    </w:p>
    <w:p w14:paraId="165E28AE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54B5C06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Describe the roles played by trade unions in the struggle for independence in Kenya</w:t>
      </w:r>
      <w:r>
        <w:rPr>
          <w:rFonts w:ascii="Times New Roman" w:hAnsi="Times New Roman" w:cs="Times New Roman"/>
          <w:b/>
          <w:sz w:val="26"/>
          <w:szCs w:val="26"/>
        </w:rPr>
        <w:t>(12 marks)</w:t>
      </w:r>
    </w:p>
    <w:p w14:paraId="27163097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952E59A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state three challenges facing preservation of cultural heritage in Kenya.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1C3F0922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Describe the challenges facing the education sector in Kenya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(12 marks)</w:t>
      </w:r>
    </w:p>
    <w:p w14:paraId="394E1C11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0497934B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45FA52ED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 C (30MARKS)</w:t>
      </w:r>
    </w:p>
    <w:p w14:paraId="2F4C2E28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Answer any two questions from this section</w:t>
      </w:r>
    </w:p>
    <w:p w14:paraId="18938921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three functions of the chief justice in Kenya.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6F006D3C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b) Explain the problems facing the judiciary in Kenya.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(12 marks)</w:t>
      </w:r>
    </w:p>
    <w:p w14:paraId="7E6B841D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DB84D55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What five situations can make a registered voter in Kenya to be denied the right</w:t>
      </w:r>
    </w:p>
    <w:p w14:paraId="227BBF60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to vote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00698558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Explain five functions of the speaker of the National Assembly.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6B2D2EAC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F64750C">
      <w:pPr>
        <w:pStyle w:val="24"/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Give five objectives of devolution of government.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0BEB1944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five challenges that are likely to be faced by the county governments.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(10 marks)</w:t>
      </w:r>
    </w:p>
    <w:p w14:paraId="5534F941">
      <w:pPr>
        <w:pStyle w:val="24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5DAC9654">
      <w:pPr>
        <w:spacing w:after="0" w:line="360" w:lineRule="auto"/>
        <w:ind w:right="-3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B255D5"/>
    <w:multiLevelType w:val="multilevel"/>
    <w:tmpl w:val="59B255D5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40635E"/>
    <w:multiLevelType w:val="multilevel"/>
    <w:tmpl w:val="6A40635E"/>
    <w:lvl w:ilvl="0" w:tentative="0">
      <w:start w:val="1"/>
      <w:numFmt w:val="lowerRoman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2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</Words>
  <Characters>1915</Characters>
  <Lines>0</Lines>
  <Paragraphs>0</Paragraphs>
  <TotalTime>0</TotalTime>
  <ScaleCrop>false</ScaleCrop>
  <LinksUpToDate>false</LinksUpToDate>
  <CharactersWithSpaces>2397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2025-09-05T12:09:21Z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748B581A68F548D8A6E8F2D2729E7082_13</vt:lpwstr>
  </property>
</Properties>
</file>