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1p0spAV4Up tYQJk5R2MeZ fkjk4odi t3CmuB D target blank rel noo</w:t>
      </w:r>
    </w:p>
    <w:p>
      <w:r>
        <w:t>THE KENYA NATIONAL EXAMINATIONS COUNCIL</w:t>
      </w:r>
    </w:p>
    <w:p/>
    <w:p>
      <w:r>
        <w:t>CREATIVE ARTS AND SPORTS</w:t>
      </w:r>
    </w:p>
    <w:p/>
    <w:p>
      <w:r>
        <w:t>SCHOOL BASED ASSESSMENT</w:t>
      </w:r>
    </w:p>
    <w:p/>
    <w:p>
      <w:r>
        <w:t>Project</w:t>
      </w:r>
    </w:p>
    <w:p/>
    <w:p>
      <w:r>
        <w:t>Grade 7 – 2025</w:t>
      </w:r>
    </w:p>
    <w:p/>
    <w:p>
      <w:r>
        <w:t>This project must be completed by 31st July 2025</w:t>
      </w:r>
    </w:p>
    <w:p/>
    <w:p>
      <w:r>
        <w:t>This document consists of 7 printed pages.</w:t>
      </w:r>
    </w:p>
    <w:p/>
    <w:p>
      <w:r>
        <w:t>Art and Craft Project</w:t>
      </w:r>
    </w:p>
    <w:p>
      <w:r>
        <w:t>Turn over</w:t>
      </w:r>
    </w:p>
    <w:p>
      <w:r>
        <w:t>School Based Assessment</w:t>
      </w:r>
    </w:p>
    <w:p>
      <w:r>
        <w:t>Grade 7                         ©2025 The Kenya National Examinations Council</w:t>
      </w:r>
    </w:p>
    <w:p>
      <w:r>
        <w:t>CREATIVE ARTS AND SPORTS</w:t>
      </w:r>
    </w:p>
    <w:p/>
    <w:p>
      <w:r>
        <w:t>Instructions to Learners</w:t>
      </w:r>
    </w:p>
    <w:p/>
    <w:p>
      <w:r>
        <w:t>(i) This project includes activities from all components of the Creative Arts and Sports subject:</w:t>
      </w:r>
    </w:p>
    <w:p>
      <w:r>
        <w:t>Performing Arts, Sports and Visual Arts.</w:t>
      </w:r>
    </w:p>
    <w:p>
      <w:r>
        <w:t>(ii) Under the guidance of the teacher, learners are expected to carry out all the tasks to</w:t>
      </w:r>
    </w:p>
    <w:p>
      <w:r>
        <w:t>completion.</w:t>
      </w:r>
    </w:p>
    <w:p>
      <w:r>
        <w:t>(iii) Each task will be assessed using a specific assessment rubric. Learners should have access</w:t>
      </w:r>
    </w:p>
    <w:p>
      <w:r>
        <w:t>to the rubric to ensure their work aligns with the task requirements.</w:t>
      </w:r>
    </w:p>
    <w:p>
      <w:r>
        <w:t>(iv) All required materials should be improvised where applicable. Schools are encouraged to</w:t>
      </w:r>
    </w:p>
    <w:p>
      <w:r>
        <w:t>reuse materials.</w:t>
      </w:r>
    </w:p>
    <w:p/>
    <w:p>
      <w:r>
        <w:t>Note:</w:t>
      </w:r>
    </w:p>
    <w:p>
      <w:r>
        <w:t>Schools are encouraged to carry out exhibitions to showcase the learners’ works at the</w:t>
      </w:r>
    </w:p>
    <w:p>
      <w:r>
        <w:t>end of the assessment period. Photographs or videos of learners can be taken as they carry</w:t>
      </w:r>
    </w:p>
    <w:p>
      <w:r>
        <w:t>out the tasks and be kept as evidence in their portfolios.</w:t>
      </w:r>
    </w:p>
    <w:p/>
    <w:p>
      <w:r>
        <w:t>PART I: PERFORMING ARTS                                                         20 Marks</w:t>
      </w:r>
    </w:p>
    <w:p>
      <w:r>
        <w:t>Assessment Task: Group performance of a Kenyan Folksong</w:t>
      </w:r>
    </w:p>
    <w:p/>
    <w:p>
      <w:r>
        <w:t>With the guidance of the teacher, learners are required to:</w:t>
      </w:r>
    </w:p>
    <w:p>
      <w:r>
        <w:t>1.   Form performance groups of 10 to 15 members</w:t>
      </w:r>
    </w:p>
    <w:p>
      <w:r>
        <w:t>2.   Select an appropriate Kenyan folksong for a performance lasting 2-3 minutes.</w:t>
      </w:r>
    </w:p>
    <w:p>
      <w:r>
        <w:t>3.   Learn the group folksong.</w:t>
      </w:r>
    </w:p>
    <w:p>
      <w:r>
        <w:t>4.   Take a role in the performance as one of the following: soloist, instrumentalist, or</w:t>
      </w:r>
    </w:p>
    <w:p>
      <w:r>
        <w:t>part of the response group.</w:t>
      </w:r>
    </w:p>
    <w:p>
      <w:r>
        <w:t>5.   Perform the folksong for assessment, paying attention to the following aspects:</w:t>
      </w:r>
    </w:p>
    <w:p>
      <w:r>
        <w:t>(i)      Singing with clear tone and voice projection.</w:t>
      </w:r>
    </w:p>
    <w:p>
      <w:r>
        <w:t>(ii)     Clarity of diction and pronunciation of words.</w:t>
      </w:r>
    </w:p>
    <w:p>
      <w:r>
        <w:t>(iii)    Coordinated body movements.</w:t>
      </w:r>
    </w:p>
    <w:p>
      <w:r>
        <w:t>(iv)     Appropriate costumes, props and body adornments.</w:t>
      </w:r>
    </w:p>
    <w:p>
      <w:r>
        <w:t>(v)      An overall performance that entails stage presence, confidence, artistic</w:t>
      </w:r>
    </w:p>
    <w:p>
      <w:r>
        <w:t>passion, focused concentration and expressiveness.</w:t>
      </w:r>
    </w:p>
    <w:p/>
    <w:p>
      <w:r>
        <w:t>2|Page</w:t>
      </w:r>
    </w:p>
    <w:p>
      <w:r>
        <w:t>PART II: PHYSICAL EDUCATION AND SPORTS                                            20 Marks</w:t>
      </w:r>
    </w:p>
    <w:p>
      <w:r>
        <w:t>This part consists of 3 tasks as follows:</w:t>
      </w:r>
    </w:p>
    <w:p>
      <w:r>
        <w:t>1. Javelin throw</w:t>
      </w:r>
    </w:p>
    <w:p>
      <w:r>
        <w:t>2. Side pass in Handball</w:t>
      </w:r>
    </w:p>
    <w:p>
      <w:r>
        <w:t>3. Sportsmanship</w:t>
      </w:r>
    </w:p>
    <w:p/>
    <w:p>
      <w:r>
        <w:t>Instructions to the teacher:</w:t>
      </w:r>
    </w:p>
    <w:p>
      <w:r>
        <w:t>i.   Identify appropriate and safe area (s) for performing the tasks.</w:t>
      </w:r>
    </w:p>
    <w:p>
      <w:r>
        <w:t>ii.   Ensure safety of all learners as they perform the assessment tasks.</w:t>
      </w:r>
    </w:p>
    <w:p>
      <w:r>
        <w:t>iii.   Provide appropriate javelin /improvised javelin for throwing and an appropriate ball for</w:t>
      </w:r>
    </w:p>
    <w:p>
      <w:r>
        <w:t>performing the side pass.</w:t>
      </w:r>
    </w:p>
    <w:p>
      <w:r>
        <w:t>iv.    Organize Learners appropriately for Assessment: Javelin throw should be done</w:t>
      </w:r>
    </w:p>
    <w:p>
      <w:r>
        <w:t>individually.</w:t>
      </w:r>
    </w:p>
    <w:p>
      <w:r>
        <w:t>v.    Allow learners to work in pairs during the performance of side pass where learners pass</w:t>
      </w:r>
    </w:p>
    <w:p>
      <w:r>
        <w:t>the ball to each other as they are being assessed</w:t>
      </w:r>
    </w:p>
    <w:p>
      <w:r>
        <w:t>vi.    Collaborate with other teachers, teacher aides, or authorized personnel to ensure the</w:t>
      </w:r>
    </w:p>
    <w:p>
      <w:r>
        <w:t>assessment runs smoothly and efficiently.</w:t>
      </w:r>
    </w:p>
    <w:p>
      <w:r>
        <w:t>vii.    Provide learners with opportunity for adequate warm up prior to performance of tasks to</w:t>
      </w:r>
    </w:p>
    <w:p>
      <w:r>
        <w:t>prepare their muscles for optimal performance with minimal injuries.</w:t>
      </w:r>
    </w:p>
    <w:p>
      <w:r>
        <w:t>viii.   Give learners opportunity to engage in mini plays to apply the skills where necessary</w:t>
      </w:r>
    </w:p>
    <w:p>
      <w:r>
        <w:t>especially the side pass in handball and where necessary, assessment could also be done in</w:t>
      </w:r>
    </w:p>
    <w:p>
      <w:r>
        <w:t>this set up.</w:t>
      </w:r>
    </w:p>
    <w:p>
      <w:r>
        <w:t>ix.    Score each learner individually in all the tasks.</w:t>
      </w:r>
    </w:p>
    <w:p>
      <w:r>
        <w:t>x.    Use the checklists provided to assess learner’s competencies in javelin throw, the</w:t>
      </w:r>
    </w:p>
    <w:p>
      <w:r>
        <w:t>performance of side pass in handball and the demonstration of sportsmanship</w:t>
      </w:r>
    </w:p>
    <w:p>
      <w:r>
        <w:t>xi.    Use the scoring guide provided to rate each learner’s performance.</w:t>
      </w:r>
    </w:p>
    <w:p>
      <w:r>
        <w:t>xii.    Ensure that learner(s) with disability are appropriately guided / supported/spotted by</w:t>
      </w:r>
    </w:p>
    <w:p>
      <w:r>
        <w:t>peers/teachers/teacher aides or any other authorised personnel when performing</w:t>
      </w:r>
    </w:p>
    <w:p>
      <w:r>
        <w:t>assessment tasks. They could also be allowed to use their assistive devices when</w:t>
      </w:r>
    </w:p>
    <w:p>
      <w:r>
        <w:t>performing the assessment tasks. Teachers to adhere to the adaptation guidelines for the</w:t>
      </w:r>
    </w:p>
    <w:p>
      <w:r>
        <w:t>assessment of learners with special needs.</w:t>
      </w:r>
    </w:p>
    <w:p/>
    <w:p>
      <w:r>
        <w:t>3|Page</w:t>
      </w:r>
    </w:p>
    <w:p>
      <w:r>
        <w:t>Checklist for Assessing Learner’s Ability to Effectively Perform a Javelin Throw</w:t>
      </w:r>
    </w:p>
    <w:p>
      <w:r>
        <w:t>Javelin throw</w:t>
      </w:r>
    </w:p>
    <w:p>
      <w:r>
        <w:t>Skills of a Javelin throw                                                               Marks   Total</w:t>
      </w:r>
    </w:p>
    <w:p>
      <w:r>
        <w:t>Skill Descriptors                                         Marks</w:t>
      </w:r>
    </w:p>
    <w:p>
      <w:r>
        <w:t>1.     Correct Grip         Javelin is correctly held at the cord with the index</w:t>
      </w:r>
    </w:p>
    <w:p>
      <w:r>
        <w:t>finger and thumb around the cord (the wrapped grip</w:t>
      </w:r>
    </w:p>
    <w:p>
      <w:r>
        <w:t>area of the javelin). The javelin rests diagonally across</w:t>
      </w:r>
    </w:p>
    <w:p>
      <w:r>
        <w:t>the palm while the other three fingers loosely support</w:t>
      </w:r>
    </w:p>
    <w:p>
      <w:r>
        <w:t>the shaft</w:t>
      </w:r>
    </w:p>
    <w:p>
      <w:r>
        <w:t>2.     Javelin              javelin is pointed slightly upwards and aligned with</w:t>
      </w:r>
    </w:p>
    <w:p>
      <w:r>
        <w:t>positioning          the throwing arm</w:t>
      </w:r>
    </w:p>
    <w:p>
      <w:r>
        <w:t>3.     Approach/Run-        Building up speed progressively and rhythmically with         1         9</w:t>
      </w:r>
    </w:p>
    <w:p>
      <w:r>
        <w:t>Up Phase             steps coordinated without overstriding or stumbling.</w:t>
      </w:r>
    </w:p>
    <w:p>
      <w:r>
        <w:t>The thrower should be focused and moving ahead</w:t>
      </w:r>
    </w:p>
    <w:p>
      <w:r>
        <w:t>towards the throwing area</w:t>
      </w:r>
    </w:p>
    <w:p>
      <w:r>
        <w:t>4.     Arm and javelin      The javelin should be stable (not wobbling) during the        1</w:t>
      </w:r>
    </w:p>
    <w:p>
      <w:r>
        <w:t>control              run-up.</w:t>
      </w:r>
    </w:p>
    <w:p/>
    <w:p>
      <w:r>
        <w:t>5.     Withdrawal Phase Javelin is pulled back smoothly with the tip higher               1</w:t>
      </w:r>
    </w:p>
    <w:p>
      <w:r>
        <w:t>than the rest of the javelin parts, and the throwing arm</w:t>
      </w:r>
    </w:p>
    <w:p>
      <w:r>
        <w:t>extended. The Torso /upper body is rotated/turned</w:t>
      </w:r>
    </w:p>
    <w:p>
      <w:r>
        <w:t>while keeping the lower body moving forward with</w:t>
      </w:r>
    </w:p>
    <w:p>
      <w:r>
        <w:t>good coordination and balance</w:t>
      </w:r>
    </w:p>
    <w:p>
      <w:r>
        <w:t>6.     Cross-Step        crossover steps should be long, strong, and controlled.          1</w:t>
      </w:r>
    </w:p>
    <w:p>
      <w:r>
        <w:t>(Crossover) Phase</w:t>
      </w:r>
    </w:p>
    <w:p/>
    <w:p>
      <w:r>
        <w:t>7.     Release/Delivery     The front leg firmly planted to block and stop forward        1</w:t>
      </w:r>
    </w:p>
    <w:p>
      <w:r>
        <w:t>Phase                body momentum. Hips and torso rotation drives ahead</w:t>
      </w:r>
    </w:p>
    <w:p>
      <w:r>
        <w:t>of the shoulders to transfer power and the arm is</w:t>
      </w:r>
    </w:p>
    <w:p>
      <w:r>
        <w:t>extended fully, releasing the javelin at a high point</w:t>
      </w:r>
    </w:p>
    <w:p/>
    <w:p>
      <w:r>
        <w:t>8.     Follow-through       A smooth natural forward body movement with the               1</w:t>
      </w:r>
    </w:p>
    <w:p>
      <w:r>
        <w:t>arm finishing across the body and the back leg</w:t>
      </w:r>
    </w:p>
    <w:p>
      <w:r>
        <w:t>stepping forward to control momentum.</w:t>
      </w:r>
    </w:p>
    <w:p>
      <w:r>
        <w:t>9.     Landing              Javelin should land tip-first for the throw to be valid       1</w:t>
      </w:r>
    </w:p>
    <w:p/>
    <w:p>
      <w:r>
        <w:t>4|Page</w:t>
      </w:r>
    </w:p>
    <w:p>
      <w:r>
        <w:t>Turn over</w:t>
      </w:r>
    </w:p>
    <w:p>
      <w:r>
        <w:t>Checklist for Assessing Learner’s ability to perform side pass in handball</w:t>
      </w:r>
    </w:p>
    <w:p>
      <w:r>
        <w:t>Side pass in handball</w:t>
      </w:r>
    </w:p>
    <w:p>
      <w:r>
        <w:t>Attributes of                                                                             Marks   Total</w:t>
      </w:r>
    </w:p>
    <w:p>
      <w:r>
        <w:t>Side pass in handball            Descriptors                                                      Marks</w:t>
      </w:r>
    </w:p>
    <w:p>
      <w:r>
        <w:t>1    Grip and Ball       Fingers spread around the ball with fingertips lightly             1</w:t>
      </w:r>
    </w:p>
    <w:p>
      <w:r>
        <w:t>Control            pressed on the ball. The ball may be held with one hand or</w:t>
      </w:r>
    </w:p>
    <w:p>
      <w:r>
        <w:t>the two hands</w:t>
      </w:r>
    </w:p>
    <w:p/>
    <w:p>
      <w:r>
        <w:t>2    Body Position      Body is balanced, with knees slightly bent and shoulders            1</w:t>
      </w:r>
    </w:p>
    <w:p>
      <w:r>
        <w:t>aligned towards the pass.</w:t>
      </w:r>
    </w:p>
    <w:p>
      <w:r>
        <w:t>3    Arm and Hand       The passing arm(s) moving smoothly sideways with proper             1</w:t>
      </w:r>
    </w:p>
    <w:p>
      <w:r>
        <w:t>Action             wrist flick for accuracy.</w:t>
      </w:r>
    </w:p>
    <w:p>
      <w:r>
        <w:t>4    Throwing           Stepping towards the target with the foot closest to the target</w:t>
      </w:r>
    </w:p>
    <w:p>
      <w:r>
        <w:t>Action             (lead foot). Transfers body weight from the back foot to the</w:t>
      </w:r>
    </w:p>
    <w:p>
      <w:r>
        <w:t>front foot during the throw.</w:t>
      </w:r>
    </w:p>
    <w:p>
      <w:r>
        <w:t>5    Accuracy of the    The ball to reach the position of the intended teammate             1</w:t>
      </w:r>
    </w:p>
    <w:p>
      <w:r>
        <w:t>Pass               precisely without being intercepted if there will be an</w:t>
      </w:r>
    </w:p>
    <w:p>
      <w:r>
        <w:t>opponent or without dropping</w:t>
      </w:r>
    </w:p>
    <w:p>
      <w:r>
        <w:t>6    Follow-through     Smooth extension of the arm in the direction of the pass,           1</w:t>
      </w:r>
    </w:p>
    <w:p>
      <w:r>
        <w:t>with a relaxed wrist flick to guide the ball accurately and the</w:t>
      </w:r>
    </w:p>
    <w:p>
      <w:r>
        <w:t>body slightly leaning towards the passing side to maintain</w:t>
      </w:r>
    </w:p>
    <w:p>
      <w:r>
        <w:t>balance and control.</w:t>
      </w:r>
    </w:p>
    <w:p/>
    <w:p>
      <w:r>
        <w:t>5|Page</w:t>
      </w:r>
    </w:p>
    <w:p>
      <w:r>
        <w:t>Checklist for assessing the learner’s demonstration of Sportsmanship</w:t>
      </w:r>
    </w:p>
    <w:p>
      <w:r>
        <w:t>Assessment of learner’s Sportsmanship</w:t>
      </w:r>
    </w:p>
    <w:p>
      <w:r>
        <w:t>Attributes of                       Descriptors                              Marks     Total Marks</w:t>
      </w:r>
    </w:p>
    <w:p>
      <w:r>
        <w:t>sportsmanship to be</w:t>
      </w:r>
    </w:p>
    <w:p>
      <w:r>
        <w:t>assessed</w:t>
      </w:r>
    </w:p>
    <w:p>
      <w:r>
        <w:t>1    Respect        Acknowledging the rules of the event and giving            1</w:t>
      </w:r>
    </w:p>
    <w:p>
      <w:r>
        <w:t>others space to throw and respecting others fair</w:t>
      </w:r>
    </w:p>
    <w:p>
      <w:r>
        <w:t>play and not making aggressive passes.</w:t>
      </w:r>
    </w:p>
    <w:p/>
    <w:p>
      <w:r>
        <w:t>2     Responsibility   Making ownership of their actions, learners ensure      1</w:t>
      </w:r>
    </w:p>
    <w:p>
      <w:r>
        <w:t>they prepare properly and follow safety guidelines</w:t>
      </w:r>
    </w:p>
    <w:p>
      <w:r>
        <w:t>and take responsibility for their passes and ensure</w:t>
      </w:r>
    </w:p>
    <w:p>
      <w:r>
        <w:t>they communicate effectively with teammates.</w:t>
      </w:r>
    </w:p>
    <w:p/>
    <w:p>
      <w:r>
        <w:t>3     Teamwork         Sense of collective responsibility and                  1</w:t>
      </w:r>
    </w:p>
    <w:p>
      <w:r>
        <w:t>Maximum of</w:t>
      </w:r>
    </w:p>
    <w:p>
      <w:r>
        <w:t>demonstration of teamwork by passing the ball</w:t>
      </w:r>
    </w:p>
    <w:p>
      <w:r>
        <w:t>accurately and moving to support teammates.                       Marks</w:t>
      </w:r>
    </w:p>
    <w:p>
      <w:r>
        <w:t>4     Fair play        Demonstrating fairness by adhering to the rules         1</w:t>
      </w:r>
    </w:p>
    <w:p>
      <w:r>
        <w:t>and competing honestly.</w:t>
      </w:r>
    </w:p>
    <w:p/>
    <w:p>
      <w:r>
        <w:t>5     Effort           Trying even after unsuccessful throws,                  1</w:t>
      </w:r>
    </w:p>
    <w:p>
      <w:r>
        <w:t>resilience and   maintaining a cheerful outlook toward</w:t>
      </w:r>
    </w:p>
    <w:p>
      <w:r>
        <w:t>Perseverance     improvement and even trying to make better</w:t>
      </w:r>
    </w:p>
    <w:p>
      <w:r>
        <w:t>passes even if they miss out on some required</w:t>
      </w:r>
    </w:p>
    <w:p>
      <w:r>
        <w:t>moves</w:t>
      </w:r>
    </w:p>
    <w:p/>
    <w:p>
      <w:r>
        <w:t>6     Efficacy         Believing in their ability to improve and throw         1</w:t>
      </w:r>
    </w:p>
    <w:p>
      <w:r>
        <w:t>farther, even after setbacks or and demonstration</w:t>
      </w:r>
    </w:p>
    <w:p>
      <w:r>
        <w:t>of confidence in their skills to make accurate</w:t>
      </w:r>
    </w:p>
    <w:p>
      <w:r>
        <w:t>passes without hesitation.</w:t>
      </w:r>
    </w:p>
    <w:p/>
    <w:p>
      <w:r>
        <w:t>7     Integrity        Being honest about their performance and not            1</w:t>
      </w:r>
    </w:p>
    <w:p>
      <w:r>
        <w:t>cheating, such as stepping out of bounds or</w:t>
      </w:r>
    </w:p>
    <w:p>
      <w:r>
        <w:t>measuring throws inaccurately and passing the</w:t>
      </w:r>
    </w:p>
    <w:p>
      <w:r>
        <w:t>ball within the rules of the game and show respect</w:t>
      </w:r>
    </w:p>
    <w:p>
      <w:r>
        <w:t>for the game’s integrity.</w:t>
      </w:r>
    </w:p>
    <w:p/>
    <w:p>
      <w:r>
        <w:t>Turn over</w:t>
      </w:r>
    </w:p>
    <w:p>
      <w:r>
        <w:t>6|Page</w:t>
      </w:r>
    </w:p>
    <w:p>
      <w:r>
        <w:t>PART III: VISUAL ARTS                                                                   20 Marks</w:t>
      </w:r>
    </w:p>
    <w:p>
      <w:r>
        <w:t>ASSESSMENT TASK: Crayon etching - Fruits Still Life</w:t>
      </w:r>
    </w:p>
    <w:p>
      <w:r>
        <w:t>Materials required</w:t>
      </w:r>
    </w:p>
    <w:p>
      <w:r>
        <w:t>i) Size A4 or A3 drawing paper</w:t>
      </w:r>
    </w:p>
    <w:p>
      <w:r>
        <w:t>ii) Wax crayons (assorted colours and black)</w:t>
      </w:r>
    </w:p>
    <w:p>
      <w:r>
        <w:t>iii) Black paint or black ink</w:t>
      </w:r>
    </w:p>
    <w:p>
      <w:r>
        <w:t>iv) Sharpened stick, pin or old pen</w:t>
      </w:r>
    </w:p>
    <w:p>
      <w:r>
        <w:t>v) Mounting board (old carton box, calendar)</w:t>
      </w:r>
    </w:p>
    <w:p>
      <w:r>
        <w:t>vi) Glue or masking tape</w:t>
      </w:r>
    </w:p>
    <w:p>
      <w:r>
        <w:t>vii) Old cloth for cleaning hands and workspace</w:t>
      </w:r>
    </w:p>
    <w:p/>
    <w:p>
      <w:r>
        <w:t>Task description</w:t>
      </w:r>
    </w:p>
    <w:p>
      <w:r>
        <w:t>A community health centre that promotes healthy eating requires an eye-catching image of</w:t>
      </w:r>
    </w:p>
    <w:p>
      <w:r>
        <w:t>fruits to display in their children’s waiting area.</w:t>
      </w:r>
    </w:p>
    <w:p/>
    <w:p>
      <w:r>
        <w:t>Individually, create a colourful and textured still life of assorted fruits for the health centre</w:t>
      </w:r>
    </w:p>
    <w:p>
      <w:r>
        <w:t>using crayon etching technique.</w:t>
      </w:r>
    </w:p>
    <w:p/>
    <w:p>
      <w:r>
        <w:t>STEPS TO FOLLOW WHEN CREATING THE CRAYON ETCHING ARTWORK:</w:t>
      </w:r>
    </w:p>
    <w:p/>
    <w:p>
      <w:r>
        <w:t>STEP I: Research on different types of fruits and choose any four (e.g., bananas, grapes,</w:t>
      </w:r>
    </w:p>
    <w:p>
      <w:r>
        <w:t>oranges, mangoes, pineapple, watermelon or others)</w:t>
      </w:r>
    </w:p>
    <w:p/>
    <w:p>
      <w:r>
        <w:t>STEP II: Draw a still life composition of the four selected fruits arranged in a basket on</w:t>
      </w:r>
    </w:p>
    <w:p>
      <w:r>
        <w:t>drawing paper. Try different layouts. Record the date on all sketches on the day they</w:t>
      </w:r>
    </w:p>
    <w:p>
      <w:r>
        <w:t>are made and keep them safely in your assessment portfolio.</w:t>
      </w:r>
    </w:p>
    <w:p/>
    <w:p>
      <w:r>
        <w:t>STEP III: Choose the best sketch and colour the fruits using coloured pencils, crayons or paint</w:t>
      </w:r>
    </w:p>
    <w:p>
      <w:r>
        <w:t>to explore suitable colour schemes for the final artwork. Keep the artwork in the</w:t>
      </w:r>
    </w:p>
    <w:p>
      <w:r>
        <w:t>assessment portfolio.</w:t>
      </w:r>
    </w:p>
    <w:p/>
    <w:p>
      <w:r>
        <w:t>Use the coloured sketch as a reference guide for your crayon etching.</w:t>
      </w:r>
    </w:p>
    <w:p>
      <w:r>
        <w:t>STEP IV: Final artwork on paper measuring 29.7 cm × 30 cm (Size A3)</w:t>
      </w:r>
    </w:p>
    <w:p>
      <w:r>
        <w:t>i. Colour the entire paper using wax crayons in different colours of choice according to</w:t>
      </w:r>
    </w:p>
    <w:p>
      <w:r>
        <w:t>sketch and colouring made at STEP III.</w:t>
      </w:r>
    </w:p>
    <w:p>
      <w:r>
        <w:t>ii. Evenly apply black paint or ink layer over the coloured surface</w:t>
      </w:r>
    </w:p>
    <w:p>
      <w:r>
        <w:t>iii. Carefully etch (scratch) the fruit outlines, textures, and patterns to reveal the fruits,</w:t>
      </w:r>
    </w:p>
    <w:p>
      <w:r>
        <w:t>basket and background details.</w:t>
      </w:r>
    </w:p>
    <w:p>
      <w:r>
        <w:t>iv. Finishing and mounting: Neatly mount the completed artwork, ensure all edges are</w:t>
      </w:r>
    </w:p>
    <w:p>
      <w:r>
        <w:t>straight and tidy.</w:t>
      </w:r>
    </w:p>
    <w:p>
      <w:r>
        <w:t>v. Clearly write your full name and assessment number on the back of the mounted</w:t>
      </w:r>
    </w:p>
    <w:p>
      <w:r>
        <w:t>artwork</w:t>
      </w:r>
    </w:p>
    <w:p/>
    <w:p>
      <w:r>
        <w:t>THIS IS THE LAST PRINTED PAGE</w:t>
      </w:r>
    </w:p>
    <w:p/>
    <w:p>
      <w:r>
        <w:t>7|Page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