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65D"/>
          <w:sz w:val="32"/>
        </w:rPr>
        <w:t>SCHEME OF WORK FOR PRE-TECHNICAL STUDIES</w:t>
      </w:r>
    </w:p>
    <w:p>
      <w:pPr>
        <w:jc w:val="center"/>
      </w:pPr>
      <w:r>
        <w:rPr>
          <w:rFonts w:ascii="Arial" w:hAnsi="Arial"/>
          <w:b/>
          <w:color w:val="4A607A"/>
          <w:sz w:val="26"/>
        </w:rPr>
        <w:t>GRADE 7 — TERM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7200"/>
            <w:gridSpan w:val="2"/>
          </w:tcPr>
          <w:p>
            <w:r>
              <w:rPr>
                <w:rFonts w:ascii="Arial" w:hAnsi="Arial"/>
                <w:b/>
                <w:sz w:val="20"/>
              </w:rPr>
              <w:t>SCHOOL: ___________________________</w:t>
            </w:r>
          </w:p>
        </w:tc>
        <w:tc>
          <w:tcPr>
            <w:tcW w:type="dxa" w:w="7200"/>
            <w:gridSpan w:val="2"/>
          </w:tcPr>
          <w:p>
            <w:r>
              <w:rPr>
                <w:rFonts w:ascii="Arial" w:hAnsi="Arial"/>
                <w:b/>
                <w:sz w:val="20"/>
              </w:rPr>
              <w:t>TEACHER: ___________________________</w:t>
            </w:r>
          </w:p>
        </w:tc>
      </w:tr>
      <w:tr>
        <w:tc>
          <w:tcPr>
            <w:tcW w:type="dxa" w:w="7200"/>
            <w:gridSpan w:val="2"/>
          </w:tcPr>
          <w:p>
            <w:r>
              <w:rPr>
                <w:rFonts w:ascii="Arial" w:hAnsi="Arial"/>
                <w:b/>
                <w:sz w:val="20"/>
              </w:rPr>
              <w:t>GRADE: 7</w:t>
            </w:r>
          </w:p>
        </w:tc>
        <w:tc>
          <w:tcPr>
            <w:tcW w:type="dxa" w:w="7200"/>
            <w:gridSpan w:val="2"/>
          </w:tcPr>
          <w:p>
            <w:r>
              <w:rPr>
                <w:rFonts w:ascii="Arial" w:hAnsi="Arial"/>
                <w:b/>
                <w:sz w:val="20"/>
              </w:rPr>
              <w:t>TERM: 3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576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Wk</w:t>
            </w:r>
          </w:p>
        </w:tc>
        <w:tc>
          <w:tcPr>
            <w:tcW w:type="dxa" w:w="576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Lsn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Strand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Sub-Strand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Specific Learning Outcomes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Suggested Learning Experiences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Key Inquiry Question(s)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Learning Resources</w:t>
            </w:r>
          </w:p>
        </w:tc>
        <w:tc>
          <w:tcPr>
            <w:tcW w:type="dxa" w:w="115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115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Reflection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1-4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REVISION &amp; REPORTING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Opening of School, Reporting &amp; Administration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By the end of the lesson, the learner should be able to:</w:t>
              <w:br/>
              <w:t>a) Report to school and settle into learning activities.</w:t>
              <w:br/>
              <w:t>b) Issue, verify, and clean technical drawing tools and workshop equipment.</w:t>
              <w:br/>
              <w:t>c) Review Term 2 performance and set academic targets for Term 3.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• Learners report to school, clean and organize the Pre-Technical laboratory/classroom.</w:t>
              <w:br/>
              <w:t>• Issue drawing sets, textbooks, and logbooks.</w:t>
              <w:br/>
              <w:t>• Teacher guides learners through review of Term 2 evaluation papers and goal setting.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How does proper preparation set the stage for academic success in Term 3?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Logbooks, Drawing sets, KLB Top Scholar Pre-Technical Grade 7, Past revision papers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Checklist, Student self-assessment, Inventory review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76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76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1-2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4.0 Tools &amp; Fasteners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4.1 Hand Tools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By the end of the lesson, the learner should be able to:</w:t>
              <w:br/>
              <w:t>a) Identify common marking and measuring tools used in technical workshops.</w:t>
              <w:br/>
              <w:t>b) Demonstrate proper use of measuring tapes, steel rules, and try squares.</w:t>
              <w:br/>
              <w:t>c) Care for measuring tools.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• Learners examine measuring tools (steel rules, tape measures, try squares).</w:t>
              <w:br/>
              <w:t>• Practice measuring and marking given timber and metal specimens accurately.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Why is accuracy crucial when taking measurements in technical projects?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Steel rules, Measuring tapes, Try squares, Marking gauges, Workpieces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Practical observation, Measurement accuracy test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3-4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4.0 Tools &amp; Fasteners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4.1 Hand Tools (Cutting &amp; Shaping)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By the end of the lesson, the learner should be able to:</w:t>
              <w:br/>
              <w:t>a) Identify cutting and shaping tools (handsaws, chisels, files).</w:t>
              <w:br/>
              <w:t>b) Demonstrate safe cutting operations.</w:t>
              <w:br/>
              <w:t>c) Value tool maintenance.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• Learners observe cutting tools and practice safe sawing and filing techniques under supervision.</w:t>
              <w:br/>
              <w:t>• Practice cleaning and oiling tools after use.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How do correct cutting tools improve efficiency and safety?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Handsaws, Wood chisels, Flat files, Workbenches, Safety goggles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Practical task assessment, Observation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76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76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1-2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4.0 Tools &amp; Fasteners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4.2 Fasteners &amp; Joining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By the end of the lesson, the learner should be able to:</w:t>
              <w:br/>
              <w:t>a) Identify common temporary and permanent fasteners (screws, nails, bolts, rivets).</w:t>
              <w:br/>
              <w:t>b) Select appropriate fasteners for wood and metal joining.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• Learners examine samples of nails, wood screws, bolts, nuts, and pop rivets.</w:t>
              <w:br/>
              <w:t>• Practice joining wood pieces using wood screws and screwdrivers.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What factors determine the choice of a fastener in construction?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Nails, Screws, Bolts, Screwdrivers, Spanners, Wood samples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Hands-on demonstration, Product evaluation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3-4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5.0 Entrepreneurship &amp; Energy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5.1 Introduction to Entrepreneurship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By the end of the lesson, the learner should be able to:</w:t>
              <w:br/>
              <w:t>a) Explain the meaning of entrepreneurship and an entrepreneur.</w:t>
              <w:br/>
              <w:t>b) Identify business opportunities in technical fields within the locality.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• Learners brainstorm local technical enterprises (welding, carpentry, computer repair, tailoring).</w:t>
              <w:br/>
              <w:t>• Discuss qualities of a successful entrepreneur.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How can technical skills be transformed into viable business enterprises?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Case studies of local entrepreneurs, Textbooks, Resource person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Oral questioning, Group presentation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76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576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1-2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5.0 Entrepreneurship &amp; Energy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5.2 Forms of Energy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By the end of the lesson, the learner should be able to:</w:t>
              <w:br/>
              <w:t>a) Define energy and state its primary forms (electrical, solar, mechanical, chemical).</w:t>
              <w:br/>
              <w:t>b) Distinguish between renewable and non-renewable energy sources.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• Learners identify local energy sources (solar panels, mains electricity, firewood, wind).</w:t>
              <w:br/>
              <w:t>• Classify sources into renewable and non-renewable in chart groups.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Why is the transition to renewable energy essential for sustainability?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Solar panel models, Energy classification charts, Multimedia slides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Written tasks, Peer evaluation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3-4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5.0 Entrepreneurship &amp; Energy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5.3 Energy Transformation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By the end of the lesson, the learner should be able to:</w:t>
              <w:br/>
              <w:t>a) Explain energy transformation principles.</w:t>
              <w:br/>
              <w:t>b) Construct simple energy transformation setups (e.g., solar to electrical to light).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• Learners set up simple circuits using small solar cells, wires, switch, and LED bulbs to demonstrate energy conversion.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How is energy converted from one form to another in everyday appliances?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Solar cells, Connecting wires, LED bulbs, Small DC motors, Dry cells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Practical experiment check, Group report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76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576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1-2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6.0 Simple Mechanisms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6.1 Levers and Linkages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By the end of the lesson, the learner should be able to:</w:t>
              <w:br/>
              <w:t>a) Explain the concept of a simple mechanism.</w:t>
              <w:br/>
              <w:t>b) Classify levers into 1st, 2nd, and 3rd order levers with local examples.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• Learners operate common levers (prying tools, wheelbarrows, tweezers, scissors).</w:t>
              <w:br/>
              <w:t>• Identify effort, fulcrum, and load positions for each class.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How do simple levers reduce the effort needed to perform heavy work?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Scissors, Pliers, Wheelbarrow model, Tweezers, Diagrams of levers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Practical classification task, Short written test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3-4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6.0 Simple Mechanisms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6.2 Pulleys and Gears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By the end of the lesson, the learner should be able to:</w:t>
              <w:br/>
              <w:t>a) Identify simple pulley systems and gear trains.</w:t>
              <w:br/>
              <w:t>b) Demonstrate how pulleys and gears transmit motion and force.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• Learners observe pulley systems (flagpole, crane models) and interlocking toy gears to observe direction and speed of rotation.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Where are gears and pulleys applied in daily transportation and machinery?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Pulley models, Ropes, Gear sets/bicycle gears, Charts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Observation checklist, Oral feedback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76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576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1-4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7.0 Practical Project Work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7.1 Design &amp; Fabrication Project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By the end of the lesson, the learner should be able to:</w:t>
              <w:br/>
              <w:t>a) Design a simple technical artifact (e.g., wooden pencil holder or key rack).</w:t>
              <w:br/>
              <w:t>b) Apply safety, measurement, cutting, and joining skills to fabricate the artifact.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• Learners draft simple orthographic/pictorial sketches of chosen project.</w:t>
              <w:br/>
              <w:t>• Measure, cut, join, and finish artifacts using available workshop materials.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How do design principles guide the creation of useful functional items?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Timber off-cuts, Hand tools, Fasteners, Sandpaper, Varnish, Drawing sheets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Project assessment rubrics, Portfolio review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1-4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REVISION &amp; ASSESSMENT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7.2 End-of-Year Assessment Preparation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By the end of the lesson, the learner should be able to:</w:t>
              <w:br/>
              <w:t>a) Consolidate key technical concepts learned across Terms 1, 2, and 3.</w:t>
              <w:br/>
              <w:t>b) Complete end-of-term assessment papers with confidence.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• Learners tackle topical revision quizzes and past assessment papers in pairs.</w:t>
              <w:br/>
              <w:t>• Teacher reviews troublesome areas in drawing, safety, tools, and energy.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Which technical concepts require further practice and mastery?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Past assessment papers, Revision guidebooks, Model answers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Summative end-of-term examinations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76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576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1-4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CLOSING &amp; REPORTING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Week 8: Marking, Reporting &amp; School Closing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By the end of the lesson, the learner should be able to:</w:t>
              <w:br/>
              <w:t>a) Receive evaluation feedback on practical projects and exams.</w:t>
              <w:br/>
              <w:t>b) Clean and store workshop equipment securely for long vacation.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• Teacher marks, records, and issues report forms.</w:t>
              <w:br/>
              <w:t>• Learners conduct complete workshop cleaning, stocktaking, and tool rust-proofing.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How do stocktaking and tool maintenance preserve school facilities?</w:t>
            </w:r>
          </w:p>
        </w:tc>
        <w:tc>
          <w:tcPr>
            <w:tcW w:type="dxa" w:w="1440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Report books, Inventory register, Tool oil/grease, Storage cabinets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  <w:t>Inventory check, Closing activities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