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</w:rPr>
        <w:t xml:space="preserve">…………………………………………….Adm No………..Class………… </w:t>
      </w:r>
      <w:r>
        <w:rPr/>
        <w:t xml:space="preserve">                                                                                                              </w:t>
      </w:r>
      <w:r>
        <w:rPr/>
        <w:br/>
      </w:r>
      <w:r>
        <w:rPr/>
        <w:t xml:space="preserve">                                                </w:t>
      </w:r>
      <w:r>
        <w:rPr/>
        <w:tab/>
      </w:r>
      <w:r>
        <w:rPr/>
        <w:tab/>
      </w:r>
      <w:r>
        <w:rPr/>
        <w:tab/>
      </w:r>
      <w:r>
        <w:rPr/>
        <w:tab/>
      </w:r>
    </w:p>
    <w:p>
      <w:pPr>
        <w:pStyle w:val="style0"/>
        <w:rPr>
          <w:b/>
        </w:rPr>
      </w:pPr>
      <w:r>
        <w:rPr>
          <w:b/>
        </w:rPr>
        <w:t>Signature………………………..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Date……………………………..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 xml:space="preserve">CHEMISTRY </w:t>
      </w:r>
    </w:p>
    <w:p>
      <w:pPr>
        <w:pStyle w:val="style0"/>
        <w:rPr>
          <w:b/>
        </w:rPr>
      </w:pPr>
      <w:r>
        <w:rPr>
          <w:b/>
        </w:rPr>
        <w:t>233/2</w:t>
      </w:r>
    </w:p>
    <w:p>
      <w:pPr>
        <w:pStyle w:val="style0"/>
        <w:rPr>
          <w:b/>
        </w:rPr>
      </w:pPr>
      <w:r>
        <w:rPr>
          <w:b/>
        </w:rPr>
        <w:t>March, 2021</w:t>
      </w:r>
    </w:p>
    <w:p>
      <w:pPr>
        <w:pStyle w:val="style0"/>
        <w:rPr>
          <w:b/>
        </w:rPr>
      </w:pPr>
      <w:r>
        <w:rPr>
          <w:b/>
        </w:rPr>
        <w:t xml:space="preserve">2 hours                                         </w:t>
      </w:r>
    </w:p>
    <w:p>
      <w:pPr>
        <w:pStyle w:val="style0"/>
        <w:rPr>
          <w:b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>M</w:t>
      </w:r>
      <w:r>
        <w:rPr>
          <w:b/>
          <w:sz w:val="32"/>
          <w:szCs w:val="32"/>
          <w:lang w:val="en-US"/>
        </w:rPr>
        <w:t xml:space="preserve">AGAONI BASE SECONDARY SCHOOL </w:t>
      </w:r>
    </w:p>
    <w:p>
      <w:pPr>
        <w:pStyle w:val="style0"/>
        <w:jc w:val="center"/>
        <w:rPr>
          <w:sz w:val="28"/>
          <w:szCs w:val="28"/>
        </w:rPr>
      </w:pPr>
      <w:r>
        <w:rPr>
          <w:b/>
          <w:i/>
        </w:rPr>
        <w:t xml:space="preserve"> (Kenya Certificate of Secondary Education)</w:t>
      </w:r>
      <w:r>
        <w:rPr>
          <w:b/>
          <w:i/>
          <w:sz w:val="28"/>
          <w:szCs w:val="28"/>
        </w:rPr>
        <w:t xml:space="preserve"> </w:t>
      </w:r>
    </w:p>
    <w:p>
      <w:pPr>
        <w:pStyle w:val="style0"/>
        <w:rPr>
          <w:b/>
          <w:i/>
        </w:rPr>
      </w:pPr>
      <w:r>
        <w:rPr>
          <w:b/>
          <w:sz w:val="28"/>
          <w:szCs w:val="28"/>
        </w:rPr>
        <w:t xml:space="preserve">        </w:t>
      </w:r>
      <w:r>
        <w:rPr>
          <w:b/>
        </w:rPr>
        <w:t xml:space="preserve"> </w:t>
      </w:r>
      <w:r>
        <w:rPr>
          <w:b/>
          <w:i/>
        </w:rPr>
        <w:t>Instructions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Write your name, admission number and class in the spaces provided above.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Sign and write the date of examination in the spaces provided above.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Answer </w:t>
      </w:r>
      <w:r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all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the questions in the spaces provided in the question paper.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All working </w:t>
      </w:r>
      <w:r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must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be clearly shown where necessary.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This paper consists of </w:t>
      </w:r>
      <w:r>
        <w:rPr>
          <w:rFonts w:ascii="Times New Roman" w:cs="Times New Roman" w:eastAsia="Times New Roman" w:hAnsi="Times New Roman"/>
          <w:b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11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printed pages. Confirm this and that no questions are missing.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440" w:right="0" w:firstLine="0"/>
        <w:jc w:val="center"/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For Examiner’s Use Only</w:t>
      </w:r>
    </w:p>
    <w:tbl>
      <w:tblPr>
        <w:tblStyle w:val="style4102"/>
        <w:tblW w:w="6300" w:type="dxa"/>
        <w:jc w:val="left"/>
        <w:tblInd w:w="1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2046"/>
        <w:gridCol w:w="2520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Maximum Score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Candidate’s score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b/>
              </w:rPr>
            </w:pPr>
          </w:p>
          <w:p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/>
            </w:pPr>
          </w:p>
        </w:tc>
      </w:tr>
    </w:tbl>
    <w:p>
      <w:pPr>
        <w:pStyle w:val="style0"/>
        <w:rPr>
          <w:rFonts w:ascii="Calibri" w:cs="Calibri" w:eastAsia="Calibri" w:hAnsi="Calibri"/>
          <w:sz w:val="22"/>
          <w:szCs w:val="22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after="160" w:lineRule="auto" w:line="259"/>
        <w:rPr>
          <w:rFonts w:ascii="Century Schoolbook" w:cs="Century Schoolbook" w:eastAsia="Century Schoolbook" w:hAnsi="Century Schoolbook"/>
        </w:rPr>
      </w:pPr>
      <w:r>
        <w:br w:type="page"/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</w:rPr>
        <w:t>1.</w:t>
      </w:r>
      <w:r>
        <w:rPr>
          <w:rFonts w:ascii="Century Schoolbook" w:cs="Century Schoolbook" w:eastAsia="Century Schoolbook" w:hAnsi="Century Schoolbook"/>
          <w:color w:val="000000"/>
        </w:rPr>
        <w:t>i) The setup below was used to investigate the reaction between metals and water.</w: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-19049</wp:posOffset>
            </wp:positionH>
            <wp:positionV relativeFrom="paragraph">
              <wp:posOffset>109854</wp:posOffset>
            </wp:positionV>
            <wp:extent cx="5972175" cy="2304871"/>
            <wp:effectExtent l="0" t="0" r="0" b="0"/>
            <wp:wrapNone/>
            <wp:docPr id="1026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2175" cy="230487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4330700</wp:posOffset>
                </wp:positionH>
                <wp:positionV relativeFrom="paragraph">
                  <wp:posOffset>101600</wp:posOffset>
                </wp:positionV>
                <wp:extent cx="628650" cy="323850"/>
                <wp:effectExtent l="0" t="0" r="0" b="0"/>
                <wp:wrapNone/>
                <wp:docPr id="1027" name="" descr="White marble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75" h="495" stroke="1">
                              <a:moveTo>
                                <a:pt x="15" y="105"/>
                              </a:moveTo>
                              <a:lnTo>
                                <a:pt x="225" y="0"/>
                              </a:lnTo>
                              <a:lnTo>
                                <a:pt x="390" y="15"/>
                              </a:lnTo>
                              <a:lnTo>
                                <a:pt x="975" y="285"/>
                              </a:lnTo>
                              <a:lnTo>
                                <a:pt x="180" y="495"/>
                              </a:lnTo>
                              <a:lnTo>
                                <a:pt x="75" y="360"/>
                              </a:lnTo>
                              <a:lnTo>
                                <a:pt x="540" y="315"/>
                              </a:lnTo>
                              <a:lnTo>
                                <a:pt x="150" y="120"/>
                              </a:lnTo>
                              <a:lnTo>
                                <a:pt x="0" y="180"/>
                              </a:lnTo>
                              <a:lnTo>
                                <a:pt x="15" y="105"/>
                              </a:lnTo>
                              <a:close/>
                            </a:path>
                          </a:pathLst>
                        </a:custGeom>
                        <a:blipFill rotWithShape="true">
                          <a:blip r:embed="rId3" cstate="print"/>
                          <a:srcRect/>
                          <a:tile tx="0" ty="0" sx="100000" sy="100000" algn="tl" flip="none"/>
                        </a:blip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975,495" path="m15,105l225,0l390,15l975,285l180,495l75,360l540,315l150,120l0,180l15,105xe" stroked="f" alt="White marble" style="position:absolute;margin-left:341.0pt;margin-top:8.0pt;width:49.5pt;height:25.5pt;z-index:3;mso-position-horizontal-relative:text;mso-position-vertical-relative:text;mso-width-relative:page;mso-height-relative:page;mso-wrap-distance-left:0.0pt;mso-wrap-distance-right:0.0pt;visibility:visible;">
                <v:stroke on="f"/>
                <v:fill rotate="true" alignshape="true" r:id="rId3" recolor="false" origin="," aspect="ignore" position="," type="tile"/>
                <v:path textboxrect="0,0,975,495"/>
              </v:shape>
            </w:pict>
          </mc:Fallback>
        </mc:AlternateConten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1778000</wp:posOffset>
                </wp:positionH>
                <wp:positionV relativeFrom="paragraph">
                  <wp:posOffset>0</wp:posOffset>
                </wp:positionV>
                <wp:extent cx="171450" cy="657225"/>
                <wp:effectExtent l="0" t="0" r="0" b="0"/>
                <wp:wrapNone/>
                <wp:docPr id="102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0" cy="65722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8" type="#_x0000_t32" filled="f" style="position:absolute;margin-left:140.0pt;margin-top:0.0pt;width:13.5pt;height:51.75pt;z-index:4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                                        </w: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                                          water</w: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2520"/>
        </w:tabs>
        <w:spacing w:before="0" w:after="0" w:lineRule="auto" w:line="240"/>
        <w:ind w:left="720" w:right="0" w:hanging="36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Identify solid </w:t>
      </w:r>
      <w:r>
        <w:rPr>
          <w:rFonts w:ascii="Century Schoolbook" w:cs="Century Schoolbook" w:eastAsia="Century Schoolbook" w:hAnsi="Century Schoolbook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X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and state its purpose. 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</w:t>
      </w: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  Solid X        ……………………………………………………………. (½ mark)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   Purpose     ……………………………………………………………    (½ mark)              (b) Write a chemical equation for the reaction that produces the flame.   (1 mark)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252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ii) The set-up below was used to investigate the properties of hydrogen.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/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-184784</wp:posOffset>
            </wp:positionH>
            <wp:positionV relativeFrom="paragraph">
              <wp:posOffset>193040</wp:posOffset>
            </wp:positionV>
            <wp:extent cx="5772785" cy="1329690"/>
            <wp:effectExtent l="35117" t="174464" r="35117" b="174464"/>
            <wp:wrapNone/>
            <wp:docPr id="1029" name="image4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9.png"/>
                    <pic:cNvPicPr/>
                  </pic:nvPicPr>
                  <pic:blipFill>
                    <a:blip r:embed="rId4" cstate="print"/>
                    <a:srcRect l="0" t="9616" r="2890" b="0"/>
                    <a:stretch/>
                  </pic:blipFill>
                  <pic:spPr>
                    <a:xfrm rot="209388">
                      <a:off x="0" y="0"/>
                      <a:ext cx="5772785" cy="132969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915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On the diagram, indicate what should be done for the reaction to occur.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(1 mark)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915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Hydrogen gas is allowed to pass through the tube for some time before it is lit. Explain.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(1 mark)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 iii) Write an equation for the reaction that occurs in the combustion tube.   (1 mark)</w:t>
      </w:r>
      <w:r>
        <w:rPr>
          <w:rFonts w:ascii="Century Schoolbook" w:cs="Century Schoolbook" w:eastAsia="Century Schoolbook" w:hAnsi="Century Schoolbook"/>
          <w:color w:val="000000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……………………………………………………………………………………………………… 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iv) When the reaction is complete, hydrogen gas is passed through the apparatus until it cools down. Explain. </w:t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 xml:space="preserve">     (2 marks)</w:t>
      </w:r>
      <w:r>
        <w:rPr>
          <w:rFonts w:ascii="Century Schoolbook" w:cs="Century Schoolbook" w:eastAsia="Century Schoolbook" w:hAnsi="Century Schoolbook"/>
          <w:color w:val="000000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 xml:space="preserve">……………………………………………………………………………………………………… 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………………………………………………………………………………………………………v) What property of hydrogen is being investigated?</w:t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 xml:space="preserve">       (1 mark)</w:t>
      </w:r>
      <w:r>
        <w:rPr>
          <w:rFonts w:ascii="Century Schoolbook" w:cs="Century Schoolbook" w:eastAsia="Century Schoolbook" w:hAnsi="Century Schoolbook"/>
          <w:color w:val="000000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  vi) What observation confirms the property stated in (</w:t>
      </w:r>
      <w:r>
        <w:rPr>
          <w:rFonts w:ascii="Century Schoolbook" w:cs="Century Schoolbook" w:eastAsia="Century Schoolbook" w:hAnsi="Century Schoolbook"/>
          <w:b/>
          <w:color w:val="000000"/>
        </w:rPr>
        <w:t>v)</w:t>
      </w:r>
      <w:r>
        <w:rPr>
          <w:rFonts w:ascii="Century Schoolbook" w:cs="Century Schoolbook" w:eastAsia="Century Schoolbook" w:hAnsi="Century Schoolbook"/>
          <w:color w:val="000000"/>
        </w:rPr>
        <w:t xml:space="preserve"> above?</w:t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ab/>
      </w:r>
      <w:r>
        <w:rPr>
          <w:rFonts w:ascii="Century Schoolbook" w:cs="Century Schoolbook" w:eastAsia="Century Schoolbook" w:hAnsi="Century Schoolbook"/>
          <w:color w:val="000000"/>
        </w:rPr>
        <w:t xml:space="preserve">       (1 mark)</w:t>
      </w:r>
      <w:r>
        <w:rPr>
          <w:rFonts w:ascii="Century Schoolbook" w:cs="Century Schoolbook" w:eastAsia="Century Schoolbook" w:hAnsi="Century Schoolbook"/>
          <w:color w:val="000000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………………………………………………………………………………………………………vii) Why is zinc oxide not used to investigate this property of hydrogen gas?(1 mark)</w:t>
      </w: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2.  I. The diagram below represents an incomplete set-up of apparatus that can be used to prepare and collect dry carbon (iv) oxide gas.  Complete the diagram and answer the questions that follow.            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drawing>
          <wp:inline distL="0" distT="0" distB="0" distR="0">
            <wp:extent cx="3429000" cy="2434590"/>
            <wp:effectExtent l="0" t="0" r="0" b="0"/>
            <wp:docPr id="1030" name="image3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4.png"/>
                    <pic:cNvPicPr/>
                  </pic:nvPicPr>
                  <pic:blipFill>
                    <a:blip r:embed="rId5" cstate="print"/>
                    <a:srcRect l="10994" t="1413" r="3348" b="61340"/>
                    <a:stretch/>
                  </pic:blipFill>
                  <pic:spPr>
                    <a:xfrm rot="0">
                      <a:off x="0" y="0"/>
                      <a:ext cx="3429000" cy="243459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1257300</wp:posOffset>
                </wp:positionH>
                <wp:positionV relativeFrom="paragraph">
                  <wp:posOffset>50800</wp:posOffset>
                </wp:positionV>
                <wp:extent cx="809625" cy="352425"/>
                <wp:effectExtent l="0" t="0" r="0" b="0"/>
                <wp:wrapNone/>
                <wp:docPr id="103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09625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Liquid R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white" stroked="t" style="position:absolute;margin-left:99.0pt;margin-top:4.0pt;width:63.75pt;height:27.75pt;z-index:6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Liquid R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-330199</wp:posOffset>
                </wp:positionH>
                <wp:positionV relativeFrom="paragraph">
                  <wp:posOffset>1066800</wp:posOffset>
                </wp:positionV>
                <wp:extent cx="695325" cy="352425"/>
                <wp:effectExtent l="0" t="0" r="0" b="0"/>
                <wp:wrapNone/>
                <wp:docPr id="103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5325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2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Flask S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color="white" stroked="t" style="position:absolute;margin-left:-26.0pt;margin-top:84.0pt;width:54.75pt;height:27.75pt;z-index:7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Flask 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-330199</wp:posOffset>
                </wp:positionH>
                <wp:positionV relativeFrom="paragraph">
                  <wp:posOffset>2273300</wp:posOffset>
                </wp:positionV>
                <wp:extent cx="1038224" cy="352425"/>
                <wp:effectExtent l="0" t="0" r="0" b="0"/>
                <wp:wrapNone/>
                <wp:docPr id="1033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38224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Marble chips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fillcolor="white" stroked="t" style="position:absolute;margin-left:-26.0pt;margin-top:179.0pt;width:81.75pt;height:27.75pt;z-index:8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Marble chips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3098800</wp:posOffset>
                </wp:positionH>
                <wp:positionV relativeFrom="paragraph">
                  <wp:posOffset>2070100</wp:posOffset>
                </wp:positionV>
                <wp:extent cx="628650" cy="293370"/>
                <wp:effectExtent l="0" t="0" r="0" b="0"/>
                <wp:wrapNone/>
                <wp:docPr id="1034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" cy="29337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Water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white" stroked="t" style="position:absolute;margin-left:244.0pt;margin-top:163.0pt;width:49.5pt;height:23.1pt;z-index:9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Water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360"/>
        <w:ind w:left="720" w:right="0" w:hanging="36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Complete the above diagram.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(3 marks)</w:t>
      </w:r>
    </w:p>
    <w:p>
      <w:pPr>
        <w:pStyle w:val="style0"/>
        <w:rPr>
          <w:rFonts w:ascii="Century Schoolbook" w:cs="Century Schoolbook" w:eastAsia="Century Schoolbook" w:hAnsi="Century Schoolbook"/>
          <w:i/>
        </w:rPr>
      </w:pPr>
      <w:r>
        <w:rPr>
          <w:rFonts w:ascii="Century Schoolbook" w:cs="Century Schoolbook" w:eastAsia="Century Schoolbook" w:hAnsi="Century Schoolbook"/>
        </w:rPr>
        <w:t>b)  Identify liquid R.   ……………………………………………………………….. (1mark)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c)  Write the equation for the reaction taking place in the flask S.          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d) Explain why it is not advisable to use lead (II) carbonate in place of marble chips.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II.</w:t>
      </w:r>
      <w:r>
        <w:rPr>
          <w:rFonts w:ascii="Century Schoolbook" w:cs="Century Schoolbook" w:eastAsia="Century Schoolbook" w:hAnsi="Century Schoolbook"/>
        </w:rPr>
        <w:t xml:space="preserve">  The diagram below is used to investigate the effect of carbon (II) oxide on lead (II) oxide.  Study it and answer the questions that follow.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/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1651000</wp:posOffset>
                </wp:positionH>
                <wp:positionV relativeFrom="paragraph">
                  <wp:posOffset>76200</wp:posOffset>
                </wp:positionV>
                <wp:extent cx="1266825" cy="238124"/>
                <wp:effectExtent l="0" t="0" r="0" b="0"/>
                <wp:wrapNone/>
                <wp:docPr id="1035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66825" cy="2381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0"/>
                                <w:vertAlign w:val="baseline"/>
                              </w:rPr>
                              <w:t>Combustion tube M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fillcolor="white" stroked="t" style="position:absolute;margin-left:130.0pt;margin-top:6.0pt;width:99.75pt;height:18.75pt;z-index:10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0"/>
                          <w:vertAlign w:val="baseline"/>
                        </w:rPr>
                        <w:t>Combustion tube M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/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2908300</wp:posOffset>
                </wp:positionH>
                <wp:positionV relativeFrom="paragraph">
                  <wp:posOffset>38100</wp:posOffset>
                </wp:positionV>
                <wp:extent cx="1066800" cy="289560"/>
                <wp:effectExtent l="0" t="0" r="0" b="0"/>
                <wp:wrapNone/>
                <wp:docPr id="103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66800" cy="28956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Lead (II) oxide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fillcolor="white" stroked="t" style="position:absolute;margin-left:229.0pt;margin-top:3.0pt;width:84.0pt;height:22.8pt;z-index:11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Lead (II) oxide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lineRule="auto" w:line="360"/>
        <w:ind w:left="720" w:firstLine="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drawing>
          <wp:inline distL="0" distT="0" distB="0" distR="0">
            <wp:extent cx="4200525" cy="2200910"/>
            <wp:effectExtent l="0" t="0" r="0" b="0"/>
            <wp:docPr id="1037" name="image39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9.png"/>
                    <pic:cNvPicPr/>
                  </pic:nvPicPr>
                  <pic:blipFill>
                    <a:blip r:embed="rId6" cstate="print"/>
                    <a:srcRect l="-13169" t="51994" r="3366" b="6650"/>
                    <a:stretch/>
                  </pic:blipFill>
                  <pic:spPr>
                    <a:xfrm rot="0">
                      <a:off x="0" y="0"/>
                      <a:ext cx="4200525" cy="220091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4584700</wp:posOffset>
                </wp:positionH>
                <wp:positionV relativeFrom="paragraph">
                  <wp:posOffset>1765300</wp:posOffset>
                </wp:positionV>
                <wp:extent cx="923924" cy="352425"/>
                <wp:effectExtent l="0" t="0" r="0" b="0"/>
                <wp:wrapNone/>
                <wp:docPr id="103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23924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8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Liquid K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8" fillcolor="white" stroked="t" style="position:absolute;margin-left:361.0pt;margin-top:139.0pt;width:72.75pt;height:27.75pt;z-index:1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Liquid K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4267200</wp:posOffset>
                </wp:positionH>
                <wp:positionV relativeFrom="paragraph">
                  <wp:posOffset>38100</wp:posOffset>
                </wp:positionV>
                <wp:extent cx="466725" cy="352425"/>
                <wp:effectExtent l="0" t="0" r="0" b="0"/>
                <wp:wrapNone/>
                <wp:docPr id="103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6725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39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L 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fillcolor="white" stroked="t" style="position:absolute;margin-left:336.0pt;margin-top:3.0pt;width:36.75pt;height:27.75pt;z-index:1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L 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1066800</wp:posOffset>
                </wp:positionH>
                <wp:positionV relativeFrom="paragraph">
                  <wp:posOffset>76200</wp:posOffset>
                </wp:positionV>
                <wp:extent cx="466725" cy="352425"/>
                <wp:effectExtent l="0" t="0" r="0" b="0"/>
                <wp:wrapNone/>
                <wp:docPr id="104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6725" cy="3524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40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CO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0" fillcolor="white" stroked="t" style="position:absolute;margin-left:84.0pt;margin-top:6.0pt;width:36.75pt;height:27.75pt;z-index:14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CO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1473200</wp:posOffset>
                </wp:positionH>
                <wp:positionV relativeFrom="paragraph">
                  <wp:posOffset>736600</wp:posOffset>
                </wp:positionV>
                <wp:extent cx="695325" cy="466725"/>
                <wp:effectExtent l="0" t="0" r="0" b="0"/>
                <wp:wrapNone/>
                <wp:docPr id="104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5325" cy="4667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41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righ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Glass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righ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wool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1" fillcolor="white" stroked="t" style="position:absolute;margin-left:116.0pt;margin-top:58.0pt;width:54.75pt;height:36.75pt;z-index:15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righ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Glass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righ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wool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2311400</wp:posOffset>
                </wp:positionH>
                <wp:positionV relativeFrom="paragraph">
                  <wp:posOffset>939800</wp:posOffset>
                </wp:positionV>
                <wp:extent cx="912495" cy="259080"/>
                <wp:effectExtent l="0" t="0" r="0" b="0"/>
                <wp:wrapNone/>
                <wp:docPr id="104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12495" cy="2590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ffffff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42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righ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Glass wool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2" fillcolor="white" stroked="t" style="position:absolute;margin-left:182.0pt;margin-top:74.0pt;width:71.85pt;height:20.4pt;z-index:16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 color="white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righ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Glass wool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3530600</wp:posOffset>
                </wp:positionH>
                <wp:positionV relativeFrom="paragraph">
                  <wp:posOffset>977900</wp:posOffset>
                </wp:positionV>
                <wp:extent cx="12700" cy="228600"/>
                <wp:effectExtent l="0" t="0" r="0" b="0"/>
                <wp:wrapNone/>
                <wp:docPr id="1043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2286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3" type="#_x0000_t32" filled="f" style="position:absolute;margin-left:278.0pt;margin-top:77.0pt;width:1.0pt;height:18.0pt;z-index:17;mso-position-horizontal-relative:text;mso-position-vertical-relative:text;mso-width-relative:page;mso-height-relative:page;mso-wrap-distance-left:0.0pt;mso-wrap-distance-right:0.0pt;visibility:visible;">
                <v:fill/>
              </v:shape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a) Write an equation for the laboratory preparation of carbon (II) oxide.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b)  State and explain the observation in the combustion tube M.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(2 marks)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c)  Identify liquid K and state its function.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d)  Why is it necessary burn excess gas at L.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                       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  <w:color w:val="000000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  <w:color w:val="000000"/>
        </w:rPr>
        <w:t>………………………………………………………………………………………………………</w:t>
      </w: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tabs>
          <w:tab w:val="left" w:leader="none" w:pos="540"/>
          <w:tab w:val="left" w:leader="none" w:pos="900"/>
          <w:tab w:val="left" w:leader="none" w:pos="1080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3. (a) Name the following organic compounds.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i) CH</w:t>
      </w:r>
      <w:r>
        <w:rPr>
          <w:rFonts w:ascii="Century Schoolbook" w:cs="Century Schoolbook" w:eastAsia="Century Schoolbook" w:hAnsi="Century Schoolbook"/>
          <w:vertAlign w:val="subscript"/>
        </w:rPr>
        <w:t>3</w:t>
      </w:r>
      <w:r>
        <w:rPr>
          <w:rFonts w:ascii="Century Schoolbook" w:cs="Century Schoolbook" w:eastAsia="Century Schoolbook" w:hAnsi="Century Schoolbook"/>
        </w:rPr>
        <w:t>COOCH</w:t>
      </w:r>
      <w:r>
        <w:rPr>
          <w:rFonts w:ascii="Century Schoolbook" w:cs="Century Schoolbook" w:eastAsia="Century Schoolbook" w:hAnsi="Century Schoolbook"/>
          <w:vertAlign w:val="subscript"/>
        </w:rPr>
        <w:t>2</w:t>
      </w:r>
      <w:r>
        <w:rPr>
          <w:rFonts w:ascii="Century Schoolbook" w:cs="Century Schoolbook" w:eastAsia="Century Schoolbook" w:hAnsi="Century Schoolbook"/>
        </w:rPr>
        <w:t>CH</w:t>
      </w:r>
      <w:r>
        <w:rPr>
          <w:rFonts w:ascii="Century Schoolbook" w:cs="Century Schoolbook" w:eastAsia="Century Schoolbook" w:hAnsi="Century Schoolbook"/>
          <w:vertAlign w:val="subscript"/>
        </w:rPr>
        <w:t>3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(1mark)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center" w:leader="none" w:pos="5090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ii) CH</w:t>
      </w:r>
      <w:r>
        <w:rPr>
          <w:rFonts w:ascii="Century Schoolbook" w:cs="Century Schoolbook" w:eastAsia="Century Schoolbook" w:hAnsi="Century Schoolbook"/>
          <w:vertAlign w:val="subscript"/>
        </w:rPr>
        <w:t>3</w:t>
      </w:r>
      <w:r>
        <w:rPr>
          <w:rFonts w:ascii="Century Schoolbook" w:cs="Century Schoolbook" w:eastAsia="Century Schoolbook" w:hAnsi="Century Schoolbook"/>
        </w:rPr>
        <w:t>CH</w:t>
      </w:r>
      <w:r>
        <w:rPr>
          <w:rFonts w:ascii="Century Schoolbook" w:cs="Century Schoolbook" w:eastAsia="Century Schoolbook" w:hAnsi="Century Schoolbook"/>
          <w:vertAlign w:val="subscript"/>
        </w:rPr>
        <w:t>2</w:t>
      </w:r>
      <w:r>
        <w:rPr>
          <w:rFonts w:ascii="Century Schoolbook" w:cs="Century Schoolbook" w:eastAsia="Century Schoolbook" w:hAnsi="Century Schoolbook"/>
        </w:rPr>
        <w:t>CHCCHCH</w:t>
      </w:r>
      <w:r>
        <w:rPr>
          <w:rFonts w:ascii="Century Schoolbook" w:cs="Century Schoolbook" w:eastAsia="Century Schoolbook" w:hAnsi="Century Schoolbook"/>
          <w:vertAlign w:val="subscript"/>
        </w:rPr>
        <w:t>2</w:t>
      </w:r>
      <w:r>
        <w:rPr>
          <w:rFonts w:ascii="Century Schoolbook" w:cs="Century Schoolbook" w:eastAsia="Century Schoolbook" w:hAnsi="Century Schoolbook"/>
        </w:rPr>
        <w:t>CH</w:t>
      </w:r>
      <w:r>
        <w:rPr>
          <w:rFonts w:ascii="Century Schoolbook" w:cs="Century Schoolbook" w:eastAsia="Century Schoolbook" w:hAnsi="Century Schoolbook"/>
          <w:vertAlign w:val="subscript"/>
        </w:rPr>
        <w:t>3</w:t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ab/>
      </w:r>
      <w:r>
        <w:rPr>
          <w:rFonts w:ascii="Century Schoolbook" w:cs="Century Schoolbook" w:eastAsia="Century Schoolbook" w:hAnsi="Century Schoolbook"/>
          <w:vertAlign w:val="subscript"/>
        </w:rPr>
        <w:t xml:space="preserve"> </w:t>
      </w:r>
      <w:r>
        <w:rPr>
          <w:rFonts w:ascii="Century Schoolbook" w:cs="Century Schoolbook" w:eastAsia="Century Schoolbook" w:hAnsi="Century Schoolbook"/>
        </w:rPr>
        <w:t xml:space="preserve"> (1mark)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(b) Study the flow diagram below and use it to answer the questions that follow.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jc w:val="center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drawing>
          <wp:inline distL="0" distT="0" distB="0" distR="0">
            <wp:extent cx="6206137" cy="3117498"/>
            <wp:effectExtent l="0" t="0" r="0" b="0"/>
            <wp:docPr id="1044" name="image4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2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06137" cy="311749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entury Schoolbook" w:cs="Century Schoolbook" w:eastAsia="Century Schoolbook" w:hAnsi="Century Schoolbook"/>
        </w:rPr>
        <w:t xml:space="preserve">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(i)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Name the compounds;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U……………………………………………………………….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(½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Gas X………………………………………………………….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(½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Intermediate Y………………………………………………..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(½ mark) (ii) Name the process which leads to the formation of substance Z from the intermediate Y.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(iii) Identify the reagent and the condition for step 1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Reagent ………………………………………………………………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 Condition …………………………………………………………….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iv) State one disadvantage for the continued use of items made from compound formed in step 3.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v) Write a balanced equation for the reaction taking place in step 2.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c) Below are structures of two cleaning agents</w:t>
      </w:r>
      <w:r>
        <w:rPr>
          <w:rFonts w:ascii="Century Schoolbook" w:cs="Century Schoolbook" w:eastAsia="Century Schoolbook" w:hAnsi="Century Schoolbook"/>
        </w:rPr>
        <w:tab/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R – COO</w:t>
      </w:r>
      <w:r>
        <w:rPr>
          <w:rFonts w:ascii="Century Schoolbook" w:cs="Century Schoolbook" w:eastAsia="Century Schoolbook" w:hAnsi="Century Schoolbook"/>
          <w:vertAlign w:val="superscript"/>
        </w:rPr>
        <w:t>-</w:t>
      </w:r>
      <w:r>
        <w:rPr>
          <w:rFonts w:ascii="Century Schoolbook" w:cs="Century Schoolbook" w:eastAsia="Century Schoolbook" w:hAnsi="Century Schoolbook"/>
        </w:rPr>
        <w:t>Na</w:t>
      </w:r>
      <w:r>
        <w:rPr>
          <w:rFonts w:ascii="Century Schoolbook" w:cs="Century Schoolbook" w:eastAsia="Century Schoolbook" w:hAnsi="Century Schoolbook"/>
          <w:vertAlign w:val="superscript"/>
        </w:rPr>
        <w:t>+</w:t>
      </w:r>
      <w:r>
        <w:rPr>
          <w:rFonts w:ascii="Century Schoolbook" w:cs="Century Schoolbook" w:eastAsia="Century Schoolbook" w:hAnsi="Century Schoolbook"/>
        </w:rPr>
        <w:t xml:space="preserve"> …………A</w:t>
      </w:r>
    </w:p>
    <w:p>
      <w:pPr>
        <w:pStyle w:val="style0"/>
        <w:tabs>
          <w:tab w:val="left" w:leader="none" w:pos="1260"/>
        </w:tabs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drawing>
          <wp:inline distL="0" distT="0" distB="0" distR="0">
            <wp:extent cx="2305143" cy="424870"/>
            <wp:effectExtent l="0" t="0" r="0" b="0"/>
            <wp:docPr id="1045" name="image4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0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05143" cy="42487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i)Identify the cleaning agent suitable to be used in water containing calcium chloride. ……………………………………………………………………………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ii)State one advantage of using cleaning agent A.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iii) Name the cleaning agent A.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……………………………………………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(½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d) Ethanol is an important organic solvent.  It can be prepared by the fermentation of glucose, C</w:t>
      </w:r>
      <w:r>
        <w:rPr>
          <w:rFonts w:ascii="Century Schoolbook" w:cs="Century Schoolbook" w:eastAsia="Century Schoolbook" w:hAnsi="Century Schoolbook"/>
          <w:vertAlign w:val="subscript"/>
        </w:rPr>
        <w:t>6</w:t>
      </w:r>
      <w:r>
        <w:rPr>
          <w:rFonts w:ascii="Century Schoolbook" w:cs="Century Schoolbook" w:eastAsia="Century Schoolbook" w:hAnsi="Century Schoolbook"/>
        </w:rPr>
        <w:t>H</w:t>
      </w:r>
      <w:r>
        <w:rPr>
          <w:rFonts w:ascii="Century Schoolbook" w:cs="Century Schoolbook" w:eastAsia="Century Schoolbook" w:hAnsi="Century Schoolbook"/>
          <w:vertAlign w:val="subscript"/>
        </w:rPr>
        <w:t>12</w:t>
      </w:r>
      <w:r>
        <w:rPr>
          <w:rFonts w:ascii="Century Schoolbook" w:cs="Century Schoolbook" w:eastAsia="Century Schoolbook" w:hAnsi="Century Schoolbook"/>
        </w:rPr>
        <w:t>O</w:t>
      </w:r>
      <w:r>
        <w:rPr>
          <w:rFonts w:ascii="Century Schoolbook" w:cs="Century Schoolbook" w:eastAsia="Century Schoolbook" w:hAnsi="Century Schoolbook"/>
          <w:vertAlign w:val="subscript"/>
        </w:rPr>
        <w:t>6</w:t>
      </w:r>
      <w:r>
        <w:rPr>
          <w:rFonts w:ascii="Century Schoolbook" w:cs="Century Schoolbook" w:eastAsia="Century Schoolbook" w:hAnsi="Century Schoolbook"/>
        </w:rPr>
        <w:t xml:space="preserve">. Give two conditions necessary or the reaction to take place.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(1 mark)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spacing w:lineRule="auto" w:line="36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……………………………………………………………………………………………………..</w:t>
      </w:r>
    </w:p>
    <w:p>
      <w:pPr>
        <w:pStyle w:val="style0"/>
        <w:widowControl w:val="false"/>
        <w:tabs>
          <w:tab w:val="left" w:leader="none" w:pos="851"/>
          <w:tab w:val="left" w:leader="none" w:pos="1134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4. The grid below represents part of the periodic table. Study it and answer the questions that follow. The letters do not represent the actual symbols of the elements.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851"/>
          <w:tab w:val="left" w:leader="none" w:pos="1134"/>
        </w:tabs>
        <w:spacing w:before="0" w:after="0" w:lineRule="auto" w:line="240"/>
        <w:ind w:left="720" w:right="0" w:firstLine="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tbl>
      <w:tblPr>
        <w:tblStyle w:val="style4103"/>
        <w:tblW w:w="8401" w:type="dxa"/>
        <w:jc w:val="left"/>
        <w:tblInd w:w="0" w:type="dxa"/>
        <w:tblLayout w:type="fixed"/>
        <w:tblLook w:val="0400" w:firstRow="0" w:lastRow="0" w:firstColumn="0" w:lastColumn="0" w:noHBand="0" w:noVBand="1"/>
      </w:tblPr>
      <w:tblGrid>
        <w:gridCol w:w="860"/>
        <w:gridCol w:w="860"/>
        <w:gridCol w:w="1527"/>
        <w:gridCol w:w="859"/>
        <w:gridCol w:w="859"/>
        <w:gridCol w:w="859"/>
        <w:gridCol w:w="859"/>
        <w:gridCol w:w="859"/>
        <w:gridCol w:w="859"/>
      </w:tblGrid>
      <w:tr>
        <w:trPr>
          <w:cantSplit w:val="false"/>
          <w:trHeight w:val="8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</w:tr>
      <w:tr>
        <w:tblPrEx/>
        <w:trPr>
          <w:cantSplit w:val="false"/>
          <w:trHeight w:val="8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   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</w:tr>
      <w:tr>
        <w:tblPrEx/>
        <w:trPr>
          <w:cantSplit w:val="false"/>
          <w:trHeight w:val="8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   C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K</w:t>
            </w:r>
          </w:p>
        </w:tc>
      </w:tr>
      <w:tr>
        <w:tblPrEx/>
        <w:trPr>
          <w:cantSplit w:val="false"/>
          <w:trHeight w:val="84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   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</w:tr>
      <w:tr>
        <w:tblPrEx/>
        <w:trPr>
          <w:cantSplit w:val="false"/>
          <w:trHeight w:val="543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 </w:t>
            </w:r>
          </w:p>
        </w:tc>
      </w:tr>
    </w:tbl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left" w:leader="none" w:pos="851"/>
          <w:tab w:val="left" w:leader="none" w:pos="1276"/>
        </w:tabs>
        <w:spacing w:before="0" w:after="0" w:lineRule="auto" w:line="240"/>
        <w:ind w:left="720" w:right="0" w:hanging="36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Identify the most reactive non-metal. Explain.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(2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ii) What is the name given to the family of elements of which I and J belong?             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                              (½ mark)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iii) Using dots (•) and crosses (×) to represent electrons, show bonding in the compound formed between C and H.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(2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iv) How does the atomic radius of F compare with that of I. Explain. (2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ind w:left="851" w:hanging="425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</w:tabs>
        <w:ind w:left="426" w:hanging="426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 b)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Study the table below and answer the questions that follow.</w:t>
      </w:r>
    </w:p>
    <w:tbl>
      <w:tblPr>
        <w:tblStyle w:val="style4104"/>
        <w:tblW w:w="9191" w:type="dxa"/>
        <w:jc w:val="left"/>
        <w:tblInd w:w="0" w:type="dxa"/>
        <w:tblLayout w:type="fixed"/>
        <w:tblLook w:val="0400" w:firstRow="0" w:lastRow="0" w:firstColumn="0" w:lastColumn="0" w:noHBand="0" w:noVBand="1"/>
      </w:tblPr>
      <w:tblGrid>
        <w:gridCol w:w="4298"/>
        <w:gridCol w:w="961"/>
        <w:gridCol w:w="856"/>
        <w:gridCol w:w="868"/>
        <w:gridCol w:w="709"/>
        <w:gridCol w:w="790"/>
        <w:gridCol w:w="709"/>
      </w:tblGrid>
      <w:tr>
        <w:trPr>
          <w:cantSplit w:val="false"/>
          <w:trHeight w:val="3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Substance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R</w:t>
            </w:r>
          </w:p>
        </w:tc>
      </w:tr>
      <w:tr>
        <w:tblPrEx/>
        <w:trPr>
          <w:cantSplit w:val="false"/>
          <w:trHeight w:val="3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M.Pt. °C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1356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-101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-39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113</w:t>
            </w:r>
          </w:p>
        </w:tc>
      </w:tr>
      <w:tr>
        <w:tblPrEx/>
        <w:trPr>
          <w:cantSplit w:val="false"/>
          <w:trHeight w:val="3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B.Pt °C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1410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2850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-36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445</w:t>
            </w:r>
          </w:p>
        </w:tc>
      </w:tr>
      <w:tr>
        <w:tblPrEx/>
        <w:trPr>
          <w:cantSplit w:val="false"/>
          <w:trHeight w:val="3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Electrical conductivity in solid 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Good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</w:tr>
      <w:tr>
        <w:tblPrEx/>
        <w:trPr>
          <w:cantSplit w:val="false"/>
          <w:trHeight w:val="32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Electrical conductivity in molten 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Good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Poor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Good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pStyle w:val="style0"/>
              <w:widowControl w:val="false"/>
              <w:ind w:left="360" w:hanging="36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Poor</w:t>
            </w:r>
          </w:p>
        </w:tc>
      </w:tr>
    </w:tbl>
    <w:p>
      <w:pPr>
        <w:pStyle w:val="style0"/>
        <w:widowControl w:val="false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418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i) Explain why substance M is a good conductor in molten state and not in solid state.       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(2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418"/>
        </w:tabs>
        <w:ind w:left="426" w:hanging="426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ii) What is the most likely structure of substance N. Explain.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(1 ½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418"/>
        </w:tabs>
        <w:ind w:left="426" w:hanging="426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iii) Identify, with reasons, a substance that exists as a liquid at room temperature.  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(2 marks)</w:t>
      </w: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widowControl w:val="false"/>
        <w:tabs>
          <w:tab w:val="left" w:leader="none" w:pos="851"/>
          <w:tab w:val="left" w:leader="none" w:pos="12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Book Antiqua" w:cs="Book Antiqua" w:eastAsia="Book Antiqua" w:hAnsi="Book Antiqua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5. </w:t>
      </w:r>
      <w:r>
        <w:rPr>
          <w:rFonts w:ascii="Book Antiqua" w:cs="Book Antiqua" w:eastAsia="Book Antiqua" w:hAnsi="Book Antiqua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The flow chart below shows a sequence of reaction involving a mixture of </w:t>
      </w:r>
      <w:r>
        <w:rPr>
          <w:rFonts w:ascii="Book Antiqua" w:cs="Book Antiqua" w:eastAsia="Book Antiqua" w:hAnsi="Book Antiqua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two</w:t>
      </w:r>
      <w:r>
        <w:rPr>
          <w:rFonts w:ascii="Book Antiqua" w:cs="Book Antiqua" w:eastAsia="Book Antiqua" w:hAnsi="Book Antiqua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salts, mixture </w:t>
      </w:r>
      <w:r>
        <w:rPr>
          <w:rFonts w:ascii="Book Antiqua" w:cs="Book Antiqua" w:eastAsia="Book Antiqua" w:hAnsi="Book Antiqua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</w:t>
      </w:r>
      <w:r>
        <w:rPr>
          <w:rFonts w:ascii="Book Antiqua" w:cs="Book Antiqua" w:eastAsia="Book Antiqua" w:hAnsi="Book Antiqua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 Study it and answer the questions that follow.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/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850900</wp:posOffset>
                </wp:positionH>
                <wp:positionV relativeFrom="paragraph">
                  <wp:posOffset>1727200</wp:posOffset>
                </wp:positionV>
                <wp:extent cx="898525" cy="279400"/>
                <wp:effectExtent l="0" t="0" r="0" b="0"/>
                <wp:wrapNone/>
                <wp:docPr id="104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98525" cy="27940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46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Solid </w:t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N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filled="f" stroked="t" style="position:absolute;margin-left:67.0pt;margin-top:136.0pt;width:70.75pt;height:22.0pt;z-index:18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Solid </w:t>
                      </w:r>
                      <w:r>
                        <w:rPr>
                          <w:rFonts w:ascii="Times New Roman" w:cs="Times New Roman" w:eastAsia="Times New Roman" w:hAnsi="Times New Roman"/>
                          <w:b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1333500</wp:posOffset>
                </wp:positionH>
                <wp:positionV relativeFrom="paragraph">
                  <wp:posOffset>1536700</wp:posOffset>
                </wp:positionV>
                <wp:extent cx="12700" cy="200025"/>
                <wp:effectExtent l="0" t="0" r="0" b="0"/>
                <wp:wrapNone/>
                <wp:docPr id="104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20002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7" type="#_x0000_t32" filled="f" style="position:absolute;margin-left:105.0pt;margin-top:121.0pt;width:1.0pt;height:15.75pt;z-index:19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4508500</wp:posOffset>
                </wp:positionH>
                <wp:positionV relativeFrom="paragraph">
                  <wp:posOffset>1536700</wp:posOffset>
                </wp:positionV>
                <wp:extent cx="12700" cy="190500"/>
                <wp:effectExtent l="0" t="0" r="0" b="0"/>
                <wp:wrapNone/>
                <wp:docPr id="104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1905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8" type="#_x0000_t32" filled="f" style="position:absolute;margin-left:355.0pt;margin-top:121.0pt;width:1.0pt;height:15.0pt;z-index:20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1320800</wp:posOffset>
                </wp:positionH>
                <wp:positionV relativeFrom="paragraph">
                  <wp:posOffset>1993900</wp:posOffset>
                </wp:positionV>
                <wp:extent cx="25400" cy="552450"/>
                <wp:effectExtent l="0" t="0" r="0" b="0"/>
                <wp:wrapNone/>
                <wp:docPr id="104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5524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9" type="#_x0000_t32" filled="f" style="position:absolute;margin-left:104.0pt;margin-top:157.0pt;width:2.0pt;height:43.5pt;z-index:21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  <w:r>
        <w:rPr/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2336800</wp:posOffset>
                </wp:positionH>
                <wp:positionV relativeFrom="paragraph">
                  <wp:posOffset>25400</wp:posOffset>
                </wp:positionV>
                <wp:extent cx="1060450" cy="269875"/>
                <wp:effectExtent l="0" t="0" r="0" b="0"/>
                <wp:wrapNone/>
                <wp:docPr id="105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60450" cy="269875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50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Mixture </w:t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M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filled="f" stroked="t" style="position:absolute;margin-left:184.0pt;margin-top:2.0pt;width:83.5pt;height:21.25pt;z-index:22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Mixture </w:t>
                      </w:r>
                      <w:r>
                        <w:rPr>
                          <w:rFonts w:ascii="Times New Roman" w:cs="Times New Roman" w:eastAsia="Times New Roman" w:hAnsi="Times New Roman"/>
                          <w:b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  <w:r>
        <w:rPr/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2832100</wp:posOffset>
                </wp:positionH>
                <wp:positionV relativeFrom="paragraph">
                  <wp:posOffset>114300</wp:posOffset>
                </wp:positionV>
                <wp:extent cx="12700" cy="647700"/>
                <wp:effectExtent l="0" t="0" r="0" b="0"/>
                <wp:wrapNone/>
                <wp:docPr id="105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6477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1" type="#_x0000_t32" filled="f" style="position:absolute;margin-left:223.0pt;margin-top:9.0pt;width:1.0pt;height:51.0pt;z-index:2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column">
                  <wp:posOffset>2806700</wp:posOffset>
                </wp:positionH>
                <wp:positionV relativeFrom="paragraph">
                  <wp:posOffset>50800</wp:posOffset>
                </wp:positionV>
                <wp:extent cx="25400" cy="333375"/>
                <wp:effectExtent l="0" t="0" r="0" b="0"/>
                <wp:wrapNone/>
                <wp:docPr id="105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3333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2" type="#_x0000_t32" filled="f" style="position:absolute;margin-left:221.0pt;margin-top:4.0pt;width:2.0pt;height:26.25pt;z-index:24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/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2146300</wp:posOffset>
                </wp:positionH>
                <wp:positionV relativeFrom="paragraph">
                  <wp:posOffset>12700</wp:posOffset>
                </wp:positionV>
                <wp:extent cx="2009775" cy="419100"/>
                <wp:effectExtent l="0" t="0" r="0" b="0"/>
                <wp:wrapNone/>
                <wp:docPr id="1053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9775" cy="419100"/>
                        </a:xfrm>
                        <a:prstGeom prst="rect"/>
                        <a:ln>
                          <a:noFill/>
                        </a:ln>
                      </wps:spPr>
                      <wps:txbx id="1053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Step (I)      (i) Addition of water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(ii) Filtration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3" filled="f" stroked="f" style="position:absolute;margin-left:169.0pt;margin-top:1.0pt;width:158.25pt;height:33.0pt;z-index:25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Step (I)      (i) Addition of water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(ii) Filtration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tabs>
          <w:tab w:val="left" w:leader="none" w:pos="3240"/>
        </w:tabs>
        <w:rPr/>
      </w:pPr>
      <w:r>
        <w:rPr/>
        <w:tab/>
      </w:r>
      <w:r>
        <w:rPr/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column">
                  <wp:posOffset>-190499</wp:posOffset>
                </wp:positionH>
                <wp:positionV relativeFrom="paragraph">
                  <wp:posOffset>4622800</wp:posOffset>
                </wp:positionV>
                <wp:extent cx="917575" cy="479425"/>
                <wp:effectExtent l="0" t="0" r="0" b="0"/>
                <wp:wrapNone/>
                <wp:docPr id="1054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17575" cy="479425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54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Deep blue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Solution I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4" filled="f" stroked="t" style="position:absolute;margin-left:-15.0pt;margin-top:364.0pt;width:72.25pt;height:37.75pt;z-index:26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Deep blue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Solution 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column">
                  <wp:posOffset>4076700</wp:posOffset>
                </wp:positionH>
                <wp:positionV relativeFrom="paragraph">
                  <wp:posOffset>152400</wp:posOffset>
                </wp:positionV>
                <wp:extent cx="927099" cy="279400"/>
                <wp:effectExtent l="0" t="0" r="0" b="0"/>
                <wp:wrapNone/>
                <wp:docPr id="1055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27099" cy="27940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55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Solution </w:t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P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5" filled="f" stroked="t" style="position:absolute;margin-left:321.0pt;margin-top:12.0pt;width:73.0pt;height:22.0pt;z-index:27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Solution </w:t>
                      </w:r>
                      <w:r>
                        <w:rPr>
                          <w:rFonts w:ascii="Times New Roman" w:cs="Times New Roman" w:eastAsia="Times New Roman" w:hAnsi="Times New Roman"/>
                          <w:b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1485900</wp:posOffset>
                </wp:positionH>
                <wp:positionV relativeFrom="paragraph">
                  <wp:posOffset>4622800</wp:posOffset>
                </wp:positionV>
                <wp:extent cx="784225" cy="422275"/>
                <wp:effectExtent l="0" t="0" r="0" b="0"/>
                <wp:wrapNone/>
                <wp:docPr id="105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84225" cy="422275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Products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6" filled="f" stroked="t" style="position:absolute;margin-left:117.0pt;margin-top:364.0pt;width:61.75pt;height:33.25pt;z-index:28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Products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1333500</wp:posOffset>
                </wp:positionH>
                <wp:positionV relativeFrom="paragraph">
                  <wp:posOffset>12700</wp:posOffset>
                </wp:positionV>
                <wp:extent cx="3219450" cy="12700"/>
                <wp:effectExtent l="0" t="0" r="0" b="0"/>
                <wp:wrapNone/>
                <wp:docPr id="105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19450" cy="127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7" type="#_x0000_t32" filled="f" style="position:absolute;margin-left:105.0pt;margin-top:1.0pt;width:253.5pt;height:1.0pt;z-index:29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1320800</wp:posOffset>
                </wp:positionH>
                <wp:positionV relativeFrom="paragraph">
                  <wp:posOffset>25400</wp:posOffset>
                </wp:positionV>
                <wp:extent cx="25400" cy="409575"/>
                <wp:effectExtent l="0" t="0" r="0" b="0"/>
                <wp:wrapNone/>
                <wp:docPr id="105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4095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8" type="#_x0000_t32" filled="f" style="position:absolute;margin-left:104.0pt;margin-top:2.0pt;width:2.0pt;height:32.25pt;z-index:30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228600</wp:posOffset>
                </wp:positionH>
                <wp:positionV relativeFrom="paragraph">
                  <wp:posOffset>3657600</wp:posOffset>
                </wp:positionV>
                <wp:extent cx="1714500" cy="12700"/>
                <wp:effectExtent l="0" t="0" r="0" b="0"/>
                <wp:wrapNone/>
                <wp:docPr id="105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14500" cy="127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9" type="#_x0000_t32" filled="f" style="position:absolute;margin-left:18.0pt;margin-top:288.0pt;width:135.0pt;height:1.0pt;z-index:31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column">
                  <wp:posOffset>1930400</wp:posOffset>
                </wp:positionH>
                <wp:positionV relativeFrom="paragraph">
                  <wp:posOffset>3683000</wp:posOffset>
                </wp:positionV>
                <wp:extent cx="12700" cy="962025"/>
                <wp:effectExtent l="0" t="0" r="0" b="0"/>
                <wp:wrapNone/>
                <wp:docPr id="106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96202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0" type="#_x0000_t32" filled="f" style="position:absolute;margin-left:152.0pt;margin-top:290.0pt;width:1.0pt;height:75.75pt;z-index:3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column">
                  <wp:posOffset>215900</wp:posOffset>
                </wp:positionH>
                <wp:positionV relativeFrom="paragraph">
                  <wp:posOffset>3644900</wp:posOffset>
                </wp:positionV>
                <wp:extent cx="12700" cy="962025"/>
                <wp:effectExtent l="0" t="0" r="0" b="0"/>
                <wp:wrapNone/>
                <wp:docPr id="106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96202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1" type="#_x0000_t32" filled="f" style="position:absolute;margin-left:17.0pt;margin-top:287.0pt;width:1.0pt;height:75.75pt;z-index:3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column">
                  <wp:posOffset>215900</wp:posOffset>
                </wp:positionH>
                <wp:positionV relativeFrom="paragraph">
                  <wp:posOffset>3721100</wp:posOffset>
                </wp:positionV>
                <wp:extent cx="25400" cy="561975"/>
                <wp:effectExtent l="0" t="0" r="0" b="0"/>
                <wp:wrapNone/>
                <wp:docPr id="106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5619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2" type="#_x0000_t32" filled="f" style="position:absolute;margin-left:17.0pt;margin-top:293.0pt;width:2.0pt;height:44.25pt;z-index:34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column">
                  <wp:posOffset>1930400</wp:posOffset>
                </wp:positionH>
                <wp:positionV relativeFrom="paragraph">
                  <wp:posOffset>3670300</wp:posOffset>
                </wp:positionV>
                <wp:extent cx="25400" cy="561975"/>
                <wp:effectExtent l="0" t="0" r="0" b="0"/>
                <wp:wrapNone/>
                <wp:docPr id="1063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5619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3" type="#_x0000_t32" filled="f" style="position:absolute;margin-left:152.0pt;margin-top:289.0pt;width:2.0pt;height:44.25pt;z-index:35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column">
                  <wp:posOffset>4508500</wp:posOffset>
                </wp:positionH>
                <wp:positionV relativeFrom="paragraph">
                  <wp:posOffset>38100</wp:posOffset>
                </wp:positionV>
                <wp:extent cx="12700" cy="704850"/>
                <wp:effectExtent l="0" t="0" r="0" b="0"/>
                <wp:wrapNone/>
                <wp:docPr id="1064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00" cy="7048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4" type="#_x0000_t32" filled="f" style="position:absolute;margin-left:355.0pt;margin-top:3.0pt;width:1.0pt;height:55.5pt;z-index:36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column">
                  <wp:posOffset>-444499</wp:posOffset>
                </wp:positionH>
                <wp:positionV relativeFrom="paragraph">
                  <wp:posOffset>4064000</wp:posOffset>
                </wp:positionV>
                <wp:extent cx="1895475" cy="571500"/>
                <wp:effectExtent l="0" t="0" r="0" b="0"/>
                <wp:wrapNone/>
                <wp:docPr id="1065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95475" cy="571500"/>
                        </a:xfrm>
                        <a:prstGeom prst="rect"/>
                        <a:ln>
                          <a:noFill/>
                        </a:ln>
                      </wps:spPr>
                      <wps:txbx id="1065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Step (IV)      Excess aqueous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ammonia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5" filled="f" stroked="f" style="position:absolute;margin-left:-35.0pt;margin-top:320.0pt;width:149.25pt;height:45.0pt;z-index:37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Step (IV)      Excess aqueous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ammonia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column">
                  <wp:posOffset>1333500</wp:posOffset>
                </wp:positionH>
                <wp:positionV relativeFrom="paragraph">
                  <wp:posOffset>4064000</wp:posOffset>
                </wp:positionV>
                <wp:extent cx="2295525" cy="561975"/>
                <wp:effectExtent l="0" t="0" r="0" b="0"/>
                <wp:wrapNone/>
                <wp:docPr id="106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95525" cy="561975"/>
                        </a:xfrm>
                        <a:prstGeom prst="rect"/>
                        <a:ln>
                          <a:noFill/>
                        </a:ln>
                      </wps:spPr>
                      <wps:txbx id="1066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Step (V)     magnesium powder 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6" filled="f" stroked="f" style="position:absolute;margin-left:105.0pt;margin-top:320.0pt;width:180.75pt;height:44.25pt;z-index:38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Step (V)     magnesium powder 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column">
                  <wp:posOffset>3683000</wp:posOffset>
                </wp:positionH>
                <wp:positionV relativeFrom="paragraph">
                  <wp:posOffset>152400</wp:posOffset>
                </wp:positionV>
                <wp:extent cx="2743200" cy="628650"/>
                <wp:effectExtent l="0" t="0" r="0" b="0"/>
                <wp:wrapNone/>
                <wp:docPr id="106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743200" cy="628650"/>
                        </a:xfrm>
                        <a:prstGeom prst="rect"/>
                        <a:ln>
                          <a:noFill/>
                        </a:ln>
                      </wps:spPr>
                      <wps:txbx id="1067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Step (IV)       (i) Acidified  barium 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nitrate solution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(ii)  Filteration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7" filled="f" stroked="f" style="position:absolute;margin-left:290.0pt;margin-top:12.0pt;width:216.0pt;height:49.5pt;z-index:39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Step (IV)       (i) Acidified  barium 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      nitrate solution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    (ii)  Filteration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      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column">
                  <wp:posOffset>4508500</wp:posOffset>
                </wp:positionH>
                <wp:positionV relativeFrom="paragraph">
                  <wp:posOffset>152400</wp:posOffset>
                </wp:positionV>
                <wp:extent cx="25400" cy="190500"/>
                <wp:effectExtent l="0" t="0" r="0" b="0"/>
                <wp:wrapNone/>
                <wp:docPr id="106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1905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8" type="#_x0000_t32" filled="f" style="position:absolute;margin-left:355.0pt;margin-top:12.0pt;width:2.0pt;height:15.0pt;z-index:40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column">
                  <wp:posOffset>3619500</wp:posOffset>
                </wp:positionH>
                <wp:positionV relativeFrom="paragraph">
                  <wp:posOffset>152400</wp:posOffset>
                </wp:positionV>
                <wp:extent cx="2038350" cy="12700"/>
                <wp:effectExtent l="0" t="0" r="0" b="0"/>
                <wp:wrapNone/>
                <wp:docPr id="106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38350" cy="127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9" type="#_x0000_t32" filled="f" style="position:absolute;margin-left:285.0pt;margin-top:12.0pt;width:160.5pt;height:1.0pt;z-index:41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55243" cy="361950"/>
                <wp:effectExtent l="0" t="0" r="0" b="0"/>
                <wp:wrapNone/>
                <wp:docPr id="107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243" cy="3619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0" type="#_x0000_t32" filled="f" style="position:absolute;margin-left:281.0pt;margin-top:9.0pt;width:4.35pt;height:28.5pt;z-index:4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column">
                  <wp:posOffset>5613400</wp:posOffset>
                </wp:positionH>
                <wp:positionV relativeFrom="paragraph">
                  <wp:posOffset>114300</wp:posOffset>
                </wp:positionV>
                <wp:extent cx="55243" cy="285750"/>
                <wp:effectExtent l="0" t="0" r="0" b="0"/>
                <wp:wrapNone/>
                <wp:docPr id="107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243" cy="2857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1" type="#_x0000_t32" filled="f" style="position:absolute;margin-left:442.0pt;margin-top:9.0pt;width:4.35pt;height:22.5pt;z-index:43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column">
                  <wp:posOffset>660400</wp:posOffset>
                </wp:positionH>
                <wp:positionV relativeFrom="paragraph">
                  <wp:posOffset>63500</wp:posOffset>
                </wp:positionV>
                <wp:extent cx="1276350" cy="333375"/>
                <wp:effectExtent l="0" t="0" r="0" b="0"/>
                <wp:wrapNone/>
                <wp:docPr id="107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76350" cy="333375"/>
                        </a:xfrm>
                        <a:prstGeom prst="rect"/>
                        <a:ln>
                          <a:noFill/>
                        </a:ln>
                      </wps:spPr>
                      <wps:txbx id="1072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Step (II)     Heat 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2" filled="f" stroked="f" style="position:absolute;margin-left:52.0pt;margin-top:5.0pt;width:100.5pt;height:26.25pt;z-index:44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Step (II)     Heat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column">
                  <wp:posOffset>406400</wp:posOffset>
                </wp:positionH>
                <wp:positionV relativeFrom="paragraph">
                  <wp:posOffset>50800</wp:posOffset>
                </wp:positionV>
                <wp:extent cx="1860550" cy="1060450"/>
                <wp:effectExtent l="0" t="0" r="0" b="0"/>
                <wp:wrapNone/>
                <wp:docPr id="1073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60550" cy="106045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73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Black solid Q and gas which forms a white precipitate when bubbled through calcium hydroxide solution.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3" filled="f" stroked="t" style="position:absolute;margin-left:32.0pt;margin-top:4.0pt;width:146.5pt;height:83.5pt;z-index:45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Black solid Q and gas which forms a white precipitate when bubbled through calcium hydroxide solution.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6" behindDoc="false" locked="false" layoutInCell="true" allowOverlap="true">
                <wp:simplePos x="0" y="0"/>
                <wp:positionH relativeFrom="column">
                  <wp:posOffset>3111500</wp:posOffset>
                </wp:positionH>
                <wp:positionV relativeFrom="paragraph">
                  <wp:posOffset>50800</wp:posOffset>
                </wp:positionV>
                <wp:extent cx="1327150" cy="403225"/>
                <wp:effectExtent l="0" t="0" r="0" b="0"/>
                <wp:wrapNone/>
                <wp:docPr id="1074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27150" cy="403225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74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Colourless solution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4" filled="f" stroked="t" style="position:absolute;margin-left:245.0pt;margin-top:4.0pt;width:104.5pt;height:31.75pt;z-index:46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Colourless solution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column">
                  <wp:posOffset>5232400</wp:posOffset>
                </wp:positionH>
                <wp:positionV relativeFrom="paragraph">
                  <wp:posOffset>50800</wp:posOffset>
                </wp:positionV>
                <wp:extent cx="936625" cy="355600"/>
                <wp:effectExtent l="0" t="0" r="0" b="0"/>
                <wp:wrapNone/>
                <wp:docPr id="1075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36625" cy="35560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75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White solid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5" filled="f" stroked="t" style="position:absolute;margin-left:412.0pt;margin-top:4.0pt;width:73.75pt;height:28.0pt;z-index:47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White solid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column">
                  <wp:posOffset>3683000</wp:posOffset>
                </wp:positionH>
                <wp:positionV relativeFrom="paragraph">
                  <wp:posOffset>76200</wp:posOffset>
                </wp:positionV>
                <wp:extent cx="25400" cy="762000"/>
                <wp:effectExtent l="0" t="0" r="0" b="0"/>
                <wp:wrapNone/>
                <wp:docPr id="107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7620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76" type="#_x0000_t32" filled="f" style="position:absolute;margin-left:290.0pt;margin-top:6.0pt;width:2.0pt;height:60.0pt;z-index:48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column">
                  <wp:posOffset>2882900</wp:posOffset>
                </wp:positionH>
                <wp:positionV relativeFrom="paragraph">
                  <wp:posOffset>127000</wp:posOffset>
                </wp:positionV>
                <wp:extent cx="2600325" cy="428625"/>
                <wp:effectExtent l="0" t="0" r="0" b="0"/>
                <wp:wrapNone/>
                <wp:docPr id="1077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00325" cy="428625"/>
                        </a:xfrm>
                        <a:prstGeom prst="rect"/>
                        <a:ln>
                          <a:noFill/>
                        </a:ln>
                      </wps:spPr>
                      <wps:txbx id="1077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Step (VII)       Excess aqueous ammonia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7" filled="f" stroked="f" style="position:absolute;margin-left:227.0pt;margin-top:10.0pt;width:204.75pt;height:33.75pt;z-index:49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Step (VII)       Excess aqueous ammonia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50" behindDoc="false" locked="false" layoutInCell="true" allowOverlap="true">
                <wp:simplePos x="0" y="0"/>
                <wp:positionH relativeFrom="column">
                  <wp:posOffset>3111500</wp:posOffset>
                </wp:positionH>
                <wp:positionV relativeFrom="paragraph">
                  <wp:posOffset>101600</wp:posOffset>
                </wp:positionV>
                <wp:extent cx="1660525" cy="946150"/>
                <wp:effectExtent l="0" t="0" r="0" b="0"/>
                <wp:wrapNone/>
                <wp:docPr id="1078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60525" cy="94615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78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White Precipitate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which dissolves to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>form a colourless solution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8" filled="f" stroked="t" style="position:absolute;margin-left:245.0pt;margin-top:8.0pt;width:130.75pt;height:74.5pt;z-index:50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White Precipitate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which dissolves to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>form a colourless solution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1" behindDoc="false" locked="false" layoutInCell="true" allowOverlap="true">
                <wp:simplePos x="0" y="0"/>
                <wp:positionH relativeFrom="column">
                  <wp:posOffset>215900</wp:posOffset>
                </wp:positionH>
                <wp:positionV relativeFrom="paragraph">
                  <wp:posOffset>101600</wp:posOffset>
                </wp:positionV>
                <wp:extent cx="2362200" cy="457200"/>
                <wp:effectExtent l="0" t="0" r="0" b="0"/>
                <wp:wrapNone/>
                <wp:docPr id="1079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62200" cy="457200"/>
                        </a:xfrm>
                        <a:prstGeom prst="rect"/>
                        <a:ln>
                          <a:noFill/>
                        </a:ln>
                      </wps:spPr>
                      <wps:txbx id="1079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Step (III)    Dilute sulphuric (VI) acid 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9" filled="f" stroked="f" style="position:absolute;margin-left:17.0pt;margin-top:8.0pt;width:186.0pt;height:36.0pt;z-index:51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Step (III)    Dilute sulphuric (VI) acid 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2" behindDoc="false" locked="false" layoutInCell="true" allowOverlap="true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25400" cy="457200"/>
                <wp:effectExtent l="0" t="0" r="0" b="0"/>
                <wp:wrapNone/>
                <wp:docPr id="1080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4572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0" type="#_x0000_t32" filled="f" style="position:absolute;margin-left:104.0pt;margin-top:0.0pt;width:2.0pt;height:36.0pt;z-index:5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53" behindDoc="false" locked="false" layoutInCell="true" allowOverlap="true">
                <wp:simplePos x="0" y="0"/>
                <wp:positionH relativeFrom="column">
                  <wp:posOffset>558800</wp:posOffset>
                </wp:positionH>
                <wp:positionV relativeFrom="paragraph">
                  <wp:posOffset>88900</wp:posOffset>
                </wp:positionV>
                <wp:extent cx="1422400" cy="298450"/>
                <wp:effectExtent l="0" t="0" r="0" b="0"/>
                <wp:wrapNone/>
                <wp:docPr id="1081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22400" cy="298450"/>
                        </a:xfrm>
                        <a:prstGeom prst="rect"/>
                        <a:ln cmpd="sng" cap="flat" w="12700">
                          <a:solidFill>
                            <a:srgbClr val="002060"/>
                          </a:solidFill>
                          <a:prstDash val="solid"/>
                          <a:miter/>
                          <a:headEnd len="sm" w="sm" type="none"/>
                          <a:tailEnd len="sm" w="sm" type="none"/>
                        </a:ln>
                      </wps:spPr>
                      <wps:txbx id="1081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left="0" w:right="0" w:firstLine="0"/>
                              <w:jc w:val="center"/>
                              <w:textDirection w:val="btLr"/>
                              <w:rPr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false"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Blue solution</w:t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/>
                                <w:i w:val="false"/>
                                <w:smallCaps w:val="false"/>
                                <w:color w:val="000000"/>
                                <w:sz w:val="24"/>
                                <w:vertAlign w:val="baseline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lIns="91425" rIns="91425" tIns="45700" bIns="45700" anchor="ctr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1" filled="f" stroked="t" style="position:absolute;margin-left:44.0pt;margin-top:7.0pt;width:112.0pt;height:23.5pt;z-index:53;mso-position-horizontal-relative:text;mso-position-vertical-relative:text;mso-width-relative:page;mso-height-relative:page;mso-wrap-distance-left:0.0pt;mso-wrap-distance-right:0.0pt;visibility:visible;v-text-anchor:middle;">
                <v:stroke startarrowwidth="narrow" startarrowlength="short" endarrowwidth="narrow" endarrowlength="short" joinstyle="miter" color="#002060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0" w:lineRule="auto" w:line="240"/>
                        <w:ind w:left="0" w:right="0" w:firstLine="0"/>
                        <w:jc w:val="center"/>
                        <w:textDirection w:val="btLr"/>
                        <w:rPr/>
                      </w:pPr>
                      <w:r>
                        <w:rPr>
                          <w:rFonts w:ascii="Times New Roman" w:cs="Times New Roman" w:eastAsia="Times New Roman" w:hAnsi="Times New Roman"/>
                          <w:b w:val="false"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Blue solution</w:t>
                      </w:r>
                      <w:r>
                        <w:rPr>
                          <w:rFonts w:ascii="Times New Roman" w:cs="Times New Roman" w:eastAsia="Times New Roman" w:hAnsi="Times New Roman"/>
                          <w:b/>
                          <w:i w:val="false"/>
                          <w:smallCaps w:val="false"/>
                          <w:color w:val="000000"/>
                          <w:sz w:val="24"/>
                          <w:vertAlign w:val="baseline"/>
                        </w:rPr>
                        <w:t xml:space="preserve"> 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mc:AlternateContent>
          <mc:Choice Requires="wps">
            <w:drawing>
              <wp:anchor distT="0" distB="0" distL="0" distR="0" simplePos="false" relativeHeight="54" behindDoc="false" locked="false" layoutInCell="true" allowOverlap="true">
                <wp:simplePos x="0" y="0"/>
                <wp:positionH relativeFrom="column">
                  <wp:posOffset>1168400</wp:posOffset>
                </wp:positionH>
                <wp:positionV relativeFrom="paragraph">
                  <wp:posOffset>12700</wp:posOffset>
                </wp:positionV>
                <wp:extent cx="25400" cy="533400"/>
                <wp:effectExtent l="0" t="0" r="0" b="0"/>
                <wp:wrapNone/>
                <wp:docPr id="1082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00" cy="5334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sm" w="sm" type="none"/>
                          <a:tailEnd len="med" w="med" type="stealth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82" type="#_x0000_t32" filled="f" style="position:absolute;margin-left:92.0pt;margin-top:1.0pt;width:2.0pt;height:42.0pt;z-index:54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="classic" joinstyle="miter"/>
                <v:fill/>
              </v:shape>
            </w:pict>
          </mc:Fallback>
        </mc:AlternateConten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I. a) write the formula of the following: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(i) Anion  in solid Q…………………………………………………………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(ii) The two salts present in mixture M.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(2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Write an ionic equation for the reaction in step VI.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State and explain two observations made in step V.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(3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II. a) You are provided with copper solid, sodium carbonate solid, dilute hydrochloric acid, distilled water and dilute nitric (v) acid. Describe how you can prepare crystals of copper (II) carbonate.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(3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(b) Name the industrial process by which the sodium carbonate used in II (a) above can be obtained.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6. (a)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>From an experiment, 25.0cm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of hydrochloric acid required 20.0cm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of 0.02M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sodium carbonate for a complete reaction.  Calculate: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(i) The number of moles of sodium carbonate used.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(ii) The number of moles of hydrochloric acid used.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(iii) The molarity of the acid.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  (b) A solution of sodium hydroxide was found to contain 12.4g/dm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of sodium hydroxide. 25cm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of this solution reacted with 15cm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of a solution of sulphuric (VI) acid. (Na=23.0, H=1.0, S=32.0, O=16.0)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(i) Find the molarity of the sodium hydroxide solution.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(ii) Calculate the number of moles of sodium hydroxide solution used.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(iii) Calculate the number of moles of the acid used.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(2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(iv) Determine the concentration of the sulphuric (VI) acid solution in g/dm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>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.   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          (3marks)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tabs>
          <w:tab w:val="left" w:leader="none" w:pos="5743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tabs>
          <w:tab w:val="left" w:leader="none" w:pos="5743"/>
        </w:tabs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</w:t>
      </w:r>
      <w:r>
        <w:rPr>
          <w:rFonts w:ascii="Century Schoolbook" w:cs="Century Schoolbook" w:eastAsia="Century Schoolbook" w:hAnsi="Century Schoolbook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(b). (i) State the Charles law.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(ii) A certain mass of gas occupies 146 dm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at 291K and 98.31 kPa.  What will be its 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      temperature if its volume is reduced to 133dm</w:t>
      </w:r>
      <w:r>
        <w:rPr>
          <w:rFonts w:ascii="Century Schoolbook" w:cs="Century Schoolbook" w:eastAsia="Century Schoolbook" w:hAnsi="Century Schoolbook"/>
          <w:vertAlign w:val="superscript"/>
        </w:rPr>
        <w:t>3</w:t>
      </w:r>
      <w:r>
        <w:rPr>
          <w:rFonts w:ascii="Century Schoolbook" w:cs="Century Schoolbook" w:eastAsia="Century Schoolbook" w:hAnsi="Century Schoolbook"/>
        </w:rPr>
        <w:t xml:space="preserve"> at 101.325 kPa?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(2 marks) </w:t>
      </w:r>
    </w:p>
    <w:p>
      <w:pPr>
        <w:pStyle w:val="style0"/>
        <w:tabs>
          <w:tab w:val="left" w:leader="none" w:pos="1976"/>
        </w:tabs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ab/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7. (a) Define a saturated solution.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(b) The table below represent the solubilities of sodium nitrate and Sulphur (IV) oxide at different temperatures.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tbl>
      <w:tblPr>
        <w:tblStyle w:val="style4105"/>
        <w:tblW w:w="8172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720"/>
        <w:gridCol w:w="720"/>
        <w:gridCol w:w="810"/>
        <w:gridCol w:w="720"/>
        <w:gridCol w:w="1067"/>
      </w:tblGrid>
      <w:tr>
        <w:trPr>
          <w:cantSplit w:val="false"/>
          <w:trHeight w:val="261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Temperature ( </w:t>
            </w:r>
            <w:r>
              <w:rPr>
                <w:rFonts w:ascii="Century Schoolbook" w:cs="Century Schoolbook" w:eastAsia="Century Schoolbook" w:hAnsi="Century Schoolbook"/>
                <w:vertAlign w:val="superscript"/>
              </w:rPr>
              <w:t>o</w:t>
            </w:r>
            <w:r>
              <w:rPr>
                <w:rFonts w:ascii="Century Schoolbook" w:cs="Century Schoolbook" w:eastAsia="Century Schoolbook" w:hAnsi="Century Schoolbook"/>
              </w:rPr>
              <w:t>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18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26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34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42</w:t>
            </w: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</w:tc>
      </w:tr>
      <w:tr>
        <w:tblPrEx/>
        <w:trPr>
          <w:cantSplit w:val="false"/>
          <w:trHeight w:val="52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Solubility of sodium nitrate</w:t>
            </w: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( g/ 100g of water)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 xml:space="preserve">20     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29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53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68</w:t>
            </w:r>
          </w:p>
        </w:tc>
      </w:tr>
      <w:tr>
        <w:tblPrEx/>
        <w:trPr>
          <w:cantSplit w:val="false"/>
          <w:trHeight w:val="523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Solubility of sulphur ( IV) oxide</w:t>
            </w:r>
          </w:p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( g/ 100g of water)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78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55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40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entury Schoolbook" w:cs="Century Schoolbook" w:eastAsia="Century Schoolbook" w:hAnsi="Century Schoolbook"/>
              </w:rPr>
            </w:pPr>
            <w:r>
              <w:rPr>
                <w:rFonts w:ascii="Century Schoolbook" w:cs="Century Schoolbook" w:eastAsia="Century Schoolbook" w:hAnsi="Century Schoolbook"/>
              </w:rPr>
              <w:t>36</w:t>
            </w:r>
          </w:p>
        </w:tc>
      </w:tr>
    </w:tbl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On the grid provided below, plot a graph of solubilities of sodium nitrate and Sulphur (IV) oxide against temperature.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                    (4 marks)</w:t>
      </w:r>
    </w:p>
    <w:bookmarkStart w:id="0" w:name="_heading=h.gjdgxs" w:colFirst="0" w:colLast="0"/>
    <w:bookmarkEnd w:id="0"/>
    <w:p>
      <w:pPr>
        <w:pStyle w:val="style0"/>
        <w:rPr>
          <w:rFonts w:ascii="Century Schoolbook" w:cs="Century Schoolbook" w:eastAsia="Century Schoolbook" w:hAnsi="Century Schoolbook"/>
        </w:rPr>
      </w:pPr>
      <w:r>
        <w:rPr/>
        <w:drawing>
          <wp:anchor distT="0" distB="0" distL="0" distR="0" simplePos="false" relativeHeight="55" behindDoc="true" locked="false" layoutInCell="true" allowOverlap="true">
            <wp:simplePos x="0" y="0"/>
            <wp:positionH relativeFrom="column">
              <wp:posOffset>76200</wp:posOffset>
            </wp:positionH>
            <wp:positionV relativeFrom="paragraph">
              <wp:posOffset>61991</wp:posOffset>
            </wp:positionV>
            <wp:extent cx="5323205" cy="5035858"/>
            <wp:effectExtent l="0" t="0" r="0" b="0"/>
            <wp:wrapNone/>
            <wp:docPr id="1083" name="image29.jpg" descr="Graph Plain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9.jpg"/>
                    <pic:cNvPicPr/>
                  </pic:nvPicPr>
                  <pic:blipFill>
                    <a:blip r:embed="rId9" cstate="print"/>
                    <a:srcRect l="0" t="18481" r="0" b="18492"/>
                    <a:stretch/>
                  </pic:blipFill>
                  <pic:spPr>
                    <a:xfrm rot="0">
                      <a:off x="0" y="0"/>
                      <a:ext cx="5323205" cy="503585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Using the graph;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080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Determine the solubility of Sulphur (IV) oxide at 16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o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C.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(½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080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The concentration, in moles per litre, of sodium nitrate at 16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o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C. (assume density of solution is 1 g/cm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3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) (Na=23, 0=16, N=14).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(3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080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Mass of crystals formed when a solution of sodium hydroxide is cooled from 40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o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 to 26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superscript"/>
        </w:rPr>
        <w:t>o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C.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(2 marks)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080" w:right="0" w:hanging="720"/>
        <w:jc w:val="left"/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What is the relationship between solubility of sodium nitrate and temperature? </w:t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ab/>
      </w:r>
      <w:r>
        <w:rPr>
          <w:rFonts w:ascii="Century Schoolbook" w:cs="Century Schoolbook" w:eastAsia="Century Schoolbook" w:hAnsi="Century Schoolbook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      (1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ind w:left="360" w:firstLine="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(c) Give one advantage of hard water.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(½ mark)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ind w:left="360" w:firstLine="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 xml:space="preserve">(d) Explain why the reaction between 1g of sodium carbonate with 2M hydrochloric acid is faster than between 1g of sodium carbonate with 2M ethanoic acid. </w:t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ab/>
      </w:r>
      <w:r>
        <w:rPr>
          <w:rFonts w:ascii="Century Schoolbook" w:cs="Century Schoolbook" w:eastAsia="Century Schoolbook" w:hAnsi="Century Schoolbook"/>
        </w:rPr>
        <w:t xml:space="preserve">       (1 mark)</w:t>
      </w:r>
    </w:p>
    <w:p>
      <w:pPr>
        <w:pStyle w:val="style0"/>
        <w:ind w:left="360" w:firstLine="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  <w:r>
        <w:rPr>
          <w:rFonts w:ascii="Century Schoolbook" w:cs="Century Schoolbook" w:eastAsia="Century Schoolbook" w:hAnsi="Century Schoolbook"/>
        </w:rPr>
        <w:t>………………………………………………………………………………………………………</w:t>
      </w: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p>
      <w:pPr>
        <w:pStyle w:val="style0"/>
        <w:rPr>
          <w:rFonts w:ascii="Century Schoolbook" w:cs="Century Schoolbook" w:eastAsia="Century Schoolbook" w:hAnsi="Century Schoolbook"/>
        </w:rPr>
      </w:pPr>
    </w:p>
    <w:sectPr>
      <w:footerReference w:type="default" r:id="rId10"/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center"/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</w:r>
    <w:r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  <w:instrText>PAGE</w:instrText>
    </w:r>
    <w:r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  <w:fldChar w:fldCharType="separate"/>
    </w:r>
    <w:r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  <w:fldChar w:fldCharType="end"/>
    </w:r>
  </w:p>
  <w:p>
    <w:pPr>
      <w:pStyle w:val="style0"/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tabs>
        <w:tab w:val="center" w:leader="none" w:pos="4680"/>
        <w:tab w:val="right" w:leader="none" w:pos="9360"/>
      </w:tabs>
      <w:spacing w:before="0" w:after="0" w:lineRule="auto" w:line="240"/>
      <w:ind w:left="0" w:right="0" w:firstLine="0"/>
      <w:jc w:val="left"/>
      <w:rPr>
        <w:rFonts w:ascii="Times New Roman" w:cs="Times New Roman" w:eastAsia="Times New Roman" w:hAnsi="Times New Roman"/>
        <w:b w:val="false"/>
        <w:i w:val="false"/>
        <w:smallCaps w:val="false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9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FFFFFFFF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multilevel"/>
    <w:tmpl w:val="FFFFFFFF"/>
    <w:lvl w:ilvl="0">
      <w:start w:val="1"/>
      <w:numFmt w:val="upperRoman"/>
      <w:lvlText w:val="%1."/>
      <w:lvlJc w:val="left"/>
      <w:pPr>
        <w:ind w:left="915" w:hanging="720"/>
      </w:pPr>
      <w:rPr>
        <w:rFonts w:ascii="Century Schoolbook" w:cs="Century Schoolbook" w:eastAsia="Century Schoolbook" w:hAnsi="Century Schoolbook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Header Char_183fff3c-7d08-4b50-a23f-e1d22ce0afc8"/>
    <w:basedOn w:val="style65"/>
    <w:next w:val="style4099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bd153a3b-a448-4fb7-9f24-eabb87cb0b31"/>
    <w:basedOn w:val="style65"/>
    <w:next w:val="style4100"/>
    <w:link w:val="style32"/>
    <w:uiPriority w:val="99"/>
    <w:rPr>
      <w:rFonts w:ascii="Times New Roman" w:cs="Times New Roman" w:eastAsia="Times New Roman" w:hAnsi="Times New Roman"/>
      <w:sz w:val="24"/>
      <w:szCs w:val="24"/>
    </w:rPr>
  </w:style>
  <w:style w:type="table" w:styleId="style154">
    <w:name w:val="Table Grid"/>
    <w:basedOn w:val="style105"/>
    <w:next w:val="style154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lang w:val="en-GB"/>
    </w:rPr>
  </w:style>
  <w:style w:type="paragraph" w:styleId="style153">
    <w:name w:val="Balloon Text"/>
    <w:basedOn w:val="style0"/>
    <w:next w:val="style153"/>
    <w:link w:val="style4101"/>
    <w:uiPriority w:val="99"/>
    <w:pPr/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table" w:customStyle="1" w:styleId="style4105">
    <w:basedOn w:val="style105"/>
    <w:next w:val="style4105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footer" Target="footer1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1492</Words>
  <Characters>10083</Characters>
  <Application>WPS Office</Application>
  <Paragraphs>620</Paragraphs>
  <CharactersWithSpaces>12796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2020-03-04T09:08:00Z</dcterms:created>
  <dc:creator>Bartai Araap</dc:creator>
  <lastModifiedBy>TECNO CI6</lastModifiedBy>
  <dcterms:modified xsi:type="dcterms:W3CDTF">2023-07-12T15:37:59Z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c6972b2e3fe34554be574f3432e8f999</vt:lpwstr>
  </property>
</Properties>
</file>