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WINIT SFA - Commission Management Module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This version includes: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Sales, Pre-Sales, Van Sales, Delivery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Merchandising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Trade Marketing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Asset Placement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Perfect Store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Distribution KPIs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Financial KPIs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Behavioral KPIs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Event-based commissions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Split commissions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Accelerator models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Budget control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Simulation engine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Audit governance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Multi-country capability</w:t>
      </w:r>
    </w:p>
    <w:p w:rsidR="00821F4D" w:rsidRPr="00821F4D" w:rsidRDefault="00821F4D" w:rsidP="0082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Enterprise scalability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Nothing is intentionally left out.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1. Purpose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To design a fully configurable, enterprise-grade incentive &amp; commission engine that:</w:t>
      </w:r>
    </w:p>
    <w:p w:rsidR="00821F4D" w:rsidRPr="00821F4D" w:rsidRDefault="00821F4D" w:rsidP="0082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Drives profitable growth</w:t>
      </w:r>
    </w:p>
    <w:p w:rsidR="00821F4D" w:rsidRPr="00821F4D" w:rsidRDefault="00821F4D" w:rsidP="0082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Improves distribution</w:t>
      </w:r>
    </w:p>
    <w:p w:rsidR="00821F4D" w:rsidRPr="00821F4D" w:rsidRDefault="00821F4D" w:rsidP="0082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Controls financial risk</w:t>
      </w:r>
    </w:p>
    <w:p w:rsidR="00821F4D" w:rsidRPr="00821F4D" w:rsidRDefault="00821F4D" w:rsidP="0082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Improves in-store execution</w:t>
      </w:r>
    </w:p>
    <w:p w:rsidR="00821F4D" w:rsidRPr="00821F4D" w:rsidRDefault="00821F4D" w:rsidP="0082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Aligns field behavior with strategy</w:t>
      </w:r>
    </w:p>
    <w:p w:rsidR="00821F4D" w:rsidRPr="00821F4D" w:rsidRDefault="00821F4D" w:rsidP="0082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Ensures transparent &amp; auditable payouts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2. Target Industry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Designed for complex FMCG enterprises such as:</w:t>
      </w:r>
    </w:p>
    <w:p w:rsidR="00821F4D" w:rsidRPr="00821F4D" w:rsidRDefault="00821F4D" w:rsidP="00821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Procter &amp; Gamble</w:t>
      </w:r>
    </w:p>
    <w:p w:rsidR="00821F4D" w:rsidRPr="00821F4D" w:rsidRDefault="00821F4D" w:rsidP="00821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Arla Foods</w:t>
      </w:r>
    </w:p>
    <w:p w:rsidR="00821F4D" w:rsidRPr="00821F4D" w:rsidRDefault="00821F4D" w:rsidP="00821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National Food Products Company</w:t>
      </w:r>
    </w:p>
    <w:p w:rsidR="00821F4D" w:rsidRPr="00821F4D" w:rsidRDefault="00821F4D" w:rsidP="00821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Saudia Dairy &amp; Foodstuff Company</w:t>
      </w:r>
    </w:p>
    <w:p w:rsidR="00821F4D" w:rsidRPr="00821F4D" w:rsidRDefault="00821F4D" w:rsidP="00821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 Rashed Foods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3. Supported Sales &amp; Execution Roles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module must support independent or aggregated incentives for: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Pre-Sales Representative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Van Sales Representative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Delivery Driver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Merchandiser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Sales Supervisor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Area Sales Manager (ASM)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Regional Sales Manager (RSM)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National Sales Manager (NSM)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Trade Marketing Executive</w:t>
      </w:r>
    </w:p>
    <w:p w:rsidR="00821F4D" w:rsidRPr="00821F4D" w:rsidRDefault="00821F4D" w:rsidP="0082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Key Account Executive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Each role can have:</w:t>
      </w:r>
    </w:p>
    <w:p w:rsidR="00821F4D" w:rsidRPr="00821F4D" w:rsidRDefault="00821F4D" w:rsidP="00821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Independent KPIs</w:t>
      </w:r>
    </w:p>
    <w:p w:rsidR="00821F4D" w:rsidRPr="00821F4D" w:rsidRDefault="00821F4D" w:rsidP="00821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Aggregated KPIs</w:t>
      </w:r>
    </w:p>
    <w:p w:rsidR="00821F4D" w:rsidRPr="00821F4D" w:rsidRDefault="00821F4D" w:rsidP="00821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Split commission logic</w:t>
      </w:r>
    </w:p>
    <w:p w:rsidR="00821F4D" w:rsidRPr="00821F4D" w:rsidRDefault="00821F4D" w:rsidP="00821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Team-based bonus pool</w:t>
      </w:r>
    </w:p>
    <w:p w:rsidR="00821F4D" w:rsidRPr="00821F4D" w:rsidRDefault="00821F4D" w:rsidP="00821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Ranking-based payout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4. Commission Plan Framework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Each plan must include: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Plan Name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Versioning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Validity period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Role mapping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Territory mapping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Product &amp; Customer scope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KPI configuration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Weight allocation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Slab logic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Eligibility criteria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Multiplier rules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Penalty rules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Capping rules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Budget allocation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Approval workflow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Lock period</w:t>
      </w:r>
    </w:p>
    <w:p w:rsidR="00821F4D" w:rsidRPr="00821F4D" w:rsidRDefault="00821F4D" w:rsidP="0082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Simulation capability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5. Commission Triggers (Event-Based Engine)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system must support commission triggers based on: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Order Booking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Invoice Generation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Delivery Confirmation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Customer GRN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Collection Posting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Asset Installation Approval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Audit Score Submission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Campaign Completion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Geo-Location Validation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Image Verification Approval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Attendance Validation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Beat Compliance</w:t>
      </w:r>
    </w:p>
    <w:p w:rsidR="00821F4D" w:rsidRPr="00821F4D" w:rsidRDefault="00821F4D" w:rsidP="0082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GPS Route Completion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6. Sales-Based Commission Types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6.1 Pre-Sales Commission</w:t>
      </w:r>
    </w:p>
    <w:p w:rsidR="00821F4D" w:rsidRPr="00821F4D" w:rsidRDefault="00821F4D" w:rsidP="0082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Based on delivered value (not just booked)</w:t>
      </w:r>
    </w:p>
    <w:p w:rsidR="00821F4D" w:rsidRPr="00821F4D" w:rsidRDefault="00821F4D" w:rsidP="0082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Partial delivery handling</w:t>
      </w:r>
    </w:p>
    <w:p w:rsidR="00821F4D" w:rsidRPr="00821F4D" w:rsidRDefault="00821F4D" w:rsidP="0082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Return adjustment</w:t>
      </w:r>
    </w:p>
    <w:p w:rsidR="00821F4D" w:rsidRPr="00821F4D" w:rsidRDefault="00821F4D" w:rsidP="0082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Rejected quantity adjustment</w:t>
      </w:r>
    </w:p>
    <w:p w:rsidR="00821F4D" w:rsidRPr="00821F4D" w:rsidRDefault="00821F4D" w:rsidP="0082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Growth vs LY</w:t>
      </w:r>
    </w:p>
    <w:p w:rsidR="00821F4D" w:rsidRPr="00821F4D" w:rsidRDefault="00821F4D" w:rsidP="0082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Same-store growth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Acceptance Criteria:</w:t>
      </w:r>
    </w:p>
    <w:p w:rsidR="00821F4D" w:rsidRPr="00821F4D" w:rsidRDefault="00821F4D" w:rsidP="00821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No delivery = No commission</w:t>
      </w:r>
    </w:p>
    <w:p w:rsidR="00821F4D" w:rsidRPr="00821F4D" w:rsidRDefault="00821F4D" w:rsidP="00821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Returns adjust payout automatically</w:t>
      </w:r>
    </w:p>
    <w:p w:rsidR="00821F4D" w:rsidRPr="00821F4D" w:rsidRDefault="00821F4D" w:rsidP="00821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Delivered value traceable per invoice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6.2 Van Sales Commission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Van Sales may include:</w:t>
      </w:r>
    </w:p>
    <w:p w:rsidR="00821F4D" w:rsidRPr="00821F4D" w:rsidRDefault="00821F4D" w:rsidP="0082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Sales value commission</w:t>
      </w:r>
    </w:p>
    <w:p w:rsidR="00821F4D" w:rsidRPr="00821F4D" w:rsidRDefault="00821F4D" w:rsidP="0082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 drop commission</w:t>
      </w:r>
    </w:p>
    <w:p w:rsidR="00821F4D" w:rsidRPr="00821F4D" w:rsidRDefault="00821F4D" w:rsidP="0082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Strike rate bonus</w:t>
      </w:r>
    </w:p>
    <w:p w:rsidR="00821F4D" w:rsidRPr="00821F4D" w:rsidRDefault="00821F4D" w:rsidP="0082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New outlet activation</w:t>
      </w:r>
    </w:p>
    <w:p w:rsidR="00821F4D" w:rsidRPr="00821F4D" w:rsidRDefault="00821F4D" w:rsidP="0082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Collection compliance</w:t>
      </w:r>
    </w:p>
    <w:p w:rsidR="00821F4D" w:rsidRPr="00821F4D" w:rsidRDefault="00821F4D" w:rsidP="0082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Freshness compliance</w:t>
      </w:r>
    </w:p>
    <w:p w:rsidR="00821F4D" w:rsidRPr="00821F4D" w:rsidRDefault="00821F4D" w:rsidP="0082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Damage-free bonus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Mixed KPI support mandatory.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6.3 Delivery Driver Commission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Commission options: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 drop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 invoice delivered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 case delivered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On-time delivery bonus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Route completion bonus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Zero complaint bonus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Damage-free delivery bonus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Fuel efficiency bonus</w:t>
      </w:r>
    </w:p>
    <w:p w:rsidR="00821F4D" w:rsidRPr="00821F4D" w:rsidRDefault="00821F4D" w:rsidP="0082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Safe driving score bonus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21F4D">
        <w:rPr>
          <w:rFonts w:eastAsia="Times New Roman" w:cstheme="minorHAnsi"/>
          <w:sz w:val="24"/>
          <w:szCs w:val="24"/>
        </w:rPr>
        <w:t>GPS and timestamp validation mandatory.</w:t>
      </w:r>
      <w:proofErr w:type="gramEnd"/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7. Split Commission Logic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System must support:</w:t>
      </w:r>
    </w:p>
    <w:p w:rsidR="00821F4D" w:rsidRPr="00821F4D" w:rsidRDefault="00821F4D" w:rsidP="0082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Split between Pre-Sales &amp; Delivery</w:t>
      </w:r>
    </w:p>
    <w:p w:rsidR="00821F4D" w:rsidRPr="00821F4D" w:rsidRDefault="00821F4D" w:rsidP="0082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Split between Salesperson &amp; Supervisor</w:t>
      </w:r>
    </w:p>
    <w:p w:rsidR="00821F4D" w:rsidRPr="00821F4D" w:rsidRDefault="00821F4D" w:rsidP="0082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Shared credit for joint calls</w:t>
      </w:r>
    </w:p>
    <w:p w:rsidR="00821F4D" w:rsidRPr="00821F4D" w:rsidRDefault="00821F4D" w:rsidP="0082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Pool distribution model</w:t>
      </w:r>
    </w:p>
    <w:p w:rsidR="00821F4D" w:rsidRPr="00821F4D" w:rsidRDefault="00821F4D" w:rsidP="0082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Percentage-based split</w:t>
      </w:r>
    </w:p>
    <w:p w:rsidR="00821F4D" w:rsidRPr="00821F4D" w:rsidRDefault="00821F4D" w:rsidP="0082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Fixed-amount split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 xml:space="preserve">8. KPI Master Library 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8.1 Sales KPIs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Total Sales (Value / Volume)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Sales by Brand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Sales by Category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Sales by SKU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Growth %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Same-store growth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Like-for-like growth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Strategic SKU sales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Premium SKU growth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New product penetration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Promo uplift</w:t>
      </w:r>
    </w:p>
    <w:p w:rsidR="00821F4D" w:rsidRPr="00821F4D" w:rsidRDefault="00821F4D" w:rsidP="0082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Channel growth %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8.2 Distribution KPIs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Numeric Distribution %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Weighted Distribution %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MSL Compliance %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SKU Penetration %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Active Outlet Growth %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Depth of Distribution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Range Selling %</w:t>
      </w:r>
    </w:p>
    <w:p w:rsidR="00821F4D" w:rsidRPr="00821F4D" w:rsidRDefault="00821F4D" w:rsidP="0082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Perfect Store Index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8.3 Productivity KPIs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Call Coverage %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Productive Calls %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Strike Rate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Lines Per Bill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Drop Size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Revenue per Call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Revenue per Route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Route Adherence %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Beat Compliance %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Planned vs Actual Visits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Zero Sales Outlet %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Untouched Outlet %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Idle Time %</w:t>
      </w:r>
    </w:p>
    <w:p w:rsidR="00821F4D" w:rsidRPr="00821F4D" w:rsidRDefault="00821F4D" w:rsidP="0082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Visit Duration Compliance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8.4 Financial KPIs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Collection Achievement %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DSO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AR Aging %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Overdue %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Return %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Damage %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Expiry %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Credit Note Control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Bad Debt %</w:t>
      </w:r>
    </w:p>
    <w:p w:rsidR="00821F4D" w:rsidRPr="00821F4D" w:rsidRDefault="00821F4D" w:rsidP="0082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Gross Margin Contribution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8.5 Merchandising KPIs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Planogram Compliance %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Shelf Share %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Facing Compliance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OOS Reduction %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Price Tag Compliance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Display Compliance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Secondary Placement Compliance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Visibility Score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Image Verification Score</w:t>
      </w:r>
    </w:p>
    <w:p w:rsidR="00821F4D" w:rsidRPr="00821F4D" w:rsidRDefault="00821F4D" w:rsidP="0082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Competitor Reporting Compliance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8.6 Asset KPIs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Cooler Placement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Rack Installation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Secondary Display Installation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Asset Utilization %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Cooler Uptime %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Branding Compliance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Geo-tag Validation</w:t>
      </w:r>
    </w:p>
    <w:p w:rsidR="00821F4D" w:rsidRPr="00821F4D" w:rsidRDefault="00821F4D" w:rsidP="0082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Photo Proof Validation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Duplicate asset prevention mandatory.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8.7 Trade Marketing KPIs</w:t>
      </w:r>
    </w:p>
    <w:p w:rsidR="00821F4D" w:rsidRPr="00821F4D" w:rsidRDefault="00821F4D" w:rsidP="00821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Campaign Execution %</w:t>
      </w:r>
    </w:p>
    <w:p w:rsidR="00821F4D" w:rsidRPr="00821F4D" w:rsidRDefault="00821F4D" w:rsidP="00821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Promotion Compliance %</w:t>
      </w:r>
    </w:p>
    <w:p w:rsidR="00821F4D" w:rsidRPr="00821F4D" w:rsidRDefault="00821F4D" w:rsidP="00821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Promo Sell-Out %</w:t>
      </w:r>
    </w:p>
    <w:p w:rsidR="00821F4D" w:rsidRPr="00821F4D" w:rsidRDefault="00821F4D" w:rsidP="00821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Launch Compliance %</w:t>
      </w:r>
    </w:p>
    <w:p w:rsidR="00821F4D" w:rsidRPr="00821F4D" w:rsidRDefault="00821F4D" w:rsidP="00821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Activation Reporting Compliance</w:t>
      </w:r>
    </w:p>
    <w:p w:rsidR="00821F4D" w:rsidRPr="00821F4D" w:rsidRDefault="00821F4D" w:rsidP="00821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Display Duration Compliance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8.8 Inventory &amp; Freshness KPIs</w:t>
      </w:r>
    </w:p>
    <w:p w:rsidR="00821F4D" w:rsidRPr="00821F4D" w:rsidRDefault="00821F4D" w:rsidP="00821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FIFO Compliance</w:t>
      </w:r>
    </w:p>
    <w:p w:rsidR="00821F4D" w:rsidRPr="00821F4D" w:rsidRDefault="00821F4D" w:rsidP="00821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Near Expiry Clearance %</w:t>
      </w:r>
    </w:p>
    <w:p w:rsidR="00821F4D" w:rsidRPr="00821F4D" w:rsidRDefault="00821F4D" w:rsidP="00821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Warehouse Shrinkage %</w:t>
      </w:r>
    </w:p>
    <w:p w:rsidR="00821F4D" w:rsidRPr="00821F4D" w:rsidRDefault="00821F4D" w:rsidP="00821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Temperature Compliance</w:t>
      </w:r>
    </w:p>
    <w:p w:rsidR="00821F4D" w:rsidRPr="00821F4D" w:rsidRDefault="00821F4D" w:rsidP="00821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Cold Chain Compliance</w:t>
      </w:r>
    </w:p>
    <w:p w:rsidR="00821F4D" w:rsidRPr="00821F4D" w:rsidRDefault="00821F4D" w:rsidP="00821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Van Stock Hygiene Score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8.9 Behavioral &amp; Compliance KPIs</w:t>
      </w:r>
    </w:p>
    <w:p w:rsidR="00821F4D" w:rsidRPr="00821F4D" w:rsidRDefault="00821F4D" w:rsidP="00821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Attendance %</w:t>
      </w:r>
    </w:p>
    <w:p w:rsidR="00821F4D" w:rsidRPr="00821F4D" w:rsidRDefault="00821F4D" w:rsidP="00821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Reporting Timeliness</w:t>
      </w:r>
    </w:p>
    <w:p w:rsidR="00821F4D" w:rsidRPr="00821F4D" w:rsidRDefault="00821F4D" w:rsidP="00821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CRM Data Accuracy</w:t>
      </w:r>
    </w:p>
    <w:p w:rsidR="00821F4D" w:rsidRPr="00821F4D" w:rsidRDefault="00821F4D" w:rsidP="00821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Survey Completion %</w:t>
      </w:r>
    </w:p>
    <w:p w:rsidR="00821F4D" w:rsidRPr="00821F4D" w:rsidRDefault="00821F4D" w:rsidP="00821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Safety Compliance</w:t>
      </w:r>
    </w:p>
    <w:p w:rsidR="00821F4D" w:rsidRPr="00821F4D" w:rsidRDefault="00821F4D" w:rsidP="00821F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Policy Compliance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9. Slab Engine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Supports:</w:t>
      </w:r>
    </w:p>
    <w:p w:rsidR="00821F4D" w:rsidRPr="00821F4D" w:rsidRDefault="00821F4D" w:rsidP="00821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Step slabs</w:t>
      </w:r>
    </w:p>
    <w:p w:rsidR="00821F4D" w:rsidRPr="00821F4D" w:rsidRDefault="00821F4D" w:rsidP="00821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Progressive slabs</w:t>
      </w:r>
    </w:p>
    <w:p w:rsidR="00821F4D" w:rsidRPr="00821F4D" w:rsidRDefault="00821F4D" w:rsidP="00821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Accelerator slabs (&gt;100%)</w:t>
      </w:r>
    </w:p>
    <w:p w:rsidR="00821F4D" w:rsidRPr="00821F4D" w:rsidRDefault="00821F4D" w:rsidP="00821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Decelerator slabs (&lt; threshold)</w:t>
      </w:r>
    </w:p>
    <w:p w:rsidR="00821F4D" w:rsidRPr="00821F4D" w:rsidRDefault="00821F4D" w:rsidP="00821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Reverse slabs (penalty slabs)</w:t>
      </w:r>
    </w:p>
    <w:p w:rsidR="00821F4D" w:rsidRPr="00821F4D" w:rsidRDefault="00821F4D" w:rsidP="00821F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Open-ended slabs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Slab validation required:</w:t>
      </w:r>
    </w:p>
    <w:p w:rsidR="00821F4D" w:rsidRPr="00821F4D" w:rsidRDefault="00821F4D" w:rsidP="00821F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No overlap</w:t>
      </w:r>
    </w:p>
    <w:p w:rsidR="00821F4D" w:rsidRPr="00821F4D" w:rsidRDefault="00821F4D" w:rsidP="00821F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No gap (configurable)</w:t>
      </w:r>
    </w:p>
    <w:p w:rsidR="00821F4D" w:rsidRPr="00821F4D" w:rsidRDefault="00821F4D" w:rsidP="00821F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Numeric validation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10. Weight-Based Commission Logic</w:t>
      </w:r>
    </w:p>
    <w:p w:rsidR="00821F4D" w:rsidRPr="00821F4D" w:rsidRDefault="00821F4D" w:rsidP="00821F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Total weight must equal 100%</w:t>
      </w:r>
    </w:p>
    <w:p w:rsidR="00821F4D" w:rsidRPr="00821F4D" w:rsidRDefault="00821F4D" w:rsidP="00821F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Weighted KPI contribution</w:t>
      </w:r>
    </w:p>
    <w:p w:rsidR="00821F4D" w:rsidRPr="00821F4D" w:rsidRDefault="00821F4D" w:rsidP="00821F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Visible payout breakdown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11. Eligibility Engine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Eligibility rules must support:</w:t>
      </w:r>
    </w:p>
    <w:p w:rsidR="00821F4D" w:rsidRPr="00821F4D" w:rsidRDefault="00821F4D" w:rsidP="00821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Minimum sales threshold</w:t>
      </w:r>
    </w:p>
    <w:p w:rsidR="00821F4D" w:rsidRPr="00821F4D" w:rsidRDefault="00821F4D" w:rsidP="00821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Minimum collection %</w:t>
      </w:r>
    </w:p>
    <w:p w:rsidR="00821F4D" w:rsidRPr="00821F4D" w:rsidRDefault="00821F4D" w:rsidP="00821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Max return %</w:t>
      </w:r>
    </w:p>
    <w:p w:rsidR="00821F4D" w:rsidRPr="00821F4D" w:rsidRDefault="00821F4D" w:rsidP="00821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Minimum coverage %</w:t>
      </w:r>
    </w:p>
    <w:p w:rsidR="00821F4D" w:rsidRPr="00821F4D" w:rsidRDefault="00821F4D" w:rsidP="00821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Minimum distribution %</w:t>
      </w:r>
    </w:p>
    <w:p w:rsidR="00821F4D" w:rsidRPr="00821F4D" w:rsidRDefault="00821F4D" w:rsidP="00821F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Audit score threshold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Failure options:</w:t>
      </w:r>
    </w:p>
    <w:p w:rsidR="00821F4D" w:rsidRPr="00821F4D" w:rsidRDefault="00821F4D" w:rsidP="00821F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Zero payout</w:t>
      </w:r>
    </w:p>
    <w:p w:rsidR="00821F4D" w:rsidRPr="00821F4D" w:rsidRDefault="00821F4D" w:rsidP="00821F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% reduction</w:t>
      </w:r>
    </w:p>
    <w:p w:rsidR="00821F4D" w:rsidRPr="00821F4D" w:rsidRDefault="00821F4D" w:rsidP="00821F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KPI disqualification only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12. Multiplier Engine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Supports:</w:t>
      </w:r>
    </w:p>
    <w:p w:rsidR="00821F4D" w:rsidRPr="00821F4D" w:rsidRDefault="00821F4D" w:rsidP="00821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Growth multiplier</w:t>
      </w:r>
    </w:p>
    <w:p w:rsidR="00821F4D" w:rsidRPr="00821F4D" w:rsidRDefault="00821F4D" w:rsidP="00821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Strategic SKU multiplier</w:t>
      </w:r>
    </w:p>
    <w:p w:rsidR="00821F4D" w:rsidRPr="00821F4D" w:rsidRDefault="00821F4D" w:rsidP="00821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New launch multiplier</w:t>
      </w:r>
    </w:p>
    <w:p w:rsidR="00821F4D" w:rsidRPr="00821F4D" w:rsidRDefault="00821F4D" w:rsidP="00821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Territory multiplier</w:t>
      </w:r>
    </w:p>
    <w:p w:rsidR="00821F4D" w:rsidRPr="00821F4D" w:rsidRDefault="00821F4D" w:rsidP="00821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Campaign multiplier</w:t>
      </w:r>
    </w:p>
    <w:p w:rsidR="00821F4D" w:rsidRPr="00821F4D" w:rsidRDefault="00821F4D" w:rsidP="00821F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Accelerator multiplier (&gt;120%)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Stacking logic configurable:</w:t>
      </w:r>
    </w:p>
    <w:p w:rsidR="00821F4D" w:rsidRPr="00821F4D" w:rsidRDefault="00821F4D" w:rsidP="00821F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Additive</w:t>
      </w:r>
    </w:p>
    <w:p w:rsidR="00821F4D" w:rsidRPr="00821F4D" w:rsidRDefault="00821F4D" w:rsidP="00821F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Multiplicative</w:t>
      </w:r>
    </w:p>
    <w:p w:rsidR="00821F4D" w:rsidRPr="00821F4D" w:rsidRDefault="00821F4D" w:rsidP="00821F4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Highest only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13. Penalty Engine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Penalty types:</w:t>
      </w:r>
    </w:p>
    <w:p w:rsidR="00821F4D" w:rsidRPr="00821F4D" w:rsidRDefault="00821F4D" w:rsidP="00821F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% deduction</w:t>
      </w:r>
    </w:p>
    <w:p w:rsidR="00821F4D" w:rsidRPr="00821F4D" w:rsidRDefault="00821F4D" w:rsidP="00821F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Fixed deduction</w:t>
      </w:r>
    </w:p>
    <w:p w:rsidR="00821F4D" w:rsidRPr="00821F4D" w:rsidRDefault="00821F4D" w:rsidP="00821F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KPI disqualification</w:t>
      </w:r>
    </w:p>
    <w:p w:rsidR="00821F4D" w:rsidRPr="00821F4D" w:rsidRDefault="00821F4D" w:rsidP="00821F4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Plan disqualification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Triggers:</w:t>
      </w:r>
    </w:p>
    <w:p w:rsidR="00821F4D" w:rsidRPr="00821F4D" w:rsidRDefault="00821F4D" w:rsidP="00821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High return %</w:t>
      </w:r>
    </w:p>
    <w:p w:rsidR="00821F4D" w:rsidRPr="00821F4D" w:rsidRDefault="00821F4D" w:rsidP="00821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High DSO</w:t>
      </w:r>
    </w:p>
    <w:p w:rsidR="00821F4D" w:rsidRPr="00821F4D" w:rsidRDefault="00821F4D" w:rsidP="00821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Audit failure</w:t>
      </w:r>
    </w:p>
    <w:p w:rsidR="00821F4D" w:rsidRPr="00821F4D" w:rsidRDefault="00821F4D" w:rsidP="00821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Complaint recorded</w:t>
      </w:r>
    </w:p>
    <w:p w:rsidR="00821F4D" w:rsidRPr="00821F4D" w:rsidRDefault="00821F4D" w:rsidP="00821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Compliance breach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14. Capping Rules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Supports:</w:t>
      </w:r>
    </w:p>
    <w:p w:rsidR="00821F4D" w:rsidRPr="00821F4D" w:rsidRDefault="00821F4D" w:rsidP="00821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Max payout per KPI</w:t>
      </w:r>
    </w:p>
    <w:p w:rsidR="00821F4D" w:rsidRPr="00821F4D" w:rsidRDefault="00821F4D" w:rsidP="00821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Max payout per plan</w:t>
      </w:r>
    </w:p>
    <w:p w:rsidR="00821F4D" w:rsidRPr="00821F4D" w:rsidRDefault="00821F4D" w:rsidP="00821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Max payout % of salary</w:t>
      </w:r>
    </w:p>
    <w:p w:rsidR="00821F4D" w:rsidRPr="00821F4D" w:rsidRDefault="00821F4D" w:rsidP="00821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Max payout % of sales</w:t>
      </w:r>
    </w:p>
    <w:p w:rsidR="00821F4D" w:rsidRPr="00821F4D" w:rsidRDefault="00821F4D" w:rsidP="00821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Budget cap</w:t>
      </w:r>
    </w:p>
    <w:p w:rsidR="00821F4D" w:rsidRPr="00821F4D" w:rsidRDefault="00821F4D" w:rsidP="00821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Regional cap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Cap applied after all calculations.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15. Perfect Store Model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Composite score based on:</w:t>
      </w:r>
    </w:p>
    <w:p w:rsidR="00821F4D" w:rsidRPr="00821F4D" w:rsidRDefault="00821F4D" w:rsidP="00821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Assortment</w:t>
      </w:r>
    </w:p>
    <w:p w:rsidR="00821F4D" w:rsidRPr="00821F4D" w:rsidRDefault="00821F4D" w:rsidP="00821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Pricing</w:t>
      </w:r>
    </w:p>
    <w:p w:rsidR="00821F4D" w:rsidRPr="00821F4D" w:rsidRDefault="00821F4D" w:rsidP="00821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Shelf share</w:t>
      </w:r>
    </w:p>
    <w:p w:rsidR="00821F4D" w:rsidRPr="00821F4D" w:rsidRDefault="00821F4D" w:rsidP="00821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Promotion</w:t>
      </w:r>
    </w:p>
    <w:p w:rsidR="00821F4D" w:rsidRPr="00821F4D" w:rsidRDefault="00821F4D" w:rsidP="00821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Visibility</w:t>
      </w:r>
    </w:p>
    <w:p w:rsidR="00821F4D" w:rsidRPr="00821F4D" w:rsidRDefault="00821F4D" w:rsidP="00821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Cleanliness</w:t>
      </w:r>
    </w:p>
    <w:p w:rsidR="00821F4D" w:rsidRPr="00821F4D" w:rsidRDefault="00821F4D" w:rsidP="00821F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Stock availability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Commission linked to composite index.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16. Aggregation Logic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Supports:</w:t>
      </w:r>
    </w:p>
    <w:p w:rsidR="00821F4D" w:rsidRPr="00821F4D" w:rsidRDefault="00821F4D" w:rsidP="00821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Individual performance</w:t>
      </w:r>
    </w:p>
    <w:p w:rsidR="00821F4D" w:rsidRPr="00821F4D" w:rsidRDefault="00821F4D" w:rsidP="00821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Team aggregation</w:t>
      </w:r>
    </w:p>
    <w:p w:rsidR="00821F4D" w:rsidRPr="00821F4D" w:rsidRDefault="00821F4D" w:rsidP="00821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Regional roll-up</w:t>
      </w:r>
    </w:p>
    <w:p w:rsidR="00821F4D" w:rsidRPr="00821F4D" w:rsidRDefault="00821F4D" w:rsidP="00821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National roll-up</w:t>
      </w:r>
    </w:p>
    <w:p w:rsidR="00821F4D" w:rsidRPr="00821F4D" w:rsidRDefault="00821F4D" w:rsidP="00821F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Pool-based allocation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Mid-month territory changes handled automatically.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 xml:space="preserve">17. Calculation Sequence </w:t>
      </w:r>
      <w:r w:rsidRPr="00821F4D">
        <w:rPr>
          <w:rFonts w:eastAsia="Times New Roman" w:cstheme="minorHAnsi"/>
          <w:b/>
          <w:bCs/>
          <w:kern w:val="36"/>
          <w:sz w:val="36"/>
          <w:szCs w:val="36"/>
        </w:rPr>
        <w:t>(Non-Negotiable Order)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Fetch scoped transactions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Apply mapping filters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Calculate KPI achievement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Determine slab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Calculate KPI payout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Apply weight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Aggregate KPIs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Apply multiplier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Apply penalty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Apply cap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Store payout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Approval workflow</w:t>
      </w:r>
    </w:p>
    <w:p w:rsidR="00821F4D" w:rsidRPr="00821F4D" w:rsidRDefault="00821F4D" w:rsidP="00821F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Lock period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Full traceability required.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18. Simulation Engine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Admin must simulate:</w:t>
      </w:r>
    </w:p>
    <w:p w:rsidR="00821F4D" w:rsidRPr="00821F4D" w:rsidRDefault="00821F4D" w:rsidP="00821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Budget impact</w:t>
      </w:r>
    </w:p>
    <w:p w:rsidR="00821F4D" w:rsidRPr="00821F4D" w:rsidRDefault="00821F4D" w:rsidP="00821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Average payout</w:t>
      </w:r>
    </w:p>
    <w:p w:rsidR="00821F4D" w:rsidRPr="00821F4D" w:rsidRDefault="00821F4D" w:rsidP="00821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Top/bottom performers</w:t>
      </w:r>
    </w:p>
    <w:p w:rsidR="00821F4D" w:rsidRPr="00821F4D" w:rsidRDefault="00821F4D" w:rsidP="00821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ROI impact</w:t>
      </w:r>
    </w:p>
    <w:p w:rsidR="00821F4D" w:rsidRPr="00821F4D" w:rsidRDefault="00821F4D" w:rsidP="00821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What-if target changes</w:t>
      </w:r>
    </w:p>
    <w:p w:rsidR="00821F4D" w:rsidRPr="00821F4D" w:rsidRDefault="00821F4D" w:rsidP="00821F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Slab modification impact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Simulation must not post payout.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19. Dashboards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Salesperson View</w:t>
      </w:r>
    </w:p>
    <w:p w:rsidR="00821F4D" w:rsidRPr="00821F4D" w:rsidRDefault="00821F4D" w:rsidP="00821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Target vs Achievement</w:t>
      </w:r>
    </w:p>
    <w:p w:rsidR="00821F4D" w:rsidRPr="00821F4D" w:rsidRDefault="00821F4D" w:rsidP="00821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Slab achieved</w:t>
      </w:r>
    </w:p>
    <w:p w:rsidR="00821F4D" w:rsidRPr="00821F4D" w:rsidRDefault="00821F4D" w:rsidP="00821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Multiplier impact</w:t>
      </w:r>
    </w:p>
    <w:p w:rsidR="00821F4D" w:rsidRPr="00821F4D" w:rsidRDefault="00821F4D" w:rsidP="00821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Penalty deduction</w:t>
      </w:r>
    </w:p>
    <w:p w:rsidR="00821F4D" w:rsidRPr="00821F4D" w:rsidRDefault="00821F4D" w:rsidP="00821F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Estimated payout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Manager View</w:t>
      </w:r>
    </w:p>
    <w:p w:rsidR="00821F4D" w:rsidRPr="00821F4D" w:rsidRDefault="00821F4D" w:rsidP="00821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Team summary</w:t>
      </w:r>
    </w:p>
    <w:p w:rsidR="00821F4D" w:rsidRPr="00821F4D" w:rsidRDefault="00821F4D" w:rsidP="00821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 xml:space="preserve">KPI </w:t>
      </w:r>
      <w:proofErr w:type="spellStart"/>
      <w:r w:rsidRPr="00821F4D">
        <w:rPr>
          <w:rFonts w:eastAsia="Times New Roman" w:cstheme="minorHAnsi"/>
          <w:sz w:val="24"/>
          <w:szCs w:val="24"/>
        </w:rPr>
        <w:t>heatmap</w:t>
      </w:r>
      <w:proofErr w:type="spellEnd"/>
    </w:p>
    <w:p w:rsidR="00821F4D" w:rsidRPr="00821F4D" w:rsidRDefault="00821F4D" w:rsidP="00821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Budget utilization</w:t>
      </w:r>
    </w:p>
    <w:p w:rsidR="00821F4D" w:rsidRPr="00821F4D" w:rsidRDefault="00821F4D" w:rsidP="00821F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Ranking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Executive View</w:t>
      </w:r>
    </w:p>
    <w:p w:rsidR="00821F4D" w:rsidRPr="00821F4D" w:rsidRDefault="00821F4D" w:rsidP="00821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Incentive % of sales</w:t>
      </w:r>
    </w:p>
    <w:p w:rsidR="00821F4D" w:rsidRPr="00821F4D" w:rsidRDefault="00821F4D" w:rsidP="00821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Growth vs payout trend</w:t>
      </w:r>
    </w:p>
    <w:p w:rsidR="00821F4D" w:rsidRPr="00821F4D" w:rsidRDefault="00821F4D" w:rsidP="00821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Distribution improvement</w:t>
      </w:r>
    </w:p>
    <w:p w:rsidR="00821F4D" w:rsidRPr="00821F4D" w:rsidRDefault="00821F4D" w:rsidP="00821F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ROI dashboard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21F4D">
        <w:rPr>
          <w:rFonts w:eastAsia="Times New Roman" w:cstheme="minorHAnsi"/>
          <w:sz w:val="24"/>
          <w:szCs w:val="24"/>
        </w:rPr>
        <w:t>Real-time refresh mandatory.</w:t>
      </w:r>
      <w:proofErr w:type="gramEnd"/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20. Approval Workflow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Example flow: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Manager → Finance → HR → Lock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Features:</w:t>
      </w:r>
    </w:p>
    <w:p w:rsidR="00821F4D" w:rsidRPr="00821F4D" w:rsidRDefault="00821F4D" w:rsidP="00821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Reject reason mandatory</w:t>
      </w:r>
    </w:p>
    <w:p w:rsidR="00821F4D" w:rsidRPr="00821F4D" w:rsidRDefault="00821F4D" w:rsidP="00821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Approval log immutable</w:t>
      </w:r>
    </w:p>
    <w:p w:rsidR="00821F4D" w:rsidRPr="00821F4D" w:rsidRDefault="00821F4D" w:rsidP="00821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Locked payout non-editable</w:t>
      </w:r>
    </w:p>
    <w:p w:rsidR="00821F4D" w:rsidRPr="00821F4D" w:rsidRDefault="00821F4D" w:rsidP="00821F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Reopen requires super-admin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21. Audit &amp; Governance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Must provide: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KPI calculation breakdown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Slab traceability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Multiplier traceability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Penalty traceability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Cap traceability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Version history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Change log</w:t>
      </w:r>
    </w:p>
    <w:p w:rsidR="00821F4D" w:rsidRPr="00821F4D" w:rsidRDefault="00821F4D" w:rsidP="00821F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Dispute workflow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No deletion allowed.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 Advanced Scope Control: Include / Exclude Rule Engine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22.1 Objective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 xml:space="preserve">The system must support a powerful and flexible </w:t>
      </w:r>
      <w:r w:rsidRPr="00821F4D">
        <w:rPr>
          <w:rFonts w:eastAsia="Times New Roman" w:cstheme="minorHAnsi"/>
          <w:b/>
          <w:bCs/>
          <w:sz w:val="24"/>
          <w:szCs w:val="24"/>
        </w:rPr>
        <w:t>Include / Exclude Rule Engine</w:t>
      </w:r>
      <w:r w:rsidRPr="00821F4D">
        <w:rPr>
          <w:rFonts w:eastAsia="Times New Roman" w:cstheme="minorHAnsi"/>
          <w:sz w:val="24"/>
          <w:szCs w:val="24"/>
        </w:rPr>
        <w:t xml:space="preserve"> that allows administrators to define precise commission applicability across organizational, geographic, customer, and product hierarchies.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This ensures:</w:t>
      </w:r>
    </w:p>
    <w:p w:rsidR="00821F4D" w:rsidRPr="00821F4D" w:rsidRDefault="00821F4D" w:rsidP="00821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Strategic SKU focus</w:t>
      </w:r>
    </w:p>
    <w:p w:rsidR="00821F4D" w:rsidRPr="00821F4D" w:rsidRDefault="00821F4D" w:rsidP="00821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Controlled promotional payout</w:t>
      </w:r>
    </w:p>
    <w:p w:rsidR="00821F4D" w:rsidRPr="00821F4D" w:rsidRDefault="00821F4D" w:rsidP="00821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Exclusion of non-incentivized products</w:t>
      </w:r>
    </w:p>
    <w:p w:rsidR="00821F4D" w:rsidRPr="00821F4D" w:rsidRDefault="00821F4D" w:rsidP="00821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Territory-specific incentive logic</w:t>
      </w:r>
    </w:p>
    <w:p w:rsidR="00821F4D" w:rsidRPr="00821F4D" w:rsidRDefault="00821F4D" w:rsidP="00821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Exception handling without redesigning plans</w:t>
      </w:r>
    </w:p>
    <w:p w:rsidR="00821F4D" w:rsidRPr="00821F4D" w:rsidRDefault="00821F4D" w:rsidP="00821F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Alignment with trade strategy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22.2 Rule Hierarchy Principle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engine must follow structured rule evaluation:</w:t>
      </w:r>
    </w:p>
    <w:p w:rsidR="00821F4D" w:rsidRPr="00821F4D" w:rsidRDefault="00821F4D" w:rsidP="00821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Include rules define the eligible universe.</w:t>
      </w:r>
    </w:p>
    <w:p w:rsidR="00821F4D" w:rsidRPr="00821F4D" w:rsidRDefault="00821F4D" w:rsidP="00821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Exclude rules override include rules.</w:t>
      </w:r>
    </w:p>
    <w:p w:rsidR="00821F4D" w:rsidRPr="00821F4D" w:rsidRDefault="00821F4D" w:rsidP="00821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Exclusion takes precedence.</w:t>
      </w:r>
    </w:p>
    <w:p w:rsidR="00821F4D" w:rsidRPr="00821F4D" w:rsidRDefault="00821F4D" w:rsidP="00821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Rules must be traceable and auditable.</w:t>
      </w:r>
    </w:p>
    <w:p w:rsidR="00821F4D" w:rsidRPr="00821F4D" w:rsidRDefault="00821F4D" w:rsidP="00821F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Multiple rules must be stackable.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22.3 Scope Dimensions Supported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rule engine must support include/exclude logic across: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A. Product Hierarchy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Products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Specific SKUs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Brand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Sub-brand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Category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Sub-category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Product Type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Product Dimension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Strategic SKU list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Promo SKU list</w:t>
      </w:r>
    </w:p>
    <w:p w:rsidR="00821F4D" w:rsidRPr="00821F4D" w:rsidRDefault="00821F4D" w:rsidP="00821F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Seasonal SKU list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1F4D">
        <w:rPr>
          <w:rFonts w:eastAsia="Times New Roman" w:cstheme="minorHAnsi"/>
          <w:b/>
          <w:bCs/>
          <w:sz w:val="27"/>
          <w:szCs w:val="27"/>
        </w:rPr>
        <w:t>Professional Examples</w:t>
      </w:r>
    </w:p>
    <w:p w:rsidR="00821F4D" w:rsidRPr="00821F4D" w:rsidRDefault="00821F4D" w:rsidP="00821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SKUs under “Premium Beverages” except “Low Margin Variant SKUs”</w:t>
      </w:r>
    </w:p>
    <w:p w:rsidR="00821F4D" w:rsidRPr="00821F4D" w:rsidRDefault="00821F4D" w:rsidP="00821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Categories except “Regulated Products”</w:t>
      </w:r>
    </w:p>
    <w:p w:rsidR="00821F4D" w:rsidRPr="00821F4D" w:rsidRDefault="00821F4D" w:rsidP="00821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Strategic Launch SKUs only</w:t>
      </w:r>
    </w:p>
    <w:p w:rsidR="00821F4D" w:rsidRPr="00821F4D" w:rsidRDefault="00821F4D" w:rsidP="00821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Products except Internal Transfer SKUs</w:t>
      </w:r>
    </w:p>
    <w:p w:rsidR="00821F4D" w:rsidRPr="00821F4D" w:rsidRDefault="00821F4D" w:rsidP="00821F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SKUs excluding clearance items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B. Customer &amp; Channel Hierarchy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Customers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Customer Group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Channel (GT / MT / HORECA / E-Commerce)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Customer Type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Customer Tier (A / B / C class)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Modern Trade chains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Key Accounts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Independent outlets</w:t>
      </w:r>
    </w:p>
    <w:p w:rsidR="00821F4D" w:rsidRPr="00821F4D" w:rsidRDefault="00821F4D" w:rsidP="00821F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Franchise outlets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1F4D">
        <w:rPr>
          <w:rFonts w:eastAsia="Times New Roman" w:cstheme="minorHAnsi"/>
          <w:b/>
          <w:bCs/>
          <w:sz w:val="27"/>
          <w:szCs w:val="27"/>
        </w:rPr>
        <w:t>Professional Examples</w:t>
      </w:r>
    </w:p>
    <w:p w:rsidR="00821F4D" w:rsidRPr="00821F4D" w:rsidRDefault="00821F4D" w:rsidP="00821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B-Class Customers except “Special Contract Customers”</w:t>
      </w:r>
    </w:p>
    <w:p w:rsidR="00821F4D" w:rsidRPr="00821F4D" w:rsidRDefault="00821F4D" w:rsidP="00821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General Trade except Modern Trade</w:t>
      </w:r>
    </w:p>
    <w:p w:rsidR="00821F4D" w:rsidRPr="00821F4D" w:rsidRDefault="00821F4D" w:rsidP="00821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Key Accounts except National Contract Chains</w:t>
      </w:r>
    </w:p>
    <w:p w:rsidR="00821F4D" w:rsidRPr="00821F4D" w:rsidRDefault="00821F4D" w:rsidP="00821F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Independent Retailers except Wholesalers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C. Geography &amp; Territory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Country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Region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Zone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State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District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City Class (A / B / C)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Specific Cities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Specific Routes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Territory</w:t>
      </w:r>
    </w:p>
    <w:p w:rsidR="00821F4D" w:rsidRPr="00821F4D" w:rsidRDefault="00821F4D" w:rsidP="00821F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Sales Beat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1F4D">
        <w:rPr>
          <w:rFonts w:eastAsia="Times New Roman" w:cstheme="minorHAnsi"/>
          <w:b/>
          <w:bCs/>
          <w:sz w:val="27"/>
          <w:szCs w:val="27"/>
        </w:rPr>
        <w:t>Professional Examples</w:t>
      </w:r>
    </w:p>
    <w:p w:rsidR="00821F4D" w:rsidRPr="00821F4D" w:rsidRDefault="00821F4D" w:rsidP="00821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B-Class Cities except Strategic Metro Cities</w:t>
      </w:r>
    </w:p>
    <w:p w:rsidR="00821F4D" w:rsidRPr="00821F4D" w:rsidRDefault="00821F4D" w:rsidP="00821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Territories except Pilot Territories</w:t>
      </w:r>
    </w:p>
    <w:p w:rsidR="00821F4D" w:rsidRPr="00821F4D" w:rsidRDefault="00821F4D" w:rsidP="00821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Regions except Under-Transition Regions</w:t>
      </w:r>
    </w:p>
    <w:p w:rsidR="00821F4D" w:rsidRPr="00821F4D" w:rsidRDefault="00821F4D" w:rsidP="00821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Rural Routes only</w:t>
      </w:r>
    </w:p>
    <w:p w:rsidR="00821F4D" w:rsidRPr="00821F4D" w:rsidRDefault="00821F4D" w:rsidP="00821F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Urban Centers excluding Capital Cities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D. Organizational Hierarchy</w:t>
      </w:r>
    </w:p>
    <w:p w:rsidR="00821F4D" w:rsidRPr="00821F4D" w:rsidRDefault="00821F4D" w:rsidP="00821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Sales Representatives</w:t>
      </w:r>
    </w:p>
    <w:p w:rsidR="00821F4D" w:rsidRPr="00821F4D" w:rsidRDefault="00821F4D" w:rsidP="00821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Specific Role</w:t>
      </w:r>
    </w:p>
    <w:p w:rsidR="00821F4D" w:rsidRPr="00821F4D" w:rsidRDefault="00821F4D" w:rsidP="00821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Specific Region Team</w:t>
      </w:r>
    </w:p>
    <w:p w:rsidR="00821F4D" w:rsidRPr="00821F4D" w:rsidRDefault="00821F4D" w:rsidP="00821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Specific Business Unit</w:t>
      </w:r>
    </w:p>
    <w:p w:rsidR="00821F4D" w:rsidRPr="00821F4D" w:rsidRDefault="00821F4D" w:rsidP="00821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Contract Sales Team</w:t>
      </w:r>
    </w:p>
    <w:p w:rsidR="00821F4D" w:rsidRPr="00821F4D" w:rsidRDefault="00821F4D" w:rsidP="00821F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Direct Sales Team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1F4D">
        <w:rPr>
          <w:rFonts w:eastAsia="Times New Roman" w:cstheme="minorHAnsi"/>
          <w:b/>
          <w:bCs/>
          <w:sz w:val="27"/>
          <w:szCs w:val="27"/>
        </w:rPr>
        <w:t>Professional Examples</w:t>
      </w:r>
    </w:p>
    <w:p w:rsidR="00821F4D" w:rsidRPr="00821F4D" w:rsidRDefault="00821F4D" w:rsidP="00821F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Pre-Sales Representatives except Contract Sales Staff</w:t>
      </w:r>
    </w:p>
    <w:p w:rsidR="00821F4D" w:rsidRPr="00821F4D" w:rsidRDefault="00821F4D" w:rsidP="00821F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ASM in North Region except Interim Managers</w:t>
      </w:r>
    </w:p>
    <w:p w:rsidR="00821F4D" w:rsidRPr="00821F4D" w:rsidRDefault="00821F4D" w:rsidP="00821F4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Delivery Drivers in Distribution Model A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21F4D">
        <w:rPr>
          <w:rFonts w:eastAsia="Times New Roman" w:cstheme="minorHAnsi"/>
          <w:b/>
          <w:bCs/>
          <w:sz w:val="36"/>
          <w:szCs w:val="36"/>
        </w:rPr>
        <w:t>E. Transaction Type Filters</w:t>
      </w:r>
    </w:p>
    <w:p w:rsidR="00821F4D" w:rsidRPr="00821F4D" w:rsidRDefault="00821F4D" w:rsidP="00821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Invoice Type (Cash / Credit)</w:t>
      </w:r>
    </w:p>
    <w:p w:rsidR="00821F4D" w:rsidRPr="00821F4D" w:rsidRDefault="00821F4D" w:rsidP="00821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Promo Invoice</w:t>
      </w:r>
    </w:p>
    <w:p w:rsidR="00821F4D" w:rsidRPr="00821F4D" w:rsidRDefault="00821F4D" w:rsidP="00821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Free-of-charge items</w:t>
      </w:r>
    </w:p>
    <w:p w:rsidR="00821F4D" w:rsidRPr="00821F4D" w:rsidRDefault="00821F4D" w:rsidP="00821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Return transactions</w:t>
      </w:r>
    </w:p>
    <w:p w:rsidR="00821F4D" w:rsidRPr="00821F4D" w:rsidRDefault="00821F4D" w:rsidP="00821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Credit notes</w:t>
      </w:r>
    </w:p>
    <w:p w:rsidR="00821F4D" w:rsidRPr="00821F4D" w:rsidRDefault="00821F4D" w:rsidP="00821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Internal transfer</w:t>
      </w:r>
    </w:p>
    <w:p w:rsidR="00821F4D" w:rsidRPr="00821F4D" w:rsidRDefault="00821F4D" w:rsidP="00821F4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Damaged stock</w: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21F4D">
        <w:rPr>
          <w:rFonts w:eastAsia="Times New Roman" w:cstheme="minorHAnsi"/>
          <w:b/>
          <w:bCs/>
          <w:sz w:val="27"/>
          <w:szCs w:val="27"/>
        </w:rPr>
        <w:t>Professional Examples</w:t>
      </w:r>
    </w:p>
    <w:p w:rsidR="00821F4D" w:rsidRPr="00821F4D" w:rsidRDefault="00821F4D" w:rsidP="00821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Cash Invoices only</w:t>
      </w:r>
    </w:p>
    <w:p w:rsidR="00821F4D" w:rsidRPr="00821F4D" w:rsidRDefault="00821F4D" w:rsidP="00821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Credit Invoices except Government Accounts</w:t>
      </w:r>
    </w:p>
    <w:p w:rsidR="00821F4D" w:rsidRPr="00821F4D" w:rsidRDefault="00821F4D" w:rsidP="00821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Invoices excluding FOC items</w:t>
      </w:r>
    </w:p>
    <w:p w:rsidR="00821F4D" w:rsidRPr="00821F4D" w:rsidRDefault="00821F4D" w:rsidP="00821F4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Sales except Inter-branch transfers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22.4 Rule Types Supported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engine must support: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Include Only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Exclude Only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Include with Exclusion Exception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Nested Rule Logic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Conditional Rules (If–Then logic)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Time-bound rules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Dynamic rule based on attribute</w:t>
      </w:r>
    </w:p>
    <w:p w:rsidR="00821F4D" w:rsidRPr="00821F4D" w:rsidRDefault="00821F4D" w:rsidP="00821F4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Attribute-based tagging rules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22.5 Rule Logic Examples (Enterprise-Grade)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system must support logic such as: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products in Category “Beverages” except Sub-category “Water”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Urban B-Class cities except “City A” and “City B”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SKUs except those with Margin &lt; 5%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outlets except Contract-Priced Outlets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Key Accounts except Global Chains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territories except Pilot Markets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products tagged as “Strategic 2026 Launch”</w:t>
      </w:r>
    </w:p>
    <w:p w:rsidR="00821F4D" w:rsidRPr="00821F4D" w:rsidRDefault="00821F4D" w:rsidP="00821F4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Customers except Blacklisted Customers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22.6 Rule Precedence &amp; Evaluation Order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engine must follow:</w:t>
      </w:r>
    </w:p>
    <w:p w:rsidR="00821F4D" w:rsidRPr="00821F4D" w:rsidRDefault="00821F4D" w:rsidP="00821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Plan-level inclusion</w:t>
      </w:r>
    </w:p>
    <w:p w:rsidR="00821F4D" w:rsidRPr="00821F4D" w:rsidRDefault="00821F4D" w:rsidP="00821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Plan-level exclusion</w:t>
      </w:r>
    </w:p>
    <w:p w:rsidR="00821F4D" w:rsidRPr="00821F4D" w:rsidRDefault="00821F4D" w:rsidP="00821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KPI-level inclusion</w:t>
      </w:r>
    </w:p>
    <w:p w:rsidR="00821F4D" w:rsidRPr="00821F4D" w:rsidRDefault="00821F4D" w:rsidP="00821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KPI-level exclusion</w:t>
      </w:r>
    </w:p>
    <w:p w:rsidR="00821F4D" w:rsidRPr="00821F4D" w:rsidRDefault="00821F4D" w:rsidP="00821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Override rule (highest priority)</w:t>
      </w:r>
    </w:p>
    <w:p w:rsidR="00821F4D" w:rsidRPr="00821F4D" w:rsidRDefault="00821F4D" w:rsidP="00821F4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Exclusion always overrides inclusion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 execution must be:</w:t>
      </w:r>
    </w:p>
    <w:p w:rsidR="00821F4D" w:rsidRPr="00821F4D" w:rsidRDefault="00821F4D" w:rsidP="00821F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Deterministic</w:t>
      </w:r>
    </w:p>
    <w:p w:rsidR="00821F4D" w:rsidRPr="00821F4D" w:rsidRDefault="00821F4D" w:rsidP="00821F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Traceable</w:t>
      </w:r>
    </w:p>
    <w:p w:rsidR="00821F4D" w:rsidRPr="00821F4D" w:rsidRDefault="00821F4D" w:rsidP="00821F4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Logged in audit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22.7 Conditional Logic Support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system must support: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IF (City Class = B</w:t>
      </w:r>
      <w:proofErr w:type="gramStart"/>
      <w:r w:rsidRPr="00821F4D">
        <w:rPr>
          <w:rFonts w:eastAsia="Times New Roman" w:cstheme="minorHAnsi"/>
          <w:sz w:val="24"/>
          <w:szCs w:val="24"/>
        </w:rPr>
        <w:t>)</w:t>
      </w:r>
      <w:proofErr w:type="gramEnd"/>
      <w:r w:rsidRPr="00821F4D">
        <w:rPr>
          <w:rFonts w:eastAsia="Times New Roman" w:cstheme="minorHAnsi"/>
          <w:sz w:val="24"/>
          <w:szCs w:val="24"/>
        </w:rPr>
        <w:br/>
        <w:t>AND (Customer Type = Independent Retail)</w:t>
      </w:r>
      <w:r w:rsidRPr="00821F4D">
        <w:rPr>
          <w:rFonts w:eastAsia="Times New Roman" w:cstheme="minorHAnsi"/>
          <w:sz w:val="24"/>
          <w:szCs w:val="24"/>
        </w:rPr>
        <w:br/>
        <w:t>AND (SKU Category = Premium)</w:t>
      </w:r>
      <w:r w:rsidRPr="00821F4D">
        <w:rPr>
          <w:rFonts w:eastAsia="Times New Roman" w:cstheme="minorHAnsi"/>
          <w:sz w:val="24"/>
          <w:szCs w:val="24"/>
        </w:rPr>
        <w:br/>
        <w:t>THEN Apply Commission</w:t>
      </w:r>
      <w:r w:rsidRPr="00821F4D">
        <w:rPr>
          <w:rFonts w:eastAsia="Times New Roman" w:cstheme="minorHAnsi"/>
          <w:sz w:val="24"/>
          <w:szCs w:val="24"/>
        </w:rPr>
        <w:br/>
        <w:t>EXCEPT (Specific Cities flagged as Strategic Metro)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22.8 Attribute-Based Tagging Engine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system must support tagging for dynamic filtering: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Examples of tags: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Strategic SKU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Low Margin SKU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Seasonal SKU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Contract Customer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Pilot Market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Government Customer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Export SKU</w:t>
      </w:r>
    </w:p>
    <w:p w:rsidR="00821F4D" w:rsidRPr="00821F4D" w:rsidRDefault="00821F4D" w:rsidP="00821F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Internal Use SKU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 xml:space="preserve">Rules must be definable based on tags instead of </w:t>
      </w:r>
      <w:proofErr w:type="spellStart"/>
      <w:r w:rsidRPr="00821F4D">
        <w:rPr>
          <w:rFonts w:eastAsia="Times New Roman" w:cstheme="minorHAnsi"/>
          <w:sz w:val="24"/>
          <w:szCs w:val="24"/>
        </w:rPr>
        <w:t>hardcoding</w:t>
      </w:r>
      <w:proofErr w:type="spellEnd"/>
      <w:r w:rsidRPr="00821F4D">
        <w:rPr>
          <w:rFonts w:eastAsia="Times New Roman" w:cstheme="minorHAnsi"/>
          <w:sz w:val="24"/>
          <w:szCs w:val="24"/>
        </w:rPr>
        <w:t xml:space="preserve"> SKU names.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22.9 Bulk Rule Upload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System must support:</w:t>
      </w:r>
    </w:p>
    <w:p w:rsidR="00821F4D" w:rsidRPr="00821F4D" w:rsidRDefault="00821F4D" w:rsidP="00821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Excel import for include/exclude lists</w:t>
      </w:r>
    </w:p>
    <w:p w:rsidR="00821F4D" w:rsidRPr="00821F4D" w:rsidRDefault="00821F4D" w:rsidP="00821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Bulk SKU import</w:t>
      </w:r>
    </w:p>
    <w:p w:rsidR="00821F4D" w:rsidRPr="00821F4D" w:rsidRDefault="00821F4D" w:rsidP="00821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Bulk customer import</w:t>
      </w:r>
    </w:p>
    <w:p w:rsidR="00821F4D" w:rsidRPr="00821F4D" w:rsidRDefault="00821F4D" w:rsidP="00821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Bulk territory exclusion</w:t>
      </w:r>
    </w:p>
    <w:p w:rsidR="00821F4D" w:rsidRPr="00821F4D" w:rsidRDefault="00821F4D" w:rsidP="00821F4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Version-controlled rule upload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22.10 Time-Bound Exclusion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System must support:</w:t>
      </w:r>
    </w:p>
    <w:p w:rsidR="00821F4D" w:rsidRPr="00821F4D" w:rsidRDefault="00821F4D" w:rsidP="00821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Temporary SKU exclusion</w:t>
      </w:r>
    </w:p>
    <w:p w:rsidR="00821F4D" w:rsidRPr="00821F4D" w:rsidRDefault="00821F4D" w:rsidP="00821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Temporary city exclusion</w:t>
      </w:r>
    </w:p>
    <w:p w:rsidR="00821F4D" w:rsidRPr="00821F4D" w:rsidRDefault="00821F4D" w:rsidP="00821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Seasonal inclusion</w:t>
      </w:r>
    </w:p>
    <w:p w:rsidR="00821F4D" w:rsidRPr="00821F4D" w:rsidRDefault="00821F4D" w:rsidP="00821F4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Campaign-only inclusion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Example:</w:t>
      </w:r>
    </w:p>
    <w:p w:rsidR="00821F4D" w:rsidRPr="00821F4D" w:rsidRDefault="00821F4D" w:rsidP="00821F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Include Premium SKUs only during Q4</w:t>
      </w:r>
    </w:p>
    <w:p w:rsidR="00821F4D" w:rsidRPr="00821F4D" w:rsidRDefault="00821F4D" w:rsidP="00821F4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Exclude Low Margin SKUs during discount campaign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22.11 Split Commission with Include/Exclude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Example:</w:t>
      </w:r>
    </w:p>
    <w:p w:rsidR="00821F4D" w:rsidRPr="00821F4D" w:rsidRDefault="00821F4D" w:rsidP="00821F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 SKUs eligible for Pre-Sales</w:t>
      </w:r>
    </w:p>
    <w:p w:rsidR="00821F4D" w:rsidRPr="00821F4D" w:rsidRDefault="00821F4D" w:rsidP="00821F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Only Delivered SKUs eligible for Delivery Driver</w:t>
      </w:r>
    </w:p>
    <w:p w:rsidR="00821F4D" w:rsidRPr="00821F4D" w:rsidRDefault="00821F4D" w:rsidP="00821F4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Exclude damaged deliveries from delivery incentive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22.12 Reporting &amp; Audit Requirements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System must:</w:t>
      </w:r>
    </w:p>
    <w:p w:rsidR="00821F4D" w:rsidRPr="00821F4D" w:rsidRDefault="00821F4D" w:rsidP="00821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Show rule applied per transaction</w:t>
      </w:r>
    </w:p>
    <w:p w:rsidR="00821F4D" w:rsidRPr="00821F4D" w:rsidRDefault="00821F4D" w:rsidP="00821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Show exclusion reason</w:t>
      </w:r>
    </w:p>
    <w:p w:rsidR="00821F4D" w:rsidRPr="00821F4D" w:rsidRDefault="00821F4D" w:rsidP="00821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Allow rule traceability</w:t>
      </w:r>
    </w:p>
    <w:p w:rsidR="00821F4D" w:rsidRPr="00821F4D" w:rsidRDefault="00821F4D" w:rsidP="00821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Maintain version history</w:t>
      </w:r>
    </w:p>
    <w:p w:rsidR="00821F4D" w:rsidRPr="00821F4D" w:rsidRDefault="00821F4D" w:rsidP="00821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Prevent deletion of historical rule logic</w:t>
      </w:r>
    </w:p>
    <w:p w:rsidR="00821F4D" w:rsidRPr="00821F4D" w:rsidRDefault="00821F4D" w:rsidP="00821F4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Allow rule simulation before activation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22.13 Acceptance Criteria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Include/Exclude engine is accepted only if: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Inclusion and exclusion can be configured independently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Exclusion overrides inclusion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Rules support multi-level hierarchy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Rules support bulk upload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Rules support tags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Rules support time-bound configuration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Rules support conditional logic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Rules are traceable in payout breakdown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Simulation reflects rule impact accurately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Rule version history is maintained</w:t>
      </w:r>
    </w:p>
    <w:p w:rsidR="00821F4D" w:rsidRPr="00821F4D" w:rsidRDefault="00821F4D" w:rsidP="00821F4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Locked period rules cannot be modified retroactively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22.14 Strategic Impact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This rule engine ensures:</w:t>
      </w:r>
    </w:p>
    <w:p w:rsidR="00821F4D" w:rsidRPr="00821F4D" w:rsidRDefault="00821F4D" w:rsidP="00821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Precise strategic SKU push</w:t>
      </w:r>
    </w:p>
    <w:p w:rsidR="00821F4D" w:rsidRPr="00821F4D" w:rsidRDefault="00821F4D" w:rsidP="00821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Margin protection</w:t>
      </w:r>
    </w:p>
    <w:p w:rsidR="00821F4D" w:rsidRPr="00821F4D" w:rsidRDefault="00821F4D" w:rsidP="00821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Channel conflict control</w:t>
      </w:r>
    </w:p>
    <w:p w:rsidR="00821F4D" w:rsidRPr="00821F4D" w:rsidRDefault="00821F4D" w:rsidP="00821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Regional incentive alignment</w:t>
      </w:r>
    </w:p>
    <w:p w:rsidR="00821F4D" w:rsidRPr="00821F4D" w:rsidRDefault="00821F4D" w:rsidP="00821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Campaign-specific payout control</w:t>
      </w:r>
    </w:p>
    <w:p w:rsidR="00821F4D" w:rsidRPr="00821F4D" w:rsidRDefault="00821F4D" w:rsidP="00821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Avoiding overpayment on non-focus segments</w:t>
      </w:r>
    </w:p>
    <w:p w:rsidR="00821F4D" w:rsidRPr="00821F4D" w:rsidRDefault="00821F4D" w:rsidP="00821F4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Enterprise-level configurability without redesign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23. Edge Case Handling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Must support: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Mid-month joining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Mid-month territory transfer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Retroactive adjustments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SKU remapping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Backdated invoices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Return after payout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Duplicate prevention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Multi-currency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Multi-country tax logic</w:t>
      </w:r>
    </w:p>
    <w:p w:rsidR="00821F4D" w:rsidRPr="00821F4D" w:rsidRDefault="00821F4D" w:rsidP="00821F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Hierarchy restructuring</w:t>
      </w:r>
    </w:p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4"/>
        <w:gridCol w:w="2763"/>
      </w:tblGrid>
      <w:tr w:rsidR="00821F4D" w:rsidRPr="00821F4D" w:rsidTr="00507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21F4D">
              <w:rPr>
                <w:rFonts w:eastAsia="Times New Roman" w:cstheme="min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21F4D">
              <w:rPr>
                <w:rFonts w:eastAsia="Times New Roman" w:cstheme="minorHAnsi"/>
                <w:b/>
                <w:bCs/>
                <w:sz w:val="24"/>
                <w:szCs w:val="24"/>
              </w:rPr>
              <w:t>Requirement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Millions of transactions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Near real-time dashboards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Role-based access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Audit ready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ERP, DMS, Payroll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99.5%+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Transaction-level validation</w:t>
            </w:r>
          </w:p>
        </w:tc>
      </w:tr>
    </w:tbl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25. Risk Control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1"/>
        <w:gridCol w:w="1679"/>
      </w:tblGrid>
      <w:tr w:rsidR="00821F4D" w:rsidRPr="00821F4D" w:rsidTr="00507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21F4D">
              <w:rPr>
                <w:rFonts w:eastAsia="Times New Roman"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21F4D">
              <w:rPr>
                <w:rFonts w:eastAsia="Times New Roman" w:cstheme="minorHAnsi"/>
                <w:b/>
                <w:bCs/>
                <w:sz w:val="24"/>
                <w:szCs w:val="24"/>
              </w:rPr>
              <w:t>Mitigation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Overpayment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Cap &amp; validation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Budget overshoot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Simulation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Manipulation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Lock period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KPI tampering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Version control</w:t>
            </w:r>
          </w:p>
        </w:tc>
      </w:tr>
      <w:tr w:rsidR="00821F4D" w:rsidRPr="00821F4D" w:rsidTr="00507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Duplicate asset claim</w:t>
            </w:r>
          </w:p>
        </w:tc>
        <w:tc>
          <w:tcPr>
            <w:tcW w:w="0" w:type="auto"/>
            <w:vAlign w:val="center"/>
            <w:hideMark/>
          </w:tcPr>
          <w:p w:rsidR="00821F4D" w:rsidRPr="00821F4D" w:rsidRDefault="00821F4D" w:rsidP="005075E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21F4D">
              <w:rPr>
                <w:rFonts w:eastAsia="Times New Roman" w:cstheme="minorHAnsi"/>
                <w:sz w:val="24"/>
                <w:szCs w:val="24"/>
              </w:rPr>
              <w:t>Unique asset ID</w:t>
            </w:r>
          </w:p>
        </w:tc>
      </w:tr>
    </w:tbl>
    <w:p w:rsidR="00821F4D" w:rsidRPr="00821F4D" w:rsidRDefault="00821F4D" w:rsidP="00821F4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21F4D" w:rsidRPr="00821F4D" w:rsidRDefault="00821F4D" w:rsidP="00821F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821F4D">
        <w:rPr>
          <w:rFonts w:eastAsia="Times New Roman" w:cstheme="minorHAnsi"/>
          <w:b/>
          <w:bCs/>
          <w:kern w:val="36"/>
          <w:sz w:val="48"/>
          <w:szCs w:val="48"/>
        </w:rPr>
        <w:t>25. Final Acceptance Criteria</w:t>
      </w:r>
    </w:p>
    <w:p w:rsidR="00821F4D" w:rsidRPr="00821F4D" w:rsidRDefault="00821F4D" w:rsidP="00821F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The system is accepted only if: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Pre-sales delivery-linked commission works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Delivery commission works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Van sales mixed commission works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Asset placement commission validated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Merchandising KPI scoring validated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Trade marketing KPI functional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Distribution KPIs configurable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Perfect store index functional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Split commission logic functional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Accelerator logic validated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Cap enforcement verified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Penalty logic verified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Simulation accurate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Dashboard real-time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Approval workflow validated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Audit trail immutable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Edge cases handled</w:t>
      </w:r>
    </w:p>
    <w:p w:rsidR="00821F4D" w:rsidRPr="00821F4D" w:rsidRDefault="00821F4D" w:rsidP="00821F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1F4D">
        <w:rPr>
          <w:rFonts w:eastAsia="Times New Roman" w:cstheme="minorHAnsi"/>
          <w:sz w:val="24"/>
          <w:szCs w:val="24"/>
        </w:rPr>
        <w:t>Multi-role aggregation accurate</w:t>
      </w:r>
    </w:p>
    <w:p w:rsidR="00DD7003" w:rsidRPr="00821F4D" w:rsidRDefault="00DD7003">
      <w:pPr>
        <w:rPr>
          <w:rFonts w:cstheme="minorHAnsi"/>
        </w:rPr>
      </w:pPr>
    </w:p>
    <w:sectPr w:rsidR="00DD7003" w:rsidRPr="00821F4D" w:rsidSect="00821F4D">
      <w:pgSz w:w="12240" w:h="15840"/>
      <w:pgMar w:top="1440" w:right="7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E7CBF"/>
    <w:multiLevelType w:val="multilevel"/>
    <w:tmpl w:val="FF6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90049"/>
    <w:multiLevelType w:val="multilevel"/>
    <w:tmpl w:val="23E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94AA3"/>
    <w:multiLevelType w:val="multilevel"/>
    <w:tmpl w:val="357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B18CE"/>
    <w:multiLevelType w:val="multilevel"/>
    <w:tmpl w:val="A0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A53325"/>
    <w:multiLevelType w:val="multilevel"/>
    <w:tmpl w:val="A85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DD2884"/>
    <w:multiLevelType w:val="multilevel"/>
    <w:tmpl w:val="0CCE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712E2A"/>
    <w:multiLevelType w:val="multilevel"/>
    <w:tmpl w:val="93A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C14D20"/>
    <w:multiLevelType w:val="multilevel"/>
    <w:tmpl w:val="FD5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3816CE"/>
    <w:multiLevelType w:val="multilevel"/>
    <w:tmpl w:val="3D7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E16AC5"/>
    <w:multiLevelType w:val="multilevel"/>
    <w:tmpl w:val="BBE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84770A"/>
    <w:multiLevelType w:val="multilevel"/>
    <w:tmpl w:val="2292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9B4727"/>
    <w:multiLevelType w:val="multilevel"/>
    <w:tmpl w:val="AB44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700A74"/>
    <w:multiLevelType w:val="multilevel"/>
    <w:tmpl w:val="732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DF3B6A"/>
    <w:multiLevelType w:val="multilevel"/>
    <w:tmpl w:val="240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AA0815"/>
    <w:multiLevelType w:val="multilevel"/>
    <w:tmpl w:val="65A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AC3F53"/>
    <w:multiLevelType w:val="multilevel"/>
    <w:tmpl w:val="36D2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3F4533B"/>
    <w:multiLevelType w:val="multilevel"/>
    <w:tmpl w:val="AE0A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861F00"/>
    <w:multiLevelType w:val="multilevel"/>
    <w:tmpl w:val="0C1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D44250"/>
    <w:multiLevelType w:val="multilevel"/>
    <w:tmpl w:val="8AC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FC4047"/>
    <w:multiLevelType w:val="multilevel"/>
    <w:tmpl w:val="62F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FB5BD9"/>
    <w:multiLevelType w:val="multilevel"/>
    <w:tmpl w:val="C31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2A59F5"/>
    <w:multiLevelType w:val="multilevel"/>
    <w:tmpl w:val="BB2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2E7019"/>
    <w:multiLevelType w:val="multilevel"/>
    <w:tmpl w:val="8DF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971B18"/>
    <w:multiLevelType w:val="multilevel"/>
    <w:tmpl w:val="3E5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2F4A79"/>
    <w:multiLevelType w:val="multilevel"/>
    <w:tmpl w:val="A41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865FD0"/>
    <w:multiLevelType w:val="multilevel"/>
    <w:tmpl w:val="EA4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C91D1E"/>
    <w:multiLevelType w:val="multilevel"/>
    <w:tmpl w:val="60F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CB278A"/>
    <w:multiLevelType w:val="multilevel"/>
    <w:tmpl w:val="414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A01DE4"/>
    <w:multiLevelType w:val="multilevel"/>
    <w:tmpl w:val="CC2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972C06"/>
    <w:multiLevelType w:val="multilevel"/>
    <w:tmpl w:val="5F6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436A35"/>
    <w:multiLevelType w:val="multilevel"/>
    <w:tmpl w:val="7C7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C96451"/>
    <w:multiLevelType w:val="multilevel"/>
    <w:tmpl w:val="A8A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CD6442"/>
    <w:multiLevelType w:val="multilevel"/>
    <w:tmpl w:val="2A1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1D63E2"/>
    <w:multiLevelType w:val="multilevel"/>
    <w:tmpl w:val="3688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34F37C7"/>
    <w:multiLevelType w:val="multilevel"/>
    <w:tmpl w:val="0DE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371A59"/>
    <w:multiLevelType w:val="multilevel"/>
    <w:tmpl w:val="E7D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895650"/>
    <w:multiLevelType w:val="multilevel"/>
    <w:tmpl w:val="ED7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E6249C"/>
    <w:multiLevelType w:val="multilevel"/>
    <w:tmpl w:val="3AAA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67E54DD"/>
    <w:multiLevelType w:val="multilevel"/>
    <w:tmpl w:val="ADF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68D26D5"/>
    <w:multiLevelType w:val="multilevel"/>
    <w:tmpl w:val="EE8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3C5C7C"/>
    <w:multiLevelType w:val="multilevel"/>
    <w:tmpl w:val="9B3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7F64870"/>
    <w:multiLevelType w:val="multilevel"/>
    <w:tmpl w:val="8AF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90223A"/>
    <w:multiLevelType w:val="multilevel"/>
    <w:tmpl w:val="67B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C2033A"/>
    <w:multiLevelType w:val="multilevel"/>
    <w:tmpl w:val="E89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244FAE"/>
    <w:multiLevelType w:val="multilevel"/>
    <w:tmpl w:val="271A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BD55130"/>
    <w:multiLevelType w:val="multilevel"/>
    <w:tmpl w:val="D8A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C41CE9"/>
    <w:multiLevelType w:val="multilevel"/>
    <w:tmpl w:val="811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0195828"/>
    <w:multiLevelType w:val="multilevel"/>
    <w:tmpl w:val="A44A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2483533"/>
    <w:multiLevelType w:val="multilevel"/>
    <w:tmpl w:val="43D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3917FE7"/>
    <w:multiLevelType w:val="multilevel"/>
    <w:tmpl w:val="486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46370DC"/>
    <w:multiLevelType w:val="multilevel"/>
    <w:tmpl w:val="DB7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5BC39CD"/>
    <w:multiLevelType w:val="multilevel"/>
    <w:tmpl w:val="48E0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5F541C6"/>
    <w:multiLevelType w:val="multilevel"/>
    <w:tmpl w:val="1E2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6116D4C"/>
    <w:multiLevelType w:val="multilevel"/>
    <w:tmpl w:val="A23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76441E2"/>
    <w:multiLevelType w:val="multilevel"/>
    <w:tmpl w:val="8E8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C76F15"/>
    <w:multiLevelType w:val="multilevel"/>
    <w:tmpl w:val="A1A6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9AB0F89"/>
    <w:multiLevelType w:val="multilevel"/>
    <w:tmpl w:val="3BA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BA60814"/>
    <w:multiLevelType w:val="multilevel"/>
    <w:tmpl w:val="375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19353DB"/>
    <w:multiLevelType w:val="multilevel"/>
    <w:tmpl w:val="8DD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1A4ED2"/>
    <w:multiLevelType w:val="multilevel"/>
    <w:tmpl w:val="24D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6712D46"/>
    <w:multiLevelType w:val="multilevel"/>
    <w:tmpl w:val="435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8AB0E96"/>
    <w:multiLevelType w:val="multilevel"/>
    <w:tmpl w:val="A588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93836C2"/>
    <w:multiLevelType w:val="multilevel"/>
    <w:tmpl w:val="D47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9DA01FD"/>
    <w:multiLevelType w:val="multilevel"/>
    <w:tmpl w:val="CA7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A2E1479"/>
    <w:multiLevelType w:val="multilevel"/>
    <w:tmpl w:val="58C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E1B37B8"/>
    <w:multiLevelType w:val="multilevel"/>
    <w:tmpl w:val="A7B6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1"/>
  </w:num>
  <w:num w:numId="4">
    <w:abstractNumId w:val="44"/>
  </w:num>
  <w:num w:numId="5">
    <w:abstractNumId w:val="32"/>
  </w:num>
  <w:num w:numId="6">
    <w:abstractNumId w:val="25"/>
  </w:num>
  <w:num w:numId="7">
    <w:abstractNumId w:val="36"/>
  </w:num>
  <w:num w:numId="8">
    <w:abstractNumId w:val="16"/>
  </w:num>
  <w:num w:numId="9">
    <w:abstractNumId w:val="21"/>
  </w:num>
  <w:num w:numId="10">
    <w:abstractNumId w:val="7"/>
  </w:num>
  <w:num w:numId="11">
    <w:abstractNumId w:val="62"/>
  </w:num>
  <w:num w:numId="12">
    <w:abstractNumId w:val="12"/>
  </w:num>
  <w:num w:numId="13">
    <w:abstractNumId w:val="8"/>
  </w:num>
  <w:num w:numId="14">
    <w:abstractNumId w:val="19"/>
  </w:num>
  <w:num w:numId="15">
    <w:abstractNumId w:val="52"/>
  </w:num>
  <w:num w:numId="16">
    <w:abstractNumId w:val="11"/>
  </w:num>
  <w:num w:numId="17">
    <w:abstractNumId w:val="20"/>
  </w:num>
  <w:num w:numId="18">
    <w:abstractNumId w:val="13"/>
  </w:num>
  <w:num w:numId="19">
    <w:abstractNumId w:val="5"/>
  </w:num>
  <w:num w:numId="20">
    <w:abstractNumId w:val="6"/>
  </w:num>
  <w:num w:numId="21">
    <w:abstractNumId w:val="3"/>
  </w:num>
  <w:num w:numId="22">
    <w:abstractNumId w:val="4"/>
  </w:num>
  <w:num w:numId="23">
    <w:abstractNumId w:val="39"/>
  </w:num>
  <w:num w:numId="24">
    <w:abstractNumId w:val="55"/>
  </w:num>
  <w:num w:numId="25">
    <w:abstractNumId w:val="30"/>
  </w:num>
  <w:num w:numId="26">
    <w:abstractNumId w:val="22"/>
  </w:num>
  <w:num w:numId="27">
    <w:abstractNumId w:val="26"/>
  </w:num>
  <w:num w:numId="28">
    <w:abstractNumId w:val="9"/>
  </w:num>
  <w:num w:numId="29">
    <w:abstractNumId w:val="17"/>
  </w:num>
  <w:num w:numId="30">
    <w:abstractNumId w:val="47"/>
  </w:num>
  <w:num w:numId="31">
    <w:abstractNumId w:val="43"/>
  </w:num>
  <w:num w:numId="32">
    <w:abstractNumId w:val="58"/>
  </w:num>
  <w:num w:numId="33">
    <w:abstractNumId w:val="34"/>
  </w:num>
  <w:num w:numId="34">
    <w:abstractNumId w:val="65"/>
  </w:num>
  <w:num w:numId="35">
    <w:abstractNumId w:val="2"/>
  </w:num>
  <w:num w:numId="36">
    <w:abstractNumId w:val="46"/>
  </w:num>
  <w:num w:numId="37">
    <w:abstractNumId w:val="37"/>
  </w:num>
  <w:num w:numId="38">
    <w:abstractNumId w:val="48"/>
  </w:num>
  <w:num w:numId="39">
    <w:abstractNumId w:val="59"/>
  </w:num>
  <w:num w:numId="40">
    <w:abstractNumId w:val="28"/>
  </w:num>
  <w:num w:numId="41">
    <w:abstractNumId w:val="23"/>
  </w:num>
  <w:num w:numId="42">
    <w:abstractNumId w:val="57"/>
  </w:num>
  <w:num w:numId="43">
    <w:abstractNumId w:val="29"/>
  </w:num>
  <w:num w:numId="44">
    <w:abstractNumId w:val="61"/>
  </w:num>
  <w:num w:numId="45">
    <w:abstractNumId w:val="60"/>
  </w:num>
  <w:num w:numId="46">
    <w:abstractNumId w:val="35"/>
  </w:num>
  <w:num w:numId="47">
    <w:abstractNumId w:val="18"/>
  </w:num>
  <w:num w:numId="48">
    <w:abstractNumId w:val="14"/>
  </w:num>
  <w:num w:numId="49">
    <w:abstractNumId w:val="33"/>
  </w:num>
  <w:num w:numId="50">
    <w:abstractNumId w:val="49"/>
  </w:num>
  <w:num w:numId="51">
    <w:abstractNumId w:val="54"/>
  </w:num>
  <w:num w:numId="52">
    <w:abstractNumId w:val="24"/>
  </w:num>
  <w:num w:numId="53">
    <w:abstractNumId w:val="53"/>
  </w:num>
  <w:num w:numId="54">
    <w:abstractNumId w:val="63"/>
  </w:num>
  <w:num w:numId="55">
    <w:abstractNumId w:val="10"/>
  </w:num>
  <w:num w:numId="56">
    <w:abstractNumId w:val="45"/>
  </w:num>
  <w:num w:numId="57">
    <w:abstractNumId w:val="15"/>
  </w:num>
  <w:num w:numId="58">
    <w:abstractNumId w:val="64"/>
  </w:num>
  <w:num w:numId="59">
    <w:abstractNumId w:val="50"/>
  </w:num>
  <w:num w:numId="60">
    <w:abstractNumId w:val="42"/>
  </w:num>
  <w:num w:numId="61">
    <w:abstractNumId w:val="51"/>
  </w:num>
  <w:num w:numId="62">
    <w:abstractNumId w:val="31"/>
  </w:num>
  <w:num w:numId="63">
    <w:abstractNumId w:val="27"/>
  </w:num>
  <w:num w:numId="64">
    <w:abstractNumId w:val="38"/>
  </w:num>
  <w:num w:numId="65">
    <w:abstractNumId w:val="56"/>
  </w:num>
  <w:num w:numId="66">
    <w:abstractNumId w:val="40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821F4D"/>
    <w:rsid w:val="0064185B"/>
    <w:rsid w:val="00821F4D"/>
    <w:rsid w:val="00DD7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85B"/>
  </w:style>
  <w:style w:type="paragraph" w:styleId="Heading1">
    <w:name w:val="heading 1"/>
    <w:basedOn w:val="Normal"/>
    <w:link w:val="Heading1Char"/>
    <w:uiPriority w:val="9"/>
    <w:qFormat/>
    <w:rsid w:val="00821F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1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1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1F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1F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1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21F4D"/>
  </w:style>
  <w:style w:type="character" w:styleId="Strong">
    <w:name w:val="Strong"/>
    <w:basedOn w:val="DefaultParagraphFont"/>
    <w:uiPriority w:val="22"/>
    <w:qFormat/>
    <w:rsid w:val="00821F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0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6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80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3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4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9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2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8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0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2200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UJJWAL KUMAR</dc:creator>
  <cp:lastModifiedBy>UJJWAL KUMAR</cp:lastModifiedBy>
  <cp:revision>1</cp:revision>
  <dcterms:created xsi:type="dcterms:W3CDTF">2026-02-23T17:32:00Z</dcterms:created>
  <dcterms:modified xsi:type="dcterms:W3CDTF">2026-02-23T17:39:00Z</dcterms:modified>
</cp:coreProperties>
</file>