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coordinated_ordering9</w:t>
      </w:r>
    </w:p>
    <w:p>
      <w:pPr>
        <w:pStyle w:val="Author"/>
      </w:pPr>
      <w:r>
        <w:t xml:space="preserve">GroupB</w:t>
      </w:r>
    </w:p>
    <w:p>
      <w:pPr>
        <w:pStyle w:val="Date"/>
      </w:pPr>
      <w:r>
        <w:t xml:space="preserve">28/07/2020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data-preparation"/>
      <w:r>
        <w:t xml:space="preserve">Data preparation</w:t>
      </w:r>
      <w:bookmarkEnd w:id="20"/>
    </w:p>
    <w:p>
      <w:pPr>
        <w:pStyle w:val="Heading2"/>
      </w:pPr>
      <w:bookmarkStart w:id="21" w:name="convert-to-boxes"/>
      <w:r>
        <w:t xml:space="preserve">Convert to Boxes</w:t>
      </w:r>
      <w:bookmarkEnd w:id="21"/>
    </w:p>
    <w:p>
      <w:pPr>
        <w:pStyle w:val="FirstParagraph"/>
      </w:pPr>
      <w:r>
        <w:t xml:space="preserve">Convert demand</w:t>
      </w:r>
      <w:r>
        <w:t xml:space="preserve"> </w:t>
      </w:r>
      <m:oMath>
        <m:sSub>
          <m:e>
            <m:r>
              <m:t>d</m:t>
            </m:r>
          </m:e>
          <m:sub>
            <m:r>
              <m:t>i</m:t>
            </m:r>
          </m:sub>
        </m:sSub>
      </m:oMath>
      <w:r>
        <w:t xml:space="preserve">, quantity</w:t>
      </w:r>
      <w:r>
        <w:t xml:space="preserve"> </w:t>
      </w:r>
      <m:oMath>
        <m:sSub>
          <m:e>
            <m:r>
              <m:t>q</m:t>
            </m:r>
          </m:e>
          <m:sub>
            <m:r>
              <m:t>i</m:t>
            </m:r>
          </m:sub>
        </m:sSub>
      </m:oMath>
      <w:r>
        <w:t xml:space="preserve"> </w:t>
      </w:r>
      <w:r>
        <w:t xml:space="preserve">and unit price</w:t>
      </w:r>
      <w:r>
        <w:t xml:space="preserve"> </w:t>
      </w:r>
      <m:oMath>
        <m:sSub>
          <m:e>
            <m:r>
              <m:t>p</m:t>
            </m:r>
          </m:e>
          <m:sub>
            <m:r>
              <m:t>i</m:t>
            </m:r>
          </m:sub>
        </m:sSub>
      </m:oMath>
      <w:r>
        <w:t xml:space="preserve"> </w:t>
      </w:r>
      <w:r>
        <w:t xml:space="preserve">all from part</w:t>
      </w:r>
      <w:r>
        <w:t xml:space="preserve"> </w:t>
      </w:r>
      <m:oMath>
        <m:r>
          <m:t>i</m:t>
        </m:r>
      </m:oMath>
      <w:r>
        <w:t xml:space="preserve"> </w:t>
      </w:r>
      <w:r>
        <w:t xml:space="preserve">to box</w:t>
      </w:r>
      <w:r>
        <w:t xml:space="preserve"> </w:t>
      </w:r>
      <m:oMath>
        <m:r>
          <m:t>b</m:t>
        </m:r>
        <m:sSub>
          <m:e>
            <m:r>
              <m:t>c</m:t>
            </m:r>
          </m:e>
          <m:sub>
            <m:r>
              <m:t>i</m:t>
            </m:r>
          </m:sub>
        </m:sSub>
      </m:oMath>
      <w:r>
        <w:t xml:space="preserve"> </w:t>
      </w:r>
      <w:r>
        <w:t xml:space="preserve">which is the capacity of a box for part</w:t>
      </w:r>
      <w:r>
        <w:t xml:space="preserve"> </w:t>
      </w:r>
      <m:oMath>
        <m:r>
          <m:t>i</m:t>
        </m:r>
      </m:oMath>
      <w:r>
        <w:t xml:space="preserve">.</w:t>
      </w:r>
    </w:p>
    <w:p>
      <w:pPr>
        <w:pStyle w:val="BodyText"/>
      </w:pPr>
      <w:r>
        <w:t xml:space="preserve">Demand for box with part</w:t>
      </w:r>
      <w:r>
        <w:t xml:space="preserve"> </w:t>
      </w:r>
      <m:oMath>
        <m:r>
          <m:t>i</m:t>
        </m:r>
      </m:oMath>
      <w:r>
        <w:t xml:space="preserve"> </w:t>
      </w:r>
      <w:r>
        <w:t xml:space="preserve">.</w:t>
      </w:r>
    </w:p>
    <w:p>
      <w:pPr>
        <w:pStyle w:val="BodyText"/>
      </w:pPr>
      <m:oMathPara>
        <m:oMathParaPr>
          <m:jc m:val="center"/>
        </m:oMathParaPr>
        <m:oMath>
          <m:sSub>
            <m:e>
              <m:r>
                <m:t>y</m:t>
              </m:r>
            </m:e>
            <m:sub>
              <m:r>
                <m:t>i</m:t>
              </m:r>
            </m:sub>
          </m:sSub>
          <m:r>
            <m:t>=</m:t>
          </m:r>
          <m:f>
            <m:fPr>
              <m:type m:val="bar"/>
            </m:fPr>
            <m:num>
              <m:sSub>
                <m:e>
                  <m:r>
                    <m:t>d</m:t>
                  </m:r>
                </m:e>
                <m:sub>
                  <m:r>
                    <m:t>i</m:t>
                  </m:r>
                </m:sub>
              </m:sSub>
              <m:r>
                <m:t>*</m:t>
              </m:r>
              <m:r>
                <m:t>262</m:t>
              </m:r>
            </m:num>
            <m:den>
              <m:r>
                <m:t>b</m:t>
              </m:r>
              <m:sSub>
                <m:e>
                  <m:r>
                    <m:t>c</m:t>
                  </m:r>
                </m:e>
                <m:sub>
                  <m:r>
                    <m:t>i</m:t>
                  </m:r>
                </m:sub>
              </m:sSub>
            </m:den>
          </m:f>
        </m:oMath>
      </m:oMathPara>
    </w:p>
    <w:p>
      <w:pPr>
        <w:pStyle w:val="FirstParagraph"/>
      </w:pPr>
      <w:r>
        <w:t xml:space="preserve">Price for box with material</w:t>
      </w:r>
      <w:r>
        <w:t xml:space="preserve"> </w:t>
      </w:r>
      <m:oMath>
        <m:r>
          <m:t>i</m:t>
        </m:r>
      </m:oMath>
      <w:r>
        <w:t xml:space="preserve"> </w:t>
      </w:r>
      <w:r>
        <w:t xml:space="preserve">.</w:t>
      </w:r>
    </w:p>
    <w:p>
      <w:pPr>
        <w:pStyle w:val="BodyText"/>
      </w:pPr>
      <m:oMathPara>
        <m:oMathParaPr>
          <m:jc m:val="center"/>
        </m:oMathParaPr>
        <m:oMath>
          <m:r>
            <m:t>p</m:t>
          </m:r>
          <m:sSub>
            <m:e>
              <m:r>
                <m:t>r</m:t>
              </m:r>
            </m:e>
            <m:sub>
              <m:r>
                <m:t>i</m:t>
              </m:r>
            </m:sub>
          </m:sSub>
          <m:r>
            <m:t>=</m:t>
          </m:r>
          <m:r>
            <m:t>b</m:t>
          </m:r>
          <m:sSub>
            <m:e>
              <m:r>
                <m:t>c</m:t>
              </m:r>
            </m:e>
            <m:sub>
              <m:r>
                <m:t>i</m:t>
              </m:r>
            </m:sub>
          </m:sSub>
          <m:r>
            <m:t>⋅</m:t>
          </m:r>
          <m:sSub>
            <m:e>
              <m:r>
                <m:t>p</m:t>
              </m:r>
            </m:e>
            <m:sub>
              <m:r>
                <m:t>i</m:t>
              </m:r>
            </m:sub>
          </m:sSub>
        </m:oMath>
      </m:oMathPara>
    </w:p>
    <w:p>
      <w:pPr>
        <w:pStyle w:val="FirstParagraph"/>
      </w:pPr>
      <m:oMath>
        <m:sSub>
          <m:e>
            <m:r>
              <m:t>y</m:t>
            </m:r>
          </m:e>
          <m:sub>
            <m:r>
              <m:t>i</m:t>
            </m:r>
          </m:sub>
        </m:sSub>
        <m:r>
          <m:t>=</m:t>
        </m:r>
        <m:r>
          <m:t>d</m:t>
        </m:r>
        <m:r>
          <m:t>e</m:t>
        </m:r>
        <m:r>
          <m:t>m</m:t>
        </m:r>
        <m:r>
          <m:t>a</m:t>
        </m:r>
        <m:r>
          <m:t>n</m:t>
        </m:r>
        <m:r>
          <m:t>d</m:t>
        </m:r>
        <m:r>
          <m:t>_</m:t>
        </m:r>
        <m:r>
          <m:t>p</m:t>
        </m:r>
        <m:r>
          <m:t>e</m:t>
        </m:r>
        <m:r>
          <m:t>r</m:t>
        </m:r>
        <m:r>
          <m:t>_</m:t>
        </m:r>
        <m:r>
          <m:t>y</m:t>
        </m:r>
        <m:r>
          <m:t>e</m:t>
        </m:r>
        <m:r>
          <m:t>a</m:t>
        </m:r>
        <m:r>
          <m:t>r</m:t>
        </m:r>
      </m:oMath>
    </w:p>
    <w:p>
      <w:pPr>
        <w:pStyle w:val="BodyText"/>
      </w:pPr>
      <m:oMath>
        <m:r>
          <m:t>p</m:t>
        </m:r>
        <m:sSub>
          <m:e>
            <m:r>
              <m:t>r</m:t>
            </m:r>
          </m:e>
          <m:sub>
            <m:r>
              <m:t>i</m:t>
            </m:r>
          </m:sub>
        </m:sSub>
        <m:r>
          <m:t>=</m:t>
        </m:r>
        <m:r>
          <m:t>b</m:t>
        </m:r>
        <m:r>
          <m:t>o</m:t>
        </m:r>
        <m:r>
          <m:t>x</m:t>
        </m:r>
        <m:r>
          <m:t>_</m:t>
        </m:r>
        <m:r>
          <m:t>c</m:t>
        </m:r>
        <m:r>
          <m:t>o</m:t>
        </m:r>
        <m:r>
          <m:t>s</m:t>
        </m:r>
        <m:r>
          <m:t>t</m:t>
        </m:r>
        <m:r>
          <m:t>=</m:t>
        </m:r>
      </m:oMath>
      <w:r>
        <w:t xml:space="preserve"> </w:t>
      </w:r>
      <w:r>
        <w:t xml:space="preserve">value of box</w:t>
      </w:r>
    </w:p>
    <w:p>
      <w:pPr>
        <w:pStyle w:val="Heading1"/>
      </w:pPr>
      <w:bookmarkStart w:id="22" w:name="separate-ordering-so"/>
      <w:r>
        <w:t xml:space="preserve">Separate Ordering (SO)</w:t>
      </w:r>
      <w:bookmarkEnd w:id="22"/>
    </w:p>
    <w:p>
      <w:pPr>
        <w:pStyle w:val="FirstParagraph"/>
      </w:pPr>
      <m:oMath>
        <m:sSubSup>
          <m:e>
            <m:r>
              <m:t>c</m:t>
            </m:r>
          </m:e>
          <m:sub>
            <m:r>
              <m:t>i</m:t>
            </m:r>
          </m:sub>
          <m:sup>
            <m:r>
              <m:t>o</m:t>
            </m:r>
            <m:r>
              <m:t>r</m:t>
            </m:r>
          </m:sup>
        </m:sSubSup>
        <m:r>
          <m:t>=</m:t>
        </m:r>
      </m:oMath>
      <w:r>
        <w:t xml:space="preserve"> </w:t>
      </w:r>
      <w:r>
        <w:t xml:space="preserve">ordering cost for part</w:t>
      </w:r>
      <w:r>
        <w:t xml:space="preserve"> </w:t>
      </w:r>
      <m:oMath>
        <m:r>
          <m:t>i</m:t>
        </m:r>
      </m:oMath>
    </w:p>
    <w:p>
      <w:pPr>
        <w:pStyle w:val="BodyText"/>
      </w:pPr>
      <m:oMath>
        <m:sSubSup>
          <m:e>
            <m:r>
              <m:t>c</m:t>
            </m:r>
          </m:e>
          <m:sub>
            <m:r>
              <m:t>i</m:t>
            </m:r>
          </m:sub>
          <m:sup>
            <m:r>
              <m:t>s</m:t>
            </m:r>
            <m:r>
              <m:t>h</m:t>
            </m:r>
          </m:sup>
        </m:sSubSup>
        <m:r>
          <m:t>=</m:t>
        </m:r>
      </m:oMath>
      <w:r>
        <w:t xml:space="preserve"> </w:t>
      </w:r>
      <w:r>
        <w:t xml:space="preserve">stock holding cost rate based on unit price</w:t>
      </w:r>
      <w:r>
        <w:t xml:space="preserve"> </w:t>
      </w:r>
      <m:oMath>
        <m:sSub>
          <m:e>
            <m:r>
              <m:t>p</m:t>
            </m:r>
          </m:e>
          <m:sub>
            <m:r>
              <m:t>i</m:t>
            </m:r>
          </m:sub>
        </m:sSub>
      </m:oMath>
      <w:r>
        <w:t xml:space="preserve"> </w:t>
      </w:r>
      <w:r>
        <w:t xml:space="preserve">and interest rate</w:t>
      </w:r>
      <w:r>
        <w:t xml:space="preserve"> </w:t>
      </w:r>
      <m:oMath>
        <m:r>
          <m:t>h</m:t>
        </m:r>
        <m:r>
          <m:t>,</m:t>
        </m:r>
        <m:r>
          <m:t>  </m:t>
        </m:r>
      </m:oMath>
      <w:r>
        <w:t xml:space="preserve"> </w:t>
      </w:r>
      <w:r>
        <w:t xml:space="preserve">therefore</w:t>
      </w:r>
      <w:r>
        <w:t xml:space="preserve"> </w:t>
      </w:r>
      <m:oMath>
        <m:sSubSup>
          <m:e>
            <m:r>
              <m:t>c</m:t>
            </m:r>
          </m:e>
          <m:sub>
            <m:r>
              <m:t>i</m:t>
            </m:r>
          </m:sub>
          <m:sup>
            <m:r>
              <m:t>s</m:t>
            </m:r>
            <m:r>
              <m:t>h</m:t>
            </m:r>
          </m:sup>
        </m:sSubSup>
        <m:r>
          <m:t>=</m:t>
        </m:r>
        <m:r>
          <m:t>p</m:t>
        </m:r>
        <m:sSub>
          <m:e>
            <m:r>
              <m:t>r</m:t>
            </m:r>
          </m:e>
          <m:sub>
            <m:r>
              <m:t>i</m:t>
            </m:r>
          </m:sub>
        </m:sSub>
        <m:r>
          <m:t>⋅</m:t>
        </m:r>
        <m:r>
          <m:t>h</m:t>
        </m:r>
      </m:oMath>
    </w:p>
    <w:p>
      <w:pPr>
        <w:pStyle w:val="BodyText"/>
      </w:pPr>
      <w:r>
        <w:t xml:space="preserve">calculate EOQ for each part i:</w:t>
      </w:r>
    </w:p>
    <w:p>
      <w:pPr>
        <w:pStyle w:val="BodyText"/>
      </w:pPr>
      <w:r>
        <w:t xml:space="preserve">$$ q_i^* = \sqrt \frac{2 \cdot y_i \cdot (c_i^{or}+c^{-or})}{pr_i \cdot h}$$</w:t>
      </w:r>
    </w:p>
    <w:p>
      <w:pPr>
        <w:pStyle w:val="FirstParagraph"/>
      </w:pPr>
      <w:r>
        <w:t xml:space="preserve">Min EOQ, used in starting feasible solution.</w:t>
      </w:r>
    </w:p>
    <w:p>
      <w:pPr>
        <w:pStyle w:val="BodyText"/>
      </w:pPr>
      <w:r>
        <w:t xml:space="preserve">$$ q_i^* = \sqrt \frac{2 \cdot y_i \cdot (c_i^{or})} {pr_i \cdot h}$$</w:t>
      </w:r>
    </w:p>
    <w:p>
      <w:pPr>
        <w:pStyle w:val="Heading2"/>
      </w:pPr>
      <w:bookmarkStart w:id="23" w:name="eoq-modelling"/>
      <w:r>
        <w:t xml:space="preserve">EOQ modelling</w:t>
      </w:r>
      <w:bookmarkEnd w:id="23"/>
    </w:p>
    <w:p>
      <w:pPr>
        <w:pStyle w:val="Heading2"/>
      </w:pPr>
      <w:bookmarkStart w:id="24" w:name="lane-occupation"/>
      <w:r>
        <w:t xml:space="preserve">Lane Occupation</w:t>
      </w:r>
      <w:bookmarkEnd w:id="24"/>
    </w:p>
    <w:p>
      <w:pPr>
        <w:pStyle w:val="FirstParagraph"/>
      </w:pPr>
      <m:oMath>
        <m:sSub>
          <m:e>
            <m:r>
              <m:t>b</m:t>
            </m:r>
          </m:e>
          <m:sub>
            <m:r>
              <m:t>i</m:t>
            </m:r>
          </m:sub>
        </m:sSub>
        <m:r>
          <m:t>=</m:t>
        </m:r>
      </m:oMath>
      <w:r>
        <w:t xml:space="preserve"> </w:t>
      </w:r>
      <w:r>
        <w:t xml:space="preserve">sorting column lenght or width.This determines the lane width</w:t>
      </w:r>
    </w:p>
    <w:p>
      <w:pPr>
        <w:pStyle w:val="BodyText"/>
      </w:pPr>
      <m:oMath>
        <m:sSubSup>
          <m:e>
            <m:r>
              <m:t>b</m:t>
            </m:r>
          </m:e>
          <m:sub>
            <m:r>
              <m:t>i</m:t>
            </m:r>
          </m:sub>
          <m:sup>
            <m:r>
              <m:t>−</m:t>
            </m:r>
            <m:r>
              <m:t>1</m:t>
            </m:r>
          </m:sup>
        </m:sSubSup>
        <m:r>
          <m:t>=</m:t>
        </m:r>
      </m:oMath>
      <w:r>
        <w:t xml:space="preserve">if sorted by length then the value is width and vice versa, used for rack lenght.</w:t>
      </w:r>
    </w:p>
    <w:p>
      <w:pPr>
        <w:pStyle w:val="BodyText"/>
      </w:pPr>
      <w:r>
        <w:t xml:space="preserve">Add</w:t>
      </w:r>
      <w:r>
        <w:t xml:space="preserve"> </w:t>
      </w:r>
      <m:oMath>
        <m:sSub>
          <m:e>
            <m:r>
              <m:t>b</m:t>
            </m:r>
          </m:e>
          <m:sub>
            <m:r>
              <m:t>i</m:t>
            </m:r>
          </m:sub>
        </m:sSub>
      </m:oMath>
      <w:r>
        <w:t xml:space="preserve"> </w:t>
      </w:r>
      <w:r>
        <w:t xml:space="preserve">and</w:t>
      </w:r>
      <w:r>
        <w:t xml:space="preserve"> </w:t>
      </w:r>
      <m:oMath>
        <m:sSubSup>
          <m:e>
            <m:r>
              <m:t>b</m:t>
            </m:r>
          </m:e>
          <m:sub>
            <m:r>
              <m:t>i</m:t>
            </m:r>
          </m:sub>
          <m:sup>
            <m:r>
              <m:t>−</m:t>
            </m:r>
            <m:r>
              <m:t>1</m:t>
            </m:r>
          </m:sup>
        </m:sSubSup>
      </m:oMath>
      <w:r>
        <w:t xml:space="preserve"> </w:t>
      </w:r>
      <w:r>
        <w:t xml:space="preserve">to product_data table</w:t>
      </w:r>
    </w:p>
    <w:p>
      <w:pPr>
        <w:pStyle w:val="BodyText"/>
      </w:pPr>
      <w:r>
        <w:t xml:space="preserve">E.g Using box_ID 6203060, sorted by length</w:t>
      </w:r>
      <w:r>
        <w:t xml:space="preserve"> </w:t>
      </w:r>
      <m:oMath>
        <m:sSub>
          <m:e>
            <m:r>
              <m:t>b</m:t>
            </m:r>
          </m:e>
          <m:sub>
            <m:r>
              <m:t>i</m:t>
            </m:r>
          </m:sub>
        </m:sSub>
        <m:r>
          <m:t>=</m:t>
        </m:r>
        <m:r>
          <m:t>396</m:t>
        </m:r>
      </m:oMath>
      <w:r>
        <w:t xml:space="preserve">,</w:t>
      </w:r>
      <w:r>
        <w:t xml:space="preserve"> </w:t>
      </w:r>
      <m:oMath>
        <m:sSubSup>
          <m:e>
            <m:r>
              <m:t>b</m:t>
            </m:r>
          </m:e>
          <m:sub>
            <m:r>
              <m:t>i</m:t>
            </m:r>
          </m:sub>
          <m:sup>
            <m:r>
              <m:t>−</m:t>
            </m:r>
            <m:r>
              <m:t>1</m:t>
            </m:r>
          </m:sup>
        </m:sSubSup>
        <m:r>
          <m:t>=</m:t>
        </m:r>
        <m:r>
          <m:t>297</m:t>
        </m:r>
      </m:oMath>
      <w:r>
        <w:t xml:space="preserve"> </w:t>
      </w:r>
      <w:r>
        <w:t xml:space="preserve">Also for material ID 7305667+74 with</w:t>
      </w:r>
      <w:r>
        <w:t xml:space="preserve"> </w:t>
      </w:r>
      <m:oMath>
        <m:sSub>
          <m:e>
            <m:r>
              <m:t>q</m:t>
            </m:r>
          </m:e>
          <m:sub>
            <m:r>
              <m:t>i</m:t>
            </m:r>
          </m:sub>
        </m:sSub>
        <m:r>
          <m:t>=</m:t>
        </m:r>
        <m:r>
          <m:t>214</m:t>
        </m:r>
      </m:oMath>
      <w:r>
        <w:t xml:space="preserve"> </w:t>
      </w:r>
      <w:r>
        <w:t xml:space="preserve">therefore,</w:t>
      </w:r>
      <w:r>
        <w:t xml:space="preserve"> </w:t>
      </w:r>
      <m:oMath>
        <m:r>
          <m:t>r</m:t>
        </m:r>
        <m:r>
          <m:t>a</m:t>
        </m:r>
        <m:r>
          <m:t>c</m:t>
        </m:r>
        <m:sSub>
          <m:e>
            <m:r>
              <m:t>k</m:t>
            </m:r>
          </m:e>
          <m:sub>
            <m:r>
              <m:t>l</m:t>
            </m:r>
            <m:r>
              <m:t>e</m:t>
            </m:r>
            <m:r>
              <m:t>n</m:t>
            </m:r>
            <m:r>
              <m:t>g</m:t>
            </m:r>
            <m:r>
              <m:t>t</m:t>
            </m:r>
            <m:r>
              <m:t>h</m:t>
            </m:r>
          </m:sub>
        </m:sSub>
        <m:r>
          <m:t>=</m:t>
        </m:r>
        <m:r>
          <m:t>6000</m:t>
        </m:r>
      </m:oMath>
    </w:p>
    <w:p>
      <w:pPr>
        <w:pStyle w:val="BodyText"/>
      </w:pPr>
      <w:r>
        <w:rPr>
          <w:i/>
        </w:rPr>
        <w:t xml:space="preserve">1.</w:t>
      </w:r>
      <w:r>
        <w:t xml:space="preserve"> </w:t>
      </w:r>
      <w:r>
        <w:t xml:space="preserve">Number of boxes in a lane:</w:t>
      </w:r>
    </w:p>
    <w:p>
      <w:pPr>
        <w:pStyle w:val="BodyText"/>
      </w:pPr>
      <m:oMathPara>
        <m:oMathParaPr>
          <m:jc m:val="center"/>
        </m:oMathParaPr>
        <m:oMath>
          <m:sSub>
            <m:e>
              <m:r>
                <m:t>n</m:t>
              </m:r>
            </m:e>
            <m:sub>
              <m:r>
                <m:t>i</m:t>
              </m:r>
            </m:sub>
          </m:sSub>
          <m:r>
            <m:t>=</m:t>
          </m:r>
          <m:f>
            <m:fPr>
              <m:type m:val="bar"/>
            </m:fPr>
            <m:num>
              <m:r>
                <m:t>r</m:t>
              </m:r>
              <m:r>
                <m:t>a</m:t>
              </m:r>
              <m:r>
                <m:t>c</m:t>
              </m:r>
              <m:sSub>
                <m:e>
                  <m:r>
                    <m:t>k</m:t>
                  </m:r>
                </m:e>
                <m:sub>
                  <m:r>
                    <m:t>l</m:t>
                  </m:r>
                  <m:r>
                    <m:t>e</m:t>
                  </m:r>
                  <m:r>
                    <m:t>n</m:t>
                  </m:r>
                  <m:r>
                    <m:t>g</m:t>
                  </m:r>
                  <m:r>
                    <m:t>t</m:t>
                  </m:r>
                  <m:r>
                    <m:t>h</m:t>
                  </m:r>
                </m:sub>
              </m:sSub>
            </m:num>
            <m:den>
              <m:sSubSup>
                <m:e>
                  <m:r>
                    <m:t>b</m:t>
                  </m:r>
                </m:e>
                <m:sub>
                  <m:r>
                    <m:t>i</m:t>
                  </m:r>
                </m:sub>
                <m:sup>
                  <m:r>
                    <m:t>−</m:t>
                  </m:r>
                  <m:r>
                    <m:t>1</m:t>
                  </m:r>
                </m:sup>
              </m:sSubSup>
            </m:den>
          </m:f>
          <m:r>
            <m:t>=</m:t>
          </m:r>
          <m:f>
            <m:fPr>
              <m:type m:val="bar"/>
            </m:fPr>
            <m:num>
              <m:r>
                <m:t>6000</m:t>
              </m:r>
            </m:num>
            <m:den>
              <m:r>
                <m:t>297</m:t>
              </m:r>
            </m:den>
          </m:f>
          <m:r>
            <m:t>=</m:t>
          </m:r>
          <m:r>
            <m:t>20.20</m:t>
          </m:r>
          <m:r>
            <m:t>=</m:t>
          </m:r>
          <m:r>
            <m:t>20</m:t>
          </m:r>
          <m:r>
            <m:t>b</m:t>
          </m:r>
          <m:r>
            <m:t>o</m:t>
          </m:r>
          <m:r>
            <m:t>x</m:t>
          </m:r>
          <m:r>
            <m:t>e</m:t>
          </m:r>
          <m:r>
            <m:t>s</m:t>
          </m:r>
        </m:oMath>
      </m:oMathPara>
    </w:p>
    <w:p>
      <w:pPr>
        <w:pStyle w:val="FirstParagraph"/>
      </w:pPr>
      <w:r>
        <w:rPr>
          <w:i/>
        </w:rPr>
        <w:t xml:space="preserve">2.</w:t>
      </w:r>
      <w:r>
        <w:t xml:space="preserve"> </w:t>
      </w:r>
      <w:r>
        <w:t xml:space="preserve">How many lanes part</w:t>
      </w:r>
      <w:r>
        <w:t xml:space="preserve"> </w:t>
      </w:r>
      <m:oMath>
        <m:r>
          <m:t>i</m:t>
        </m:r>
      </m:oMath>
      <w:r>
        <w:t xml:space="preserve"> </w:t>
      </w:r>
      <w:r>
        <w:t xml:space="preserve">will occupy if you order some number of boxes</w:t>
      </w:r>
    </w:p>
    <w:p>
      <w:pPr>
        <w:pStyle w:val="BodyText"/>
      </w:pPr>
      <m:oMathPara>
        <m:oMathParaPr>
          <m:jc m:val="center"/>
        </m:oMathParaPr>
        <m:oMath>
          <m:r>
            <m:t>l</m:t>
          </m:r>
          <m:r>
            <m:t>a</m:t>
          </m:r>
          <m:r>
            <m:t>n</m:t>
          </m:r>
          <m:sSub>
            <m:e>
              <m:r>
                <m:t>e</m:t>
              </m:r>
            </m:e>
            <m:sub>
              <m:r>
                <m:t>i</m:t>
              </m:r>
            </m:sub>
          </m:sSub>
          <m:r>
            <m:t>=</m:t>
          </m:r>
          <m:f>
            <m:fPr>
              <m:type m:val="bar"/>
            </m:fPr>
            <m:num>
              <m:sSub>
                <m:e>
                  <m:r>
                    <m:t>q</m:t>
                  </m:r>
                </m:e>
                <m:sub>
                  <m:r>
                    <m:t>i</m:t>
                  </m:r>
                </m:sub>
              </m:sSub>
            </m:num>
            <m:den>
              <m:sSub>
                <m:e>
                  <m:r>
                    <m:t>n</m:t>
                  </m:r>
                </m:e>
                <m:sub>
                  <m:r>
                    <m:t>i</m:t>
                  </m:r>
                </m:sub>
              </m:sSub>
            </m:den>
          </m:f>
        </m:oMath>
      </m:oMathPara>
    </w:p>
    <w:p>
      <w:pPr>
        <w:pStyle w:val="FirstParagraph"/>
      </w:pPr>
      <w:r>
        <w:t xml:space="preserve">$$lane_i=q_i \cdot \frac {b_i^{-1}}{rack_{length}}=214 \cdot \frac {297}{6000}=10.593= 11 \space lanes $$</w:t>
      </w:r>
    </w:p>
    <w:p>
      <w:pPr>
        <w:pStyle w:val="FirstParagraph"/>
      </w:pPr>
      <m:oMathPara>
        <m:oMathParaPr>
          <m:jc m:val="center"/>
        </m:oMathParaPr>
        <m:oMath>
          <m:r>
            <m:t>l</m:t>
          </m:r>
          <m:r>
            <m:t>a</m:t>
          </m:r>
          <m:r>
            <m:t>n</m:t>
          </m:r>
          <m:sSub>
            <m:e>
              <m:r>
                <m:t>e</m:t>
              </m:r>
            </m:e>
            <m:sub>
              <m:r>
                <m:t>i</m:t>
              </m:r>
            </m:sub>
          </m:sSub>
          <m:r>
            <m:t>=</m:t>
          </m:r>
          <m:d>
            <m:dPr>
              <m:begChr m:val="⌈"/>
              <m:endChr m:val="⌉"/>
              <m:grow/>
            </m:dPr>
            <m:e>
              <m:f>
                <m:fPr>
                  <m:type m:val="bar"/>
                </m:fPr>
                <m:num>
                  <m:sSubSup>
                    <m:e>
                      <m:r>
                        <m:t>b</m:t>
                      </m:r>
                    </m:e>
                    <m:sub>
                      <m:r>
                        <m:t>i</m:t>
                      </m:r>
                    </m:sub>
                    <m:sup>
                      <m:r>
                        <m:t>−</m:t>
                      </m:r>
                      <m:r>
                        <m:t>1</m:t>
                      </m:r>
                    </m:sup>
                  </m:sSubSup>
                  <m:r>
                    <m:t>⋅</m:t>
                  </m:r>
                  <m:sSub>
                    <m:e>
                      <m:r>
                        <m:t>q</m:t>
                      </m:r>
                    </m:e>
                    <m:sub>
                      <m:r>
                        <m:t>i</m:t>
                      </m:r>
                    </m:sub>
                  </m:sSub>
                </m:num>
                <m:den>
                  <m:r>
                    <m:t>r</m:t>
                  </m:r>
                  <m:r>
                    <m:t>l</m:t>
                  </m:r>
                </m:den>
              </m:f>
            </m:e>
          </m:d>
        </m:oMath>
      </m:oMathPara>
    </w:p>
    <w:p>
      <w:pPr>
        <w:pStyle w:val="Compact"/>
        <w:numPr>
          <w:numId w:val="1001"/>
          <w:ilvl w:val="0"/>
        </w:numPr>
      </w:pPr>
      <w:r>
        <w:t xml:space="preserve">Do we meet the capacity contraint?</w:t>
      </w:r>
    </w:p>
    <w:p>
      <w:pPr>
        <w:pStyle w:val="FirstParagraph"/>
      </w:pPr>
      <w:r>
        <w:rPr>
          <w:i/>
        </w:rPr>
        <w:t xml:space="preserve">3.</w:t>
      </w:r>
      <w:r>
        <w:t xml:space="preserve"> </w:t>
      </w:r>
      <w:r>
        <w:t xml:space="preserve">Total number of lanes constraints</w:t>
      </w:r>
    </w:p>
    <w:p>
      <w:pPr>
        <w:pStyle w:val="BodyText"/>
      </w:pPr>
      <w:r>
        <w:t xml:space="preserve">Collapsing Rack 4 levels in a rack and joining the 8 racks to become 1 level.</w:t>
      </w:r>
    </w:p>
    <w:p>
      <w:pPr>
        <w:pStyle w:val="BodyText"/>
      </w:pPr>
      <w:r>
        <w:t xml:space="preserve">Total rack width available:</w:t>
      </w:r>
    </w:p>
    <w:p>
      <w:pPr>
        <w:pStyle w:val="BodyText"/>
      </w:pPr>
      <m:oMathPara>
        <m:oMathParaPr>
          <m:jc m:val="center"/>
        </m:oMathParaPr>
        <m:oMath>
          <m:r>
            <m:t>r</m:t>
          </m:r>
          <m:r>
            <m:t>a</m:t>
          </m:r>
          <m:r>
            <m:t>c</m:t>
          </m:r>
          <m:sSub>
            <m:e>
              <m:r>
                <m:t>k</m:t>
              </m:r>
            </m:e>
            <m:sub>
              <m:r>
                <m:t>t</m:t>
              </m:r>
              <m:r>
                <m:t>o</m:t>
              </m:r>
              <m:r>
                <m:t>t</m:t>
              </m:r>
              <m:r>
                <m:t>a</m:t>
              </m:r>
              <m:sSub>
                <m:e>
                  <m:r>
                    <m:t>l</m:t>
                  </m:r>
                </m:e>
                <m:sub>
                  <m:r>
                    <m:t>W</m:t>
                  </m:r>
                  <m:r>
                    <m:t>i</m:t>
                  </m:r>
                  <m:r>
                    <m:t>d</m:t>
                  </m:r>
                  <m:r>
                    <m:t>t</m:t>
                  </m:r>
                  <m:r>
                    <m:t>h</m:t>
                  </m:r>
                </m:sub>
              </m:sSub>
            </m:sub>
          </m:sSub>
          <m:r>
            <m:t>=</m:t>
          </m:r>
          <m:r>
            <m:t>(</m:t>
          </m:r>
          <m:r>
            <m:t>r</m:t>
          </m:r>
          <m:r>
            <m:t>a</m:t>
          </m:r>
          <m:r>
            <m:t>c</m:t>
          </m:r>
          <m:sSub>
            <m:e>
              <m:r>
                <m:t>k</m:t>
              </m:r>
            </m:e>
            <m:sub>
              <m:r>
                <m:t>w</m:t>
              </m:r>
              <m:r>
                <m:t>i</m:t>
              </m:r>
              <m:r>
                <m:t>d</m:t>
              </m:r>
              <m:r>
                <m:t>t</m:t>
              </m:r>
              <m:r>
                <m:t>h</m:t>
              </m:r>
            </m:sub>
          </m:sSub>
          <m:r>
            <m:t>×</m:t>
          </m:r>
          <m:r>
            <m:t>4</m:t>
          </m:r>
          <m:r>
            <m:t>×</m:t>
          </m:r>
          <m:r>
            <m:t>8</m:t>
          </m:r>
          <m:r>
            <m:t>)</m:t>
          </m:r>
        </m:oMath>
      </m:oMathPara>
    </w:p>
    <w:p>
      <w:pPr>
        <w:pStyle w:val="FirstParagraph"/>
      </w:pPr>
      <w:r>
        <w:t xml:space="preserve">Overflow in mm</w:t>
      </w:r>
    </w:p>
    <w:p>
      <w:pPr>
        <w:pStyle w:val="BodyText"/>
      </w:pPr>
      <m:oMathPara>
        <m:oMathParaPr>
          <m:jc m:val="center"/>
        </m:oMathParaPr>
        <m:oMath>
          <m:r>
            <m:t>[</m:t>
          </m:r>
          <m:nary>
            <m:naryPr>
              <m:chr m:val="∑"/>
              <m:limLoc m:val="undOvr"/>
              <m:subHide m:val="0"/>
              <m:supHide m:val="0"/>
            </m:naryPr>
            <m:sub>
              <m:r>
                <m:t>i</m:t>
              </m:r>
              <m:r>
                <m:t>=</m:t>
              </m:r>
              <m:r>
                <m:t>1</m:t>
              </m:r>
            </m:sub>
            <m:sup>
              <m:r>
                <m:t>n</m:t>
              </m:r>
            </m:sup>
            <m:e>
              <m:r>
                <m:t>l</m:t>
              </m:r>
            </m:e>
          </m:nary>
          <m:r>
            <m:t>a</m:t>
          </m:r>
          <m:r>
            <m:t>n</m:t>
          </m:r>
          <m:sSub>
            <m:e>
              <m:r>
                <m:t>e</m:t>
              </m:r>
            </m:e>
            <m:sub>
              <m:r>
                <m:t>i</m:t>
              </m:r>
            </m:sub>
          </m:sSub>
          <m:r>
            <m:t>⋅</m:t>
          </m:r>
          <m:sSub>
            <m:e>
              <m:r>
                <m:t>b</m:t>
              </m:r>
            </m:e>
            <m:sub>
              <m:r>
                <m:t>i</m:t>
              </m:r>
            </m:sub>
          </m:sSub>
          <m:r>
            <m:t>]</m:t>
          </m:r>
          <m:r>
            <m:t>−</m:t>
          </m:r>
          <m:r>
            <m:t>r</m:t>
          </m:r>
          <m:r>
            <m:t>a</m:t>
          </m:r>
          <m:r>
            <m:t>c</m:t>
          </m:r>
          <m:sSub>
            <m:e>
              <m:r>
                <m:t>k</m:t>
              </m:r>
            </m:e>
            <m:sub>
              <m:sSub>
                <m:e>
                  <m:r>
                    <m:t>t</m:t>
                  </m:r>
                  <m:r>
                    <m:t>o</m:t>
                  </m:r>
                  <m:r>
                    <m:t>t</m:t>
                  </m:r>
                  <m:r>
                    <m:t>a</m:t>
                  </m:r>
                  <m:r>
                    <m:t>l</m:t>
                  </m:r>
                </m:e>
                <m:sub>
                  <m:r>
                    <m:t>w</m:t>
                  </m:r>
                  <m:r>
                    <m:t>i</m:t>
                  </m:r>
                  <m:r>
                    <m:t>d</m:t>
                  </m:r>
                  <m:r>
                    <m:t>t</m:t>
                  </m:r>
                  <m:r>
                    <m:t>h</m:t>
                  </m:r>
                </m:sub>
              </m:sSub>
            </m:sub>
          </m:sSub>
        </m:oMath>
      </m:oMathPara>
    </w:p>
    <w:p>
      <w:pPr>
        <w:pStyle w:val="FirstParagraph"/>
      </w:pPr>
      <w:r>
        <w:t xml:space="preserve">relative overflow in %</w:t>
      </w:r>
    </w:p>
    <w:p>
      <w:pPr>
        <w:pStyle w:val="BodyText"/>
      </w:pPr>
      <m:oMathPara>
        <m:oMathParaPr>
          <m:jc m:val="center"/>
        </m:oMathParaPr>
        <m:oMath>
          <m:f>
            <m:fPr>
              <m:type m:val="bar"/>
            </m:fPr>
            <m:num>
              <m:r>
                <m:t>[</m:t>
              </m:r>
              <m:nary>
                <m:naryPr>
                  <m:chr m:val="∑"/>
                  <m:limLoc m:val="undOvr"/>
                  <m:subHide m:val="0"/>
                  <m:supHide m:val="0"/>
                </m:naryPr>
                <m:sub>
                  <m:r>
                    <m:t>i</m:t>
                  </m:r>
                  <m:r>
                    <m:t>=</m:t>
                  </m:r>
                  <m:r>
                    <m:t>1</m:t>
                  </m:r>
                </m:sub>
                <m:sup>
                  <m:r>
                    <m:t>n</m:t>
                  </m:r>
                </m:sup>
                <m:e>
                  <m:r>
                    <m:t>l</m:t>
                  </m:r>
                </m:e>
              </m:nary>
              <m:r>
                <m:t>a</m:t>
              </m:r>
              <m:r>
                <m:t>n</m:t>
              </m:r>
              <m:sSub>
                <m:e>
                  <m:r>
                    <m:t>e</m:t>
                  </m:r>
                </m:e>
                <m:sub>
                  <m:r>
                    <m:t>i</m:t>
                  </m:r>
                </m:sub>
              </m:sSub>
              <m:r>
                <m:t>⋅</m:t>
              </m:r>
              <m:sSub>
                <m:e>
                  <m:r>
                    <m:t>b</m:t>
                  </m:r>
                </m:e>
                <m:sub>
                  <m:r>
                    <m:t>i</m:t>
                  </m:r>
                </m:sub>
              </m:sSub>
              <m:r>
                <m:t>]</m:t>
              </m:r>
              <m:r>
                <m:t>−</m:t>
              </m:r>
              <m:r>
                <m:t>r</m:t>
              </m:r>
              <m:r>
                <m:t>a</m:t>
              </m:r>
              <m:r>
                <m:t>c</m:t>
              </m:r>
              <m:sSub>
                <m:e>
                  <m:r>
                    <m:t>k</m:t>
                  </m:r>
                </m:e>
                <m:sub>
                  <m:sSub>
                    <m:e>
                      <m:r>
                        <m:t>t</m:t>
                      </m:r>
                      <m:r>
                        <m:t>o</m:t>
                      </m:r>
                      <m:r>
                        <m:t>t</m:t>
                      </m:r>
                      <m:r>
                        <m:t>a</m:t>
                      </m:r>
                      <m:r>
                        <m:t>l</m:t>
                      </m:r>
                    </m:e>
                    <m:sub>
                      <m:r>
                        <m:t>w</m:t>
                      </m:r>
                      <m:r>
                        <m:t>i</m:t>
                      </m:r>
                      <m:r>
                        <m:t>d</m:t>
                      </m:r>
                      <m:r>
                        <m:t>t</m:t>
                      </m:r>
                      <m:r>
                        <m:t>h</m:t>
                      </m:r>
                    </m:sub>
                  </m:sSub>
                </m:sub>
              </m:sSub>
            </m:num>
            <m:den>
              <m:r>
                <m:t>r</m:t>
              </m:r>
              <m:r>
                <m:t>a</m:t>
              </m:r>
              <m:r>
                <m:t>c</m:t>
              </m:r>
              <m:sSub>
                <m:e>
                  <m:r>
                    <m:t>k</m:t>
                  </m:r>
                </m:e>
                <m:sub>
                  <m:sSub>
                    <m:e>
                      <m:r>
                        <m:t>t</m:t>
                      </m:r>
                      <m:r>
                        <m:t>o</m:t>
                      </m:r>
                      <m:r>
                        <m:t>t</m:t>
                      </m:r>
                      <m:r>
                        <m:t>a</m:t>
                      </m:r>
                      <m:r>
                        <m:t>l</m:t>
                      </m:r>
                    </m:e>
                    <m:sub>
                      <m:r>
                        <m:t>w</m:t>
                      </m:r>
                      <m:r>
                        <m:t>i</m:t>
                      </m:r>
                      <m:r>
                        <m:t>d</m:t>
                      </m:r>
                      <m:r>
                        <m:t>t</m:t>
                      </m:r>
                      <m:r>
                        <m:t>h</m:t>
                      </m:r>
                    </m:sub>
                  </m:sSub>
                </m:sub>
              </m:sSub>
            </m:den>
          </m:f>
          <m:r>
            <m:t>⋅</m:t>
          </m:r>
          <m:r>
            <m:t>100</m:t>
          </m:r>
        </m:oMath>
      </m:oMathPara>
    </w:p>
    <w:p>
      <w:pPr>
        <w:pStyle w:val="FirstParagraph"/>
      </w:pPr>
      <w:r>
        <w:t xml:space="preserve">Please note the coefficients are are different for every ith item except racklength which is the same for all items.Also the left and right hand side of the equation need to be in mm.</w:t>
      </w:r>
    </w:p>
    <w:p>
      <w:pPr>
        <w:pStyle w:val="BodyText"/>
      </w:pPr>
      <m:oMathPara>
        <m:oMathParaPr>
          <m:jc m:val="center"/>
        </m:oMathParaPr>
        <m:oMath>
          <m:nary>
            <m:naryPr>
              <m:chr m:val="∑"/>
              <m:limLoc m:val="undOvr"/>
              <m:subHide m:val="0"/>
              <m:supHide m:val="0"/>
            </m:naryPr>
            <m:sub>
              <m:r>
                <m:t>i</m:t>
              </m:r>
              <m:r>
                <m:t>=</m:t>
              </m:r>
              <m:r>
                <m:t>1</m:t>
              </m:r>
            </m:sub>
            <m:sup>
              <m:r>
                <m:t>n</m:t>
              </m:r>
              <m:r>
                <m:t>=</m:t>
              </m:r>
              <m:r>
                <m:t>62</m:t>
              </m:r>
            </m:sup>
            <m:e>
              <m:r>
                <m:t>l</m:t>
              </m:r>
            </m:e>
          </m:nary>
          <m:r>
            <m:t>a</m:t>
          </m:r>
          <m:r>
            <m:t>n</m:t>
          </m:r>
          <m:sSub>
            <m:e>
              <m:r>
                <m:t>e</m:t>
              </m:r>
            </m:e>
            <m:sub>
              <m:r>
                <m:t>i</m:t>
              </m:r>
            </m:sub>
          </m:sSub>
          <m:r>
            <m:t>⋅</m:t>
          </m:r>
          <m:sSub>
            <m:e>
              <m:r>
                <m:t>b</m:t>
              </m:r>
            </m:e>
            <m:sub>
              <m:r>
                <m:t>i</m:t>
              </m:r>
            </m:sub>
          </m:sSub>
          <m:r>
            <m:t>≤</m:t>
          </m:r>
          <m:r>
            <m:t>r</m:t>
          </m:r>
          <m:r>
            <m:t>a</m:t>
          </m:r>
          <m:r>
            <m:t>c</m:t>
          </m:r>
          <m:sSub>
            <m:e>
              <m:r>
                <m:t>k</m:t>
              </m:r>
            </m:e>
            <m:sub>
              <m:r>
                <m:t>T</m:t>
              </m:r>
              <m:r>
                <m:t>o</m:t>
              </m:r>
              <m:r>
                <m:t>t</m:t>
              </m:r>
              <m:r>
                <m:t>a</m:t>
              </m:r>
              <m:sSub>
                <m:e>
                  <m:r>
                    <m:t>l</m:t>
                  </m:r>
                </m:e>
                <m:sub>
                  <m:r>
                    <m:t>w</m:t>
                  </m:r>
                  <m:r>
                    <m:t>i</m:t>
                  </m:r>
                  <m:r>
                    <m:t>d</m:t>
                  </m:r>
                  <m:r>
                    <m:t>t</m:t>
                  </m:r>
                  <m:r>
                    <m:t>h</m:t>
                  </m:r>
                </m:sub>
              </m:sSub>
            </m:sub>
          </m:sSub>
        </m:oMath>
      </m:oMathPara>
    </w:p>
    <w:p>
      <w:pPr>
        <w:pStyle w:val="FirstParagraph"/>
      </w:pPr>
      <m:oMathPara>
        <m:oMathParaPr>
          <m:jc m:val="center"/>
        </m:oMathParaPr>
        <m:oMath>
          <m:nary>
            <m:naryPr>
              <m:chr m:val="∑"/>
              <m:limLoc m:val="undOvr"/>
              <m:subHide m:val="0"/>
              <m:supHide m:val="0"/>
            </m:naryPr>
            <m:sub>
              <m:r>
                <m:t>i</m:t>
              </m:r>
              <m:r>
                <m:t>=</m:t>
              </m:r>
              <m:r>
                <m:t>1</m:t>
              </m:r>
            </m:sub>
            <m:sup>
              <m:r>
                <m:t>n</m:t>
              </m:r>
              <m:r>
                <m:t>=</m:t>
              </m:r>
              <m:r>
                <m:t>62</m:t>
              </m:r>
            </m:sup>
            <m:e>
              <m:sSub>
                <m:e>
                  <m:r>
                    <m:t>q</m:t>
                  </m:r>
                </m:e>
                <m:sub>
                  <m:r>
                    <m:t>i</m:t>
                  </m:r>
                </m:sub>
              </m:sSub>
            </m:e>
          </m:nary>
          <m:r>
            <m:t>⋅</m:t>
          </m:r>
          <m:f>
            <m:fPr>
              <m:type m:val="bar"/>
            </m:fPr>
            <m:num>
              <m:sSubSup>
                <m:e>
                  <m:r>
                    <m:t>b</m:t>
                  </m:r>
                </m:e>
                <m:sub>
                  <m:r>
                    <m:t>i</m:t>
                  </m:r>
                </m:sub>
                <m:sup>
                  <m:r>
                    <m:t>−</m:t>
                  </m:r>
                  <m:r>
                    <m:t>1</m:t>
                  </m:r>
                </m:sup>
              </m:sSubSup>
              <m:r>
                <m:t>⋅</m:t>
              </m:r>
              <m:sSub>
                <m:e>
                  <m:r>
                    <m:t>b</m:t>
                  </m:r>
                </m:e>
                <m:sub>
                  <m:r>
                    <m:t>i</m:t>
                  </m:r>
                </m:sub>
              </m:sSub>
            </m:num>
            <m:den>
              <m:r>
                <m:t>r</m:t>
              </m:r>
              <m:r>
                <m:t>a</m:t>
              </m:r>
              <m:r>
                <m:t>c</m:t>
              </m:r>
              <m:sSub>
                <m:e>
                  <m:r>
                    <m:t>k</m:t>
                  </m:r>
                </m:e>
                <m:sub>
                  <m:r>
                    <m:t>l</m:t>
                  </m:r>
                  <m:r>
                    <m:t>e</m:t>
                  </m:r>
                  <m:r>
                    <m:t>n</m:t>
                  </m:r>
                  <m:r>
                    <m:t>g</m:t>
                  </m:r>
                  <m:r>
                    <m:t>t</m:t>
                  </m:r>
                  <m:r>
                    <m:t>h</m:t>
                  </m:r>
                </m:sub>
              </m:sSub>
            </m:den>
          </m:f>
          <m:r>
            <m:t>≤</m:t>
          </m:r>
          <m:r>
            <m:t>r</m:t>
          </m:r>
          <m:r>
            <m:t>a</m:t>
          </m:r>
          <m:r>
            <m:t>c</m:t>
          </m:r>
          <m:sSub>
            <m:e>
              <m:r>
                <m:t>k</m:t>
              </m:r>
            </m:e>
            <m:sub>
              <m:r>
                <m:t>T</m:t>
              </m:r>
              <m:r>
                <m:t>o</m:t>
              </m:r>
              <m:r>
                <m:t>t</m:t>
              </m:r>
              <m:r>
                <m:t>a</m:t>
              </m:r>
              <m:sSub>
                <m:e>
                  <m:r>
                    <m:t>l</m:t>
                  </m:r>
                </m:e>
                <m:sub>
                  <m:r>
                    <m:t>w</m:t>
                  </m:r>
                  <m:r>
                    <m:t>i</m:t>
                  </m:r>
                  <m:r>
                    <m:t>d</m:t>
                  </m:r>
                  <m:r>
                    <m:t>t</m:t>
                  </m:r>
                  <m:r>
                    <m:t>h</m:t>
                  </m:r>
                </m:sub>
              </m:sSub>
            </m:sub>
          </m:sSub>
          <m:r>
            <m:t> </m:t>
          </m:r>
          <m:r>
            <m:t> </m:t>
          </m:r>
          <m:r>
            <m:t>(</m:t>
          </m:r>
          <m:r>
            <m:t>1</m:t>
          </m:r>
          <m:r>
            <m:t>)</m:t>
          </m:r>
        </m:oMath>
      </m:oMathPara>
    </w:p>
    <w:p>
      <w:pPr>
        <w:pStyle w:val="FirstParagraph"/>
      </w:pPr>
      <w:r>
        <w:t xml:space="preserve">As seen above contraint was voilated by</w:t>
      </w:r>
      <w:r>
        <w:t xml:space="preserve"> </w:t>
      </w:r>
      <m:oMath>
        <m:r>
          <m:t>1387664</m:t>
        </m:r>
        <m:r>
          <m:t>m</m:t>
        </m:r>
        <m:r>
          <m:t>m</m:t>
        </m:r>
      </m:oMath>
      <w:r>
        <w:t xml:space="preserve">, this means that we ordered too much, therefore we need to optimize</w:t>
      </w:r>
      <w:r>
        <w:t xml:space="preserve"> </w:t>
      </w:r>
      <m:oMath>
        <m:sSub>
          <m:e>
            <m:r>
              <m:t>q</m:t>
            </m:r>
          </m:e>
          <m:sub>
            <m:r>
              <m:t>i</m:t>
            </m:r>
          </m:sub>
        </m:sSub>
      </m:oMath>
    </w:p>
    <w:p>
      <w:pPr>
        <w:pStyle w:val="BodyText"/>
      </w:pPr>
      <w:r>
        <w:t xml:space="preserve">Using our example to get number of the total width i.e (summation of lanes) in</w:t>
      </w:r>
      <w:r>
        <w:t xml:space="preserve"> </w:t>
      </w:r>
      <m:oMath>
        <m:r>
          <m:t>m</m:t>
        </m:r>
        <m:r>
          <m:t>m</m:t>
        </m:r>
      </m:oMath>
      <w:r>
        <w:t xml:space="preserve">:</w:t>
      </w:r>
      <w:r>
        <w:t xml:space="preserve"> </w:t>
      </w:r>
      <w:r>
        <w:t xml:space="preserve">Summation of lanes can simply be:</w:t>
      </w:r>
    </w:p>
    <w:p>
      <w:pPr>
        <w:pStyle w:val="BodyText"/>
      </w:pPr>
      <m:oMathPara>
        <m:oMathParaPr>
          <m:jc m:val="center"/>
        </m:oMathParaPr>
        <m:oMath>
          <m:r>
            <m:t>l</m:t>
          </m:r>
          <m:r>
            <m:t>a</m:t>
          </m:r>
          <m:r>
            <m:t>n</m:t>
          </m:r>
          <m:r>
            <m:t>e</m:t>
          </m:r>
          <m:sSub>
            <m:e>
              <m:r>
                <m:t>s</m:t>
              </m:r>
            </m:e>
            <m:sub>
              <m:r>
                <m:t>i</m:t>
              </m:r>
            </m:sub>
          </m:sSub>
          <m:r>
            <m:t>⋅</m:t>
          </m:r>
          <m:sSub>
            <m:e>
              <m:r>
                <m:t>b</m:t>
              </m:r>
            </m:e>
            <m:sub>
              <m:r>
                <m:t>i</m:t>
              </m:r>
            </m:sub>
          </m:sSub>
          <m:r>
            <m:t>=</m:t>
          </m:r>
          <m:r>
            <m:t>10.593</m:t>
          </m:r>
          <m:r>
            <m:t>⋅</m:t>
          </m:r>
          <m:r>
            <m:t>396</m:t>
          </m:r>
          <m:r>
            <m:t>=</m:t>
          </m:r>
          <m:r>
            <m:t>4194.828</m:t>
          </m:r>
        </m:oMath>
      </m:oMathPara>
    </w:p>
    <w:p>
      <w:pPr>
        <w:pStyle w:val="FirstParagraph"/>
      </w:pPr>
      <w:r>
        <w:t xml:space="preserve">Using equation (1) to prove this concept.</w:t>
      </w:r>
    </w:p>
    <w:p>
      <w:pPr>
        <w:pStyle w:val="BodyText"/>
      </w:pPr>
      <m:oMathPara>
        <m:oMathParaPr>
          <m:jc m:val="center"/>
        </m:oMathParaPr>
        <m:oMath>
          <m:r>
            <m:t>214</m:t>
          </m:r>
          <m:r>
            <m:t>⋅</m:t>
          </m:r>
          <m:f>
            <m:fPr>
              <m:type m:val="bar"/>
            </m:fPr>
            <m:num>
              <m:r>
                <m:t>396</m:t>
              </m:r>
              <m:r>
                <m:t>⋅</m:t>
              </m:r>
              <m:r>
                <m:t>297</m:t>
              </m:r>
            </m:num>
            <m:den>
              <m:r>
                <m:t>6000</m:t>
              </m:r>
            </m:den>
          </m:f>
          <m:r>
            <m:t>=</m:t>
          </m:r>
          <m:r>
            <m:t>4194.828</m:t>
          </m:r>
        </m:oMath>
      </m:oMathPara>
    </w:p>
    <w:p>
      <w:pPr>
        <w:pStyle w:val="FirstParagraph"/>
      </w:pPr>
      <m:oMathPara>
        <m:oMathParaPr>
          <m:jc m:val="center"/>
        </m:oMathParaPr>
        <m:oMath>
          <m:sSub>
            <m:e>
              <m:r>
                <m:t>b</m:t>
              </m:r>
            </m:e>
            <m:sub>
              <m:r>
                <m:t>i</m:t>
              </m:r>
            </m:sub>
          </m:sSub>
          <m:r>
            <m:t>=</m:t>
          </m:r>
          <m:f>
            <m:fPr>
              <m:type m:val="bar"/>
            </m:fPr>
            <m:num>
              <m:r>
                <m:t>4194.828</m:t>
              </m:r>
            </m:num>
            <m:den>
              <m:r>
                <m:t>10.593</m:t>
              </m:r>
            </m:den>
          </m:f>
          <m:r>
            <m:t>=</m:t>
          </m:r>
          <m:r>
            <m:t>396</m:t>
          </m:r>
        </m:oMath>
      </m:oMathPara>
    </w:p>
    <w:p>
      <w:pPr>
        <w:pStyle w:val="Compact"/>
        <w:numPr>
          <w:numId w:val="1002"/>
          <w:ilvl w:val="0"/>
        </w:numPr>
      </w:pPr>
      <w:r>
        <w:t xml:space="preserve">Adjust Q by reducing it:</w:t>
      </w:r>
    </w:p>
    <w:p>
      <w:pPr>
        <w:pStyle w:val="FirstParagraph"/>
      </w:pPr>
      <m:oMath>
        <m:f>
          <m:fPr>
            <m:type m:val="bar"/>
          </m:fPr>
          <m:num>
            <m:sSub>
              <m:e>
                <m:r>
                  <m:t>y</m:t>
                </m:r>
              </m:e>
              <m:sub>
                <m:r>
                  <m:t>i</m:t>
                </m:r>
              </m:sub>
            </m:sSub>
          </m:num>
          <m:den>
            <m:sSub>
              <m:e>
                <m:r>
                  <m:t>q</m:t>
                </m:r>
              </m:e>
              <m:sub>
                <m:r>
                  <m:t>i</m:t>
                </m:r>
              </m:sub>
            </m:sSub>
          </m:den>
        </m:f>
        <m:r>
          <m:t>=</m:t>
        </m:r>
      </m:oMath>
      <w:r>
        <w:t xml:space="preserve"> </w:t>
      </w:r>
      <w:r>
        <w:t xml:space="preserve">no of orders for part</w:t>
      </w:r>
      <w:r>
        <w:t xml:space="preserve"> </w:t>
      </w:r>
      <m:oMath>
        <m:r>
          <m:t>i</m:t>
        </m:r>
      </m:oMath>
      <w:r>
        <w:t xml:space="preserve">.</w:t>
      </w:r>
    </w:p>
    <w:p>
      <w:pPr>
        <w:pStyle w:val="BodyText"/>
      </w:pPr>
      <m:oMath>
        <m:f>
          <m:fPr>
            <m:type m:val="bar"/>
          </m:fPr>
          <m:num>
            <m:sSub>
              <m:e>
                <m:r>
                  <m:t>q</m:t>
                </m:r>
              </m:e>
              <m:sub>
                <m:r>
                  <m:t>i</m:t>
                </m:r>
              </m:sub>
            </m:sSub>
          </m:num>
          <m:den>
            <m:r>
              <m:t>2</m:t>
            </m:r>
          </m:den>
        </m:f>
        <m:r>
          <m:t>=</m:t>
        </m:r>
      </m:oMath>
      <w:r>
        <w:t xml:space="preserve"> </w:t>
      </w:r>
      <w:r>
        <w:t xml:space="preserve">average inventory for part</w:t>
      </w:r>
      <w:r>
        <w:t xml:space="preserve"> </w:t>
      </w:r>
      <m:oMath>
        <m:r>
          <m:t>i</m:t>
        </m:r>
      </m:oMath>
    </w:p>
    <w:p>
      <w:pPr>
        <w:pStyle w:val="Heading2"/>
      </w:pPr>
      <w:bookmarkStart w:id="25" w:name="constrained-eoq-optimization"/>
      <w:r>
        <w:t xml:space="preserve">Constrained EOQ optimization</w:t>
      </w:r>
      <w:bookmarkEnd w:id="25"/>
    </w:p>
    <w:p>
      <w:pPr>
        <w:pStyle w:val="FirstParagraph"/>
      </w:pPr>
      <m:oMathPara>
        <m:oMathParaPr>
          <m:jc m:val="center"/>
        </m:oMathParaPr>
        <m:oMath>
          <m:r>
            <m:t>m</m:t>
          </m:r>
          <m:r>
            <m:t>i</m:t>
          </m:r>
          <m:r>
            <m:t>n</m:t>
          </m:r>
          <m:r>
            <m:t>→</m:t>
          </m:r>
          <m:r>
            <m:t>(</m:t>
          </m:r>
          <m:nary>
            <m:naryPr>
              <m:chr m:val="∑"/>
              <m:limLoc m:val="undOvr"/>
              <m:subHide m:val="0"/>
              <m:supHide m:val="0"/>
            </m:naryPr>
            <m:sub>
              <m:r>
                <m:t>i</m:t>
              </m:r>
              <m:r>
                <m:t>=</m:t>
              </m:r>
              <m:r>
                <m:t>1</m:t>
              </m:r>
            </m:sub>
            <m:sup>
              <m:r>
                <m:t>n</m:t>
              </m:r>
              <m:r>
                <m:t>=</m:t>
              </m:r>
              <m:r>
                <m:t>62</m:t>
              </m:r>
            </m:sup>
            <m:e>
              <m:sSup>
                <m:e>
                  <m:r>
                    <m:t>c</m:t>
                  </m:r>
                </m:e>
                <m:sup>
                  <m:r>
                    <m:t>−</m:t>
                  </m:r>
                  <m:r>
                    <m:t>o</m:t>
                  </m:r>
                  <m:r>
                    <m:t>r</m:t>
                  </m:r>
                </m:sup>
              </m:sSup>
            </m:e>
          </m:nary>
          <m:r>
            <m:t>+</m:t>
          </m:r>
          <m:nary>
            <m:naryPr>
              <m:chr m:val="∑"/>
              <m:limLoc m:val="undOvr"/>
              <m:subHide m:val="0"/>
              <m:supHide m:val="0"/>
            </m:naryPr>
            <m:sub>
              <m:r>
                <m:t>i</m:t>
              </m:r>
              <m:r>
                <m:t>=</m:t>
              </m:r>
              <m:r>
                <m:t>1</m:t>
              </m:r>
            </m:sub>
            <m:sup>
              <m:r>
                <m:t>n</m:t>
              </m:r>
              <m:r>
                <m:t>=</m:t>
              </m:r>
              <m:r>
                <m:t>62</m:t>
              </m:r>
            </m:sup>
            <m:e>
              <m:f>
                <m:fPr>
                  <m:type m:val="bar"/>
                </m:fPr>
                <m:num>
                  <m:sSub>
                    <m:e>
                      <m:r>
                        <m:t>y</m:t>
                      </m:r>
                    </m:e>
                    <m:sub>
                      <m:r>
                        <m:t>i</m:t>
                      </m:r>
                    </m:sub>
                  </m:sSub>
                </m:num>
                <m:den>
                  <m:sSub>
                    <m:e>
                      <m:r>
                        <m:t>q</m:t>
                      </m:r>
                    </m:e>
                    <m:sub>
                      <m:r>
                        <m:t>i</m:t>
                      </m:r>
                    </m:sub>
                  </m:sSub>
                </m:den>
              </m:f>
            </m:e>
          </m:nary>
          <m:r>
            <m:t>⋅</m:t>
          </m:r>
          <m:sSubSup>
            <m:e>
              <m:r>
                <m:t>c</m:t>
              </m:r>
            </m:e>
            <m:sub>
              <m:r>
                <m:t>i</m:t>
              </m:r>
            </m:sub>
            <m:sup>
              <m:r>
                <m:t>o</m:t>
              </m:r>
              <m:r>
                <m:t>r</m:t>
              </m:r>
            </m:sup>
          </m:sSubSup>
          <m:r>
            <m:t>)</m:t>
          </m:r>
          <m:r>
            <m:t>+</m:t>
          </m:r>
          <m:r>
            <m:t>(</m:t>
          </m:r>
          <m:r>
            <m:t>h</m:t>
          </m:r>
          <m:r>
            <m:t>⋅</m:t>
          </m:r>
          <m:nary>
            <m:naryPr>
              <m:chr m:val="∑"/>
              <m:limLoc m:val="undOvr"/>
              <m:subHide m:val="0"/>
              <m:supHide m:val="0"/>
            </m:naryPr>
            <m:sub>
              <m:r>
                <m:t>i</m:t>
              </m:r>
              <m:r>
                <m:t>=</m:t>
              </m:r>
              <m:r>
                <m:t>1</m:t>
              </m:r>
            </m:sub>
            <m:sup>
              <m:r>
                <m:t>n</m:t>
              </m:r>
              <m:r>
                <m:t>=</m:t>
              </m:r>
              <m:r>
                <m:t>62</m:t>
              </m:r>
            </m:sup>
            <m:e>
              <m:f>
                <m:fPr>
                  <m:type m:val="bar"/>
                </m:fPr>
                <m:num>
                  <m:sSub>
                    <m:e>
                      <m:r>
                        <m:t>q</m:t>
                      </m:r>
                    </m:e>
                    <m:sub>
                      <m:r>
                        <m:t>i</m:t>
                      </m:r>
                    </m:sub>
                  </m:sSub>
                </m:num>
                <m:den>
                  <m:r>
                    <m:t>2</m:t>
                  </m:r>
                </m:den>
              </m:f>
            </m:e>
          </m:nary>
          <m:r>
            <m:t>⋅</m:t>
          </m:r>
          <m:r>
            <m:t>p</m:t>
          </m:r>
          <m:sSub>
            <m:e>
              <m:r>
                <m:t>r</m:t>
              </m:r>
            </m:e>
            <m:sub>
              <m:r>
                <m:t>i</m:t>
              </m:r>
            </m:sub>
          </m:sSub>
          <m:r>
            <m:t>)</m:t>
          </m:r>
        </m:oMath>
      </m:oMathPara>
    </w:p>
    <w:p>
      <w:pPr>
        <w:pStyle w:val="FirstParagraph"/>
      </w:pPr>
      <w:r>
        <w:t xml:space="preserve">Subject to:</w:t>
      </w:r>
    </w:p>
    <w:p>
      <w:pPr>
        <w:pStyle w:val="BodyText"/>
      </w:pPr>
      <m:oMathPara>
        <m:oMathParaPr>
          <m:jc m:val="center"/>
        </m:oMathParaPr>
        <m:oMath>
          <m:nary>
            <m:naryPr>
              <m:chr m:val="∑"/>
              <m:limLoc m:val="undOvr"/>
              <m:subHide m:val="0"/>
              <m:supHide m:val="0"/>
            </m:naryPr>
            <m:sub>
              <m:r>
                <m:t>i</m:t>
              </m:r>
              <m:r>
                <m:t>=</m:t>
              </m:r>
              <m:r>
                <m:t>1</m:t>
              </m:r>
            </m:sub>
            <m:sup>
              <m:r>
                <m:t>n</m:t>
              </m:r>
              <m:r>
                <m:t>=</m:t>
              </m:r>
              <m:r>
                <m:t>62</m:t>
              </m:r>
            </m:sup>
            <m:e>
              <m:sSub>
                <m:e>
                  <m:r>
                    <m:t>q</m:t>
                  </m:r>
                </m:e>
                <m:sub>
                  <m:r>
                    <m:t>i</m:t>
                  </m:r>
                </m:sub>
              </m:sSub>
            </m:e>
          </m:nary>
          <m:r>
            <m:t>⋅</m:t>
          </m:r>
          <m:f>
            <m:fPr>
              <m:type m:val="bar"/>
            </m:fPr>
            <m:num>
              <m:sSubSup>
                <m:e>
                  <m:r>
                    <m:t>b</m:t>
                  </m:r>
                </m:e>
                <m:sub>
                  <m:r>
                    <m:t>i</m:t>
                  </m:r>
                </m:sub>
                <m:sup>
                  <m:r>
                    <m:t>−</m:t>
                  </m:r>
                  <m:r>
                    <m:t>1</m:t>
                  </m:r>
                </m:sup>
              </m:sSubSup>
              <m:r>
                <m:t>⋅</m:t>
              </m:r>
              <m:sSub>
                <m:e>
                  <m:r>
                    <m:t>b</m:t>
                  </m:r>
                </m:e>
                <m:sub>
                  <m:r>
                    <m:t>i</m:t>
                  </m:r>
                </m:sub>
              </m:sSub>
            </m:num>
            <m:den>
              <m:r>
                <m:t>r</m:t>
              </m:r>
              <m:r>
                <m:t>a</m:t>
              </m:r>
              <m:r>
                <m:t>c</m:t>
              </m:r>
              <m:sSub>
                <m:e>
                  <m:r>
                    <m:t>k</m:t>
                  </m:r>
                </m:e>
                <m:sub>
                  <m:r>
                    <m:t>l</m:t>
                  </m:r>
                  <m:r>
                    <m:t>e</m:t>
                  </m:r>
                  <m:r>
                    <m:t>n</m:t>
                  </m:r>
                  <m:r>
                    <m:t>g</m:t>
                  </m:r>
                  <m:r>
                    <m:t>t</m:t>
                  </m:r>
                  <m:r>
                    <m:t>h</m:t>
                  </m:r>
                </m:sub>
              </m:sSub>
            </m:den>
          </m:f>
          <m:r>
            <m:t>≤</m:t>
          </m:r>
          <m:r>
            <m:t>r</m:t>
          </m:r>
          <m:r>
            <m:t>a</m:t>
          </m:r>
          <m:r>
            <m:t>c</m:t>
          </m:r>
          <m:sSub>
            <m:e>
              <m:r>
                <m:t>k</m:t>
              </m:r>
            </m:e>
            <m:sub>
              <m:r>
                <m:t>T</m:t>
              </m:r>
              <m:r>
                <m:t>o</m:t>
              </m:r>
              <m:r>
                <m:t>t</m:t>
              </m:r>
              <m:r>
                <m:t>a</m:t>
              </m:r>
              <m:sSub>
                <m:e>
                  <m:r>
                    <m:t>l</m:t>
                  </m:r>
                </m:e>
                <m:sub>
                  <m:r>
                    <m:t>w</m:t>
                  </m:r>
                  <m:r>
                    <m:t>i</m:t>
                  </m:r>
                  <m:r>
                    <m:t>d</m:t>
                  </m:r>
                  <m:r>
                    <m:t>t</m:t>
                  </m:r>
                  <m:r>
                    <m:t>h</m:t>
                  </m:r>
                </m:sub>
              </m:sSub>
            </m:sub>
          </m:sSub>
        </m:oMath>
      </m:oMathPara>
    </w:p>
    <w:p>
      <w:pPr>
        <w:pStyle w:val="FirstParagraph"/>
      </w:pPr>
      <w:r>
        <w:t xml:space="preserve">removing waste of 150 for every 32 levels</w:t>
      </w:r>
    </w:p>
    <w:p>
      <w:pPr>
        <w:pStyle w:val="Heading2"/>
      </w:pPr>
      <w:bookmarkStart w:id="26" w:name="no-constraint"/>
      <w:r>
        <w:t xml:space="preserve">No constraint</w:t>
      </w:r>
      <w:bookmarkEnd w:id="26"/>
    </w:p>
    <w:p>
      <w:pPr>
        <w:pStyle w:val="Heading2"/>
      </w:pPr>
      <w:bookmarkStart w:id="27" w:name="compare-results"/>
      <w:r>
        <w:t xml:space="preserve">Compare results</w:t>
      </w:r>
      <w:bookmarkEnd w:id="27"/>
    </w:p>
    <w:p>
      <w:pPr>
        <w:pStyle w:val="FirstParagraph"/>
      </w:pPr>
      <w:r>
        <w:t xml:space="preserve">Remember,</w:t>
      </w:r>
      <w:r>
        <w:t xml:space="preserve"> </w:t>
      </w:r>
      <m:oMath>
        <m:r>
          <m:t>1500</m:t>
        </m:r>
        <m:r>
          <m:t>*</m:t>
        </m:r>
        <m:r>
          <m:t>62</m:t>
        </m:r>
      </m:oMath>
      <w:r>
        <w:t xml:space="preserve"> </w:t>
      </w:r>
      <w:r>
        <w:t xml:space="preserve">was dropped from the objective function as it is not decision relevant.</w:t>
      </w:r>
      <w:r>
        <w:t xml:space="preserve"> </w:t>
      </w:r>
      <w:r>
        <w:t xml:space="preserve">*</w:t>
      </w:r>
      <w:r>
        <w:t xml:space="preserve"> </w:t>
      </w:r>
      <w:r>
        <w:rPr>
          <w:i/>
        </w:rPr>
        <w:t xml:space="preserve">Total costs using EOQ</w:t>
      </w:r>
      <w:r>
        <w:t xml:space="preserve"> </w:t>
      </w:r>
      <w:r>
        <w:t xml:space="preserve">This has no constraint.</w:t>
      </w:r>
    </w:p>
    <w:p>
      <w:pPr>
        <w:numPr>
          <w:numId w:val="1003"/>
          <w:ilvl w:val="0"/>
        </w:numPr>
      </w:pPr>
      <w:r>
        <w:rPr>
          <w:i/>
        </w:rPr>
        <w:t xml:space="preserve">Total costs with Capacity constraint Optimized</w:t>
      </w:r>
    </w:p>
    <w:p>
      <w:pPr>
        <w:numPr>
          <w:numId w:val="1003"/>
          <w:ilvl w:val="0"/>
        </w:numPr>
      </w:pPr>
      <w:r>
        <w:rPr>
          <w:i/>
        </w:rPr>
        <w:t xml:space="preserve">Total costs with no Capacity constraint Optimized</w:t>
      </w:r>
      <w:r>
        <w:t xml:space="preserve"> </w:t>
      </w:r>
      <w:r>
        <w:t xml:space="preserve">This is using EOQ.min</w:t>
      </w:r>
    </w:p>
    <w:p>
      <w:pPr>
        <w:pStyle w:val="FirstParagraph"/>
      </w:pPr>
      <w:r>
        <w:t xml:space="preserve">Optimum costs with no capacity constraint using EOQ.max considers is €172279.7, with no capacity constraint optimized using EOQ.min is €124508.6, with capacity constraint, it costs €205079.8 This cost is expected to be higher when capacity constraint is included, as limited capacity will not allow to take advantage of cost savings.</w:t>
      </w:r>
    </w:p>
    <w:p>
      <w:pPr>
        <w:pStyle w:val="BodyText"/>
      </w:pPr>
      <w:r>
        <w:t xml:space="preserve">Plot EOQ cost vs cost</w:t>
      </w:r>
    </w:p>
    <w:p>
      <w:pPr>
        <w:pStyle w:val="BodyText"/>
      </w:pPr>
      <w:r>
        <w:t xml:space="preserve">cost function per item</w:t>
      </w:r>
    </w:p>
    <w:p>
      <w:pPr>
        <w:pStyle w:val="BodyText"/>
      </w:pPr>
      <m:oMathPara>
        <m:oMathParaPr>
          <m:jc m:val="center"/>
        </m:oMathParaPr>
        <m:oMath>
          <m:r>
            <m:t>C</m:t>
          </m:r>
          <m:r>
            <m:t>(</m:t>
          </m:r>
          <m:sSub>
            <m:e>
              <m:r>
                <m:t>q</m:t>
              </m:r>
            </m:e>
            <m:sub>
              <m:r>
                <m:t>i</m:t>
              </m:r>
            </m:sub>
          </m:sSub>
          <m:r>
            <m:t>)</m:t>
          </m:r>
          <m:r>
            <m:t>→</m:t>
          </m:r>
          <m:r>
            <m:t>(</m:t>
          </m:r>
          <m:sSup>
            <m:e>
              <m:r>
                <m:t>c</m:t>
              </m:r>
            </m:e>
            <m:sup>
              <m:r>
                <m:t>−</m:t>
              </m:r>
              <m:r>
                <m:t>o</m:t>
              </m:r>
              <m:r>
                <m:t>r</m:t>
              </m:r>
            </m:sup>
          </m:sSup>
          <m:r>
            <m:t>+</m:t>
          </m:r>
          <m:f>
            <m:fPr>
              <m:type m:val="bar"/>
            </m:fPr>
            <m:num>
              <m:sSub>
                <m:e>
                  <m:r>
                    <m:t>y</m:t>
                  </m:r>
                </m:e>
                <m:sub>
                  <m:r>
                    <m:t>i</m:t>
                  </m:r>
                </m:sub>
              </m:sSub>
            </m:num>
            <m:den>
              <m:sSub>
                <m:e>
                  <m:r>
                    <m:t>q</m:t>
                  </m:r>
                </m:e>
                <m:sub>
                  <m:r>
                    <m:t>i</m:t>
                  </m:r>
                </m:sub>
              </m:sSub>
            </m:den>
          </m:f>
          <m:r>
            <m:t>⋅</m:t>
          </m:r>
          <m:sSubSup>
            <m:e>
              <m:r>
                <m:t>c</m:t>
              </m:r>
            </m:e>
            <m:sub>
              <m:r>
                <m:t>i</m:t>
              </m:r>
            </m:sub>
            <m:sup>
              <m:r>
                <m:t>o</m:t>
              </m:r>
              <m:r>
                <m:t>r</m:t>
              </m:r>
            </m:sup>
          </m:sSubSup>
          <m:r>
            <m:t>)</m:t>
          </m:r>
          <m:r>
            <m:t>+</m:t>
          </m:r>
          <m:r>
            <m:t>(</m:t>
          </m:r>
          <m:r>
            <m:t>h</m:t>
          </m:r>
          <m:r>
            <m:t>⋅</m:t>
          </m:r>
          <m:f>
            <m:fPr>
              <m:type m:val="bar"/>
            </m:fPr>
            <m:num>
              <m:sSub>
                <m:e>
                  <m:r>
                    <m:t>q</m:t>
                  </m:r>
                </m:e>
                <m:sub>
                  <m:r>
                    <m:t>i</m:t>
                  </m:r>
                </m:sub>
              </m:sSub>
            </m:num>
            <m:den>
              <m:r>
                <m:t>2</m:t>
              </m:r>
            </m:den>
          </m:f>
          <m:r>
            <m:t>⋅</m:t>
          </m:r>
          <m:r>
            <m:t>p</m:t>
          </m:r>
          <m:sSub>
            <m:e>
              <m:r>
                <m:t>r</m:t>
              </m:r>
            </m:e>
            <m:sub>
              <m:r>
                <m:t>i</m:t>
              </m:r>
            </m:sub>
          </m:sSub>
          <m:r>
            <m:t>)</m:t>
          </m:r>
        </m:oMath>
      </m:oMathPara>
    </w:p>
    <w:p>
      <w:pPr>
        <w:pStyle w:val="FirstParagraph"/>
      </w:pPr>
      <w:r>
        <w:t xml:space="preserve">The above result shows that If there is no capacity constraint, the cost will be lower.</w:t>
      </w:r>
    </w:p>
    <w:p>
      <w:pPr>
        <w:numPr>
          <w:numId w:val="1004"/>
          <w:ilvl w:val="0"/>
        </w:numPr>
      </w:pPr>
      <w:r>
        <w:t xml:space="preserve">Notice that 26 blue dots which represents the more expensive items when capacity is accounted for.</w:t>
      </w:r>
    </w:p>
    <w:p>
      <w:pPr>
        <w:numPr>
          <w:numId w:val="1004"/>
          <w:ilvl w:val="0"/>
        </w:numPr>
      </w:pPr>
      <w:r>
        <w:t xml:space="preserve">Also the notice , for most items where the blue is larger than black (non constraint items)(the variance is much more) the difference is much larger. the reverse is the case when black is larger than blue.</w:t>
      </w:r>
    </w:p>
    <w:p>
      <w:pPr>
        <w:pStyle w:val="Heading1"/>
      </w:pPr>
      <w:bookmarkStart w:id="28" w:name="joint-ordering-jo"/>
      <w:r>
        <w:t xml:space="preserve">Joint Ordering (JO)</w:t>
      </w:r>
      <w:bookmarkEnd w:id="28"/>
    </w:p>
    <w:p>
      <w:pPr>
        <w:pStyle w:val="FirstParagraph"/>
      </w:pPr>
      <w:r>
        <w:t xml:space="preserve">Using Joint replenishment problem</w:t>
      </w:r>
    </w:p>
    <w:p>
      <w:pPr>
        <w:pStyle w:val="BodyText"/>
      </w:pPr>
      <w:r>
        <w:t xml:space="preserve">Assumptions:</w:t>
      </w:r>
    </w:p>
    <w:p>
      <w:pPr>
        <w:pStyle w:val="Compact"/>
        <w:numPr>
          <w:numId w:val="1005"/>
          <w:ilvl w:val="0"/>
        </w:numPr>
      </w:pPr>
      <w:r>
        <w:t xml:space="preserve">One supplier with outbound storage.</w:t>
      </w:r>
    </w:p>
    <w:p>
      <w:pPr>
        <w:pStyle w:val="Compact"/>
        <w:numPr>
          <w:numId w:val="1005"/>
          <w:ilvl w:val="0"/>
        </w:numPr>
      </w:pPr>
      <m:oMath>
        <m:r>
          <m:t>i</m:t>
        </m:r>
        <m:r>
          <m:t>=</m:t>
        </m:r>
        <m:r>
          <m:t>{</m:t>
        </m:r>
        <m:r>
          <m:t>1</m:t>
        </m:r>
        <m:r>
          <m:t>,</m:t>
        </m:r>
        <m:r>
          <m:t>.</m:t>
        </m:r>
        <m:r>
          <m:t>.</m:t>
        </m:r>
        <m:r>
          <m:t>.</m:t>
        </m:r>
        <m:r>
          <m:t>,</m:t>
        </m:r>
        <m:r>
          <m:t>n</m:t>
        </m:r>
        <m:r>
          <m:t>}</m:t>
        </m:r>
      </m:oMath>
      <w:r>
        <w:t xml:space="preserve"> </w:t>
      </w:r>
      <w:r>
        <w:t xml:space="preserve">products</w:t>
      </w:r>
    </w:p>
    <w:p>
      <w:pPr>
        <w:pStyle w:val="Compact"/>
        <w:numPr>
          <w:numId w:val="1005"/>
          <w:ilvl w:val="0"/>
        </w:numPr>
      </w:pPr>
      <w:r>
        <w:t xml:space="preserve">Demand rates:</w:t>
      </w:r>
      <w:r>
        <w:t xml:space="preserve"> </w:t>
      </w:r>
      <m:oMath>
        <m:r>
          <m:t>d</m:t>
        </m:r>
        <m:sSub>
          <m:e>
            <m:r>
              <m:t>e</m:t>
            </m:r>
          </m:e>
          <m:sub>
            <m:r>
              <m:t>i</m:t>
            </m:r>
          </m:sub>
        </m:sSub>
      </m:oMath>
    </w:p>
    <w:p>
      <w:pPr>
        <w:pStyle w:val="Compact"/>
        <w:numPr>
          <w:numId w:val="1005"/>
          <w:ilvl w:val="0"/>
        </w:numPr>
      </w:pPr>
      <w:r>
        <w:t xml:space="preserve">Stock_holding cost rates:</w:t>
      </w:r>
      <w:r>
        <w:t xml:space="preserve"> </w:t>
      </w:r>
      <m:oMath>
        <m:sSubSup>
          <m:e>
            <m:r>
              <m:t>c</m:t>
            </m:r>
          </m:e>
          <m:sub>
            <m:r>
              <m:t>i</m:t>
            </m:r>
          </m:sub>
          <m:sup>
            <m:r>
              <m:t>s</m:t>
            </m:r>
            <m:r>
              <m:t>h</m:t>
            </m:r>
          </m:sup>
        </m:sSubSup>
      </m:oMath>
    </w:p>
    <w:p>
      <w:pPr>
        <w:pStyle w:val="Compact"/>
        <w:numPr>
          <w:numId w:val="1005"/>
          <w:ilvl w:val="0"/>
        </w:numPr>
      </w:pPr>
      <w:r>
        <w:t xml:space="preserve">Specific setup costs:</w:t>
      </w:r>
      <w:r>
        <w:t xml:space="preserve"> </w:t>
      </w:r>
      <m:oMath>
        <m:sSubSup>
          <m:e>
            <m:r>
              <m:t>c</m:t>
            </m:r>
          </m:e>
          <m:sub>
            <m:r>
              <m:t>i</m:t>
            </m:r>
          </m:sub>
          <m:sup>
            <m:r>
              <m:t>o</m:t>
            </m:r>
            <m:r>
              <m:t>r</m:t>
            </m:r>
          </m:sup>
        </m:sSubSup>
      </m:oMath>
    </w:p>
    <w:p>
      <w:pPr>
        <w:pStyle w:val="Compact"/>
        <w:numPr>
          <w:numId w:val="1005"/>
          <w:ilvl w:val="0"/>
        </w:numPr>
      </w:pPr>
      <w:r>
        <w:t xml:space="preserve">General setup costs:</w:t>
      </w:r>
      <w:r>
        <w:t xml:space="preserve"> </w:t>
      </w:r>
      <m:oMath>
        <m:sSup>
          <m:e>
            <m:r>
              <m:t>c</m:t>
            </m:r>
          </m:e>
          <m:sup>
            <m:r>
              <m:t>−</m:t>
            </m:r>
            <m:r>
              <m:t>o</m:t>
            </m:r>
            <m:r>
              <m:t>r</m:t>
            </m:r>
          </m:sup>
        </m:sSup>
      </m:oMath>
    </w:p>
    <w:p>
      <w:pPr>
        <w:pStyle w:val="Compact"/>
        <w:numPr>
          <w:numId w:val="1005"/>
          <w:ilvl w:val="0"/>
        </w:numPr>
      </w:pPr>
      <w:r>
        <w:t xml:space="preserve">Cycle time of product</w:t>
      </w:r>
      <w:r>
        <w:t xml:space="preserve"> </w:t>
      </w:r>
      <m:oMath>
        <m:r>
          <m:t>i</m:t>
        </m:r>
      </m:oMath>
      <w:r>
        <w:t xml:space="preserve">:</w:t>
      </w:r>
      <w:r>
        <w:t xml:space="preserve"> </w:t>
      </w:r>
      <m:oMath>
        <m:sSub>
          <m:e>
            <m:r>
              <m:t>T</m:t>
            </m:r>
          </m:e>
          <m:sub>
            <m:r>
              <m:t>i</m:t>
            </m:r>
          </m:sub>
        </m:sSub>
      </m:oMath>
    </w:p>
    <w:p>
      <w:pPr>
        <w:pStyle w:val="Heading2"/>
      </w:pPr>
      <w:bookmarkStart w:id="29" w:name="Xe88cbd007f8acdcbdc6ab3ffba70e44890617d0"/>
      <w:r>
        <w:t xml:space="preserve">Objective Function with no capacity constraint</w:t>
      </w:r>
      <w:bookmarkEnd w:id="29"/>
    </w:p>
    <w:p>
      <w:pPr>
        <w:pStyle w:val="Compact"/>
        <w:numPr>
          <w:numId w:val="1006"/>
          <w:ilvl w:val="0"/>
        </w:numPr>
      </w:pPr>
      <m:oMath>
        <m:r>
          <m:t>B</m:t>
        </m:r>
        <m:r>
          <m:t>=</m:t>
        </m:r>
      </m:oMath>
      <w:r>
        <w:t xml:space="preserve">basic cycle time</w:t>
      </w:r>
    </w:p>
    <w:p>
      <w:pPr>
        <w:pStyle w:val="Compact"/>
        <w:numPr>
          <w:numId w:val="1006"/>
          <w:ilvl w:val="0"/>
        </w:numPr>
      </w:pPr>
      <m:oMath>
        <m:sSub>
          <m:e>
            <m:r>
              <m:t>H</m:t>
            </m:r>
          </m:e>
          <m:sub>
            <m:r>
              <m:t>i</m:t>
            </m:r>
          </m:sub>
        </m:sSub>
        <m:r>
          <m:t>=</m:t>
        </m:r>
        <m:r>
          <m:t>0.5</m:t>
        </m:r>
        <m:r>
          <m:t>⋅</m:t>
        </m:r>
        <m:sSub>
          <m:e>
            <m:r>
              <m:t>y</m:t>
            </m:r>
          </m:e>
          <m:sub>
            <m:r>
              <m:t>i</m:t>
            </m:r>
          </m:sub>
        </m:sSub>
        <m:r>
          <m:t>⋅</m:t>
        </m:r>
        <m:sSubSup>
          <m:e>
            <m:r>
              <m:t>c</m:t>
            </m:r>
          </m:e>
          <m:sub>
            <m:r>
              <m:t>i</m:t>
            </m:r>
          </m:sub>
          <m:sup>
            <m:r>
              <m:t>s</m:t>
            </m:r>
            <m:r>
              <m:t>h</m:t>
            </m:r>
          </m:sup>
        </m:sSubSup>
      </m:oMath>
    </w:p>
    <w:p>
      <w:pPr>
        <w:pStyle w:val="Compact"/>
        <w:numPr>
          <w:numId w:val="1006"/>
          <w:ilvl w:val="0"/>
        </w:numPr>
      </w:pPr>
      <m:oMath>
        <m:sSub>
          <m:e>
            <m:r>
              <m:t>H</m:t>
            </m:r>
          </m:e>
          <m:sub>
            <m:r>
              <m:t>0</m:t>
            </m:r>
          </m:sub>
        </m:sSub>
        <m:r>
          <m:t>=</m:t>
        </m:r>
        <m:r>
          <m:t>0</m:t>
        </m:r>
      </m:oMath>
      <w:r>
        <w:t xml:space="preserve"> </w:t>
      </w:r>
      <w:r>
        <w:t xml:space="preserve">Holding cost multiplier are</w:t>
      </w:r>
      <w:r>
        <w:t xml:space="preserve"> </w:t>
      </w:r>
      <w:r>
        <w:t xml:space="preserve">$H_0 \space and \space H_i$</w:t>
      </w:r>
    </w:p>
    <w:p>
      <w:pPr>
        <w:pStyle w:val="Compact"/>
      </w:pPr>
      <m:oMathPara>
        <m:oMathParaPr>
          <m:jc m:val="center"/>
        </m:oMathParaPr>
        <m:oMath>
          <m:r>
            <m:t>C</m:t>
          </m:r>
          <m:r>
            <m:t>(</m:t>
          </m:r>
          <m:sSub>
            <m:e>
              <m:r>
                <m:t>m</m:t>
              </m:r>
            </m:e>
            <m:sub>
              <m:r>
                <m:t>i</m:t>
              </m:r>
            </m:sub>
          </m:sSub>
          <m:r>
            <m:t>B</m:t>
          </m:r>
          <m:r>
            <m:t>)</m:t>
          </m:r>
          <m:r>
            <m:t>=</m:t>
          </m:r>
          <m:nary>
            <m:naryPr>
              <m:chr m:val="∑"/>
              <m:limLoc m:val="undOvr"/>
              <m:subHide m:val="0"/>
              <m:supHide m:val="0"/>
            </m:naryPr>
            <m:sub>
              <m:r>
                <m:t>i</m:t>
              </m:r>
              <m:r>
                <m:t>=</m:t>
              </m:r>
              <m:r>
                <m:t>0</m:t>
              </m:r>
            </m:sub>
            <m:sup>
              <m:r>
                <m:t>n</m:t>
              </m:r>
            </m:sup>
            <m:e>
              <m:r>
                <m:t>(</m:t>
              </m:r>
            </m:e>
          </m:nary>
          <m:f>
            <m:fPr>
              <m:type m:val="bar"/>
            </m:fPr>
            <m:num>
              <m:sSubSup>
                <m:e>
                  <m:r>
                    <m:t>c</m:t>
                  </m:r>
                </m:e>
                <m:sub>
                  <m:r>
                    <m:t>i</m:t>
                  </m:r>
                </m:sub>
                <m:sup>
                  <m:r>
                    <m:t>o</m:t>
                  </m:r>
                  <m:r>
                    <m:t>r</m:t>
                  </m:r>
                </m:sup>
              </m:sSubSup>
            </m:num>
            <m:den>
              <m:sSub>
                <m:e>
                  <m:r>
                    <m:t>m</m:t>
                  </m:r>
                </m:e>
                <m:sub>
                  <m:r>
                    <m:t>i</m:t>
                  </m:r>
                </m:sub>
              </m:sSub>
              <m:r>
                <m:t>⋅</m:t>
              </m:r>
              <m:r>
                <m:t>B</m:t>
              </m:r>
            </m:den>
          </m:f>
          <m:r>
            <m:t>+</m:t>
          </m:r>
          <m:sSub>
            <m:e>
              <m:r>
                <m:t>H</m:t>
              </m:r>
            </m:e>
            <m:sub>
              <m:r>
                <m:t>i</m:t>
              </m:r>
            </m:sub>
          </m:sSub>
          <m:r>
            <m:t>⋅</m:t>
          </m:r>
          <m:sSub>
            <m:e>
              <m:r>
                <m:t>m</m:t>
              </m:r>
            </m:e>
            <m:sub>
              <m:r>
                <m:t>i</m:t>
              </m:r>
            </m:sub>
          </m:sSub>
          <m:r>
            <m:t>⋅</m:t>
          </m:r>
          <m:r>
            <m:t>B</m:t>
          </m:r>
          <m:r>
            <m:t>)</m:t>
          </m:r>
          <m:r>
            <m:t>=</m:t>
          </m:r>
          <m:r>
            <m:t>=</m:t>
          </m:r>
          <m:f>
            <m:fPr>
              <m:type m:val="bar"/>
            </m:fPr>
            <m:num>
              <m:sSubSup>
                <m:e>
                  <m:r>
                    <m:t>c</m:t>
                  </m:r>
                </m:e>
                <m:sub>
                  <m:r>
                    <m:t>o</m:t>
                  </m:r>
                </m:sub>
                <m:sup>
                  <m:r>
                    <m:t>o</m:t>
                  </m:r>
                  <m:r>
                    <m:t>r</m:t>
                  </m:r>
                </m:sup>
              </m:sSubSup>
            </m:num>
            <m:den>
              <m:r>
                <m:t>B</m:t>
              </m:r>
            </m:den>
          </m:f>
          <m:r>
            <m:t>+</m:t>
          </m:r>
          <m:nary>
            <m:naryPr>
              <m:chr m:val="∑"/>
              <m:limLoc m:val="undOvr"/>
              <m:subHide m:val="0"/>
              <m:supHide m:val="0"/>
            </m:naryPr>
            <m:sub>
              <m:r>
                <m:t>i</m:t>
              </m:r>
              <m:r>
                <m:t>=</m:t>
              </m:r>
              <m:r>
                <m:t>1</m:t>
              </m:r>
            </m:sub>
            <m:sup>
              <m:r>
                <m:t>n</m:t>
              </m:r>
            </m:sup>
            <m:e>
              <m:r>
                <m:t>(</m:t>
              </m:r>
            </m:e>
          </m:nary>
          <m:f>
            <m:fPr>
              <m:type m:val="bar"/>
            </m:fPr>
            <m:num>
              <m:sSubSup>
                <m:e>
                  <m:r>
                    <m:t>c</m:t>
                  </m:r>
                </m:e>
                <m:sub>
                  <m:r>
                    <m:t>i</m:t>
                  </m:r>
                </m:sub>
                <m:sup>
                  <m:r>
                    <m:t>o</m:t>
                  </m:r>
                  <m:r>
                    <m:t>r</m:t>
                  </m:r>
                </m:sup>
              </m:sSubSup>
            </m:num>
            <m:den>
              <m:sSub>
                <m:e>
                  <m:r>
                    <m:t>m</m:t>
                  </m:r>
                </m:e>
                <m:sub>
                  <m:r>
                    <m:t>i</m:t>
                  </m:r>
                </m:sub>
              </m:sSub>
              <m:r>
                <m:t>⋅</m:t>
              </m:r>
              <m:r>
                <m:t>B</m:t>
              </m:r>
            </m:den>
          </m:f>
          <m:r>
            <m:t>+</m:t>
          </m:r>
          <m:sSub>
            <m:e>
              <m:r>
                <m:t>H</m:t>
              </m:r>
            </m:e>
            <m:sub>
              <m:r>
                <m:t>i</m:t>
              </m:r>
            </m:sub>
          </m:sSub>
          <m:r>
            <m:t>⋅</m:t>
          </m:r>
          <m:sSub>
            <m:e>
              <m:r>
                <m:t>m</m:t>
              </m:r>
            </m:e>
            <m:sub>
              <m:r>
                <m:t>i</m:t>
              </m:r>
            </m:sub>
          </m:sSub>
          <m:r>
            <m:t>⋅</m:t>
          </m:r>
          <m:r>
            <m:t>B</m:t>
          </m:r>
          <m:r>
            <m:t>)</m:t>
          </m:r>
        </m:oMath>
      </m:oMathPara>
    </w:p>
    <w:p>
      <w:pPr>
        <w:pStyle w:val="FirstParagraph"/>
      </w:pPr>
      <w:r>
        <w:t xml:space="preserve">$$ subject \space to: \quad \quad \quad \quad \quad \quad \quad \quad \quad$$</w:t>
      </w:r>
    </w:p>
    <w:p>
      <w:pPr>
        <w:pStyle w:val="FirstParagraph"/>
      </w:pPr>
      <m:oMathPara>
        <m:oMathParaPr>
          <m:jc m:val="center"/>
        </m:oMathParaPr>
        <m:oMath>
          <m:sSub>
            <m:e>
              <m:r>
                <m:t>m</m:t>
              </m:r>
            </m:e>
            <m:sub>
              <m:r>
                <m:t>i</m:t>
              </m:r>
            </m:sub>
          </m:sSub>
          <m:r>
            <m:t>≥</m:t>
          </m:r>
          <m:sSub>
            <m:e>
              <m:r>
                <m:t>m</m:t>
              </m:r>
            </m:e>
            <m:sub>
              <m:r>
                <m:t>0</m:t>
              </m:r>
            </m:sub>
          </m:sSub>
          <m:r>
            <m:t> </m:t>
          </m:r>
          <m:r>
            <m:t>∀</m:t>
          </m:r>
          <m:r>
            <m:t>i</m:t>
          </m:r>
          <m:r>
            <m:t>&gt;</m:t>
          </m:r>
          <m:r>
            <m:t>0</m:t>
          </m:r>
        </m:oMath>
      </m:oMathPara>
    </w:p>
    <w:p>
      <w:pPr>
        <w:pStyle w:val="FirstParagraph"/>
      </w:pPr>
      <m:oMathPara>
        <m:oMathParaPr>
          <m:jc m:val="center"/>
        </m:oMathParaPr>
        <m:oMath>
          <m:sSub>
            <m:e>
              <m:r>
                <m:t>m</m:t>
              </m:r>
            </m:e>
            <m:sub>
              <m:r>
                <m:t>i</m:t>
              </m:r>
            </m:sub>
          </m:sSub>
          <m:r>
            <m:t>∈</m:t>
          </m:r>
          <m:r>
            <m:rPr>
              <m:sty m:val="p"/>
              <m:scr m:val="double-struck"/>
            </m:rPr>
            <m:t>N</m:t>
          </m:r>
          <m:r>
            <m:t>  </m:t>
          </m:r>
          <m:r>
            <m:t>∀</m:t>
          </m:r>
          <m:r>
            <m:t>i</m:t>
          </m:r>
        </m:oMath>
      </m:oMathPara>
    </w:p>
    <w:p>
      <w:pPr>
        <w:pStyle w:val="FirstParagraph"/>
      </w:pPr>
      <w:r>
        <w:t xml:space="preserve">–&gt; an important side note is that the JRP is basically a quite standard EOQ problem which uses the substitution</w:t>
      </w:r>
      <w:r>
        <w:t xml:space="preserve"> </w:t>
      </w:r>
      <m:oMath>
        <m:sSub>
          <m:e>
            <m:r>
              <m:t>T</m:t>
            </m:r>
          </m:e>
          <m:sub>
            <m:r>
              <m:t>i</m:t>
            </m:r>
          </m:sub>
        </m:sSub>
        <m:r>
          <m:t>=</m:t>
        </m:r>
        <m:f>
          <m:fPr>
            <m:type m:val="bar"/>
          </m:fPr>
          <m:num>
            <m:sSub>
              <m:e>
                <m:r>
                  <m:t>q</m:t>
                </m:r>
              </m:e>
              <m:sub>
                <m:r>
                  <m:t>i</m:t>
                </m:r>
              </m:sub>
            </m:sSub>
          </m:num>
          <m:den>
            <m:sSub>
              <m:e>
                <m:r>
                  <m:t>y</m:t>
                </m:r>
              </m:e>
              <m:sub>
                <m:r>
                  <m:t>i</m:t>
                </m:r>
              </m:sub>
            </m:sSub>
          </m:den>
        </m:f>
      </m:oMath>
      <w:r>
        <w:t xml:space="preserve">, i.e.,</w:t>
      </w:r>
      <w:r>
        <w:t xml:space="preserve"> </w:t>
      </w:r>
      <m:oMath>
        <m:sSub>
          <m:e>
            <m:r>
              <m:t>q</m:t>
            </m:r>
          </m:e>
          <m:sub>
            <m:r>
              <m:t>i</m:t>
            </m:r>
          </m:sub>
        </m:sSub>
        <m:r>
          <m:t>=</m:t>
        </m:r>
        <m:sSub>
          <m:e>
            <m:r>
              <m:t>T</m:t>
            </m:r>
          </m:e>
          <m:sub>
            <m:r>
              <m:t>i</m:t>
            </m:r>
          </m:sub>
        </m:sSub>
        <m:r>
          <m:t>⋅</m:t>
        </m:r>
        <m:sSub>
          <m:e>
            <m:r>
              <m:t>y</m:t>
            </m:r>
          </m:e>
          <m:sub>
            <m:r>
              <m:t>i</m:t>
            </m:r>
          </m:sub>
        </m:sSub>
      </m:oMath>
      <w:r>
        <w:t xml:space="preserve">. Then, you substitute</w:t>
      </w:r>
      <w:r>
        <w:t xml:space="preserve"> </w:t>
      </w:r>
      <m:oMath>
        <m:sSub>
          <m:e>
            <m:r>
              <m:t>T</m:t>
            </m:r>
          </m:e>
          <m:sub>
            <m:r>
              <m:t>i</m:t>
            </m:r>
          </m:sub>
        </m:sSub>
        <m:r>
          <m:t>=</m:t>
        </m:r>
        <m:sSub>
          <m:e>
            <m:r>
              <m:t>m</m:t>
            </m:r>
          </m:e>
          <m:sub>
            <m:r>
              <m:t>i</m:t>
            </m:r>
          </m:sub>
        </m:sSub>
        <m:r>
          <m:t>⋅</m:t>
        </m:r>
        <m:r>
          <m:t>B</m:t>
        </m:r>
      </m:oMath>
      <w:r>
        <w:t xml:space="preserve"> </w:t>
      </w:r>
      <w:r>
        <w:t xml:space="preserve">ans result in the JRP (adding the common ordering cost).</w:t>
      </w:r>
    </w:p>
    <w:p>
      <w:pPr>
        <w:pStyle w:val="Compact"/>
        <w:numPr>
          <w:numId w:val="1007"/>
          <w:ilvl w:val="0"/>
        </w:numPr>
      </w:pPr>
      <w:r>
        <w:rPr>
          <w:i/>
        </w:rPr>
        <w:t xml:space="preserve">Cycle Time</w:t>
      </w:r>
    </w:p>
    <w:p>
      <w:pPr>
        <w:pStyle w:val="FirstParagraph"/>
      </w:pPr>
      <w:r>
        <w:t xml:space="preserve">we determine</w:t>
      </w:r>
      <w:r>
        <w:t xml:space="preserve"> </w:t>
      </w:r>
      <m:oMath>
        <m:sSub>
          <m:e>
            <m:r>
              <m:t>T</m:t>
            </m:r>
          </m:e>
          <m:sub>
            <m:r>
              <m:t>i</m:t>
            </m:r>
          </m:sub>
        </m:sSub>
        <m:r>
          <m:t>=</m:t>
        </m:r>
        <m:rad>
          <m:radPr>
            <m:degHide m:val="1"/>
          </m:radPr>
          <m:deg/>
          <m:e>
            <m:r>
              <m:t>(</m:t>
            </m:r>
          </m:e>
        </m:rad>
        <m:f>
          <m:fPr>
            <m:type m:val="bar"/>
          </m:fPr>
          <m:num>
            <m:sSubSup>
              <m:e>
                <m:r>
                  <m:t>c</m:t>
                </m:r>
              </m:e>
              <m:sub>
                <m:r>
                  <m:t>i</m:t>
                </m:r>
              </m:sub>
              <m:sup>
                <m:r>
                  <m:t>o</m:t>
                </m:r>
                <m:r>
                  <m:t>r</m:t>
                </m:r>
              </m:sup>
            </m:sSubSup>
          </m:num>
          <m:den>
            <m:sSub>
              <m:e>
                <m:r>
                  <m:t>H</m:t>
                </m:r>
              </m:e>
              <m:sub>
                <m:r>
                  <m:t>i</m:t>
                </m:r>
              </m:sub>
            </m:sSub>
          </m:den>
        </m:f>
        <m:r>
          <m:t>)</m:t>
        </m:r>
      </m:oMath>
      <w:r>
        <w:t xml:space="preserve"> </w:t>
      </w:r>
      <w:r>
        <w:t xml:space="preserve">and</w:t>
      </w:r>
      <w:r>
        <w:t xml:space="preserve"> </w:t>
      </w:r>
      <m:oMath>
        <m:sSup>
          <m:e>
            <m:r>
              <m:t>T</m:t>
            </m:r>
          </m:e>
          <m:sup>
            <m:r>
              <m:t>C</m:t>
            </m:r>
          </m:sup>
        </m:sSup>
        <m:r>
          <m:t>=</m:t>
        </m:r>
        <m:f>
          <m:fPr>
            <m:type m:val="bar"/>
          </m:fPr>
          <m:num>
            <m:nary>
              <m:naryPr>
                <m:chr m:val="∑"/>
                <m:limLoc m:val="undOvr"/>
                <m:subHide m:val="0"/>
                <m:supHide m:val="0"/>
              </m:naryPr>
              <m:sub>
                <m:r>
                  <m:t>j</m:t>
                </m:r>
                <m:r>
                  <m:t>=</m:t>
                </m:r>
                <m:r>
                  <m:t>0</m:t>
                </m:r>
              </m:sub>
              <m:sup>
                <m:r>
                  <m:t>i</m:t>
                </m:r>
                <m:r>
                  <m:t>´</m:t>
                </m:r>
              </m:sup>
              <m:e>
                <m:sSubSup>
                  <m:e>
                    <m:r>
                      <m:t>c</m:t>
                    </m:r>
                  </m:e>
                  <m:sub>
                    <m:r>
                      <m:t>j</m:t>
                    </m:r>
                  </m:sub>
                  <m:sup>
                    <m:r>
                      <m:t>o</m:t>
                    </m:r>
                    <m:r>
                      <m:t>r</m:t>
                    </m:r>
                  </m:sup>
                </m:sSubSup>
              </m:e>
            </m:nary>
          </m:num>
          <m:den>
            <m:nary>
              <m:naryPr>
                <m:chr m:val="∑"/>
                <m:limLoc m:val="undOvr"/>
                <m:subHide m:val="0"/>
                <m:supHide m:val="0"/>
              </m:naryPr>
              <m:sub>
                <m:r>
                  <m:t>j</m:t>
                </m:r>
                <m:r>
                  <m:t>=</m:t>
                </m:r>
                <m:r>
                  <m:t>0</m:t>
                </m:r>
              </m:sub>
              <m:sup>
                <m:r>
                  <m:t>i</m:t>
                </m:r>
                <m:r>
                  <m:t>´</m:t>
                </m:r>
              </m:sup>
              <m:e>
                <m:sSub>
                  <m:e>
                    <m:r>
                      <m:t>H</m:t>
                    </m:r>
                  </m:e>
                  <m:sub>
                    <m:r>
                      <m:t>j</m:t>
                    </m:r>
                  </m:sub>
                </m:sSub>
              </m:e>
            </m:nary>
          </m:den>
        </m:f>
      </m:oMath>
    </w:p>
    <w:p>
      <w:pPr>
        <w:pStyle w:val="BodyText"/>
      </w:pPr>
      <w:r>
        <w:t xml:space="preserve">$$B=\sqrt \frac {\sum_{i=0}^n \frac {c_i^{or}}{m_i}}{\sum_{i=0}^n m_i \cdot H_i} $$</w:t>
      </w:r>
    </w:p>
    <w:p>
      <w:pPr>
        <w:pStyle w:val="FirstParagraph"/>
      </w:pPr>
      <w:r>
        <w:t xml:space="preserve">Reoptimizing basic cycle time yields</w:t>
      </w:r>
      <w:r>
        <w:t xml:space="preserve"> </w:t>
      </w:r>
      <m:oMath>
        <m:r>
          <m:t>B</m:t>
        </m:r>
        <m:r>
          <m:t>=</m:t>
        </m:r>
      </m:oMath>
      <w:r>
        <w:t xml:space="preserve"> </w:t>
      </w:r>
      <m:oMath>
        <m:r>
          <m:t>0.09</m:t>
        </m:r>
      </m:oMath>
      <w:r>
        <w:t xml:space="preserve"> </w:t>
      </w:r>
      <w:r>
        <w:t xml:space="preserve">and the total cost are 4.994334</w:t>
      </w:r>
      <w:r>
        <w:t xml:space="preserve">10^{4}</w:t>
      </w:r>
    </w:p>
    <w:p>
      <w:pPr>
        <w:pStyle w:val="BodyText"/>
      </w:pPr>
      <w:r>
        <w:t xml:space="preserve">The order quantities are given by multiplying the cycle times</w:t>
      </w:r>
      <w:r>
        <w:t xml:space="preserve"> </w:t>
      </w:r>
      <m:oMath>
        <m:sSub>
          <m:e>
            <m:r>
              <m:t>T</m:t>
            </m:r>
          </m:e>
          <m:sub>
            <m:r>
              <m:t>i</m:t>
            </m:r>
          </m:sub>
        </m:sSub>
      </m:oMath>
      <w:r>
        <w:t xml:space="preserve"> </w:t>
      </w:r>
      <w:r>
        <w:t xml:space="preserve">with demand rates</w:t>
      </w:r>
      <w:r>
        <w:t xml:space="preserve"> </w:t>
      </w:r>
      <m:oMath>
        <m:sSub>
          <m:e>
            <m:r>
              <m:t>y</m:t>
            </m:r>
          </m:e>
          <m:sub>
            <m:r>
              <m:t>i</m:t>
            </m:r>
          </m:sub>
        </m:sSub>
      </m:oMath>
      <w:r>
        <w:t xml:space="preserve">, i.e. </w:t>
      </w:r>
      <m:oMath>
        <m:sSub>
          <m:e>
            <m:r>
              <m:t>q</m:t>
            </m:r>
          </m:e>
          <m:sub>
            <m:r>
              <m:t>i</m:t>
            </m:r>
          </m:sub>
        </m:sSub>
        <m:r>
          <m:t>=</m:t>
        </m:r>
        <m:sSub>
          <m:e>
            <m:r>
              <m:t>T</m:t>
            </m:r>
          </m:e>
          <m:sub>
            <m:r>
              <m:t>i</m:t>
            </m:r>
          </m:sub>
        </m:sSub>
        <m:r>
          <m:t>⋅</m:t>
        </m:r>
        <m:sSub>
          <m:e>
            <m:r>
              <m:t>y</m:t>
            </m:r>
          </m:e>
          <m:sub>
            <m:r>
              <m:t>i</m:t>
            </m:r>
          </m:sub>
        </m:sSub>
      </m:oMath>
      <w:r>
        <w:t xml:space="preserve"> </w:t>
      </w:r>
      <w:r>
        <w:t xml:space="preserve">such that</w:t>
      </w:r>
    </w:p>
    <w:p>
      <w:pPr>
        <w:pStyle w:val="BodyText"/>
      </w:pPr>
      <w:r>
        <w:t xml:space="preserve">–&gt; Now the question is: Is this feasible? –&gt; no:</w:t>
      </w:r>
    </w:p>
    <w:p>
      <w:pPr>
        <w:pStyle w:val="BodyText"/>
      </w:pPr>
      <w:r>
        <w:t xml:space="preserve">When you try to optimize the JRP directly, without introducing the substitution</w:t>
      </w:r>
      <w:r>
        <w:t xml:space="preserve"> </w:t>
      </w:r>
      <m:oMath>
        <m:sSub>
          <m:e>
            <m:r>
              <m:t>T</m:t>
            </m:r>
          </m:e>
          <m:sub>
            <m:r>
              <m:t>i</m:t>
            </m:r>
          </m:sub>
        </m:sSub>
        <m:r>
          <m:t>=</m:t>
        </m:r>
        <m:sSub>
          <m:e>
            <m:r>
              <m:t>m</m:t>
            </m:r>
          </m:e>
          <m:sub>
            <m:r>
              <m:t>i</m:t>
            </m:r>
          </m:sub>
        </m:sSub>
        <m:r>
          <m:t>⋅</m:t>
        </m:r>
        <m:r>
          <m:t>B</m:t>
        </m:r>
      </m:oMath>
      <w:r>
        <w:t xml:space="preserve"> </w:t>
      </w:r>
      <w:r>
        <w:t xml:space="preserve">you need to update the JRP function as follows</w:t>
      </w:r>
    </w:p>
    <w:p>
      <w:pPr>
        <w:pStyle w:val="BodyText"/>
      </w:pPr>
      <m:oMathPara>
        <m:oMathParaPr>
          <m:jc m:val="center"/>
        </m:oMathParaPr>
        <m:oMath>
          <m:r>
            <m:t>C</m:t>
          </m:r>
          <m:r>
            <m:t>(</m:t>
          </m:r>
          <m:r>
            <m:t>T</m:t>
          </m:r>
          <m:r>
            <m:t>)</m:t>
          </m:r>
          <m:r>
            <m:t>=</m:t>
          </m:r>
          <m:nary>
            <m:naryPr>
              <m:chr m:val="∑"/>
              <m:limLoc m:val="undOvr"/>
              <m:subHide m:val="0"/>
              <m:supHide m:val="0"/>
            </m:naryPr>
            <m:sub>
              <m:r>
                <m:t>i</m:t>
              </m:r>
              <m:r>
                <m:t>=</m:t>
              </m:r>
              <m:r>
                <m:t>0</m:t>
              </m:r>
            </m:sub>
            <m:sup>
              <m:r>
                <m:t>n</m:t>
              </m:r>
            </m:sup>
            <m:e>
              <m:r>
                <m:t>(</m:t>
              </m:r>
            </m:e>
          </m:nary>
          <m:f>
            <m:fPr>
              <m:type m:val="bar"/>
            </m:fPr>
            <m:num>
              <m:sSubSup>
                <m:e>
                  <m:r>
                    <m:t>c</m:t>
                  </m:r>
                </m:e>
                <m:sub>
                  <m:r>
                    <m:t>i</m:t>
                  </m:r>
                </m:sub>
                <m:sup>
                  <m:r>
                    <m:t>o</m:t>
                  </m:r>
                  <m:r>
                    <m:t>r</m:t>
                  </m:r>
                </m:sup>
              </m:sSubSup>
            </m:num>
            <m:den>
              <m:r>
                <m:t>T</m:t>
              </m:r>
            </m:den>
          </m:f>
          <m:r>
            <m:t>+</m:t>
          </m:r>
          <m:sSub>
            <m:e>
              <m:r>
                <m:t>H</m:t>
              </m:r>
            </m:e>
            <m:sub>
              <m:r>
                <m:t>i</m:t>
              </m:r>
            </m:sub>
          </m:sSub>
          <m:r>
            <m:t>⋅</m:t>
          </m:r>
          <m:r>
            <m:t>T</m:t>
          </m:r>
          <m:r>
            <m:t>)</m:t>
          </m:r>
          <m:r>
            <m:t>=</m:t>
          </m:r>
          <m:r>
            <m:t>=</m:t>
          </m:r>
          <m:nary>
            <m:naryPr>
              <m:chr m:val="∑"/>
              <m:limLoc m:val="undOvr"/>
              <m:subHide m:val="0"/>
              <m:supHide m:val="0"/>
            </m:naryPr>
            <m:sub>
              <m:r>
                <m:t>i</m:t>
              </m:r>
              <m:r>
                <m:t>=</m:t>
              </m:r>
              <m:r>
                <m:t>1</m:t>
              </m:r>
            </m:sub>
            <m:sup>
              <m:r>
                <m:t>n</m:t>
              </m:r>
            </m:sup>
            <m:e>
              <m:f>
                <m:fPr>
                  <m:type m:val="bar"/>
                </m:fPr>
                <m:num>
                  <m:sSubSup>
                    <m:e>
                      <m:r>
                        <m:t>c</m:t>
                      </m:r>
                    </m:e>
                    <m:sub>
                      <m:r>
                        <m:t>o</m:t>
                      </m:r>
                    </m:sub>
                    <m:sup>
                      <m:r>
                        <m:t>o</m:t>
                      </m:r>
                      <m:r>
                        <m:t>r</m:t>
                      </m:r>
                    </m:sup>
                  </m:sSubSup>
                </m:num>
                <m:den>
                  <m:r>
                    <m:t>T</m:t>
                  </m:r>
                </m:den>
              </m:f>
            </m:e>
          </m:nary>
          <m:r>
            <m:t>+</m:t>
          </m:r>
          <m:nary>
            <m:naryPr>
              <m:chr m:val="∑"/>
              <m:limLoc m:val="undOvr"/>
              <m:subHide m:val="0"/>
              <m:supHide m:val="0"/>
            </m:naryPr>
            <m:sub>
              <m:r>
                <m:t>i</m:t>
              </m:r>
              <m:r>
                <m:t>=</m:t>
              </m:r>
              <m:r>
                <m:t>1</m:t>
              </m:r>
            </m:sub>
            <m:sup>
              <m:r>
                <m:t>n</m:t>
              </m:r>
            </m:sup>
            <m:e>
              <m:r>
                <m:t>(</m:t>
              </m:r>
            </m:e>
          </m:nary>
          <m:f>
            <m:fPr>
              <m:type m:val="bar"/>
            </m:fPr>
            <m:num>
              <m:sSubSup>
                <m:e>
                  <m:r>
                    <m:t>c</m:t>
                  </m:r>
                </m:e>
                <m:sub>
                  <m:r>
                    <m:t>i</m:t>
                  </m:r>
                </m:sub>
                <m:sup>
                  <m:r>
                    <m:t>o</m:t>
                  </m:r>
                  <m:r>
                    <m:t>r</m:t>
                  </m:r>
                </m:sup>
              </m:sSubSup>
            </m:num>
            <m:den>
              <m:r>
                <m:t>T</m:t>
              </m:r>
            </m:den>
          </m:f>
          <m:r>
            <m:t>+</m:t>
          </m:r>
          <m:sSub>
            <m:e>
              <m:r>
                <m:t>H</m:t>
              </m:r>
            </m:e>
            <m:sub>
              <m:r>
                <m:t>i</m:t>
              </m:r>
            </m:sub>
          </m:sSub>
          <m:r>
            <m:t>⋅</m:t>
          </m:r>
          <m:r>
            <m:t>T</m:t>
          </m:r>
          <m:r>
            <m:t>)</m:t>
          </m:r>
        </m:oMath>
      </m:oMathPara>
    </w:p>
    <w:p>
      <w:pPr>
        <w:pStyle w:val="Heading2"/>
      </w:pPr>
      <w:bookmarkStart w:id="30" w:name="including-capacity-constraint"/>
      <w:r>
        <w:t xml:space="preserve">Including capacity constraint</w:t>
      </w:r>
      <w:bookmarkEnd w:id="30"/>
    </w:p>
    <w:p>
      <w:pPr>
        <w:pStyle w:val="FirstParagraph"/>
      </w:pPr>
      <w:r>
        <w:t xml:space="preserve">–&gt; You should integrate the shelf capacity constraint</w:t>
      </w:r>
      <w:r>
        <w:t xml:space="preserve"> </w:t>
      </w:r>
      <w:r>
        <w:t xml:space="preserve">–&gt; I also recommmend to stick with the basic period approach</w:t>
      </w:r>
    </w:p>
    <w:p>
      <w:pPr>
        <w:pStyle w:val="BodyText"/>
      </w:pPr>
      <w:r>
        <w:t xml:space="preserve">This is formally defined as</w:t>
      </w:r>
    </w:p>
    <w:p>
      <w:pPr>
        <w:pStyle w:val="BodyText"/>
      </w:pPr>
      <m:oMathPara>
        <m:oMathParaPr>
          <m:jc m:val="center"/>
        </m:oMathParaPr>
        <m:oMath>
          <m:nary>
            <m:naryPr>
              <m:chr m:val="∑"/>
              <m:limLoc m:val="undOvr"/>
              <m:subHide m:val="0"/>
              <m:supHide m:val="0"/>
            </m:naryPr>
            <m:sub>
              <m:r>
                <m:t>i</m:t>
              </m:r>
              <m:r>
                <m:t>=</m:t>
              </m:r>
              <m:r>
                <m:t>1</m:t>
              </m:r>
            </m:sub>
            <m:sup>
              <m:r>
                <m:t>n</m:t>
              </m:r>
            </m:sup>
            <m:e>
              <m:sSub>
                <m:e>
                  <m:r>
                    <m:t>b</m:t>
                  </m:r>
                </m:e>
                <m:sub>
                  <m:r>
                    <m:t>i</m:t>
                  </m:r>
                </m:sub>
              </m:sSub>
            </m:e>
          </m:nary>
          <m:r>
            <m:t>⋅</m:t>
          </m:r>
          <m:d>
            <m:dPr>
              <m:begChr m:val="⌈"/>
              <m:endChr m:val="⌉"/>
              <m:grow/>
            </m:dPr>
            <m:e>
              <m:f>
                <m:fPr>
                  <m:type m:val="bar"/>
                </m:fPr>
                <m:num>
                  <m:sSubSup>
                    <m:e>
                      <m:r>
                        <m:t>b</m:t>
                      </m:r>
                    </m:e>
                    <m:sub>
                      <m:r>
                        <m:t>i</m:t>
                      </m:r>
                    </m:sub>
                    <m:sup>
                      <m:r>
                        <m:t>−</m:t>
                      </m:r>
                      <m:r>
                        <m:t>1</m:t>
                      </m:r>
                    </m:sup>
                  </m:sSubSup>
                  <m:r>
                    <m:t>⋅</m:t>
                  </m:r>
                  <m:sSub>
                    <m:e>
                      <m:r>
                        <m:t>q</m:t>
                      </m:r>
                    </m:e>
                    <m:sub>
                      <m:r>
                        <m:t>i</m:t>
                      </m:r>
                    </m:sub>
                  </m:sSub>
                </m:num>
                <m:den>
                  <m:r>
                    <m:t>r</m:t>
                  </m:r>
                  <m:r>
                    <m:t>l</m:t>
                  </m:r>
                </m:den>
              </m:f>
            </m:e>
          </m:d>
          <m:r>
            <m:t>≤</m:t>
          </m:r>
          <m:r>
            <m:rPr>
              <m:sty m:val="p"/>
            </m:rPr>
            <m:t>tot_rack_length</m:t>
          </m:r>
        </m:oMath>
      </m:oMathPara>
    </w:p>
    <w:p>
      <w:pPr>
        <w:pStyle w:val="FirstParagraph"/>
      </w:pPr>
      <w:r>
        <w:t xml:space="preserve">Thus, with the substitution above, the left-hand side changes to</w:t>
      </w:r>
    </w:p>
    <w:p>
      <w:pPr>
        <w:pStyle w:val="BodyText"/>
      </w:pPr>
      <m:oMathPara>
        <m:oMathParaPr>
          <m:jc m:val="center"/>
        </m:oMathParaPr>
        <m:oMath>
          <m:nary>
            <m:naryPr>
              <m:chr m:val="∑"/>
              <m:limLoc m:val="undOvr"/>
              <m:subHide m:val="0"/>
              <m:supHide m:val="0"/>
            </m:naryPr>
            <m:sub>
              <m:r>
                <m:t>i</m:t>
              </m:r>
              <m:r>
                <m:t>=</m:t>
              </m:r>
              <m:r>
                <m:t>1</m:t>
              </m:r>
            </m:sub>
            <m:sup>
              <m:r>
                <m:t>n</m:t>
              </m:r>
            </m:sup>
            <m:e>
              <m:sSub>
                <m:e>
                  <m:r>
                    <m:t>b</m:t>
                  </m:r>
                </m:e>
                <m:sub>
                  <m:r>
                    <m:t>i</m:t>
                  </m:r>
                </m:sub>
              </m:sSub>
            </m:e>
          </m:nary>
          <m:r>
            <m:t>⋅</m:t>
          </m:r>
          <m:d>
            <m:dPr>
              <m:begChr m:val="⌈"/>
              <m:endChr m:val="⌉"/>
              <m:grow/>
            </m:dPr>
            <m:e>
              <m:f>
                <m:fPr>
                  <m:type m:val="bar"/>
                </m:fPr>
                <m:num>
                  <m:sSubSup>
                    <m:e>
                      <m:r>
                        <m:t>b</m:t>
                      </m:r>
                    </m:e>
                    <m:sub>
                      <m:r>
                        <m:t>i</m:t>
                      </m:r>
                    </m:sub>
                    <m:sup>
                      <m:r>
                        <m:t>−</m:t>
                      </m:r>
                      <m:r>
                        <m:t>1</m:t>
                      </m:r>
                    </m:sup>
                  </m:sSubSup>
                  <m:r>
                    <m:t>⋅</m:t>
                  </m:r>
                  <m:sSub>
                    <m:e>
                      <m:r>
                        <m:t>T</m:t>
                      </m:r>
                    </m:e>
                    <m:sub>
                      <m:r>
                        <m:t>i</m:t>
                      </m:r>
                    </m:sub>
                  </m:sSub>
                  <m:r>
                    <m:t>⋅</m:t>
                  </m:r>
                  <m:sSub>
                    <m:e>
                      <m:r>
                        <m:t>y</m:t>
                      </m:r>
                    </m:e>
                    <m:sub>
                      <m:r>
                        <m:t>i</m:t>
                      </m:r>
                    </m:sub>
                  </m:sSub>
                </m:num>
                <m:den>
                  <m:r>
                    <m:t>r</m:t>
                  </m:r>
                  <m:r>
                    <m:t>l</m:t>
                  </m:r>
                </m:den>
              </m:f>
            </m:e>
          </m:d>
          <m:r>
            <m:t>=</m:t>
          </m:r>
          <m:nary>
            <m:naryPr>
              <m:chr m:val="∑"/>
              <m:limLoc m:val="undOvr"/>
              <m:subHide m:val="0"/>
              <m:supHide m:val="0"/>
            </m:naryPr>
            <m:sub>
              <m:r>
                <m:t>i</m:t>
              </m:r>
              <m:r>
                <m:t>=</m:t>
              </m:r>
              <m:r>
                <m:t>1</m:t>
              </m:r>
            </m:sub>
            <m:sup>
              <m:r>
                <m:t>n</m:t>
              </m:r>
            </m:sup>
            <m:e>
              <m:sSub>
                <m:e>
                  <m:r>
                    <m:t>b</m:t>
                  </m:r>
                </m:e>
                <m:sub>
                  <m:r>
                    <m:t>i</m:t>
                  </m:r>
                </m:sub>
              </m:sSub>
            </m:e>
          </m:nary>
          <m:r>
            <m:t>⋅</m:t>
          </m:r>
          <m:d>
            <m:dPr>
              <m:begChr m:val="⌈"/>
              <m:endChr m:val="⌉"/>
              <m:grow/>
            </m:dPr>
            <m:e>
              <m:f>
                <m:fPr>
                  <m:type m:val="bar"/>
                </m:fPr>
                <m:num>
                  <m:sSubSup>
                    <m:e>
                      <m:r>
                        <m:t>b</m:t>
                      </m:r>
                    </m:e>
                    <m:sub>
                      <m:r>
                        <m:t>i</m:t>
                      </m:r>
                    </m:sub>
                    <m:sup>
                      <m:r>
                        <m:t>−</m:t>
                      </m:r>
                      <m:r>
                        <m:t>1</m:t>
                      </m:r>
                    </m:sup>
                  </m:sSubSup>
                  <m:r>
                    <m:t>⋅</m:t>
                  </m:r>
                  <m:sSub>
                    <m:e>
                      <m:r>
                        <m:t>m</m:t>
                      </m:r>
                    </m:e>
                    <m:sub>
                      <m:r>
                        <m:t>i</m:t>
                      </m:r>
                    </m:sub>
                  </m:sSub>
                  <m:r>
                    <m:t>⋅</m:t>
                  </m:r>
                  <m:r>
                    <m:t>B</m:t>
                  </m:r>
                  <m:r>
                    <m:t>⋅</m:t>
                  </m:r>
                  <m:sSub>
                    <m:e>
                      <m:r>
                        <m:t>y</m:t>
                      </m:r>
                    </m:e>
                    <m:sub>
                      <m:r>
                        <m:t>i</m:t>
                      </m:r>
                    </m:sub>
                  </m:sSub>
                </m:num>
                <m:den>
                  <m:r>
                    <m:t>r</m:t>
                  </m:r>
                  <m:r>
                    <m:t>l</m:t>
                  </m:r>
                </m:den>
              </m:f>
            </m:e>
          </m:d>
        </m:oMath>
      </m:oMathPara>
    </w:p>
    <w:p>
      <w:pPr>
        <w:pStyle w:val="FirstParagraph"/>
      </w:pPr>
      <w:r>
        <w:t xml:space="preserve">Thus, you can change the constraint function quite easily</w:t>
      </w:r>
    </w:p>
    <w:p>
      <w:pPr>
        <w:pStyle w:val="BodyText"/>
      </w:pPr>
      <w:r>
        <w:t xml:space="preserve">Then, you can use the original JRP function and update the model by including the capacity constraint. Therefore I recommend that you fix</w:t>
      </w:r>
      <w:r>
        <w:t xml:space="preserve"> </w:t>
      </w:r>
      <m:oMath>
        <m:r>
          <m:t>B</m:t>
        </m:r>
      </m:oMath>
      <w:r>
        <w:t xml:space="preserve"> </w:t>
      </w:r>
      <w:r>
        <w:t xml:space="preserve">to some appropriate value based on the feasible solution above</w:t>
      </w:r>
    </w:p>
    <w:p>
      <w:pPr>
        <w:pStyle w:val="BodyText"/>
      </w:pPr>
      <m:oMath>
        <m:r>
          <m:t>r</m:t>
        </m:r>
        <m:r>
          <m:t>a</m:t>
        </m:r>
        <m:r>
          <m:t>c</m:t>
        </m:r>
        <m:sSub>
          <m:e>
            <m:r>
              <m:t>k</m:t>
            </m:r>
          </m:e>
          <m:sub>
            <m:r>
              <m:t>T</m:t>
            </m:r>
            <m:r>
              <m:t>o</m:t>
            </m:r>
            <m:r>
              <m:t>t</m:t>
            </m:r>
            <m:r>
              <m:t>a</m:t>
            </m:r>
            <m:r>
              <m:t>l</m:t>
            </m:r>
            <m:r>
              <m:t>w</m:t>
            </m:r>
            <m:r>
              <m:t>i</m:t>
            </m:r>
            <m:r>
              <m:t>d</m:t>
            </m:r>
            <m:r>
              <m:t>t</m:t>
            </m:r>
            <m:r>
              <m:t>h</m:t>
            </m:r>
          </m:sub>
        </m:sSub>
        <m:r>
          <m:t>=</m:t>
        </m:r>
        <m:r>
          <m:t>51200</m:t>
        </m:r>
      </m:oMath>
    </w:p>
    <w:p>
      <w:pPr>
        <w:pStyle w:val="BodyText"/>
      </w:pPr>
      <w:r>
        <w:t xml:space="preserve">Afterwards, you have to find a layout scheme such that a precise shelf layout results.</w:t>
      </w:r>
    </w:p>
    <w:p>
      <w:pPr>
        <w:pStyle w:val="BodyText"/>
      </w:pPr>
      <w:r>
        <w:t xml:space="preserve">As you rightly point out you need to calculate the number of lanes</w:t>
      </w:r>
      <w:r>
        <w:t xml:space="preserve"> </w:t>
      </w:r>
      <m:oMath>
        <m:r>
          <m:t>l</m:t>
        </m:r>
        <m:r>
          <m:t>(</m:t>
        </m:r>
        <m:sSub>
          <m:e>
            <m:r>
              <m:t>q</m:t>
            </m:r>
          </m:e>
          <m:sub>
            <m:r>
              <m:t>i</m:t>
            </m:r>
          </m:sub>
        </m:sSub>
        <m:r>
          <m:t>)</m:t>
        </m:r>
      </m:oMath>
      <w:r>
        <w:t xml:space="preserve"> </w:t>
      </w:r>
      <w:r>
        <w:t xml:space="preserve">required for each product given a certain order quantity</w:t>
      </w:r>
      <w:r>
        <w:t xml:space="preserve"> </w:t>
      </w:r>
      <m:oMath>
        <m:sSub>
          <m:e>
            <m:r>
              <m:t>q</m:t>
            </m:r>
          </m:e>
          <m:sub>
            <m:r>
              <m:t>i</m:t>
            </m:r>
          </m:sub>
        </m:sSub>
      </m:oMath>
      <w:r>
        <w:t xml:space="preserve"> </w:t>
      </w:r>
      <w:r>
        <w:t xml:space="preserve">(integer number of boxes):</w:t>
      </w:r>
    </w:p>
    <w:p>
      <w:pPr>
        <w:pStyle w:val="BodyText"/>
      </w:pPr>
      <m:oMathPara>
        <m:oMathParaPr>
          <m:jc m:val="center"/>
        </m:oMathParaPr>
        <m:oMath>
          <m:r>
            <m:t>l</m:t>
          </m:r>
          <m:r>
            <m:t>(</m:t>
          </m:r>
          <m:sSub>
            <m:e>
              <m:r>
                <m:t>q</m:t>
              </m:r>
            </m:e>
            <m:sub>
              <m:r>
                <m:t>i</m:t>
              </m:r>
            </m:sub>
          </m:sSub>
          <m:r>
            <m:t>)</m:t>
          </m:r>
          <m:r>
            <m:t>=</m:t>
          </m:r>
          <m:d>
            <m:dPr>
              <m:begChr m:val="⌈"/>
              <m:endChr m:val="⌉"/>
              <m:grow/>
            </m:dPr>
            <m:e>
              <m:f>
                <m:fPr>
                  <m:type m:val="bar"/>
                </m:fPr>
                <m:num>
                  <m:sSub>
                    <m:e>
                      <m:r>
                        <m:t>q</m:t>
                      </m:r>
                    </m:e>
                    <m:sub>
                      <m:r>
                        <m:t>i</m:t>
                      </m:r>
                    </m:sub>
                  </m:sSub>
                </m:num>
                <m:den>
                  <m:sSub>
                    <m:e>
                      <m:r>
                        <m:t>n</m:t>
                      </m:r>
                    </m:e>
                    <m:sub>
                      <m:r>
                        <m:t>i</m:t>
                      </m:r>
                    </m:sub>
                  </m:sSub>
                </m:den>
              </m:f>
            </m:e>
          </m:d>
        </m:oMath>
      </m:oMathPara>
    </w:p>
    <w:p>
      <w:pPr>
        <w:pStyle w:val="FirstParagraph"/>
      </w:pPr>
      <w:r>
        <w:t xml:space="preserve">whereby</w:t>
      </w:r>
      <w:r>
        <w:t xml:space="preserve"> </w:t>
      </w:r>
      <m:oMath>
        <m:sSub>
          <m:e>
            <m:r>
              <m:t>n</m:t>
            </m:r>
          </m:e>
          <m:sub>
            <m:r>
              <m:t>i</m:t>
            </m:r>
          </m:sub>
        </m:sSub>
      </m:oMath>
      <w:r>
        <w:t xml:space="preserve"> </w:t>
      </w:r>
      <w:r>
        <w:t xml:space="preserve">is the number of boxes per lane dedicated to product</w:t>
      </w:r>
      <w:r>
        <w:t xml:space="preserve"> </w:t>
      </w:r>
      <m:oMath>
        <m:r>
          <m:t>i</m:t>
        </m:r>
      </m:oMath>
      <w:r>
        <w:t xml:space="preserve">. I.e.,</w:t>
      </w:r>
    </w:p>
    <w:p>
      <w:pPr>
        <w:pStyle w:val="BodyText"/>
      </w:pPr>
      <m:oMathPara>
        <m:oMathParaPr>
          <m:jc m:val="center"/>
        </m:oMathParaPr>
        <m:oMath>
          <m:sSub>
            <m:e>
              <m:r>
                <m:t>n</m:t>
              </m:r>
            </m:e>
            <m:sub>
              <m:r>
                <m:t>i</m:t>
              </m:r>
            </m:sub>
          </m:sSub>
          <m:r>
            <m:t>=</m:t>
          </m:r>
          <m:d>
            <m:dPr>
              <m:begChr m:val="⌊"/>
              <m:endChr m:val="⌋"/>
              <m:grow/>
            </m:dPr>
            <m:e>
              <m:f>
                <m:fPr>
                  <m:type m:val="bar"/>
                </m:fPr>
                <m:num>
                  <m:r>
                    <m:t>r</m:t>
                  </m:r>
                  <m:r>
                    <m:t>l</m:t>
                  </m:r>
                </m:num>
                <m:den>
                  <m:sSubSup>
                    <m:e>
                      <m:r>
                        <m:t>b</m:t>
                      </m:r>
                    </m:e>
                    <m:sub>
                      <m:r>
                        <m:t>i</m:t>
                      </m:r>
                    </m:sub>
                    <m:sup>
                      <m:r>
                        <m:t>−</m:t>
                      </m:r>
                      <m:r>
                        <m:t>1</m:t>
                      </m:r>
                    </m:sup>
                  </m:sSubSup>
                </m:den>
              </m:f>
            </m:e>
          </m:d>
        </m:oMath>
      </m:oMathPara>
    </w:p>
    <w:p>
      <w:pPr>
        <w:pStyle w:val="FirstParagraph"/>
      </w:pPr>
      <w:r>
        <w:t xml:space="preserve">. Thus, for the solution of the JRP we have:</w:t>
      </w:r>
    </w:p>
    <w:p>
      <w:pPr>
        <w:pStyle w:val="BodyText"/>
      </w:pPr>
      <w:r>
        <w:t xml:space="preserve">Now, these lanes have to be assigned to the levels of the shelves. Therefore, we first need to determine the types of lanes required. The lanes are just described by their width. Due to the safety margins we should round the lane width to full centimeter. I.e., we need to assign lanes with the following widths</w:t>
      </w:r>
    </w:p>
    <w:p>
      <w:pPr>
        <w:pStyle w:val="BodyText"/>
      </w:pPr>
      <w:r>
        <w:t xml:space="preserve">Now comes the tricky part: We have to decide how many lanes of a certain width should be assigned for each level. Luckily, there is only a small number of useful patterns of lanes per level. To be precise there are 9 efficient patterns to arrange these 3 lane types (assuming we use each level exhaustively):</w:t>
      </w:r>
    </w:p>
    <w:p>
      <w:pPr>
        <w:pStyle w:val="BodyText"/>
      </w:pPr>
      <w:r>
        <w:t xml:space="preserve">Let</w:t>
      </w:r>
      <w:r>
        <w:t xml:space="preserve"> </w:t>
      </w:r>
      <m:oMath>
        <m:sSub>
          <m:e>
            <m:r>
              <m:t>p</m:t>
            </m:r>
          </m:e>
          <m:sub>
            <m:r>
              <m:t>k</m:t>
            </m:r>
            <m:r>
              <m:t>,</m:t>
            </m:r>
            <m:r>
              <m:t>j</m:t>
            </m:r>
          </m:sub>
        </m:sSub>
      </m:oMath>
      <w:r>
        <w:t xml:space="preserve"> </w:t>
      </w:r>
      <w:r>
        <w:t xml:space="preserve">indicate the number of lanes of type</w:t>
      </w:r>
      <w:r>
        <w:t xml:space="preserve"> </w:t>
      </w:r>
      <m:oMath>
        <m:r>
          <m:t>j</m:t>
        </m:r>
      </m:oMath>
      <w:r>
        <w:t xml:space="preserve"> </w:t>
      </w:r>
      <w:r>
        <w:t xml:space="preserve">associated to pattern</w:t>
      </w:r>
      <w:r>
        <w:t xml:space="preserve"> </w:t>
      </w:r>
      <m:oMath>
        <m:r>
          <m:t>k</m:t>
        </m:r>
      </m:oMath>
      <w:r>
        <w:t xml:space="preserve">. Now we need to assess the number of lanes per required of each type. As outlined above, we know the number of lanes per product</w:t>
      </w:r>
      <w:r>
        <w:t xml:space="preserve"> </w:t>
      </w:r>
      <m:oMath>
        <m:r>
          <m:t>l</m:t>
        </m:r>
        <m:r>
          <m:t>(</m:t>
        </m:r>
        <m:sSub>
          <m:e>
            <m:r>
              <m:t>q</m:t>
            </m:r>
          </m:e>
          <m:sub>
            <m:r>
              <m:t>i</m:t>
            </m:r>
          </m:sub>
        </m:sSub>
        <m:r>
          <m:t>)</m:t>
        </m:r>
      </m:oMath>
      <w:r>
        <w:t xml:space="preserve">, thus we can deduce the demand for lane type</w:t>
      </w:r>
      <w:r>
        <w:t xml:space="preserve"> </w:t>
      </w:r>
      <m:oMath>
        <m:r>
          <m:t>j</m:t>
        </m:r>
      </m:oMath>
      <w:r>
        <w:t xml:space="preserve"> </w:t>
      </w:r>
      <w:r>
        <w:t xml:space="preserve">(</w:t>
      </w:r>
      <m:oMath>
        <m:r>
          <m:t>l</m:t>
        </m:r>
        <m:sSub>
          <m:e>
            <m:r>
              <m:t>d</m:t>
            </m:r>
          </m:e>
          <m:sub>
            <m:r>
              <m:t>j</m:t>
            </m:r>
          </m:sub>
        </m:sSub>
      </m:oMath>
      <w:r>
        <w:t xml:space="preserve">) by summing up the</w:t>
      </w:r>
      <w:r>
        <w:t xml:space="preserve"> </w:t>
      </w:r>
      <m:oMath>
        <m:r>
          <m:t>l</m:t>
        </m:r>
        <m:r>
          <m:t>(</m:t>
        </m:r>
        <m:sSub>
          <m:e>
            <m:r>
              <m:t>q</m:t>
            </m:r>
          </m:e>
          <m:sub>
            <m:r>
              <m:t>i</m:t>
            </m:r>
          </m:sub>
        </m:sSub>
        <m:r>
          <m:t>)</m:t>
        </m:r>
      </m:oMath>
      <w:r>
        <w:t xml:space="preserve"> </w:t>
      </w:r>
      <w:r>
        <w:t xml:space="preserve">for each lane type, i.e.,</w:t>
      </w:r>
      <w:r>
        <w:t xml:space="preserve"> </w:t>
      </w:r>
      <m:oMath>
        <m:r>
          <m:t>l</m:t>
        </m:r>
        <m:sSub>
          <m:e>
            <m:r>
              <m:t>d</m:t>
            </m:r>
          </m:e>
          <m:sub>
            <m:r>
              <m:t>j</m:t>
            </m:r>
          </m:sub>
        </m:sSub>
        <m:r>
          <m:t>=</m:t>
        </m:r>
        <m:nary>
          <m:naryPr>
            <m:chr m:val="∑"/>
            <m:limLoc m:val="undOvr"/>
            <m:subHide m:val="0"/>
            <m:supHide m:val="1"/>
          </m:naryPr>
          <m:sub>
            <m:r>
              <m:t>i</m:t>
            </m:r>
            <m:r>
              <m:t>∈</m:t>
            </m:r>
            <m:r>
              <m:t>P</m:t>
            </m:r>
            <m:r>
              <m:t>|</m:t>
            </m:r>
            <m:sSub>
              <m:e>
                <m:r>
                  <m:t>b</m:t>
                </m:r>
              </m:e>
              <m:sub>
                <m:r>
                  <m:t>i</m:t>
                </m:r>
              </m:sub>
            </m:sSub>
            <m:r>
              <m:t>=</m:t>
            </m:r>
            <m:r>
              <m:t>j</m:t>
            </m:r>
          </m:sub>
          <m:sup>
            <m:r>
              <m:t>​</m:t>
            </m:r>
          </m:sup>
          <m:e>
            <m:r>
              <m:t>l</m:t>
            </m:r>
          </m:e>
        </m:nary>
        <m:r>
          <m:t>(</m:t>
        </m:r>
        <m:sSub>
          <m:e>
            <m:r>
              <m:t>q</m:t>
            </m:r>
          </m:e>
          <m:sub>
            <m:r>
              <m:t>i</m:t>
            </m:r>
          </m:sub>
        </m:sSub>
        <m:r>
          <m:t>)</m:t>
        </m:r>
      </m:oMath>
      <w:r>
        <w:t xml:space="preserve">:</w:t>
      </w:r>
    </w:p>
    <w:p>
      <w:pPr>
        <w:pStyle w:val="BodyText"/>
      </w:pPr>
      <w:r>
        <w:t xml:space="preserve">Need to reduce 70 units to 64</w:t>
      </w:r>
    </w:p>
    <w:p>
      <w:pPr>
        <w:pStyle w:val="Heading2"/>
      </w:pPr>
      <w:bookmarkStart w:id="31" w:name="illustration"/>
      <w:r>
        <w:t xml:space="preserve">Illustration</w:t>
      </w:r>
      <w:bookmarkEnd w:id="31"/>
    </w:p>
    <w:p>
      <w:pPr>
        <w:pStyle w:val="Compact"/>
        <w:numPr>
          <w:numId w:val="1008"/>
          <w:ilvl w:val="0"/>
        </w:numPr>
      </w:pPr>
      <w:r>
        <w:rPr>
          <w:i/>
        </w:rPr>
        <w:t xml:space="preserve">Demand vs Quantity</w:t>
      </w:r>
    </w:p>
    <w:p>
      <w:pPr>
        <w:pStyle w:val="FirstParagraph"/>
      </w:pPr>
      <m:oMath>
        <m:r>
          <m:t>b</m:t>
        </m:r>
        <m:sSub>
          <m:e>
            <m:r>
              <m:t>c</m:t>
            </m:r>
          </m:e>
          <m:sub>
            <m:r>
              <m:t>i</m:t>
            </m:r>
          </m:sub>
        </m:sSub>
      </m:oMath>
      <w:r>
        <w:t xml:space="preserve"> </w:t>
      </w:r>
      <w:r>
        <w:t xml:space="preserve">which is the capacity of a box for part</w:t>
      </w:r>
      <w:r>
        <w:t xml:space="preserve"> </w:t>
      </w:r>
      <m:oMath>
        <m:r>
          <m:t>i</m:t>
        </m:r>
      </m:oMath>
      <w:r>
        <w:t xml:space="preserve">.</w:t>
      </w:r>
      <w:r>
        <w:t xml:space="preserve"> </w:t>
      </w:r>
      <m:oMath>
        <m:sSub>
          <m:e>
            <m:r>
              <m:t>y</m:t>
            </m:r>
          </m:e>
          <m:sub>
            <m:r>
              <m:t>i</m:t>
            </m:r>
          </m:sub>
        </m:sSub>
        <m:r>
          <m:t>=</m:t>
        </m:r>
      </m:oMath>
      <w:r>
        <w:t xml:space="preserve"> </w:t>
      </w:r>
      <w:r>
        <w:t xml:space="preserve">Demand in Years for item</w:t>
      </w:r>
      <w:r>
        <w:t xml:space="preserve"> </w:t>
      </w:r>
      <m:oMath>
        <m:r>
          <m:t>i</m:t>
        </m:r>
      </m:oMath>
      <w:r>
        <w:t xml:space="preserve"> </w:t>
      </w:r>
      <m:oMath>
        <m:r>
          <m:t>y</m:t>
        </m:r>
        <m:sSub>
          <m:e>
            <m:r>
              <m:t>b</m:t>
            </m:r>
          </m:e>
          <m:sub>
            <m:r>
              <m:t>i</m:t>
            </m:r>
          </m:sub>
        </m:sSub>
        <m:r>
          <m:t>=</m:t>
        </m:r>
      </m:oMath>
      <w:r>
        <w:t xml:space="preserve"> </w:t>
      </w:r>
      <w:r>
        <w:t xml:space="preserve">Demand per day in boxes for item</w:t>
      </w:r>
      <w:r>
        <w:t xml:space="preserve"> </w:t>
      </w:r>
      <m:oMath>
        <m:r>
          <m:t>i</m:t>
        </m:r>
      </m:oMath>
      <w:r>
        <w:t xml:space="preserve">.</w:t>
      </w:r>
      <w:r>
        <w:t xml:space="preserve"> </w:t>
      </w:r>
      <m:oMath>
        <m:r>
          <m:t>y</m:t>
        </m:r>
        <m:sSub>
          <m:e>
            <m:r>
              <m:t>d</m:t>
            </m:r>
          </m:e>
          <m:sub>
            <m:r>
              <m:t>i</m:t>
            </m:r>
          </m:sub>
        </m:sSub>
        <m:r>
          <m:t>=</m:t>
        </m:r>
      </m:oMath>
      <w:r>
        <w:t xml:space="preserve"> </w:t>
      </w:r>
      <w:r>
        <w:t xml:space="preserve">Demand per day in items for item</w:t>
      </w:r>
      <w:r>
        <w:t xml:space="preserve"> </w:t>
      </w:r>
      <m:oMath>
        <m:r>
          <m:t>i</m:t>
        </m:r>
      </m:oMath>
      <w:r>
        <w:t xml:space="preserve"> </w:t>
      </w:r>
      <w:r>
        <w:t xml:space="preserve">$yb_i=</w:t>
      </w:r>
      <w:r>
        <w:t xml:space="preserve"> </w:t>
      </w:r>
      <w:r>
        <w:t xml:space="preserve"> </w:t>
      </w:r>
      <w:r>
        <w:t xml:space="preserve">$</w:t>
      </w:r>
    </w:p>
    <w:p>
      <w:pPr>
        <w:pStyle w:val="BodyText"/>
      </w:pPr>
      <m:oMath>
        <m:r>
          <m:t>c</m:t>
        </m:r>
        <m:r>
          <m:t>t</m:t>
        </m:r>
        <m:r>
          <m:t>=</m:t>
        </m:r>
      </m:oMath>
      <w:r>
        <w:t xml:space="preserve">cycle time is number of days it takes before a new order.</w:t>
      </w:r>
    </w:p>
    <w:p>
      <w:pPr>
        <w:pStyle w:val="BodyText"/>
      </w:pPr>
      <w:r>
        <w:t xml:space="preserve">E.g Item 4 has lot size quantity of 18 boxes, and daily demand in boxes is 1.2</w:t>
      </w:r>
    </w:p>
    <w:p>
      <w:pPr>
        <w:pStyle w:val="BodyText"/>
      </w:pPr>
      <m:oMathPara>
        <m:oMathParaPr>
          <m:jc m:val="center"/>
        </m:oMathParaPr>
        <m:oMath>
          <m:r>
            <m:t>c</m:t>
          </m:r>
          <m:r>
            <m:t>t</m:t>
          </m:r>
          <m:r>
            <m:t>=</m:t>
          </m:r>
          <m:f>
            <m:fPr>
              <m:type m:val="bar"/>
            </m:fPr>
            <m:num>
              <m:r>
                <m:t>q</m:t>
              </m:r>
            </m:num>
            <m:den>
              <m:r>
                <m:t>y</m:t>
              </m:r>
              <m:sSub>
                <m:e>
                  <m:r>
                    <m:t>b</m:t>
                  </m:r>
                </m:e>
                <m:sub>
                  <m:r>
                    <m:t>i</m:t>
                  </m:r>
                </m:sub>
              </m:sSub>
            </m:den>
          </m:f>
          <m:r>
            <m:t>=</m:t>
          </m:r>
          <m:f>
            <m:fPr>
              <m:type m:val="bar"/>
            </m:fPr>
            <m:num>
              <m:sSub>
                <m:e>
                  <m:r>
                    <m:t>m</m:t>
                  </m:r>
                </m:e>
                <m:sub>
                  <m:r>
                    <m:t>i</m:t>
                  </m:r>
                </m:sub>
              </m:sSub>
              <m:r>
                <m:t>⋅</m:t>
              </m:r>
              <m:r>
                <m:t>B</m:t>
              </m:r>
              <m:r>
                <m:t>⋅</m:t>
              </m:r>
              <m:sSub>
                <m:e>
                  <m:r>
                    <m:t>y</m:t>
                  </m:r>
                </m:e>
                <m:sub>
                  <m:r>
                    <m:t>i</m:t>
                  </m:r>
                </m:sub>
              </m:sSub>
            </m:num>
            <m:den>
              <m:r>
                <m:t>y</m:t>
              </m:r>
              <m:sSub>
                <m:e>
                  <m:r>
                    <m:t>b</m:t>
                  </m:r>
                </m:e>
                <m:sub>
                  <m:r>
                    <m:t>i</m:t>
                  </m:r>
                </m:sub>
              </m:sSub>
            </m:den>
          </m:f>
        </m:oMath>
      </m:oMathPara>
    </w:p>
    <w:p>
      <w:pPr>
        <w:pStyle w:val="FirstParagraph"/>
      </w:pPr>
      <m:oMathPara>
        <m:oMathParaPr>
          <m:jc m:val="center"/>
        </m:oMathParaPr>
        <m:oMath>
          <m:r>
            <m:t>c</m:t>
          </m:r>
          <m:r>
            <m:t>t</m:t>
          </m:r>
          <m:r>
            <m:t>=</m:t>
          </m:r>
          <m:f>
            <m:fPr>
              <m:type m:val="bar"/>
            </m:fPr>
            <m:num>
              <m:r>
                <m:t>18</m:t>
              </m:r>
            </m:num>
            <m:den>
              <m:r>
                <m:t>1.2</m:t>
              </m:r>
            </m:den>
          </m:f>
          <m:r>
            <m:t>=</m:t>
          </m:r>
          <m:r>
            <m:t>15</m:t>
          </m:r>
          <m:r>
            <m:t>d</m:t>
          </m:r>
          <m:r>
            <m:t>a</m:t>
          </m:r>
          <m:r>
            <m:t>y</m:t>
          </m:r>
          <m:r>
            <m:t>s</m:t>
          </m:r>
        </m:oMath>
      </m:oMathPara>
    </w:p>
    <w:p>
      <w:pPr>
        <w:pStyle w:val="FirstParagraph"/>
      </w:pPr>
      <w:r>
        <w:t xml:space="preserve">The example above shows that for item 4, it takes about 15 day to make another order.</w:t>
      </w:r>
    </w:p>
    <w:p>
      <w:pPr>
        <w:pStyle w:val="BodyText"/>
      </w:pPr>
      <w:r>
        <w:t xml:space="preserve">another example, assuming we order 17 items and demand pay day in boxes is 1.6667 this mean it will take about 10 day to make another other.</w:t>
      </w:r>
    </w:p>
    <w:p>
      <w:pPr>
        <w:numPr>
          <w:numId w:val="1009"/>
          <w:ilvl w:val="0"/>
        </w:numPr>
      </w:pPr>
      <w:r>
        <w:rPr>
          <w:i/>
        </w:rPr>
        <w:t xml:space="preserve">Convert Cycles to days</w:t>
      </w:r>
    </w:p>
    <w:p>
      <w:pPr>
        <w:numPr>
          <w:numId w:val="1009"/>
          <w:ilvl w:val="0"/>
        </w:numPr>
      </w:pPr>
      <w:r>
        <w:rPr>
          <w:i/>
        </w:rPr>
        <w:t xml:space="preserve">Calculate demand after first cycle</w:t>
      </w:r>
    </w:p>
    <w:p>
      <w:pPr>
        <w:pStyle w:val="FirstParagraph"/>
      </w:pPr>
      <w:r>
        <w:t xml:space="preserve">Assuming that demand All Quantity has been supplied for all items in the first cycle</w:t>
      </w:r>
    </w:p>
    <w:p>
      <w:pPr>
        <w:pStyle w:val="BodyText"/>
      </w:pPr>
      <w:r>
        <w:t xml:space="preserve">reduce lane assignment while fulfilling demand</w:t>
      </w:r>
    </w:p>
    <w:p>
      <w:pPr>
        <w:pStyle w:val="Compact"/>
        <w:numPr>
          <w:numId w:val="1010"/>
          <w:ilvl w:val="0"/>
        </w:numPr>
      </w:pPr>
      <w:r>
        <w:rPr>
          <w:i/>
        </w:rPr>
        <w:t xml:space="preserve">Prove that demand is always met</w:t>
      </w:r>
    </w:p>
    <w:p>
      <w:pPr>
        <w:pStyle w:val="FirstParagraph"/>
      </w:pPr>
      <w:r>
        <w:t xml:space="preserve">Using (T,S) policy</w:t>
      </w:r>
    </w:p>
    <w:p>
      <w:pPr>
        <w:pStyle w:val="BodyText"/>
      </w:pPr>
      <w:r>
        <w:t xml:space="preserve">We are using periodic review as order intervals can be derived from order frequency</w:t>
      </w:r>
      <w:r>
        <w:t xml:space="preserve"> </w:t>
      </w:r>
      <m:oMath>
        <m:r>
          <m:t>m</m:t>
        </m:r>
      </m:oMath>
      <w:r>
        <w:t xml:space="preserve"> </w:t>
      </w:r>
      <w:r>
        <w:t xml:space="preserve">for each of the</w:t>
      </w:r>
      <w:r>
        <w:t xml:space="preserve"> </w:t>
      </w:r>
      <m:oMath>
        <m:sSup>
          <m:e>
            <m:r>
              <m:t>i</m:t>
            </m:r>
          </m:e>
          <m:sup>
            <m:r>
              <m:t>t</m:t>
            </m:r>
            <m:r>
              <m:t>h</m:t>
            </m:r>
          </m:sup>
        </m:sSup>
      </m:oMath>
      <w:r>
        <w:t xml:space="preserve"> </w:t>
      </w:r>
      <w:r>
        <w:t xml:space="preserve">items.</w:t>
      </w:r>
    </w:p>
    <w:p>
      <w:pPr>
        <w:numPr>
          <w:numId w:val="1011"/>
          <w:ilvl w:val="0"/>
        </w:numPr>
      </w:pPr>
      <m:oMath>
        <m:sSub>
          <m:e>
            <m:r>
              <m:t>y</m:t>
            </m:r>
          </m:e>
          <m:sub>
            <m:r>
              <m:t>t</m:t>
            </m:r>
          </m:sub>
        </m:sSub>
        <m:r>
          <m:t>=</m:t>
        </m:r>
      </m:oMath>
      <w:r>
        <w:t xml:space="preserve"> </w:t>
      </w:r>
      <w:r>
        <w:t xml:space="preserve">Assuming demand is uniformly distributed thus the same quantity of demand repeats each time.</w:t>
      </w:r>
    </w:p>
    <w:p>
      <w:pPr>
        <w:numPr>
          <w:numId w:val="1011"/>
          <w:ilvl w:val="0"/>
        </w:numPr>
      </w:pPr>
      <m:oMath>
        <m:r>
          <m:t>S</m:t>
        </m:r>
        <m:r>
          <m:t>=</m:t>
        </m:r>
      </m:oMath>
      <w:r>
        <w:t xml:space="preserve"> </w:t>
      </w:r>
      <w:r>
        <w:t xml:space="preserve">Initial stock level for the 62 items are given based on lanes assigned</w:t>
      </w:r>
    </w:p>
    <w:p>
      <w:pPr>
        <w:numPr>
          <w:numId w:val="1011"/>
          <w:ilvl w:val="0"/>
        </w:numPr>
      </w:pPr>
      <m:oMath>
        <m:r>
          <m:t>T</m:t>
        </m:r>
        <m:r>
          <m:t>=</m:t>
        </m:r>
      </m:oMath>
      <w:r>
        <w:t xml:space="preserve"> </w:t>
      </w:r>
      <w:r>
        <w:t xml:space="preserve">Each Item has some form of order frequency</w:t>
      </w:r>
      <w:r>
        <w:t xml:space="preserve"> </w:t>
      </w:r>
      <m:oMath>
        <m:r>
          <m:t>m</m:t>
        </m:r>
      </m:oMath>
      <w:r>
        <w:t xml:space="preserve"> </w:t>
      </w:r>
      <w:r>
        <w:t xml:space="preserve">which we derived cycle time</w:t>
      </w:r>
      <w:r>
        <w:t xml:space="preserve"> </w:t>
      </w:r>
      <m:oMath>
        <m:r>
          <m:t>c</m:t>
        </m:r>
        <m:r>
          <m:t>t</m:t>
        </m:r>
      </m:oMath>
      <w:r>
        <w:t xml:space="preserve"> </w:t>
      </w:r>
      <w:r>
        <w:t xml:space="preserve">from, going over a time period of 262 days. This represents order interval.</w:t>
      </w:r>
    </w:p>
    <w:p>
      <w:pPr>
        <w:numPr>
          <w:numId w:val="1011"/>
          <w:ilvl w:val="0"/>
        </w:numPr>
      </w:pPr>
      <m:oMath>
        <m:r>
          <m:t>L</m:t>
        </m:r>
      </m:oMath>
      <w:r>
        <w:t xml:space="preserve"> </w:t>
      </w:r>
      <w:r>
        <w:t xml:space="preserve">Lead time is zero.</w:t>
      </w:r>
    </w:p>
    <w:p>
      <w:pPr>
        <w:numPr>
          <w:numId w:val="1011"/>
          <w:ilvl w:val="0"/>
        </w:numPr>
      </w:pPr>
      <w:r>
        <w:t xml:space="preserve">At each order interval, we order up to</w:t>
      </w:r>
      <w:r>
        <w:t xml:space="preserve"> </w:t>
      </w:r>
      <m:oMath>
        <m:r>
          <m:t>S</m:t>
        </m:r>
      </m:oMath>
      <w:r>
        <w:t xml:space="preserve"> </w:t>
      </w:r>
      <w:r>
        <w:t xml:space="preserve">which is the stock level based on lane assigned for each item meaning, lanes are filled.</w:t>
      </w:r>
    </w:p>
    <w:p>
      <w:pPr>
        <w:numPr>
          <w:numId w:val="1011"/>
          <w:ilvl w:val="0"/>
        </w:numPr>
      </w:pPr>
      <w:r>
        <w:t xml:space="preserve">No Backorder</w:t>
      </w:r>
    </w:p>
    <w:p>
      <w:pPr>
        <w:numPr>
          <w:numId w:val="1011"/>
          <w:ilvl w:val="0"/>
        </w:numPr>
      </w:pPr>
      <w:r>
        <w:t xml:space="preserve">Stock is filled to the capacity in period 1.</w:t>
      </w:r>
    </w:p>
    <w:p>
      <w:pPr>
        <w:pStyle w:val="FirstParagraph"/>
      </w:pPr>
      <w:r>
        <w:rPr>
          <w:i/>
        </w:rPr>
        <w:t xml:space="preserve">Notations and Formulars</w:t>
      </w:r>
    </w:p>
    <w:p>
      <w:pPr>
        <w:pStyle w:val="BodyText"/>
      </w:pPr>
      <w:r>
        <w:t xml:space="preserve">On-hand stock S(t)</w:t>
      </w:r>
    </w:p>
    <w:p>
      <w:pPr>
        <w:pStyle w:val="BodyText"/>
      </w:pPr>
      <w:r>
        <w:t xml:space="preserve">Outstanding orders O(t)</w:t>
      </w:r>
    </w:p>
    <w:p>
      <w:pPr>
        <w:pStyle w:val="BodyText"/>
      </w:pPr>
      <w:r>
        <w:t xml:space="preserve">Backorders B(t)</w:t>
      </w:r>
    </w:p>
    <w:p>
      <w:pPr>
        <w:pStyle w:val="BodyText"/>
      </w:pPr>
      <w:r>
        <w:t xml:space="preserve">Inventory level</w:t>
      </w:r>
      <w:r>
        <w:t xml:space="preserve"> </w:t>
      </w:r>
      <m:oMath>
        <m:sSub>
          <m:e>
            <m:r>
              <m:t>I</m:t>
            </m:r>
          </m:e>
          <m:sub>
            <m:r>
              <m:t>t</m:t>
            </m:r>
          </m:sub>
        </m:sSub>
        <m:r>
          <m:t>=</m:t>
        </m:r>
        <m:sSub>
          <m:e>
            <m:r>
              <m:t>I</m:t>
            </m:r>
          </m:e>
          <m:sub>
            <m:r>
              <m:t>t</m:t>
            </m:r>
            <m:r>
              <m:t>−</m:t>
            </m:r>
            <m:r>
              <m:t>1</m:t>
            </m:r>
          </m:sub>
        </m:sSub>
        <m:r>
          <m:t>−</m:t>
        </m:r>
        <m:sSub>
          <m:e>
            <m:r>
              <m:t>y</m:t>
            </m:r>
          </m:e>
          <m:sub>
            <m:r>
              <m:t>t</m:t>
            </m:r>
          </m:sub>
        </m:sSub>
      </m:oMath>
      <w:r>
        <w:t xml:space="preserve"> </w:t>
      </w:r>
      <w:r>
        <w:t xml:space="preserve">available units</w:t>
      </w:r>
    </w:p>
    <w:p>
      <w:pPr>
        <w:pStyle w:val="BodyText"/>
      </w:pPr>
      <w:r>
        <w:t xml:space="preserve">for item 30, we changed the cycle time in days to 39 instead of 42.</w:t>
      </w:r>
    </w:p>
    <w:p>
      <w:pPr>
        <w:pStyle w:val="BodyText"/>
      </w:pPr>
      <w:r>
        <w:t xml:space="preserve">In the code below, Shows (T,S) Policy, how demand is met over 262 time period.</w:t>
      </w:r>
      <w:r>
        <w:t xml:space="preserve"> </w:t>
      </w:r>
      <w:r>
        <w:t xml:space="preserve">Reason for TS policy is that we can not exceed capacity, thus we order upto Lane capacity of each item. Also each item has its cycle time in days which was derived from order frequency M.</w:t>
      </w:r>
    </w:p>
    <w:p>
      <w:pPr>
        <w:pStyle w:val="BodyText"/>
      </w:pPr>
      <w:r>
        <w:t xml:space="preserve">As seen from the result, only Items 12 and 30 has an</w:t>
      </w:r>
      <w:r>
        <w:t xml:space="preserve"> </w:t>
      </w:r>
      <m:oMath>
        <m:r>
          <m:t>α</m:t>
        </m:r>
      </m:oMath>
      <w:r>
        <w:t xml:space="preserve"> </w:t>
      </w:r>
      <w:r>
        <w:t xml:space="preserve">service level of 98% of the result has 100%</w:t>
      </w:r>
      <w:r>
        <w:t xml:space="preserve"> </w:t>
      </w:r>
      <m:oMath>
        <m:r>
          <m:t>α</m:t>
        </m:r>
      </m:oMath>
      <w:r>
        <w:t xml:space="preserve"> </w:t>
      </w:r>
      <w:r>
        <w:t xml:space="preserve">service level.</w:t>
      </w:r>
    </w:p>
    <w:p>
      <w:pPr>
        <w:pStyle w:val="Heading2"/>
      </w:pPr>
      <w:bookmarkStart w:id="32" w:name="changes-made-on-q"/>
      <w:r>
        <w:t xml:space="preserve">Changes made on q</w:t>
      </w:r>
      <w:bookmarkEnd w:id="32"/>
    </w:p>
    <w:p>
      <w:pPr>
        <w:numPr>
          <w:numId w:val="1012"/>
          <w:ilvl w:val="0"/>
        </w:numPr>
      </w:pPr>
      <w:r>
        <w:t xml:space="preserve">We assumed that there are 262 working days for the year 2020 according to</w:t>
      </w:r>
      <w:r>
        <w:t xml:space="preserve"> </w:t>
      </w:r>
      <w:hyperlink r:id="rId33">
        <w:r>
          <w:rPr>
            <w:rStyle w:val="Hyperlink"/>
          </w:rPr>
          <w:t xml:space="preserve">https://hr.uiowa.edu/pay/payroll-services/payroll-calendars/working-day-payroll-calendar-2020</w:t>
        </w:r>
      </w:hyperlink>
    </w:p>
    <w:p>
      <w:pPr>
        <w:numPr>
          <w:numId w:val="1012"/>
          <w:ilvl w:val="0"/>
        </w:numPr>
      </w:pPr>
      <w:r>
        <w:t xml:space="preserve">rack_total_width which was 56,000 mm, looking at the 9 patterns all of which have 150 mm in waste, meaning all 32 levels will have 150 mm waste each. Therefor</w:t>
      </w:r>
      <w:r>
        <w:t xml:space="preserve"> </w:t>
      </w:r>
      <m:oMath>
        <m:r>
          <m:t>56</m:t>
        </m:r>
        <m:r>
          <m:t>,</m:t>
        </m:r>
        <m:r>
          <m:t>000</m:t>
        </m:r>
        <m:r>
          <m:t>−</m:t>
        </m:r>
        <m:r>
          <m:t>(</m:t>
        </m:r>
        <m:r>
          <m:t>150</m:t>
        </m:r>
        <m:r>
          <m:t>*</m:t>
        </m:r>
        <m:r>
          <m:t>32</m:t>
        </m:r>
        <m:r>
          <m:t>)</m:t>
        </m:r>
        <m:r>
          <m:t>=</m:t>
        </m:r>
        <m:r>
          <m:t>51</m:t>
        </m:r>
        <m:r>
          <m:t>,</m:t>
        </m:r>
        <m:r>
          <m:t>200</m:t>
        </m:r>
      </m:oMath>
      <w:r>
        <w:t xml:space="preserve"> </w:t>
      </w:r>
      <w:r>
        <w:t xml:space="preserve">thereby changing rack total width 51,200.</w:t>
      </w:r>
    </w:p>
    <w:p>
      <w:pPr>
        <w:numPr>
          <w:numId w:val="1012"/>
          <w:ilvl w:val="0"/>
        </w:numPr>
      </w:pPr>
      <w:r>
        <w:t xml:space="preserve">These changes then affects the values of q for all the 62 items involved.</w:t>
      </w:r>
    </w:p>
    <w:p>
      <w:pPr>
        <w:pStyle w:val="FirstParagraph"/>
      </w:pPr>
      <w:r>
        <w:t xml:space="preserve">To fulfill lane demands from the items</w:t>
      </w:r>
      <w:r>
        <w:t xml:space="preserve"> </w:t>
      </w:r>
      <m:oMath>
        <m:r>
          <m:t>l</m:t>
        </m:r>
        <m:r>
          <m:t>d</m:t>
        </m:r>
      </m:oMath>
      <w:r>
        <w:t xml:space="preserve"> </w:t>
      </w:r>
      <w:r>
        <w:t xml:space="preserve">are 15 lanes with with 200, 15 lanes with width 400 and 64 lanes with width 600. To fulfull this demand, only 2 patterns are needed.</w:t>
      </w:r>
    </w:p>
    <w:p>
      <w:pPr>
        <w:pStyle w:val="BodyText"/>
      </w:pPr>
      <w:r>
        <w:t xml:space="preserve">Assign Patterns</w:t>
      </w:r>
    </w:p>
    <w:p>
      <w:pPr>
        <w:pStyle w:val="Heading1"/>
      </w:pPr>
      <w:bookmarkStart w:id="34" w:name="analysis"/>
      <w:r>
        <w:t xml:space="preserve">Analysis</w:t>
      </w:r>
      <w:bookmarkEnd w:id="34"/>
    </w:p>
    <w:p>
      <w:pPr>
        <w:pStyle w:val="Heading2"/>
      </w:pPr>
      <w:bookmarkStart w:id="35" w:name="abc-analysis"/>
      <w:r>
        <w:t xml:space="preserve">ABC Analysis</w:t>
      </w:r>
      <w:bookmarkEnd w:id="35"/>
    </w:p>
    <w:p>
      <w:pPr>
        <w:pStyle w:val="FirstParagraph"/>
      </w:pPr>
      <w:r>
        <w:t xml:space="preserve">Procedure:</w:t>
      </w:r>
      <w:r>
        <w:t xml:space="preserve"> </w:t>
      </w:r>
      <m:oMath>
        <m:sSub>
          <m:e>
            <m:r>
              <m:t>d</m:t>
            </m:r>
          </m:e>
          <m:sub>
            <m:r>
              <m:t>i</m:t>
            </m:r>
          </m:sub>
        </m:sSub>
        <m:r>
          <m:t>=</m:t>
        </m:r>
      </m:oMath>
      <w:r>
        <w:t xml:space="preserve">consumption and</w:t>
      </w:r>
      <w:r>
        <w:t xml:space="preserve"> </w:t>
      </w:r>
      <m:oMath>
        <m:sSub>
          <m:e>
            <m:r>
              <m:t>p</m:t>
            </m:r>
          </m:e>
          <m:sub>
            <m:r>
              <m:t>i</m:t>
            </m:r>
          </m:sub>
        </m:sSub>
        <m:r>
          <m:t>=</m:t>
        </m:r>
      </m:oMath>
      <w:r>
        <w:t xml:space="preserve"> </w:t>
      </w:r>
      <w:r>
        <w:t xml:space="preserve">price of material</w:t>
      </w:r>
      <w:r>
        <w:t xml:space="preserve"> </w:t>
      </w:r>
      <m:oMath>
        <m:r>
          <m:t>i</m:t>
        </m:r>
        <m:r>
          <m:t>∈</m:t>
        </m:r>
        <m:r>
          <m:t>I</m:t>
        </m:r>
      </m:oMath>
      <w:r>
        <w:t xml:space="preserve">, then</w:t>
      </w:r>
      <w:r>
        <w:t xml:space="preserve"> </w:t>
      </w:r>
      <w:r>
        <w:t xml:space="preserve">1. Calculate value share of material</w:t>
      </w:r>
      <w:r>
        <w:t xml:space="preserve"> </w:t>
      </w:r>
      <m:oMath>
        <m:r>
          <m:t>i</m:t>
        </m:r>
        <m:r>
          <m:t>:</m:t>
        </m:r>
        <m:sSub>
          <m:e>
            <m:r>
              <m:t>v</m:t>
            </m:r>
          </m:e>
          <m:sub>
            <m:r>
              <m:t>i</m:t>
            </m:r>
          </m:sub>
        </m:sSub>
        <m:r>
          <m:t>=</m:t>
        </m:r>
        <m:f>
          <m:fPr>
            <m:type m:val="bar"/>
          </m:fPr>
          <m:num>
            <m:sSub>
              <m:e>
                <m:r>
                  <m:t>d</m:t>
                </m:r>
              </m:e>
              <m:sub>
                <m:r>
                  <m:t>i</m:t>
                </m:r>
              </m:sub>
            </m:sSub>
            <m:r>
              <m:t>⋅</m:t>
            </m:r>
            <m:sSub>
              <m:e>
                <m:r>
                  <m:t>p</m:t>
                </m:r>
              </m:e>
              <m:sub>
                <m:r>
                  <m:t>i</m:t>
                </m:r>
              </m:sub>
            </m:sSub>
          </m:num>
          <m:den>
            <m:nary>
              <m:naryPr>
                <m:chr m:val="∑"/>
                <m:limLoc m:val="undOvr"/>
                <m:subHide m:val="0"/>
                <m:supHide m:val="1"/>
              </m:naryPr>
              <m:sub>
                <m:r>
                  <m:t>j</m:t>
                </m:r>
                <m:r>
                  <m:t>∈</m:t>
                </m:r>
                <m:r>
                  <m:t>I</m:t>
                </m:r>
              </m:sub>
              <m:sup>
                <m:r>
                  <m:t>​</m:t>
                </m:r>
              </m:sup>
              <m:e>
                <m:sSub>
                  <m:e>
                    <m:r>
                      <m:t>d</m:t>
                    </m:r>
                  </m:e>
                  <m:sub>
                    <m:r>
                      <m:t>j</m:t>
                    </m:r>
                  </m:sub>
                </m:sSub>
              </m:e>
            </m:nary>
            <m:r>
              <m:t>⋅</m:t>
            </m:r>
            <m:sSub>
              <m:e>
                <m:r>
                  <m:t>p</m:t>
                </m:r>
              </m:e>
              <m:sub>
                <m:r>
                  <m:t>j</m:t>
                </m:r>
              </m:sub>
            </m:sSub>
          </m:den>
        </m:f>
      </m:oMath>
    </w:p>
    <w:p>
      <w:pPr>
        <w:pStyle w:val="Compact"/>
        <w:numPr>
          <w:numId w:val="1013"/>
          <w:ilvl w:val="0"/>
        </w:numPr>
      </w:pPr>
      <w:r>
        <w:t xml:space="preserve">Order materials descendingly according to value share: $v_1^´</w:t>
      </w:r>
      <w:r>
        <w:t xml:space="preserve"> </w:t>
      </w:r>
      <w:r>
        <w:t xml:space="preserve">v_2^´</w:t>
      </w:r>
      <w:r>
        <w:t xml:space="preserve"> </w:t>
      </w:r>
      <w:r>
        <w:t xml:space="preserve">…</w:t>
      </w:r>
      <w:r>
        <w:t xml:space="preserve">v_{|I|}^´ $</w:t>
      </w:r>
    </w:p>
    <w:p>
      <w:pPr>
        <w:pStyle w:val="FirstParagraph"/>
      </w:pPr>
      <m:oMath>
        <m:sSubSup>
          <m:e>
            <m:r>
              <m:t>v</m:t>
            </m:r>
          </m:e>
          <m:sub>
            <m:r>
              <m:t>i</m:t>
            </m:r>
          </m:sub>
          <m:sup>
            <m:r>
              <m:t>´</m:t>
            </m:r>
          </m:sup>
        </m:sSubSup>
        <m:r>
          <m:t>=</m:t>
        </m:r>
        <m:r>
          <m:t>o</m:t>
        </m:r>
        <m:r>
          <m:t>r</m:t>
        </m:r>
        <m:r>
          <m:t>d</m:t>
        </m:r>
        <m:r>
          <m:t>.</m:t>
        </m:r>
        <m:r>
          <m:t>s</m:t>
        </m:r>
        <m:r>
          <m:t>h</m:t>
        </m:r>
        <m:r>
          <m:t>a</m:t>
        </m:r>
        <m:r>
          <m:t>r</m:t>
        </m:r>
        <m:r>
          <m:t>e</m:t>
        </m:r>
      </m:oMath>
    </w:p>
    <w:p>
      <w:pPr>
        <w:pStyle w:val="Compact"/>
        <w:numPr>
          <w:numId w:val="1014"/>
          <w:ilvl w:val="0"/>
        </w:numPr>
      </w:pPr>
      <w:r>
        <w:t xml:space="preserve">Calculate cumulative ordered value share of each material:</w:t>
      </w:r>
      <w:r>
        <w:t xml:space="preserve"> </w:t>
      </w:r>
      <m:oMath>
        <m:sSub>
          <m:e>
            <m:acc>
              <m:accPr>
                <m:chr m:val="̃"/>
              </m:accPr>
              <m:e>
                <m:r>
                  <m:t>v</m:t>
                </m:r>
              </m:e>
            </m:acc>
          </m:e>
          <m:sub>
            <m:r>
              <m:t>i</m:t>
            </m:r>
          </m:sub>
        </m:sSub>
        <m:r>
          <m:t>=</m:t>
        </m:r>
        <m:nary>
          <m:naryPr>
            <m:chr m:val="∑"/>
            <m:limLoc m:val="undOvr"/>
            <m:subHide m:val="0"/>
            <m:supHide m:val="0"/>
          </m:naryPr>
          <m:sub>
            <m:r>
              <m:t>j</m:t>
            </m:r>
            <m:r>
              <m:t>=</m:t>
            </m:r>
            <m:r>
              <m:t>1</m:t>
            </m:r>
          </m:sub>
          <m:sup>
            <m:r>
              <m:t>i</m:t>
            </m:r>
          </m:sup>
          <m:e>
            <m:sSubSup>
              <m:e>
                <m:r>
                  <m:t>v</m:t>
                </m:r>
              </m:e>
              <m:sub>
                <m:r>
                  <m:t>j</m:t>
                </m:r>
              </m:sub>
              <m:sup>
                <m:r>
                  <m:t>´</m:t>
                </m:r>
              </m:sup>
            </m:sSubSup>
          </m:e>
        </m:nary>
      </m:oMath>
    </w:p>
    <w:p>
      <w:pPr>
        <w:pStyle w:val="FirstParagraph"/>
      </w:pPr>
      <m:oMath>
        <m:sSub>
          <m:e>
            <m:acc>
              <m:accPr>
                <m:chr m:val="̃"/>
              </m:accPr>
              <m:e>
                <m:r>
                  <m:t>v</m:t>
                </m:r>
              </m:e>
            </m:acc>
          </m:e>
          <m:sub>
            <m:r>
              <m:t>i</m:t>
            </m:r>
          </m:sub>
        </m:sSub>
        <m:r>
          <m:t>=</m:t>
        </m:r>
        <m:r>
          <m:t>c</m:t>
        </m:r>
        <m:r>
          <m:t>u</m:t>
        </m:r>
        <m:r>
          <m:t>m</m:t>
        </m:r>
        <m:r>
          <m:t>.</m:t>
        </m:r>
        <m:r>
          <m:t>v</m:t>
        </m:r>
        <m:r>
          <m:t>a</m:t>
        </m:r>
        <m:r>
          <m:t>l</m:t>
        </m:r>
        <m:r>
          <m:t>.</m:t>
        </m:r>
        <m:r>
          <m:t>v</m:t>
        </m:r>
        <m:r>
          <m:t>e</m:t>
        </m:r>
        <m:r>
          <m:t>c</m:t>
        </m:r>
        <m:r>
          <m:t>.</m:t>
        </m:r>
        <m:r>
          <m:t>o</m:t>
        </m:r>
        <m:r>
          <m:t>r</m:t>
        </m:r>
        <m:r>
          <m:t>d</m:t>
        </m:r>
      </m:oMath>
    </w:p>
    <w:p>
      <w:pPr>
        <w:pStyle w:val="Compact"/>
        <w:numPr>
          <w:numId w:val="1015"/>
          <w:ilvl w:val="0"/>
        </w:numPr>
      </w:pPr>
      <w:r>
        <w:t xml:space="preserve">Categorize materials according to</w:t>
      </w:r>
      <w:r>
        <w:t xml:space="preserve"> </w:t>
      </w:r>
      <m:oMath>
        <m:sSub>
          <m:e>
            <m:acc>
              <m:accPr>
                <m:chr m:val="̃"/>
              </m:accPr>
              <m:e>
                <m:r>
                  <m:t>v</m:t>
                </m:r>
              </m:e>
            </m:acc>
          </m:e>
          <m:sub>
            <m:r>
              <m:t>i</m:t>
            </m:r>
          </m:sub>
        </m:sSub>
      </m:oMath>
      <w:r>
        <w:t xml:space="preserve"> </w:t>
      </w:r>
      <w:r>
        <w:t xml:space="preserve">into classes A,B and C by class limits e.g 80,95,100</w:t>
      </w:r>
    </w:p>
    <w:p>
      <w:pPr>
        <w:pStyle w:val="Heading2"/>
      </w:pPr>
      <w:bookmarkStart w:id="36" w:name="iqr-analysis"/>
      <w:r>
        <w:t xml:space="preserve">IQR Analysis</w:t>
      </w:r>
      <w:bookmarkEnd w:id="36"/>
    </w:p>
    <w:p>
      <w:pPr>
        <w:pStyle w:val="FirstParagraph"/>
      </w:pPr>
      <w:r>
        <w:t xml:space="preserve">Categorization by life cycle - Inventory quality ratio</w:t>
      </w:r>
    </w:p>
    <w:p>
      <w:pPr>
        <w:pStyle w:val="BodyText"/>
      </w:pPr>
      <w:r>
        <w:t xml:space="preserve">Aim is to minimize the risk of obselensce.</w:t>
      </w:r>
    </w:p>
    <w:p>
      <w:pPr>
        <w:numPr>
          <w:numId w:val="1016"/>
          <w:ilvl w:val="0"/>
        </w:numPr>
      </w:pPr>
      <w:r>
        <w:t xml:space="preserve">Life cycle of product</w:t>
      </w:r>
      <w:r>
        <w:t xml:space="preserve"> </w:t>
      </w:r>
      <m:oMath>
        <m:r>
          <m:t>i</m:t>
        </m:r>
      </m:oMath>
      <w:r>
        <w:t xml:space="preserve"> </w:t>
      </w:r>
      <w:r>
        <w:t xml:space="preserve">is the change of demand over time.</w:t>
      </w:r>
    </w:p>
    <w:p>
      <w:pPr>
        <w:numPr>
          <w:numId w:val="1016"/>
          <w:ilvl w:val="0"/>
        </w:numPr>
      </w:pPr>
      <w:r>
        <w:t xml:space="preserve">Variation of material with respect to it’s importance. Typically associated with ABC analysis.</w:t>
      </w:r>
    </w:p>
    <w:p>
      <w:pPr>
        <w:numPr>
          <w:numId w:val="1016"/>
          <w:ilvl w:val="0"/>
        </w:numPr>
      </w:pPr>
      <w:r>
        <w:t xml:space="preserve">The higher the value of materials, the potential risk of obscelence situation. This risk increase if this are compared to it’s demand overstocked.</w:t>
      </w:r>
    </w:p>
    <w:p>
      <w:pPr>
        <w:pStyle w:val="FirstParagraph"/>
      </w:pPr>
      <w:r>
        <w:t xml:space="preserve">There are 262 days working in consideration, 5 working days in a week, $</w:t>
      </w:r>
      <w:r>
        <w:t xml:space="preserve">=52.4 $ that is 52 weeks in a year.</w:t>
      </w:r>
      <w:r>
        <w:t xml:space="preserve"> </w:t>
      </w:r>
      <w:r>
        <w:t xml:space="preserve">So we assume that current stock level is equivelent to stocks that can fit lane assignments for each item and</w:t>
      </w:r>
    </w:p>
    <w:p>
      <w:pPr>
        <w:pStyle w:val="Compact"/>
        <w:numPr>
          <w:numId w:val="1017"/>
          <w:ilvl w:val="0"/>
        </w:numPr>
      </w:pPr>
      <m:oMath>
        <m:sSub>
          <m:e>
            <m:acc>
              <m:accPr>
                <m:chr m:val="̂"/>
              </m:accPr>
              <m:e>
                <m:r>
                  <m:t>w</m:t>
                </m:r>
              </m:e>
            </m:acc>
          </m:e>
          <m:sub>
            <m:r>
              <m:t>i</m:t>
            </m:r>
          </m:sub>
        </m:sSub>
        <m:r>
          <m:t>⇒</m:t>
        </m:r>
      </m:oMath>
      <w:r>
        <w:t xml:space="preserve"> </w:t>
      </w:r>
      <w:r>
        <w:t xml:space="preserve">estimated demand value per period (week).</w:t>
      </w:r>
    </w:p>
    <w:p>
      <w:pPr>
        <w:pStyle w:val="Compact"/>
        <w:numPr>
          <w:numId w:val="1017"/>
          <w:ilvl w:val="0"/>
        </w:numPr>
      </w:pPr>
      <m:oMath>
        <m:sSub>
          <m:e>
            <m:r>
              <m:t>s</m:t>
            </m:r>
          </m:e>
          <m:sub>
            <m:r>
              <m:t>i</m:t>
            </m:r>
          </m:sub>
        </m:sSub>
        <m:r>
          <m:t>⇒</m:t>
        </m:r>
      </m:oMath>
      <w:r>
        <w:t xml:space="preserve"> </w:t>
      </w:r>
      <w:r>
        <w:t xml:space="preserve">The current stock value.</w:t>
      </w:r>
    </w:p>
    <w:p>
      <w:pPr>
        <w:pStyle w:val="Compact"/>
        <w:numPr>
          <w:numId w:val="1017"/>
          <w:ilvl w:val="0"/>
        </w:numPr>
      </w:pPr>
      <m:oMath>
        <m:sSub>
          <m:e>
            <m:r>
              <m:t>o</m:t>
            </m:r>
          </m:e>
          <m:sub>
            <m:r>
              <m:t>i</m:t>
            </m:r>
          </m:sub>
        </m:sSub>
        <m:r>
          <m:t>⇒</m:t>
        </m:r>
      </m:oMath>
      <w:r>
        <w:t xml:space="preserve">The accepted turnover time of material</w:t>
      </w:r>
      <w:r>
        <w:t xml:space="preserve"> </w:t>
      </w:r>
      <m:oMath>
        <m:r>
          <m:t>i</m:t>
        </m:r>
        <m:r>
          <m:t>∈</m:t>
        </m:r>
        <m:r>
          <m:t>I</m:t>
        </m:r>
        <m:r>
          <m:t>,</m:t>
        </m:r>
      </m:oMath>
      <w:r>
        <w:t xml:space="preserve"> </w:t>
      </w:r>
      <w:r>
        <w:t xml:space="preserve">then.</w:t>
      </w:r>
    </w:p>
    <w:p>
      <w:pPr>
        <w:pStyle w:val="FirstParagraph"/>
      </w:pPr>
      <w:r>
        <w:t xml:space="preserve">We will use these thresholds : A…2 per., B..4 per. and C..6 per.</w:t>
      </w:r>
    </w:p>
    <w:p>
      <w:pPr>
        <w:pStyle w:val="Compact"/>
        <w:numPr>
          <w:numId w:val="1018"/>
          <w:ilvl w:val="0"/>
        </w:numPr>
      </w:pPr>
      <w:r>
        <w:t xml:space="preserve">Calculate active inventory</w:t>
      </w:r>
      <w:r>
        <w:t xml:space="preserve"> </w:t>
      </w:r>
      <m:oMath>
        <m:r>
          <m:t>t</m:t>
        </m:r>
        <m:sSub>
          <m:e>
            <m:r>
              <m:t>o</m:t>
            </m:r>
          </m:e>
          <m:sub>
            <m:r>
              <m:t>i</m:t>
            </m:r>
          </m:sub>
        </m:sSub>
        <m:r>
          <m:t>=</m:t>
        </m:r>
        <m:sSub>
          <m:e>
            <m:acc>
              <m:accPr>
                <m:chr m:val="̂"/>
              </m:accPr>
              <m:e>
                <m:r>
                  <m:t>w</m:t>
                </m:r>
              </m:e>
            </m:acc>
          </m:e>
          <m:sub>
            <m:r>
              <m:t>i</m:t>
            </m:r>
          </m:sub>
        </m:sSub>
        <m:r>
          <m:t>⋅</m:t>
        </m:r>
        <m:sSub>
          <m:e>
            <m:r>
              <m:t>o</m:t>
            </m:r>
          </m:e>
          <m:sub>
            <m:r>
              <m:t>i</m:t>
            </m:r>
          </m:sub>
        </m:sSub>
      </m:oMath>
    </w:p>
    <w:p>
      <w:pPr>
        <w:pStyle w:val="Compact"/>
        <w:numPr>
          <w:numId w:val="1018"/>
          <w:ilvl w:val="0"/>
        </w:numPr>
      </w:pPr>
      <w:r>
        <w:t xml:space="preserve">Inventory quatlity ratio $IQR_i=</w:t>
      </w:r>
      <w:r>
        <w:t xml:space="preserve"> </w:t>
      </w:r>
      <w:r>
        <w:t xml:space="preserve"> </w:t>
      </w:r>
      <w:r>
        <w:t xml:space="preserve">$ the closer to 1, the better.</w:t>
      </w:r>
    </w:p>
    <w:p>
      <w:pPr>
        <w:pStyle w:val="Heading2"/>
      </w:pPr>
      <w:bookmarkStart w:id="37" w:name="cost-analysis"/>
      <w:r>
        <w:t xml:space="preserve">Cost Analysis</w:t>
      </w:r>
      <w:bookmarkEnd w:id="37"/>
    </w:p>
    <w:p>
      <w:pPr>
        <w:pStyle w:val="FirstParagraph"/>
      </w:pPr>
      <w:r>
        <w:t xml:space="preserve">in the matrix above, it costs more to When capacity is an issue for both seperate Ordering and Joint Ordering. When non capacited ordering, there is far more cost savings than Separate ordering.</w:t>
      </w:r>
    </w:p>
    <w:p>
      <w:pPr>
        <w:pStyle w:val="BodyText"/>
      </w:pPr>
      <w:r>
        <w:t xml:space="preserve">As seen from the table, with no constraint you tend to order far more than constrained.</w:t>
      </w:r>
    </w:p>
    <w:p>
      <w:pPr>
        <w:pStyle w:val="BodyText"/>
      </w:pPr>
      <w:r>
        <w:t xml:space="preserve">Without considering capacity constraint, Using some examples for illustration,for all items using the EOQ model. for Items 1 and 2, EOQ is 97 and 108 respectively without paying extra 1500.</w:t>
      </w:r>
    </w:p>
    <w:p>
      <w:pPr>
        <w:pStyle w:val="BodyText"/>
      </w:pPr>
      <w:r>
        <w:t xml:space="preserve">When ordering cost of 1500 and capacity for items 1 and 2 has order quantities of 19 and 20 respectively, thus costing far more as seen in the graph above. This is largely due to lack of capacity constraint because so little is ordered, that 1500 is paided all the time order takes place for each items.</w:t>
      </w:r>
    </w:p>
    <w:p>
      <w:pPr>
        <w:pStyle w:val="BodyText"/>
      </w:pPr>
      <w:r>
        <w:t xml:space="preserve">As seen above, with no capacity, you generally have smaller order frequencies across the 62 items which shows but larger order quantity with lower cost generally.</w:t>
      </w:r>
    </w:p>
    <w:p>
      <w:pPr>
        <w:pStyle w:val="BodyText"/>
      </w:pPr>
      <w:r>
        <w:t xml:space="preserve">Since we have limited capacity, we will order frequently and therefore will not take advantage of cost savings we could have gotten if we have larger capacity.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833">
    <w:nsid w:val="ea454b4c"/>
    <w:multiLevelType w:val="multilevel"/>
    <w:lvl w:ilvl="0">
      <w:start w:val="3"/>
      <w:numFmt w:val="upperLetter"/>
      <w:lvlText w:val="(%1)"/>
      <w:lvlJc w:val="left"/>
      <w:pPr>
        <w:tabs>
          <w:tab w:val="num" w:pos="0"/>
        </w:tabs>
        <w:ind w:left="480" w:hanging="480"/>
      </w:pPr>
    </w:lvl>
    <w:lvl w:ilvl="1">
      <w:start w:val="3"/>
      <w:numFmt w:val="upperLetter"/>
      <w:lvlText w:val="(%2)"/>
      <w:lvlJc w:val="left"/>
      <w:pPr>
        <w:tabs>
          <w:tab w:val="num" w:pos="720"/>
        </w:tabs>
        <w:ind w:left="1200" w:hanging="480"/>
      </w:pPr>
    </w:lvl>
    <w:lvl w:ilvl="2">
      <w:start w:val="3"/>
      <w:numFmt w:val="upperLetter"/>
      <w:lvlText w:val="(%3)"/>
      <w:lvlJc w:val="left"/>
      <w:pPr>
        <w:tabs>
          <w:tab w:val="num" w:pos="1440"/>
        </w:tabs>
        <w:ind w:left="1920" w:hanging="480"/>
      </w:pPr>
    </w:lvl>
    <w:lvl w:ilvl="3">
      <w:start w:val="3"/>
      <w:numFmt w:val="upperLetter"/>
      <w:lvlText w:val="(%4)"/>
      <w:lvlJc w:val="left"/>
      <w:pPr>
        <w:tabs>
          <w:tab w:val="num" w:pos="2160"/>
        </w:tabs>
        <w:ind w:left="2640" w:hanging="480"/>
      </w:pPr>
    </w:lvl>
    <w:lvl w:ilvl="4">
      <w:start w:val="3"/>
      <w:numFmt w:val="upperLetter"/>
      <w:lvlText w:val="(%5)"/>
      <w:lvlJc w:val="left"/>
      <w:pPr>
        <w:tabs>
          <w:tab w:val="num" w:pos="2880"/>
        </w:tabs>
        <w:ind w:left="3360" w:hanging="480"/>
      </w:pPr>
    </w:lvl>
    <w:lvl w:ilvl="5">
      <w:start w:val="3"/>
      <w:numFmt w:val="upperLetter"/>
      <w:lvlText w:val="(%6)"/>
      <w:lvlJc w:val="left"/>
      <w:pPr>
        <w:tabs>
          <w:tab w:val="num" w:pos="3600"/>
        </w:tabs>
        <w:ind w:left="4080" w:hanging="480"/>
      </w:pPr>
    </w:lvl>
    <w:lvl w:ilvl="6">
      <w:start w:val="3"/>
      <w:numFmt w:val="upperLetter"/>
      <w:lvlText w:val="(%7)"/>
      <w:lvlJc w:val="left"/>
      <w:pPr>
        <w:tabs>
          <w:tab w:val="num" w:pos="4320"/>
        </w:tabs>
        <w:ind w:left="4800" w:hanging="480"/>
      </w:pPr>
    </w:lvl>
    <w:lvl w:ilvl="7">
      <w:start w:val="3"/>
      <w:numFmt w:val="upperLetter"/>
      <w:lvlText w:val="(%8)"/>
      <w:lvlJc w:val="left"/>
      <w:pPr>
        <w:tabs>
          <w:tab w:val="num" w:pos="5040"/>
        </w:tabs>
        <w:ind w:left="5520" w:hanging="480"/>
      </w:pPr>
    </w:lvl>
    <w:lvl w:ilvl="8">
      <w:start w:val="3"/>
      <w:numFmt w:val="upperLetter"/>
      <w:lvlText w:val="(%9)"/>
      <w:lvlJc w:val="left"/>
      <w:pPr>
        <w:tabs>
          <w:tab w:val="num" w:pos="5760"/>
        </w:tabs>
        <w:ind w:left="6240" w:hanging="480"/>
      </w:pPr>
    </w:lvl>
  </w:abstractNum>
  <w:abstractNum w:abstractNumId="99834">
    <w:nsid w:val="71315dca"/>
    <w:multiLevelType w:val="multilevel"/>
    <w:lvl w:ilvl="0">
      <w:start w:val="4"/>
      <w:numFmt w:val="upperLetter"/>
      <w:lvlText w:val="(%1)"/>
      <w:lvlJc w:val="left"/>
      <w:pPr>
        <w:tabs>
          <w:tab w:val="num" w:pos="0"/>
        </w:tabs>
        <w:ind w:left="480" w:hanging="480"/>
      </w:pPr>
    </w:lvl>
    <w:lvl w:ilvl="1">
      <w:start w:val="4"/>
      <w:numFmt w:val="upperLetter"/>
      <w:lvlText w:val="(%2)"/>
      <w:lvlJc w:val="left"/>
      <w:pPr>
        <w:tabs>
          <w:tab w:val="num" w:pos="720"/>
        </w:tabs>
        <w:ind w:left="1200" w:hanging="480"/>
      </w:pPr>
    </w:lvl>
    <w:lvl w:ilvl="2">
      <w:start w:val="4"/>
      <w:numFmt w:val="upperLetter"/>
      <w:lvlText w:val="(%3)"/>
      <w:lvlJc w:val="left"/>
      <w:pPr>
        <w:tabs>
          <w:tab w:val="num" w:pos="1440"/>
        </w:tabs>
        <w:ind w:left="1920" w:hanging="480"/>
      </w:pPr>
    </w:lvl>
    <w:lvl w:ilvl="3">
      <w:start w:val="4"/>
      <w:numFmt w:val="upperLetter"/>
      <w:lvlText w:val="(%4)"/>
      <w:lvlJc w:val="left"/>
      <w:pPr>
        <w:tabs>
          <w:tab w:val="num" w:pos="2160"/>
        </w:tabs>
        <w:ind w:left="2640" w:hanging="480"/>
      </w:pPr>
    </w:lvl>
    <w:lvl w:ilvl="4">
      <w:start w:val="4"/>
      <w:numFmt w:val="upperLetter"/>
      <w:lvlText w:val="(%5)"/>
      <w:lvlJc w:val="left"/>
      <w:pPr>
        <w:tabs>
          <w:tab w:val="num" w:pos="2880"/>
        </w:tabs>
        <w:ind w:left="3360" w:hanging="480"/>
      </w:pPr>
    </w:lvl>
    <w:lvl w:ilvl="5">
      <w:start w:val="4"/>
      <w:numFmt w:val="upperLetter"/>
      <w:lvlText w:val="(%6)"/>
      <w:lvlJc w:val="left"/>
      <w:pPr>
        <w:tabs>
          <w:tab w:val="num" w:pos="3600"/>
        </w:tabs>
        <w:ind w:left="4080" w:hanging="480"/>
      </w:pPr>
    </w:lvl>
    <w:lvl w:ilvl="6">
      <w:start w:val="4"/>
      <w:numFmt w:val="upperLetter"/>
      <w:lvlText w:val="(%7)"/>
      <w:lvlJc w:val="left"/>
      <w:pPr>
        <w:tabs>
          <w:tab w:val="num" w:pos="4320"/>
        </w:tabs>
        <w:ind w:left="4800" w:hanging="480"/>
      </w:pPr>
    </w:lvl>
    <w:lvl w:ilvl="7">
      <w:start w:val="4"/>
      <w:numFmt w:val="upperLetter"/>
      <w:lvlText w:val="(%8)"/>
      <w:lvlJc w:val="left"/>
      <w:pPr>
        <w:tabs>
          <w:tab w:val="num" w:pos="5040"/>
        </w:tabs>
        <w:ind w:left="5520" w:hanging="480"/>
      </w:pPr>
    </w:lvl>
    <w:lvl w:ilvl="8">
      <w:start w:val="4"/>
      <w:numFmt w:val="upp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fbe019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91a27d8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615f1ed2"/>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2">
    <w:abstractNumId w:val="998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hr.uiowa.edu/pay/payroll-services/payroll-calendars/working-day-payroll-calendar-2020" TargetMode="External" /></Relationships>
</file>

<file path=word/_rels/footnotes.xml.rels><?xml version="1.0" encoding="UTF-8"?>
<Relationships xmlns="http://schemas.openxmlformats.org/package/2006/relationships"><Relationship Type="http://schemas.openxmlformats.org/officeDocument/2006/relationships/hyperlink" Id="rId33" Target="https://hr.uiowa.edu/pay/payroll-services/payroll-calendars/working-day-payroll-calendar-20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coordinated_ordering9</dc:title>
  <dc:creator>GroupB</dc:creator>
  <cp:keywords/>
  <dcterms:created xsi:type="dcterms:W3CDTF">2020-08-02T16:56:44Z</dcterms:created>
  <dcterms:modified xsi:type="dcterms:W3CDTF">2020-08-02T16:56:44Z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28/07/2020</vt:lpwstr>
  </property>
  <property fmtid="{D5CDD505-2E9C-101B-9397-08002B2CF9AE}" pid="4" name="output">
    <vt:lpwstr/>
  </property>
</Properties>
</file>