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EB165" w14:textId="77777777" w:rsidR="00704902" w:rsidRDefault="00704902" w:rsidP="0070490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704902">
        <w:rPr>
          <w:rFonts w:ascii="Times New Roman" w:hAnsi="Times New Roman" w:cs="Times New Roman"/>
          <w:b/>
          <w:sz w:val="22"/>
        </w:rPr>
        <w:t>Research question:</w:t>
      </w:r>
      <w:r w:rsidRPr="00704902">
        <w:rPr>
          <w:rFonts w:ascii="Times New Roman" w:hAnsi="Times New Roman" w:cs="Times New Roman"/>
          <w:sz w:val="22"/>
        </w:rPr>
        <w:t xml:space="preserve"> </w:t>
      </w:r>
    </w:p>
    <w:p w14:paraId="7496C80B" w14:textId="65DB3D61" w:rsidR="00704902" w:rsidRPr="00704902" w:rsidRDefault="00704902" w:rsidP="00704902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704902">
        <w:rPr>
          <w:rFonts w:ascii="Times New Roman" w:hAnsi="Times New Roman" w:cs="Times New Roman"/>
          <w:sz w:val="22"/>
        </w:rPr>
        <w:t>The determinants of intergenerational economic transition</w:t>
      </w:r>
    </w:p>
    <w:p w14:paraId="37514A21" w14:textId="77777777" w:rsidR="00704902" w:rsidRDefault="00704902" w:rsidP="00704902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704902">
        <w:rPr>
          <w:rFonts w:ascii="Times New Roman" w:hAnsi="Times New Roman" w:cs="Times New Roman"/>
          <w:b/>
          <w:sz w:val="22"/>
        </w:rPr>
        <w:t>Data set:</w:t>
      </w:r>
      <w:r w:rsidRPr="00704902">
        <w:rPr>
          <w:rFonts w:ascii="Times New Roman" w:hAnsi="Times New Roman" w:cs="Times New Roman"/>
          <w:sz w:val="22"/>
        </w:rPr>
        <w:t xml:space="preserve"> </w:t>
      </w:r>
    </w:p>
    <w:p w14:paraId="043E05EA" w14:textId="62782C88" w:rsidR="00704902" w:rsidRDefault="00704902" w:rsidP="00704902">
      <w:pPr>
        <w:pStyle w:val="a3"/>
        <w:ind w:left="360" w:firstLineChars="0" w:firstLine="0"/>
        <w:rPr>
          <w:rFonts w:ascii="Times New Roman" w:hAnsi="Times New Roman" w:cs="Times New Roman"/>
          <w:color w:val="333333"/>
          <w:sz w:val="22"/>
          <w:shd w:val="clear" w:color="auto" w:fill="FFFFFF"/>
        </w:rPr>
      </w:pPr>
      <w:r w:rsidRPr="00704902">
        <w:rPr>
          <w:rFonts w:ascii="Times New Roman" w:hAnsi="Times New Roman" w:cs="Times New Roman"/>
          <w:sz w:val="22"/>
        </w:rPr>
        <w:t xml:space="preserve">Current Population Survey. This data set is a very long panel, which makes it possible to track the person and his/her </w:t>
      </w:r>
      <w:r w:rsidRPr="00704902">
        <w:rPr>
          <w:rFonts w:ascii="Times New Roman" w:hAnsi="Times New Roman" w:cs="Times New Roman"/>
          <w:color w:val="333333"/>
          <w:sz w:val="22"/>
          <w:shd w:val="clear" w:color="auto" w:fill="FFFFFF"/>
        </w:rPr>
        <w:t>descendants</w:t>
      </w:r>
      <w:r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(children and grandchildren).</w:t>
      </w:r>
    </w:p>
    <w:p w14:paraId="24271483" w14:textId="77777777" w:rsidR="00704902" w:rsidRPr="00704902" w:rsidRDefault="00704902" w:rsidP="00704902">
      <w:pPr>
        <w:pStyle w:val="a3"/>
        <w:ind w:left="360" w:firstLineChars="0" w:firstLine="0"/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</w:pPr>
      <w:r w:rsidRPr="00704902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 xml:space="preserve">Related academic research: </w:t>
      </w:r>
    </w:p>
    <w:p w14:paraId="39701455" w14:textId="0A4AB5D7" w:rsidR="00704902" w:rsidRDefault="00704902" w:rsidP="00704902">
      <w:pPr>
        <w:pStyle w:val="a3"/>
        <w:ind w:left="360" w:firstLineChars="0" w:firstLine="0"/>
        <w:rPr>
          <w:rFonts w:ascii="Times New Roman" w:hAnsi="Times New Roman" w:cs="Times New Roman"/>
          <w:i/>
          <w:color w:val="333333"/>
          <w:sz w:val="22"/>
          <w:shd w:val="clear" w:color="auto" w:fill="FFFFFF"/>
        </w:rPr>
      </w:pPr>
      <w:r w:rsidRPr="00704902">
        <w:rPr>
          <w:rFonts w:ascii="Times New Roman" w:hAnsi="Times New Roman" w:cs="Times New Roman"/>
          <w:i/>
          <w:color w:val="333333"/>
          <w:sz w:val="22"/>
          <w:shd w:val="clear" w:color="auto" w:fill="FFFFFF"/>
        </w:rPr>
        <w:t>Race and Economic Opportunity in the United States: An Intergenerational Perspective</w:t>
      </w:r>
    </w:p>
    <w:p w14:paraId="6F2EC12F" w14:textId="6DAD5566" w:rsidR="00704902" w:rsidRDefault="00704902" w:rsidP="00704902">
      <w:pPr>
        <w:pStyle w:val="a3"/>
        <w:ind w:left="360" w:firstLineChars="0" w:firstLine="0"/>
        <w:rPr>
          <w:rFonts w:ascii="Times New Roman" w:hAnsi="Times New Roman" w:cs="Times New Roman"/>
          <w:color w:val="333333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By </w:t>
      </w:r>
      <w:r w:rsidRPr="00704902">
        <w:rPr>
          <w:rFonts w:ascii="Times New Roman" w:hAnsi="Times New Roman" w:cs="Times New Roman"/>
          <w:color w:val="333333"/>
          <w:sz w:val="22"/>
          <w:shd w:val="clear" w:color="auto" w:fill="FFFFFF"/>
        </w:rPr>
        <w:t>Raj Chetty, Nathaniel Hendren, Maggie R. Jones, Sonya R. Porter</w:t>
      </w:r>
    </w:p>
    <w:p w14:paraId="2DB20E4F" w14:textId="44959CF8" w:rsidR="00704902" w:rsidRDefault="00704902" w:rsidP="00704902">
      <w:pPr>
        <w:pStyle w:val="a3"/>
        <w:ind w:left="360" w:firstLineChars="0" w:firstLine="0"/>
      </w:pPr>
      <w:r>
        <w:rPr>
          <w:rFonts w:ascii="Times New Roman" w:hAnsi="Times New Roman" w:cs="Times New Roman" w:hint="eastAsia"/>
          <w:color w:val="333333"/>
          <w:sz w:val="22"/>
          <w:shd w:val="clear" w:color="auto" w:fill="FFFFFF"/>
        </w:rPr>
        <w:t>U</w:t>
      </w:r>
      <w:r>
        <w:rPr>
          <w:rFonts w:ascii="Times New Roman" w:hAnsi="Times New Roman" w:cs="Times New Roman"/>
          <w:color w:val="333333"/>
          <w:sz w:val="22"/>
          <w:shd w:val="clear" w:color="auto" w:fill="FFFFFF"/>
        </w:rPr>
        <w:t>RL:</w:t>
      </w:r>
      <w:r w:rsidRPr="00704902">
        <w:t xml:space="preserve"> </w:t>
      </w:r>
      <w:hyperlink r:id="rId5" w:history="1">
        <w:r>
          <w:rPr>
            <w:rStyle w:val="a4"/>
          </w:rPr>
          <w:t>https://www.nber.org/papers/w24441</w:t>
        </w:r>
      </w:hyperlink>
    </w:p>
    <w:p w14:paraId="1FCCC479" w14:textId="56FB36EA" w:rsidR="00704902" w:rsidRDefault="00704902" w:rsidP="00704902">
      <w:pPr>
        <w:rPr>
          <w:rFonts w:ascii="Times New Roman" w:hAnsi="Times New Roman" w:cs="Times New Roman"/>
          <w:sz w:val="22"/>
        </w:rPr>
      </w:pPr>
    </w:p>
    <w:p w14:paraId="7E76907C" w14:textId="0886A5A9" w:rsidR="00704902" w:rsidRPr="00D85857" w:rsidRDefault="00704902" w:rsidP="0070490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2"/>
        </w:rPr>
      </w:pPr>
      <w:r w:rsidRPr="00D85857">
        <w:rPr>
          <w:rFonts w:ascii="Times New Roman" w:hAnsi="Times New Roman" w:cs="Times New Roman" w:hint="eastAsia"/>
          <w:b/>
          <w:sz w:val="22"/>
        </w:rPr>
        <w:t>Re</w:t>
      </w:r>
      <w:r w:rsidRPr="00D85857">
        <w:rPr>
          <w:rFonts w:ascii="Times New Roman" w:hAnsi="Times New Roman" w:cs="Times New Roman"/>
          <w:b/>
          <w:sz w:val="22"/>
        </w:rPr>
        <w:t>search question:</w:t>
      </w:r>
    </w:p>
    <w:p w14:paraId="308E05F5" w14:textId="146B5A8C" w:rsidR="00704902" w:rsidRDefault="00D85857" w:rsidP="00704902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ducation loan and risk aversion</w:t>
      </w:r>
    </w:p>
    <w:p w14:paraId="757D5684" w14:textId="4D3FFA25" w:rsidR="00D85857" w:rsidRDefault="00D85857" w:rsidP="00704902">
      <w:pPr>
        <w:pStyle w:val="a3"/>
        <w:ind w:left="360" w:firstLineChars="0" w:firstLine="0"/>
        <w:rPr>
          <w:rFonts w:ascii="Times New Roman" w:hAnsi="Times New Roman" w:cs="Times New Roman"/>
          <w:b/>
          <w:sz w:val="22"/>
        </w:rPr>
      </w:pPr>
      <w:r w:rsidRPr="00D85857">
        <w:rPr>
          <w:rFonts w:ascii="Times New Roman" w:hAnsi="Times New Roman" w:cs="Times New Roman" w:hint="eastAsia"/>
          <w:b/>
          <w:sz w:val="22"/>
        </w:rPr>
        <w:t>F</w:t>
      </w:r>
      <w:r w:rsidRPr="00D85857">
        <w:rPr>
          <w:rFonts w:ascii="Times New Roman" w:hAnsi="Times New Roman" w:cs="Times New Roman"/>
          <w:b/>
          <w:sz w:val="22"/>
        </w:rPr>
        <w:t>igure/table that interests me:</w:t>
      </w:r>
    </w:p>
    <w:p w14:paraId="2A6C2BBE" w14:textId="1CAEA213" w:rsidR="00D85857" w:rsidRDefault="00D85857" w:rsidP="00704902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D85857">
        <w:rPr>
          <w:rFonts w:ascii="Times New Roman" w:hAnsi="Times New Roman" w:cs="Times New Roman" w:hint="eastAsia"/>
          <w:sz w:val="22"/>
        </w:rPr>
        <w:t>S</w:t>
      </w:r>
      <w:r w:rsidRPr="00D85857">
        <w:rPr>
          <w:rFonts w:ascii="Times New Roman" w:hAnsi="Times New Roman" w:cs="Times New Roman"/>
          <w:sz w:val="22"/>
        </w:rPr>
        <w:t xml:space="preserve">ection 4.4.2 in </w:t>
      </w:r>
      <w:proofErr w:type="spellStart"/>
      <w:proofErr w:type="gramStart"/>
      <w:r w:rsidRPr="00D85857">
        <w:rPr>
          <w:rFonts w:ascii="Times New Roman" w:hAnsi="Times New Roman" w:cs="Times New Roman"/>
          <w:sz w:val="22"/>
        </w:rPr>
        <w:t>M.Kuhn</w:t>
      </w:r>
      <w:proofErr w:type="spellEnd"/>
      <w:proofErr w:type="gramEnd"/>
      <w:r w:rsidRPr="00D85857">
        <w:rPr>
          <w:rFonts w:ascii="Times New Roman" w:hAnsi="Times New Roman" w:cs="Times New Roman"/>
          <w:sz w:val="22"/>
        </w:rPr>
        <w:t xml:space="preserve"> &amp; Rios-</w:t>
      </w:r>
      <w:proofErr w:type="spellStart"/>
      <w:r w:rsidRPr="00D85857">
        <w:rPr>
          <w:rFonts w:ascii="Times New Roman" w:hAnsi="Times New Roman" w:cs="Times New Roman"/>
          <w:sz w:val="22"/>
        </w:rPr>
        <w:t>Rull</w:t>
      </w:r>
      <w:proofErr w:type="spellEnd"/>
      <w:r w:rsidRPr="00D85857">
        <w:rPr>
          <w:rFonts w:ascii="Times New Roman" w:hAnsi="Times New Roman" w:cs="Times New Roman"/>
          <w:sz w:val="22"/>
        </w:rPr>
        <w:t xml:space="preserve"> (2015), "2013 Update on US Earnings Income and Wealth Distributional Facts" </w:t>
      </w:r>
    </w:p>
    <w:p w14:paraId="102C1E4F" w14:textId="77777777" w:rsidR="00F8491F" w:rsidRPr="00704902" w:rsidRDefault="00F8491F" w:rsidP="00F8491F">
      <w:pPr>
        <w:pStyle w:val="a3"/>
        <w:ind w:left="360" w:firstLineChars="0" w:firstLine="0"/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</w:pPr>
      <w:r w:rsidRPr="00704902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 xml:space="preserve">Related academic research: </w:t>
      </w:r>
    </w:p>
    <w:p w14:paraId="728C6C85" w14:textId="340CEA45" w:rsidR="00F8491F" w:rsidRDefault="00F8491F" w:rsidP="00704902">
      <w:pPr>
        <w:pStyle w:val="a3"/>
        <w:ind w:left="360" w:firstLineChars="0" w:firstLine="0"/>
        <w:rPr>
          <w:rFonts w:ascii="Times New Roman" w:hAnsi="Times New Roman" w:cs="Times New Roman"/>
          <w:color w:val="333333"/>
          <w:sz w:val="22"/>
          <w:shd w:val="clear" w:color="auto" w:fill="FFFFFF"/>
        </w:rPr>
      </w:pPr>
      <w:r w:rsidRPr="00F8491F">
        <w:rPr>
          <w:rFonts w:ascii="Times New Roman" w:hAnsi="Times New Roman" w:cs="Times New Roman"/>
          <w:i/>
          <w:color w:val="333333"/>
          <w:sz w:val="22"/>
          <w:shd w:val="clear" w:color="auto" w:fill="FFFFFF"/>
        </w:rPr>
        <w:t>Understanding loan aversion in education: Evidence from high school seniors, community college students, and adults</w:t>
      </w:r>
      <w:r>
        <w:rPr>
          <w:rFonts w:ascii="Times New Roman" w:hAnsi="Times New Roman" w:cs="Times New Roman"/>
          <w:i/>
          <w:color w:val="333333"/>
          <w:sz w:val="22"/>
          <w:shd w:val="clear" w:color="auto" w:fill="FFFFFF"/>
        </w:rPr>
        <w:t xml:space="preserve"> by </w:t>
      </w:r>
      <w:r w:rsidRPr="00F8491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A Boatman, BJ Evans, A </w:t>
      </w:r>
      <w:proofErr w:type="spellStart"/>
      <w:r w:rsidRPr="00F8491F">
        <w:rPr>
          <w:rFonts w:ascii="Times New Roman" w:hAnsi="Times New Roman" w:cs="Times New Roman"/>
          <w:color w:val="333333"/>
          <w:sz w:val="22"/>
          <w:shd w:val="clear" w:color="auto" w:fill="FFFFFF"/>
        </w:rPr>
        <w:t>Soliz</w:t>
      </w:r>
      <w:proofErr w:type="spellEnd"/>
    </w:p>
    <w:p w14:paraId="6E841741" w14:textId="65B50224" w:rsidR="00F8491F" w:rsidRPr="00F8491F" w:rsidRDefault="00F8491F" w:rsidP="00704902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 w:rsidRPr="00F8491F">
        <w:rPr>
          <w:rFonts w:ascii="Times New Roman" w:hAnsi="Times New Roman" w:cs="Times New Roman"/>
          <w:i/>
          <w:sz w:val="22"/>
        </w:rPr>
        <w:t>Student loan nudges: Experimental evidence on borrowing and educational attainment</w:t>
      </w:r>
      <w:r>
        <w:rPr>
          <w:rFonts w:ascii="Times New Roman" w:hAnsi="Times New Roman" w:cs="Times New Roman"/>
          <w:i/>
          <w:sz w:val="22"/>
        </w:rPr>
        <w:t xml:space="preserve"> by </w:t>
      </w:r>
      <w:r w:rsidRPr="00F8491F">
        <w:rPr>
          <w:rFonts w:ascii="Times New Roman" w:hAnsi="Times New Roman" w:cs="Times New Roman"/>
          <w:sz w:val="22"/>
        </w:rPr>
        <w:t>BM Marx, LJ Turner</w:t>
      </w:r>
      <w:bookmarkStart w:id="0" w:name="_GoBack"/>
      <w:bookmarkEnd w:id="0"/>
    </w:p>
    <w:sectPr w:rsidR="00F8491F" w:rsidRPr="00F8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45925"/>
    <w:multiLevelType w:val="hybridMultilevel"/>
    <w:tmpl w:val="9E023158"/>
    <w:lvl w:ilvl="0" w:tplc="13621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94455"/>
    <w:multiLevelType w:val="hybridMultilevel"/>
    <w:tmpl w:val="24B218A6"/>
    <w:lvl w:ilvl="0" w:tplc="FA787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ED"/>
    <w:rsid w:val="00704902"/>
    <w:rsid w:val="00842FED"/>
    <w:rsid w:val="00D85857"/>
    <w:rsid w:val="00DF18DA"/>
    <w:rsid w:val="00E50083"/>
    <w:rsid w:val="00F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742C"/>
  <w15:chartTrackingRefBased/>
  <w15:docId w15:val="{A73470C5-32FA-4BDD-B231-477F4A56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90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04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ber.org/papers/w244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Wang</dc:creator>
  <cp:keywords/>
  <dc:description/>
  <cp:lastModifiedBy>Xu Wang</cp:lastModifiedBy>
  <cp:revision>2</cp:revision>
  <dcterms:created xsi:type="dcterms:W3CDTF">2019-09-04T16:46:00Z</dcterms:created>
  <dcterms:modified xsi:type="dcterms:W3CDTF">2019-09-04T17:22:00Z</dcterms:modified>
</cp:coreProperties>
</file>