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Energy Savings Program Requirements Traceability Audit</w:t>
      </w:r>
    </w:p>
    <w:p>
      <w:r>
        <w:rPr>
          <w:b w:val="0"/>
          <w:i/>
          <w:sz w:val="20"/>
        </w:rPr>
        <w:t>Source of truth: RebateEligibilityRequirements_ESP_1April2026.pdf. This version quotes source sentences and maps only to real persisted keys.</w:t>
      </w:r>
    </w:p>
    <w:p>
      <w:pPr>
        <w:pStyle w:val="Heading1"/>
      </w:pPr>
      <w:r>
        <w:t>How To Read This Audit</w:t>
      </w:r>
    </w:p>
    <w:p>
      <w:r>
        <w:rPr>
          <w:b/>
          <w:i w:val="0"/>
        </w:rPr>
        <w:t xml:space="preserve">Source quote: </w:t>
      </w:r>
      <w:r>
        <w:rPr>
          <w:b w:val="0"/>
          <w:i w:val="0"/>
        </w:rPr>
        <w:t>This working document quotes the actual 2026 Energy Savings Program requirement text and then marks coverage in red.</w:t>
      </w:r>
    </w:p>
    <w:p>
      <w:r>
        <w:rPr>
          <w:b/>
          <w:i w:val="0"/>
          <w:color w:val="B00020"/>
        </w:rPr>
        <w:t xml:space="preserve">Audit method. </w:t>
      </w:r>
    </w:p>
    <w:p>
      <w:pPr>
        <w:pStyle w:val="ListBullet"/>
      </w:pPr>
      <w:r>
        <w:rPr>
          <w:b/>
          <w:i w:val="0"/>
          <w:color w:val="B00020"/>
        </w:rPr>
        <w:t xml:space="preserve">Implemented keys: </w:t>
      </w:r>
      <w:r>
        <w:rPr>
          <w:b w:val="0"/>
          <w:i w:val="0"/>
          <w:color w:val="B00020"/>
        </w:rPr>
        <w:t>Only real persisted keys are named here: `rule_key` from `claims.invoice_version_rulechecks` and `code_rule_key` from `claims.code_rules`. No made-up requirement labels are used in this document.</w:t>
      </w:r>
    </w:p>
    <w:p>
      <w:pPr>
        <w:pStyle w:val="ListBullet"/>
      </w:pPr>
      <w:r>
        <w:rPr>
          <w:b/>
          <w:i w:val="0"/>
          <w:color w:val="B00020"/>
        </w:rPr>
        <w:t xml:space="preserve">Missing now: </w:t>
      </w:r>
      <w:r>
        <w:rPr>
          <w:b w:val="0"/>
          <w:i w:val="0"/>
          <w:color w:val="B00020"/>
        </w:rPr>
        <w:t>If a source requirement has no clear implemented check, it is marked `Missing now` with a priority so we can sequence follow-up work.</w:t>
      </w:r>
    </w:p>
    <w:p>
      <w:pPr>
        <w:pStyle w:val="ListBullet"/>
      </w:pPr>
      <w:r>
        <w:rPr>
          <w:b/>
          <w:i w:val="0"/>
          <w:color w:val="B00020"/>
        </w:rPr>
        <w:t xml:space="preserve">Priority: </w:t>
      </w:r>
      <w:r>
        <w:rPr>
          <w:b w:val="0"/>
          <w:i w:val="0"/>
          <w:color w:val="B00020"/>
        </w:rPr>
        <w:t>N/A</w:t>
      </w:r>
    </w:p>
    <w:p/>
    <w:p>
      <w:pPr>
        <w:pStyle w:val="Heading1"/>
      </w:pPr>
      <w:r>
        <w:t>General Eligibility Requirements</w:t>
      </w:r>
    </w:p>
    <w:p>
      <w:r>
        <w:rPr>
          <w:b/>
          <w:i w:val="0"/>
        </w:rPr>
        <w:t xml:space="preserve">Source quote: </w:t>
      </w:r>
      <w:r>
        <w:rPr>
          <w:b w:val="0"/>
          <w:i w:val="0"/>
        </w:rPr>
        <w:t>Effective date: For invoices dated on or after April 1, 2026.</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`rule_key=source_vintage_applies`. Code `rule_key=source_vintage_applies`.</w:t>
      </w:r>
    </w:p>
    <w:p>
      <w:pPr>
        <w:pStyle w:val="ListBullet"/>
      </w:pPr>
      <w:r>
        <w:rPr>
          <w:b/>
          <w:i w:val="0"/>
          <w:color w:val="B00020"/>
        </w:rPr>
        <w:t xml:space="preserve">Priority: </w:t>
      </w:r>
      <w:r>
        <w:rPr>
          <w:b w:val="0"/>
          <w:i w:val="0"/>
          <w:color w:val="B00020"/>
        </w:rPr>
        <w:t>Low</w:t>
      </w:r>
    </w:p>
    <w:p/>
    <w:p>
      <w:r>
        <w:rPr>
          <w:b/>
          <w:i w:val="0"/>
        </w:rPr>
        <w:t xml:space="preserve">Source quote: </w:t>
      </w:r>
      <w:r>
        <w:rPr>
          <w:b w:val="0"/>
          <w:i w:val="0"/>
        </w:rPr>
        <w:t>Participant must reside in an income qualified household... Income verification documentation must be submitted for each member of the household that is over the age of 18...</w:t>
      </w:r>
    </w:p>
    <w:p>
      <w:r>
        <w:rPr>
          <w:b/>
          <w:i w:val="0"/>
          <w:color w:val="B00020"/>
        </w:rPr>
        <w:t xml:space="preserve">Missing now. </w:t>
      </w:r>
    </w:p>
    <w:p>
      <w:pPr>
        <w:pStyle w:val="ListBullet"/>
      </w:pPr>
      <w:r>
        <w:rPr>
          <w:b/>
          <w:i w:val="0"/>
          <w:color w:val="B00020"/>
        </w:rPr>
        <w:t xml:space="preserve">Missing now: </w:t>
      </w:r>
      <w:r>
        <w:rPr>
          <w:b w:val="0"/>
          <w:i w:val="0"/>
          <w:color w:val="B00020"/>
        </w:rPr>
        <w:t>No persisted check currently verifies the underlying household income documents against the requirement text. Current implementation relies on the existence of an eligibility code elsewhere, not on validating the listed income-document rules here.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Home must be a year-round primary residence in British Columbia that is at least 12 months old... The following types of homes are not eligible...</w:t>
      </w:r>
    </w:p>
    <w:p>
      <w:r>
        <w:rPr>
          <w:b/>
          <w:i w:val="0"/>
          <w:color w:val="B00020"/>
        </w:rPr>
        <w:t xml:space="preserve">Missing now. </w:t>
      </w:r>
    </w:p>
    <w:p>
      <w:pPr>
        <w:pStyle w:val="ListBullet"/>
      </w:pPr>
      <w:r>
        <w:rPr>
          <w:b/>
          <w:i w:val="0"/>
          <w:color w:val="B00020"/>
        </w:rPr>
        <w:t xml:space="preserve">Missing now: </w:t>
      </w:r>
      <w:r>
        <w:rPr>
          <w:b w:val="0"/>
          <w:i w:val="0"/>
          <w:color w:val="B00020"/>
        </w:rPr>
        <w:t>No persisted `rule_key` currently enforces home-type, home-age, bulk-application, or ineligible-home exclusions from invoice/database evidence.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The home must be connected to a residential account with one of the following utilities... The home must be primarily heated by one of the following...</w:t>
      </w:r>
    </w:p>
    <w:p>
      <w:r>
        <w:rPr>
          <w:b/>
          <w:i w:val="0"/>
          <w:color w:val="B00020"/>
        </w:rPr>
        <w:t xml:space="preserve">Partial. </w:t>
      </w:r>
    </w:p>
    <w:p>
      <w:pPr>
        <w:pStyle w:val="ListBullet"/>
      </w:pPr>
      <w:r>
        <w:rPr>
          <w:b/>
          <w:i w:val="0"/>
          <w:color w:val="B00020"/>
        </w:rPr>
        <w:t xml:space="preserve">Implemented keys: </w:t>
      </w:r>
      <w:r>
        <w:rPr>
          <w:b w:val="0"/>
          <w:i w:val="0"/>
          <w:color w:val="B00020"/>
        </w:rPr>
        <w:t>Upgrade-specific heat-pump `rule_key`s do check heating-context clues in several sections, for example `ashp_electric_existing_heat_context_present`, `ashp_wood_existing_heat_context_present`, `ashp_gas_propane_existing_heat_context_present`, and `ashp_oil_existing_heat_context_present`.</w:t>
      </w:r>
    </w:p>
    <w:p>
      <w:pPr>
        <w:pStyle w:val="ListBullet"/>
      </w:pPr>
      <w:r>
        <w:rPr>
          <w:b/>
          <w:i w:val="0"/>
          <w:color w:val="B00020"/>
        </w:rPr>
        <w:t xml:space="preserve">Missing now: </w:t>
      </w:r>
      <w:r>
        <w:rPr>
          <w:b w:val="0"/>
          <w:i w:val="0"/>
          <w:color w:val="B00020"/>
        </w:rPr>
        <w:t>No general persisted check currently validates the eligible-utility list itself. No general persisted check currently validates the broader primary-heating requirement across all claim types.</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The property must have a total assessed value at or under the referenced BC Assessment listing...</w:t>
      </w:r>
    </w:p>
    <w:p>
      <w:r>
        <w:rPr>
          <w:b/>
          <w:i w:val="0"/>
          <w:color w:val="B00020"/>
        </w:rPr>
        <w:t xml:space="preserve">Missing now. </w:t>
      </w:r>
    </w:p>
    <w:p>
      <w:pPr>
        <w:pStyle w:val="ListBullet"/>
      </w:pPr>
      <w:r>
        <w:rPr>
          <w:b/>
          <w:i w:val="0"/>
          <w:color w:val="B00020"/>
        </w:rPr>
        <w:t xml:space="preserve">Missing now: </w:t>
      </w:r>
      <w:r>
        <w:rPr>
          <w:b w:val="0"/>
          <w:i w:val="0"/>
          <w:color w:val="B00020"/>
        </w:rPr>
        <w:t>No persisted `rule_key` or `code_rule_key` currently validates the BC Assessment cap logic.</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Participants must pre-register and confirm eligibility prior to installing upgrades. Eligibility codes... are valid for upgrades completed within 6 months of the participants approval date.</w:t>
      </w:r>
    </w:p>
    <w:p>
      <w:r>
        <w:rPr>
          <w:b/>
          <w:i w:val="0"/>
          <w:color w:val="B00020"/>
        </w:rPr>
        <w:t xml:space="preserve">Partial. </w:t>
      </w:r>
    </w:p>
    <w:p>
      <w:pPr>
        <w:pStyle w:val="ListBullet"/>
      </w:pPr>
      <w:r>
        <w:rPr>
          <w:b/>
          <w:i w:val="0"/>
          <w:color w:val="B00020"/>
        </w:rPr>
        <w:t xml:space="preserve">Implemented keys: </w:t>
      </w:r>
      <w:r>
        <w:rPr>
          <w:b w:val="0"/>
          <w:i w:val="0"/>
          <w:color w:val="B00020"/>
        </w:rPr>
        <w:t>GenAI `rule_key=eligibility_code_valid_for_invoice_date`. Code `rule_key=eligibility_code_valid_for_invoice_date`.</w:t>
      </w:r>
    </w:p>
    <w:p>
      <w:pPr>
        <w:pStyle w:val="ListBullet"/>
      </w:pPr>
      <w:r>
        <w:rPr>
          <w:b/>
          <w:i w:val="0"/>
          <w:color w:val="B00020"/>
        </w:rPr>
        <w:t xml:space="preserve">Missing now: </w:t>
      </w:r>
      <w:r>
        <w:rPr>
          <w:b w:val="0"/>
          <w:i w:val="0"/>
          <w:color w:val="B00020"/>
        </w:rPr>
        <w:t>No persisted check clearly proves pre-registration occurred before installation; current coverage is mainly date-validity logic tied to the eligibility code.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All upgrades must be installed by a Registered Contractor... Registered Contractors must comply with the CleanBC Better Homes Energy Savings Program Registered Contractor Terms and Conditions.</w:t>
      </w:r>
    </w:p>
    <w:p>
      <w:r>
        <w:rPr>
          <w:b/>
          <w:i w:val="0"/>
          <w:color w:val="B00020"/>
        </w:rPr>
        <w:t xml:space="preserve">Partial. </w:t>
      </w:r>
    </w:p>
    <w:p>
      <w:pPr>
        <w:pStyle w:val="ListBullet"/>
      </w:pPr>
      <w:r>
        <w:rPr>
          <w:b/>
          <w:i w:val="0"/>
          <w:color w:val="B00020"/>
        </w:rPr>
        <w:t xml:space="preserve">Implemented keys: </w:t>
      </w:r>
      <w:r>
        <w:rPr>
          <w:b w:val="0"/>
          <w:i w:val="0"/>
          <w:color w:val="B00020"/>
        </w:rPr>
        <w:t>GenAI `rule_key=contractor_identity_matches_record`.</w:t>
      </w:r>
    </w:p>
    <w:p>
      <w:pPr>
        <w:pStyle w:val="ListBullet"/>
      </w:pPr>
      <w:r>
        <w:rPr>
          <w:b/>
          <w:i w:val="0"/>
          <w:color w:val="B00020"/>
        </w:rPr>
        <w:t xml:space="preserve">Missing now: </w:t>
      </w:r>
      <w:r>
        <w:rPr>
          <w:b w:val="0"/>
          <w:i w:val="0"/>
          <w:color w:val="B00020"/>
        </w:rPr>
        <w:t>No persisted check currently proves the contractor was program-approved for the relevant upgrade category at the time of installation. No persisted check currently enforces the contractor terms themselves.</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Participants may only receive one rebate payment... under any of the following programs...</w:t>
      </w:r>
    </w:p>
    <w:p>
      <w:r>
        <w:rPr>
          <w:b/>
          <w:i w:val="0"/>
          <w:color w:val="B00020"/>
        </w:rPr>
        <w:t xml:space="preserve">Missing now. </w:t>
      </w:r>
    </w:p>
    <w:p>
      <w:pPr>
        <w:pStyle w:val="ListBullet"/>
      </w:pPr>
      <w:r>
        <w:rPr>
          <w:b/>
          <w:i w:val="0"/>
          <w:color w:val="B00020"/>
        </w:rPr>
        <w:t xml:space="preserve">Missing now: </w:t>
      </w:r>
      <w:r>
        <w:rPr>
          <w:b w:val="0"/>
          <w:i w:val="0"/>
          <w:color w:val="B00020"/>
        </w:rPr>
        <w:t>No persisted duplicate-history or cross-program one-rebate-per-upgrade check currently enforces this requirement end to end.</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Rebates cannot exceed the cost on the invoice and the paid cost of the upgrade. Upgrade costs covered by warranty or home insurance are not eligible for rebates.</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`rule_key=overall_rebate_not_over_invoice_total`. GenAI `rule_key=warranty_costs_flag`. GenAI `rule_key=overall_invoice_arithmetic_consistent`. Code `rule_key=first_class_invoice_fields_present` supports the invoice evidence path.</w:t>
      </w:r>
    </w:p>
    <w:p>
      <w:pPr>
        <w:pStyle w:val="ListBullet"/>
      </w:pPr>
      <w:r>
        <w:rPr>
          <w:b/>
          <w:i w:val="0"/>
          <w:color w:val="B00020"/>
        </w:rPr>
        <w:t xml:space="preserve">Missing now: </w:t>
      </w:r>
      <w:r>
        <w:rPr>
          <w:b w:val="0"/>
          <w:i w:val="0"/>
          <w:color w:val="B00020"/>
        </w:rPr>
        <w:t>Paid-cost versus financed/credited amounts still depends on visible invoice evidence and may need deeper payment-state integration later.</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Utility accounts must be in the name of the resident and/or homeowner... If you currently rent your home, the registered property owner must complete the Landlord Consent Form... Landlords and/or property owners are only eligible... with two eligible homes...</w:t>
      </w:r>
    </w:p>
    <w:p>
      <w:r>
        <w:rPr>
          <w:b/>
          <w:i w:val="0"/>
          <w:color w:val="B00020"/>
        </w:rPr>
        <w:t xml:space="preserve">Missing now. </w:t>
      </w:r>
    </w:p>
    <w:p>
      <w:pPr>
        <w:pStyle w:val="ListBullet"/>
      </w:pPr>
      <w:r>
        <w:rPr>
          <w:b/>
          <w:i w:val="0"/>
          <w:color w:val="B00020"/>
        </w:rPr>
        <w:t xml:space="preserve">Implemented keys: </w:t>
      </w:r>
      <w:r>
        <w:rPr>
          <w:b w:val="0"/>
          <w:i w:val="0"/>
          <w:color w:val="B00020"/>
        </w:rPr>
        <w:t>GenAI `rule_key=homeowner_identity_matches_eligibility_record` covers some identity comparison only.</w:t>
      </w:r>
    </w:p>
    <w:p>
      <w:pPr>
        <w:pStyle w:val="ListBullet"/>
      </w:pPr>
      <w:r>
        <w:rPr>
          <w:b/>
          <w:i w:val="0"/>
          <w:color w:val="B00020"/>
        </w:rPr>
        <w:t xml:space="preserve">Missing now: </w:t>
      </w:r>
      <w:r>
        <w:rPr>
          <w:b w:val="0"/>
          <w:i w:val="0"/>
          <w:color w:val="B00020"/>
        </w:rPr>
        <w:t>No persisted check currently validates utility-account ownership, landlord consent, or the two-home landlord cap.</w:t>
      </w:r>
    </w:p>
    <w:p>
      <w:pPr>
        <w:pStyle w:val="ListBullet"/>
      </w:pPr>
      <w:r>
        <w:rPr>
          <w:b/>
          <w:i w:val="0"/>
          <w:color w:val="B00020"/>
        </w:rPr>
        <w:t xml:space="preserve">Priority: </w:t>
      </w:r>
      <w:r>
        <w:rPr>
          <w:b w:val="0"/>
          <w:i w:val="0"/>
          <w:color w:val="B00020"/>
        </w:rPr>
        <w:t>High</w:t>
      </w:r>
    </w:p>
    <w:p/>
    <w:p>
      <w:pPr>
        <w:pStyle w:val="Heading1"/>
      </w:pPr>
      <w:r>
        <w:t>Insulation</w:t>
      </w:r>
    </w:p>
    <w:p>
      <w:r>
        <w:rPr>
          <w:b/>
          <w:i w:val="0"/>
        </w:rPr>
        <w:t xml:space="preserve">Source quote: </w:t>
      </w:r>
      <w:r>
        <w:rPr>
          <w:b w:val="0"/>
          <w:i w:val="0"/>
        </w:rPr>
        <w:t>Insulation upgrades are only eligible for participants who are registered and approved as Income Level 1 or 2...</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`rule_key=ins_income_level_allows_rebate`.</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New insulation must be batt, loose fill, board or spray foam... installed in an eligible location... installed between a conditioned and unconditioned space... result in an increased R-value.</w:t>
      </w:r>
    </w:p>
    <w:p>
      <w:r>
        <w:rPr>
          <w:b/>
          <w:i w:val="0"/>
          <w:color w:val="B00020"/>
        </w:rPr>
        <w:t xml:space="preserve">Partial. </w:t>
      </w:r>
    </w:p>
    <w:p>
      <w:pPr>
        <w:pStyle w:val="ListBullet"/>
      </w:pPr>
      <w:r>
        <w:rPr>
          <w:b/>
          <w:i w:val="0"/>
          <w:color w:val="B00020"/>
        </w:rPr>
        <w:t xml:space="preserve">Implemented keys: </w:t>
      </w:r>
      <w:r>
        <w:rPr>
          <w:b w:val="0"/>
          <w:i w:val="0"/>
          <w:color w:val="B00020"/>
        </w:rPr>
        <w:t>GenAI `rule_key=ins_material_and_location_present`. GenAI `rule_key=ins_minimum_r_value_and_boundary_present`. GenAI `rule_key=ins_description_sufficient_for_review`.</w:t>
      </w:r>
    </w:p>
    <w:p>
      <w:pPr>
        <w:pStyle w:val="ListBullet"/>
      </w:pPr>
      <w:r>
        <w:rPr>
          <w:b/>
          <w:i w:val="0"/>
          <w:color w:val="B00020"/>
        </w:rPr>
        <w:t xml:space="preserve">Missing now: </w:t>
      </w:r>
      <w:r>
        <w:rPr>
          <w:b w:val="0"/>
          <w:i w:val="0"/>
          <w:color w:val="B00020"/>
        </w:rPr>
        <w:t>No persisted check currently proves Best Practice Guide compliance. The conditioned/unconditioned-space and heat-loss intent portions still rely on review-oriented interpretation rather than a deterministic validator.</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Rebates are calculated based on R-value of the new insulation added... If pre-existing insulation was removed... the rebate is calculated on the difference in R-value...</w:t>
      </w:r>
    </w:p>
    <w:p>
      <w:r>
        <w:rPr>
          <w:b/>
          <w:i w:val="0"/>
          <w:color w:val="B00020"/>
        </w:rPr>
        <w:t xml:space="preserve">Partial. </w:t>
      </w:r>
    </w:p>
    <w:p>
      <w:pPr>
        <w:pStyle w:val="ListBullet"/>
      </w:pPr>
      <w:r>
        <w:rPr>
          <w:b/>
          <w:i w:val="0"/>
          <w:color w:val="B00020"/>
        </w:rPr>
        <w:t xml:space="preserve">Implemented keys: </w:t>
      </w:r>
      <w:r>
        <w:rPr>
          <w:b w:val="0"/>
          <w:i w:val="0"/>
          <w:color w:val="B00020"/>
        </w:rPr>
        <w:t>GenAI `rule_key=ins_r_value_and_area_present`. GenAI `rule_key=ins_rebate_math_within_cap`.</w:t>
      </w:r>
    </w:p>
    <w:p>
      <w:pPr>
        <w:pStyle w:val="ListBullet"/>
      </w:pPr>
      <w:r>
        <w:rPr>
          <w:b/>
          <w:i w:val="0"/>
          <w:color w:val="B00020"/>
        </w:rPr>
        <w:t xml:space="preserve">Missing now: </w:t>
      </w:r>
      <w:r>
        <w:rPr>
          <w:b w:val="0"/>
          <w:i w:val="0"/>
          <w:color w:val="B00020"/>
        </w:rPr>
        <w:t>No persisted check currently models the pre-existing-insulation-difference calculation path explicitly.</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Pest infestations and rodent tunnels... must be resolved prior to installation... Any existing health and safety concerns (vermiculite, asbestos, mould)... must be resolved prior to installation...</w:t>
      </w:r>
    </w:p>
    <w:p>
      <w:r>
        <w:rPr>
          <w:b/>
          <w:i w:val="0"/>
          <w:color w:val="B00020"/>
        </w:rPr>
        <w:t xml:space="preserve">Partial. </w:t>
      </w:r>
    </w:p>
    <w:p>
      <w:pPr>
        <w:pStyle w:val="ListBullet"/>
      </w:pPr>
      <w:r>
        <w:rPr>
          <w:b/>
          <w:i w:val="0"/>
          <w:color w:val="B00020"/>
        </w:rPr>
        <w:t xml:space="preserve">Implemented keys: </w:t>
      </w:r>
      <w:r>
        <w:rPr>
          <w:b w:val="0"/>
          <w:i w:val="0"/>
          <w:color w:val="B00020"/>
        </w:rPr>
        <w:t>GenAI `rule_key=ins_health_safety_issue_flag`.</w:t>
      </w:r>
    </w:p>
    <w:p>
      <w:pPr>
        <w:pStyle w:val="ListBullet"/>
      </w:pPr>
      <w:r>
        <w:rPr>
          <w:b/>
          <w:i w:val="0"/>
          <w:color w:val="B00020"/>
        </w:rPr>
        <w:t xml:space="preserve">Missing now: </w:t>
      </w:r>
      <w:r>
        <w:rPr>
          <w:b w:val="0"/>
          <w:i w:val="0"/>
          <w:color w:val="B00020"/>
        </w:rPr>
        <w:t>No persisted check currently proves pest or rodent resolution. No persisted supplement workflow currently validates the remediation evidence itself.</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All upgrades must be purchased, supplied and installed by a Registered Contractor who is approved to install insulation...</w:t>
      </w:r>
    </w:p>
    <w:p>
      <w:r>
        <w:rPr>
          <w:b/>
          <w:i w:val="0"/>
          <w:color w:val="B00020"/>
        </w:rPr>
        <w:t xml:space="preserve">Missing now. </w:t>
      </w:r>
    </w:p>
    <w:p>
      <w:pPr>
        <w:pStyle w:val="ListBullet"/>
      </w:pPr>
      <w:r>
        <w:rPr>
          <w:b/>
          <w:i w:val="0"/>
          <w:color w:val="B00020"/>
        </w:rPr>
        <w:t xml:space="preserve">Missing now: </w:t>
      </w:r>
      <w:r>
        <w:rPr>
          <w:b w:val="0"/>
          <w:i w:val="0"/>
          <w:color w:val="B00020"/>
        </w:rPr>
        <w:t>No insulation-specific persisted contractor-approval check currently enforces this requirement.</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Before and after photos of the insulation area... Floor plan drawing... may be requested. Invoice... must show the itemized CleanBC rebate and deduct the CleanBC rebate... The rebate application... must be submitted... within six (6) months of the invoice date.</w:t>
      </w:r>
    </w:p>
    <w:p>
      <w:r>
        <w:rPr>
          <w:b/>
          <w:i w:val="0"/>
          <w:color w:val="B00020"/>
        </w:rPr>
        <w:t xml:space="preserve">Partial. </w:t>
      </w:r>
    </w:p>
    <w:p>
      <w:pPr>
        <w:pStyle w:val="ListBullet"/>
      </w:pPr>
      <w:r>
        <w:rPr>
          <w:b/>
          <w:i w:val="0"/>
          <w:color w:val="B00020"/>
        </w:rPr>
        <w:t xml:space="preserve">Implemented keys: </w:t>
      </w:r>
      <w:r>
        <w:rPr>
          <w:b w:val="0"/>
          <w:i w:val="0"/>
          <w:color w:val="B00020"/>
        </w:rPr>
        <w:t>GenAI `rule_key=ins_supporting_document_reference_present`. GenAI `rule_key=rebate_line_evidence_present`. Code `rule_key=first_class_invoice_fields_present`. GenAI and code `rule_key=submission_within_six_months`.</w:t>
      </w:r>
    </w:p>
    <w:p>
      <w:pPr>
        <w:pStyle w:val="ListBullet"/>
      </w:pPr>
      <w:r>
        <w:rPr>
          <w:b/>
          <w:i w:val="0"/>
          <w:color w:val="B00020"/>
        </w:rPr>
        <w:t xml:space="preserve">Missing now: </w:t>
      </w:r>
      <w:r>
        <w:rPr>
          <w:b w:val="0"/>
          <w:i w:val="0"/>
          <w:color w:val="B00020"/>
        </w:rPr>
        <w:t>The supplement path does not yet do structured OCR/table validation for the before/after photos or floor-plan evidence.</w:t>
      </w:r>
    </w:p>
    <w:p>
      <w:pPr>
        <w:pStyle w:val="ListBullet"/>
      </w:pPr>
      <w:r>
        <w:rPr>
          <w:b/>
          <w:i w:val="0"/>
          <w:color w:val="B00020"/>
        </w:rPr>
        <w:t xml:space="preserve">Priority: </w:t>
      </w:r>
      <w:r>
        <w:rPr>
          <w:b w:val="0"/>
          <w:i w:val="0"/>
          <w:color w:val="B00020"/>
        </w:rPr>
        <w:t>High</w:t>
      </w:r>
    </w:p>
    <w:p/>
    <w:p>
      <w:pPr>
        <w:pStyle w:val="Heading1"/>
      </w:pPr>
      <w:r>
        <w:t>Windows And Doors</w:t>
      </w:r>
    </w:p>
    <w:p>
      <w:r>
        <w:rPr>
          <w:b/>
          <w:i w:val="0"/>
        </w:rPr>
        <w:t xml:space="preserve">Source quote: </w:t>
      </w:r>
      <w:r>
        <w:rPr>
          <w:b w:val="0"/>
          <w:i w:val="0"/>
        </w:rPr>
        <w:t>Windows and doors upgrades are only eligible for participants who are registered and approved as Income Level 1 or 2...</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`rule_key=wd_income_level_and_vancouver_review`.</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Pre-approval is required; a quote for windows and doors upgrades must be submitted and approved prior to installation.</w:t>
      </w:r>
    </w:p>
    <w:p>
      <w:r>
        <w:rPr>
          <w:b/>
          <w:i w:val="0"/>
          <w:color w:val="B00020"/>
        </w:rPr>
        <w:t xml:space="preserve">Partial. </w:t>
      </w:r>
    </w:p>
    <w:p>
      <w:pPr>
        <w:pStyle w:val="ListBullet"/>
      </w:pPr>
      <w:r>
        <w:rPr>
          <w:b/>
          <w:i w:val="0"/>
          <w:color w:val="B00020"/>
        </w:rPr>
        <w:t xml:space="preserve">Implemented keys: </w:t>
      </w:r>
      <w:r>
        <w:rPr>
          <w:b w:val="0"/>
          <w:i w:val="0"/>
          <w:color w:val="B00020"/>
        </w:rPr>
        <w:t>GenAI `rule_key=wd_quote_preapproval_reference_present`.</w:t>
      </w:r>
    </w:p>
    <w:p>
      <w:pPr>
        <w:pStyle w:val="ListBullet"/>
      </w:pPr>
      <w:r>
        <w:rPr>
          <w:b/>
          <w:i w:val="0"/>
          <w:color w:val="B00020"/>
        </w:rPr>
        <w:t xml:space="preserve">Missing now: </w:t>
      </w:r>
      <w:r>
        <w:rPr>
          <w:b w:val="0"/>
          <w:i w:val="0"/>
          <w:color w:val="B00020"/>
        </w:rPr>
        <w:t>Current coverage looks for quote/pre-approval evidence, but there is no persisted system-level workflow validation proving the approval was actually granted.</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The new windows and/or doors must replace existing windows and doors in the building envelope... skylights are not eligible... be listed with one of the following certification bodies...</w:t>
      </w:r>
    </w:p>
    <w:p>
      <w:r>
        <w:rPr>
          <w:b/>
          <w:i w:val="0"/>
          <w:color w:val="B00020"/>
        </w:rPr>
        <w:t xml:space="preserve">Partial. </w:t>
      </w:r>
    </w:p>
    <w:p>
      <w:pPr>
        <w:pStyle w:val="ListBullet"/>
      </w:pPr>
      <w:r>
        <w:rPr>
          <w:b/>
          <w:i w:val="0"/>
          <w:color w:val="B00020"/>
        </w:rPr>
        <w:t xml:space="preserve">Implemented keys: </w:t>
      </w:r>
      <w:r>
        <w:rPr>
          <w:b w:val="0"/>
          <w:i w:val="0"/>
          <w:color w:val="B00020"/>
        </w:rPr>
        <w:t>GenAI `rule_key=wd_envelope_replacement_evidence_present`. GenAI `rule_key=wd_no_skylights`. GenAI `rule_key=wd_certification_reference_present`.</w:t>
      </w:r>
    </w:p>
    <w:p>
      <w:pPr>
        <w:pStyle w:val="ListBullet"/>
      </w:pPr>
      <w:r>
        <w:rPr>
          <w:b/>
          <w:i w:val="0"/>
          <w:color w:val="B00020"/>
        </w:rPr>
        <w:t xml:space="preserve">Missing now: </w:t>
      </w:r>
      <w:r>
        <w:rPr>
          <w:b w:val="0"/>
          <w:i w:val="0"/>
          <w:color w:val="B00020"/>
        </w:rPr>
        <w:t>No persisted check currently proves compliance with the Best Practices for Window and Door Replacement guide. Certification-body validation still relies on review-oriented evidence rather than a structured certification lookup.</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The number of windows and/or doors eligible for rebates is based on the number of Rough Openings...</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`rule_key=wd_rough_opening_evidence_present`.</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All upgrades must be purchased, supplied and installed by a Registered Contractor who is approved to install windows and doors...</w:t>
      </w:r>
    </w:p>
    <w:p>
      <w:r>
        <w:rPr>
          <w:b/>
          <w:i w:val="0"/>
          <w:color w:val="B00020"/>
        </w:rPr>
        <w:t xml:space="preserve">Missing now. </w:t>
      </w:r>
    </w:p>
    <w:p>
      <w:pPr>
        <w:pStyle w:val="ListBullet"/>
      </w:pPr>
      <w:r>
        <w:rPr>
          <w:b/>
          <w:i w:val="0"/>
          <w:color w:val="B00020"/>
        </w:rPr>
        <w:t xml:space="preserve">Missing now: </w:t>
      </w:r>
      <w:r>
        <w:rPr>
          <w:b w:val="0"/>
          <w:i w:val="0"/>
          <w:color w:val="B00020"/>
        </w:rPr>
        <w:t>No windows-and-doors-specific persisted contractor-approval check currently enforces this requirement.</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Install eligible window/doors with a U-factor of 1.22 (W/m2-K) or less... 95% or 60% of eligible upgrade costs... $950 per window or door... Homes within the City of Vancouver municipal boundary are not eligible...</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`rule_key=wd_income_level_and_vancouver_review`. GenAI `rule_key=wd_per_unit_rebate_math_within_cap`. GenAI `rule_key=wd_per_home_rebate_math_within_cap`. GenAI `rule_key=wd_customer_portion_math_matches`.</w:t>
      </w:r>
    </w:p>
    <w:p>
      <w:pPr>
        <w:pStyle w:val="ListBullet"/>
      </w:pPr>
      <w:r>
        <w:rPr>
          <w:b/>
          <w:i w:val="0"/>
          <w:color w:val="B00020"/>
        </w:rPr>
        <w:t xml:space="preserve">Missing now: </w:t>
      </w:r>
      <w:r>
        <w:rPr>
          <w:b w:val="0"/>
          <w:i w:val="0"/>
          <w:color w:val="B00020"/>
        </w:rPr>
        <w:t>No persisted check currently validates the U-factor itself from a structured product source.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A photo of a manufacturer label from each installed window/door... The rebate application... must be submitted... within six (6) months of the invoice date.</w:t>
      </w:r>
    </w:p>
    <w:p>
      <w:r>
        <w:rPr>
          <w:b/>
          <w:i w:val="0"/>
          <w:color w:val="B00020"/>
        </w:rPr>
        <w:t xml:space="preserve">Partial. </w:t>
      </w:r>
    </w:p>
    <w:p>
      <w:pPr>
        <w:pStyle w:val="ListBullet"/>
      </w:pPr>
      <w:r>
        <w:rPr>
          <w:b/>
          <w:i w:val="0"/>
          <w:color w:val="B00020"/>
        </w:rPr>
        <w:t xml:space="preserve">Implemented keys: </w:t>
      </w:r>
      <w:r>
        <w:rPr>
          <w:b w:val="0"/>
          <w:i w:val="0"/>
          <w:color w:val="B00020"/>
        </w:rPr>
        <w:t>GenAI `rule_key=wd_label_photo_reference_present`. GenAI `rule_key=rebate_line_evidence_present`. GenAI and code `rule_key=submission_within_six_months`.</w:t>
      </w:r>
    </w:p>
    <w:p>
      <w:pPr>
        <w:pStyle w:val="ListBullet"/>
      </w:pPr>
      <w:r>
        <w:rPr>
          <w:b/>
          <w:i w:val="0"/>
          <w:color w:val="B00020"/>
        </w:rPr>
        <w:t xml:space="preserve">Missing now: </w:t>
      </w:r>
      <w:r>
        <w:rPr>
          <w:b w:val="0"/>
          <w:i w:val="0"/>
          <w:color w:val="B00020"/>
        </w:rPr>
        <w:t>The supplement path does not yet do structured label-photo OCR/validation.</w:t>
      </w:r>
    </w:p>
    <w:p>
      <w:pPr>
        <w:pStyle w:val="ListBullet"/>
      </w:pPr>
      <w:r>
        <w:rPr>
          <w:b/>
          <w:i w:val="0"/>
          <w:color w:val="B00020"/>
        </w:rPr>
        <w:t xml:space="preserve">Priority: </w:t>
      </w:r>
      <w:r>
        <w:rPr>
          <w:b w:val="0"/>
          <w:i w:val="0"/>
          <w:color w:val="B00020"/>
        </w:rPr>
        <w:t>High</w:t>
      </w:r>
    </w:p>
    <w:p/>
    <w:p>
      <w:pPr>
        <w:pStyle w:val="Heading1"/>
      </w:pPr>
      <w:r>
        <w:t>Air Source Heat Pump (Convert From Electric)</w:t>
      </w:r>
    </w:p>
    <w:p>
      <w:r>
        <w:rPr>
          <w:b/>
          <w:i w:val="0"/>
        </w:rPr>
        <w:t xml:space="preserve">Source quote: </w:t>
      </w:r>
      <w:r>
        <w:rPr>
          <w:b w:val="0"/>
          <w:i w:val="0"/>
        </w:rPr>
        <w:t>Electric to heat pump upgrades are only eligible for participants who are registered and approved as Income Level 1 or 2...</w:t>
      </w:r>
    </w:p>
    <w:p>
      <w:r>
        <w:rPr>
          <w:b/>
          <w:i w:val="0"/>
          <w:color w:val="B00020"/>
        </w:rPr>
        <w:t xml:space="preserve">Missing now. </w:t>
      </w:r>
    </w:p>
    <w:p>
      <w:pPr>
        <w:pStyle w:val="ListBullet"/>
      </w:pPr>
      <w:r>
        <w:rPr>
          <w:b/>
          <w:i w:val="0"/>
          <w:color w:val="B00020"/>
        </w:rPr>
        <w:t xml:space="preserve">Missing now: </w:t>
      </w:r>
      <w:r>
        <w:rPr>
          <w:b w:val="0"/>
          <w:i w:val="0"/>
          <w:color w:val="B00020"/>
        </w:rPr>
        <w:t>No electric-to-heat-pump-specific persisted income-level validator currently enforces this source sentence.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The home must primarily be heated by electricity... The new heat pump must replace an existing hard-wired electric heating system... be sized to function as the primary heating system... serve a main living area...</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`rule_key=ashp_electric_existing_heat_context_present`. GenAI `rule_key=ashp_electric_primary_system_scope_present`. GenAI `rule_key=ashp_electric_main_living_area_or_primary_capacity_present`.</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The new heat pump must have an AHRI certified reference number... be listed as a qualifying system on the Qualified Heat Pump Product List... SEER / HSPF thresholds... Minimum capacity of 12,000 BTU...</w:t>
      </w:r>
    </w:p>
    <w:p>
      <w:r>
        <w:rPr>
          <w:b/>
          <w:i w:val="0"/>
          <w:color w:val="B00020"/>
        </w:rPr>
        <w:t xml:space="preserve">Partial. </w:t>
      </w:r>
    </w:p>
    <w:p>
      <w:pPr>
        <w:pStyle w:val="ListBullet"/>
      </w:pPr>
      <w:r>
        <w:rPr>
          <w:b/>
          <w:i w:val="0"/>
          <w:color w:val="B00020"/>
        </w:rPr>
        <w:t xml:space="preserve">Implemented keys: </w:t>
      </w:r>
      <w:r>
        <w:rPr>
          <w:b w:val="0"/>
          <w:i w:val="0"/>
          <w:color w:val="B00020"/>
        </w:rPr>
        <w:t>GenAI `rule_key=ashp_electric_product_reference_present`. Code `code_rule_key=hp_ahri_found_in_product_list`. Code `code_rule_key=hp_product_minimum_capacity_at_minus_5c`. Code `code_rule_key=hp_product_efficiency_threshold`.</w:t>
      </w:r>
    </w:p>
    <w:p>
      <w:pPr>
        <w:pStyle w:val="ListBullet"/>
      </w:pPr>
      <w:r>
        <w:rPr>
          <w:b/>
          <w:i w:val="0"/>
          <w:color w:val="B00020"/>
        </w:rPr>
        <w:t xml:space="preserve">Missing now: </w:t>
      </w:r>
      <w:r>
        <w:rPr>
          <w:b w:val="0"/>
          <w:i w:val="0"/>
          <w:color w:val="B00020"/>
        </w:rPr>
        <w:t>No persisted check currently proves installation-guide compliance.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Replacing, adding to an existing heat pump or adding a secondary heat pump to a home with an existing heat pump is not eligible.</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`rule_key=ashp_electric_no_existing_heat_pump_flag`.</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All upgrades must be purchased, supplied and installed by a Registered Contractor... All upgrades must be completed in accordance with applicable by-laws...</w:t>
      </w:r>
    </w:p>
    <w:p>
      <w:r>
        <w:rPr>
          <w:b/>
          <w:i w:val="0"/>
          <w:color w:val="B00020"/>
        </w:rPr>
        <w:t xml:space="preserve">Missing now. </w:t>
      </w:r>
    </w:p>
    <w:p>
      <w:pPr>
        <w:pStyle w:val="ListBullet"/>
      </w:pPr>
      <w:r>
        <w:rPr>
          <w:b/>
          <w:i w:val="0"/>
          <w:color w:val="B00020"/>
        </w:rPr>
        <w:t xml:space="preserve">Missing now: </w:t>
      </w:r>
      <w:r>
        <w:rPr>
          <w:b w:val="0"/>
          <w:i w:val="0"/>
          <w:color w:val="B00020"/>
        </w:rPr>
        <w:t>No electric-heat-pump-specific persisted contractor-approval or AHJ/by-law validation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Invoice... must show the itemized CleanBC rebate... A CSA-F280-12 Heat Load Calculation may be requested... The rebate application... must be submitted... within six (6) months of the invoice date.</w:t>
      </w:r>
    </w:p>
    <w:p>
      <w:r>
        <w:rPr>
          <w:b/>
          <w:i w:val="0"/>
          <w:color w:val="B00020"/>
        </w:rPr>
        <w:t xml:space="preserve">Partial. </w:t>
      </w:r>
    </w:p>
    <w:p>
      <w:pPr>
        <w:pStyle w:val="ListBullet"/>
      </w:pPr>
      <w:r>
        <w:rPr>
          <w:b/>
          <w:i w:val="0"/>
          <w:color w:val="B00020"/>
        </w:rPr>
        <w:t xml:space="preserve">Implemented keys: </w:t>
      </w:r>
      <w:r>
        <w:rPr>
          <w:b w:val="0"/>
          <w:i w:val="0"/>
          <w:color w:val="B00020"/>
        </w:rPr>
        <w:t>GenAI `rule_key=ashp_electric_rebate_math_within_cap`. GenAI `rule_key=ashp_electric_description_sufficient_for_review`. GenAI `rule_key=rebate_line_evidence_present`. GenAI and code `rule_key=submission_within_six_months`.</w:t>
      </w:r>
    </w:p>
    <w:p>
      <w:pPr>
        <w:pStyle w:val="ListBullet"/>
      </w:pPr>
      <w:r>
        <w:rPr>
          <w:b/>
          <w:i w:val="0"/>
          <w:color w:val="B00020"/>
        </w:rPr>
        <w:t xml:space="preserve">Missing now: </w:t>
      </w:r>
      <w:r>
        <w:rPr>
          <w:b w:val="0"/>
          <w:i w:val="0"/>
          <w:color w:val="B00020"/>
        </w:rPr>
        <w:t>The F280 support-document path is still review-oriented rather than structured supplement validation.</w:t>
      </w:r>
    </w:p>
    <w:p>
      <w:pPr>
        <w:pStyle w:val="ListBullet"/>
      </w:pPr>
      <w:r>
        <w:rPr>
          <w:b/>
          <w:i w:val="0"/>
          <w:color w:val="B00020"/>
        </w:rPr>
        <w:t xml:space="preserve">Priority: </w:t>
      </w:r>
      <w:r>
        <w:rPr>
          <w:b w:val="0"/>
          <w:i w:val="0"/>
          <w:color w:val="B00020"/>
        </w:rPr>
        <w:t>High</w:t>
      </w:r>
    </w:p>
    <w:p/>
    <w:p>
      <w:pPr>
        <w:pStyle w:val="Heading1"/>
      </w:pPr>
      <w:r>
        <w:t>Air Source Heat Pump (Convert From Wood)</w:t>
      </w:r>
    </w:p>
    <w:p>
      <w:r>
        <w:rPr>
          <w:b/>
          <w:i w:val="0"/>
        </w:rPr>
        <w:t xml:space="preserve">Source quote: </w:t>
      </w:r>
      <w:r>
        <w:rPr>
          <w:b w:val="0"/>
          <w:i w:val="0"/>
        </w:rPr>
        <w:t>Wood to heat pump upgrade rebates are only eligible for participants who are registered and approved as Income Level 1 or 2...</w:t>
      </w:r>
    </w:p>
    <w:p>
      <w:r>
        <w:rPr>
          <w:b/>
          <w:i w:val="0"/>
          <w:color w:val="B00020"/>
        </w:rPr>
        <w:t xml:space="preserve">Missing now. </w:t>
      </w:r>
    </w:p>
    <w:p>
      <w:pPr>
        <w:pStyle w:val="ListBullet"/>
      </w:pPr>
      <w:r>
        <w:rPr>
          <w:b/>
          <w:i w:val="0"/>
          <w:color w:val="B00020"/>
        </w:rPr>
        <w:t xml:space="preserve">Missing now: </w:t>
      </w:r>
      <w:r>
        <w:rPr>
          <w:b w:val="0"/>
          <w:i w:val="0"/>
          <w:color w:val="B00020"/>
        </w:rPr>
        <w:t>No wood-to-heat-pump-specific persisted income-level validator currently enforces this source sentence.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The home must primarily be heated by a wood or solid fuel heating system... The back-up heating system must be wood or electric. Fossil fuel back-up systems are not eligible...</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`rule_key=ashp_wood_existing_heat_context_present`. GenAI `rule_key=ashp_wood_backup_and_primary_capacity_review`.</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The new heat pump must be sized... serve a main living area... have an AHRI certified reference number... be listed as a qualifying system on the Qualified Heat Pump Product List...</w:t>
      </w:r>
    </w:p>
    <w:p>
      <w:r>
        <w:rPr>
          <w:b/>
          <w:i w:val="0"/>
          <w:color w:val="B00020"/>
        </w:rPr>
        <w:t xml:space="preserve">Partial. </w:t>
      </w:r>
    </w:p>
    <w:p>
      <w:pPr>
        <w:pStyle w:val="ListBullet"/>
      </w:pPr>
      <w:r>
        <w:rPr>
          <w:b/>
          <w:i w:val="0"/>
          <w:color w:val="B00020"/>
        </w:rPr>
        <w:t xml:space="preserve">Implemented keys: </w:t>
      </w:r>
      <w:r>
        <w:rPr>
          <w:b w:val="0"/>
          <w:i w:val="0"/>
          <w:color w:val="B00020"/>
        </w:rPr>
        <w:t>GenAI `rule_key=ashp_wood_product_reference_present`. Code `code_rule_key=hp_ahri_found_in_product_list`. Code `code_rule_key=hp_product_minimum_capacity_at_minus_5c`. Code `code_rule_key=hp_product_efficiency_threshold`.</w:t>
      </w:r>
    </w:p>
    <w:p>
      <w:pPr>
        <w:pStyle w:val="ListBullet"/>
      </w:pPr>
      <w:r>
        <w:rPr>
          <w:b/>
          <w:i w:val="0"/>
          <w:color w:val="B00020"/>
        </w:rPr>
        <w:t xml:space="preserve">Missing now: </w:t>
      </w:r>
      <w:r>
        <w:rPr>
          <w:b w:val="0"/>
          <w:i w:val="0"/>
          <w:color w:val="B00020"/>
        </w:rPr>
        <w:t>No persisted check currently proves installation-guide compliance.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The existing wood or solid fuel heating system may be retained in safe and working order or removed... Before and after photos... Copy of a WETT-certified inspection report...</w:t>
      </w:r>
    </w:p>
    <w:p>
      <w:r>
        <w:rPr>
          <w:b/>
          <w:i w:val="0"/>
          <w:color w:val="B00020"/>
        </w:rPr>
        <w:t xml:space="preserve">Partial. </w:t>
      </w:r>
    </w:p>
    <w:p>
      <w:pPr>
        <w:pStyle w:val="ListBullet"/>
      </w:pPr>
      <w:r>
        <w:rPr>
          <w:b/>
          <w:i w:val="0"/>
          <w:color w:val="B00020"/>
        </w:rPr>
        <w:t xml:space="preserve">Implemented keys: </w:t>
      </w:r>
      <w:r>
        <w:rPr>
          <w:b w:val="0"/>
          <w:i w:val="0"/>
          <w:color w:val="B00020"/>
        </w:rPr>
        <w:t>GenAI `rule_key=ashp_wood_removal_or_wett_reference_present`.</w:t>
      </w:r>
    </w:p>
    <w:p>
      <w:pPr>
        <w:pStyle w:val="ListBullet"/>
      </w:pPr>
      <w:r>
        <w:rPr>
          <w:b/>
          <w:i w:val="0"/>
          <w:color w:val="B00020"/>
        </w:rPr>
        <w:t xml:space="preserve">Missing now: </w:t>
      </w:r>
      <w:r>
        <w:rPr>
          <w:b w:val="0"/>
          <w:i w:val="0"/>
          <w:color w:val="B00020"/>
        </w:rPr>
        <w:t>The supplement path does not yet do structured validation for the photo evidence or WETT report details.</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Replacing, adding to an existing heat pump or adding a secondary heat pump to a home with an existing heat pump is not eligible.</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`rule_key=ashp_wood_no_existing_heat_pump_flag`.</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All upgrades must be purchased, supplied and installed by a Registered Contractor... All upgrades must be completed in accordance with applicable by-laws...</w:t>
      </w:r>
    </w:p>
    <w:p>
      <w:r>
        <w:rPr>
          <w:b/>
          <w:i w:val="0"/>
          <w:color w:val="B00020"/>
        </w:rPr>
        <w:t xml:space="preserve">Missing now. </w:t>
      </w:r>
    </w:p>
    <w:p>
      <w:pPr>
        <w:pStyle w:val="ListBullet"/>
      </w:pPr>
      <w:r>
        <w:rPr>
          <w:b/>
          <w:i w:val="0"/>
          <w:color w:val="B00020"/>
        </w:rPr>
        <w:t xml:space="preserve">Missing now: </w:t>
      </w:r>
      <w:r>
        <w:rPr>
          <w:b w:val="0"/>
          <w:i w:val="0"/>
          <w:color w:val="B00020"/>
        </w:rPr>
        <w:t>No wood-heat-pump-specific persisted contractor-approval or AHJ/by-law validator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Invoice... must show the itemized CleanBC rebate... A CSA-F280-12 Heat Load Calculation may be requested... The rebate application... must be submitted... within six (6) months of the invoice date.</w:t>
      </w:r>
    </w:p>
    <w:p>
      <w:r>
        <w:rPr>
          <w:b/>
          <w:i w:val="0"/>
          <w:color w:val="B00020"/>
        </w:rPr>
        <w:t xml:space="preserve">Partial. </w:t>
      </w:r>
    </w:p>
    <w:p>
      <w:pPr>
        <w:pStyle w:val="ListBullet"/>
      </w:pPr>
      <w:r>
        <w:rPr>
          <w:b/>
          <w:i w:val="0"/>
          <w:color w:val="B00020"/>
        </w:rPr>
        <w:t xml:space="preserve">Implemented keys: </w:t>
      </w:r>
      <w:r>
        <w:rPr>
          <w:b w:val="0"/>
          <w:i w:val="0"/>
          <w:color w:val="B00020"/>
        </w:rPr>
        <w:t>GenAI `rule_key=ashp_wood_rebate_math_within_cap`. GenAI `rule_key=ashp_wood_description_sufficient_for_review`. GenAI and code `rule_key=submission_within_six_months`.</w:t>
      </w:r>
    </w:p>
    <w:p>
      <w:pPr>
        <w:pStyle w:val="ListBullet"/>
      </w:pPr>
      <w:r>
        <w:rPr>
          <w:b/>
          <w:i w:val="0"/>
          <w:color w:val="B00020"/>
        </w:rPr>
        <w:t xml:space="preserve">Missing now: </w:t>
      </w:r>
      <w:r>
        <w:rPr>
          <w:b w:val="0"/>
          <w:i w:val="0"/>
          <w:color w:val="B00020"/>
        </w:rPr>
        <w:t>The F280 support-document path remains review-oriented rather than structured supplement validation.</w:t>
      </w:r>
    </w:p>
    <w:p>
      <w:pPr>
        <w:pStyle w:val="ListBullet"/>
      </w:pPr>
      <w:r>
        <w:rPr>
          <w:b/>
          <w:i w:val="0"/>
          <w:color w:val="B00020"/>
        </w:rPr>
        <w:t xml:space="preserve">Priority: </w:t>
      </w:r>
      <w:r>
        <w:rPr>
          <w:b w:val="0"/>
          <w:i w:val="0"/>
          <w:color w:val="B00020"/>
        </w:rPr>
        <w:t>High</w:t>
      </w:r>
    </w:p>
    <w:p/>
    <w:p>
      <w:pPr>
        <w:pStyle w:val="Heading1"/>
      </w:pPr>
      <w:r>
        <w:t>Air Source Heat Pump (Convert From Natural Gas Or Propane)</w:t>
      </w:r>
    </w:p>
    <w:p>
      <w:r>
        <w:rPr>
          <w:b/>
          <w:i w:val="0"/>
        </w:rPr>
        <w:t xml:space="preserve">Source quote: </w:t>
      </w:r>
      <w:r>
        <w:rPr>
          <w:b w:val="0"/>
          <w:i w:val="0"/>
        </w:rPr>
        <w:t>The home must be primarily heated by fossil fuel (natural gas or propane)...</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`rule_key=ashp_gas_propane_existing_heat_context_present`.</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The new heat pump must be capable of distributing heat throughout all the conditioned space... replace the existing fossil fuel heating system... have an AHRI certified reference number... be listed as a qualifying system on the Qualified Heat Pump Product List...</w:t>
      </w:r>
    </w:p>
    <w:p>
      <w:r>
        <w:rPr>
          <w:b/>
          <w:i w:val="0"/>
          <w:color w:val="B00020"/>
        </w:rPr>
        <w:t xml:space="preserve">Partial. </w:t>
      </w:r>
    </w:p>
    <w:p>
      <w:pPr>
        <w:pStyle w:val="ListBullet"/>
      </w:pPr>
      <w:r>
        <w:rPr>
          <w:b/>
          <w:i w:val="0"/>
          <w:color w:val="B00020"/>
        </w:rPr>
        <w:t xml:space="preserve">Implemented keys: </w:t>
      </w:r>
      <w:r>
        <w:rPr>
          <w:b w:val="0"/>
          <w:i w:val="0"/>
          <w:color w:val="B00020"/>
        </w:rPr>
        <w:t>GenAI `rule_key=ashp_gas_propane_product_reference_present`. GenAI `rule_key=ashp_gas_propane_removal_reference_present`. Code `code_rule_key=hp_ahri_found_in_product_list`. Code `code_rule_key=hp_product_minimum_capacity_at_minus_5c`. Code `code_rule_key=hp_product_efficiency_threshold`.</w:t>
      </w:r>
    </w:p>
    <w:p>
      <w:pPr>
        <w:pStyle w:val="ListBullet"/>
      </w:pPr>
      <w:r>
        <w:rPr>
          <w:b/>
          <w:i w:val="0"/>
          <w:color w:val="B00020"/>
        </w:rPr>
        <w:t xml:space="preserve">Missing now: </w:t>
      </w:r>
      <w:r>
        <w:rPr>
          <w:b w:val="0"/>
          <w:i w:val="0"/>
          <w:color w:val="B00020"/>
        </w:rPr>
        <w:t>The removal-proof supplement path is not yet structured or deterministic.</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Homes in Non-Integrated Areas of the electricity grid must contact ... for pre-approval prior to installation.</w:t>
      </w:r>
    </w:p>
    <w:p>
      <w:r>
        <w:rPr>
          <w:b/>
          <w:i w:val="0"/>
          <w:color w:val="B00020"/>
        </w:rPr>
        <w:t xml:space="preserve">Partial. </w:t>
      </w:r>
    </w:p>
    <w:p>
      <w:pPr>
        <w:pStyle w:val="ListBullet"/>
      </w:pPr>
      <w:r>
        <w:rPr>
          <w:b/>
          <w:i w:val="0"/>
          <w:color w:val="B00020"/>
        </w:rPr>
        <w:t xml:space="preserve">Implemented keys: </w:t>
      </w:r>
      <w:r>
        <w:rPr>
          <w:b w:val="0"/>
          <w:i w:val="0"/>
          <w:color w:val="B00020"/>
        </w:rPr>
        <w:t>GenAI `rule_key=ashp_gas_propane_non_integrated_area_review`.</w:t>
      </w:r>
    </w:p>
    <w:p>
      <w:pPr>
        <w:pStyle w:val="ListBullet"/>
      </w:pPr>
      <w:r>
        <w:rPr>
          <w:b/>
          <w:i w:val="0"/>
          <w:color w:val="B00020"/>
        </w:rPr>
        <w:t xml:space="preserve">Missing now: </w:t>
      </w:r>
      <w:r>
        <w:rPr>
          <w:b w:val="0"/>
          <w:i w:val="0"/>
          <w:color w:val="B00020"/>
        </w:rPr>
        <w:t>Current coverage is review-only; no persisted system integration proves pre-approval happened.</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The back-up heating system must be electric or wood... Replacing, adding to an existing heat pump or adding a secondary heat pump... is not eligible.</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`rule_key=ashp_gas_propane_backup_not_fossil_primary`. GenAI `rule_key=ashp_gas_propane_no_existing_heat_pump_flag`.</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All upgrades must be purchased, supplied and installed by a Registered Contractor... All upgrades must be completed in accordance with applicable by-laws...</w:t>
      </w:r>
    </w:p>
    <w:p>
      <w:r>
        <w:rPr>
          <w:b/>
          <w:i w:val="0"/>
          <w:color w:val="B00020"/>
        </w:rPr>
        <w:t xml:space="preserve">Missing now. </w:t>
      </w:r>
    </w:p>
    <w:p>
      <w:pPr>
        <w:pStyle w:val="ListBullet"/>
      </w:pPr>
      <w:r>
        <w:rPr>
          <w:b/>
          <w:i w:val="0"/>
          <w:color w:val="B00020"/>
        </w:rPr>
        <w:t xml:space="preserve">Missing now: </w:t>
      </w:r>
      <w:r>
        <w:rPr>
          <w:b w:val="0"/>
          <w:i w:val="0"/>
          <w:color w:val="B00020"/>
        </w:rPr>
        <w:t>No gas/propane-heat-pump-specific persisted contractor-approval or AHJ/by-law validator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Invoice... must show the itemized CleanBC rebate... A CSA-F280-12 Heat Load Calculation may be requested... Proof of fossil fuel system removal... The rebate application... must be submitted... within six (6) months...</w:t>
      </w:r>
    </w:p>
    <w:p>
      <w:r>
        <w:rPr>
          <w:b/>
          <w:i w:val="0"/>
          <w:color w:val="B00020"/>
        </w:rPr>
        <w:t xml:space="preserve">Partial. </w:t>
      </w:r>
    </w:p>
    <w:p>
      <w:pPr>
        <w:pStyle w:val="ListBullet"/>
      </w:pPr>
      <w:r>
        <w:rPr>
          <w:b/>
          <w:i w:val="0"/>
          <w:color w:val="B00020"/>
        </w:rPr>
        <w:t xml:space="preserve">Implemented keys: </w:t>
      </w:r>
      <w:r>
        <w:rPr>
          <w:b w:val="0"/>
          <w:i w:val="0"/>
          <w:color w:val="B00020"/>
        </w:rPr>
        <w:t>GenAI `rule_key=ashp_gas_propane_rebate_math_within_cap`. GenAI `rule_key=ashp_gas_propane_description_sufficient_for_review`. GenAI and code `rule_key=submission_within_six_months`.</w:t>
      </w:r>
    </w:p>
    <w:p>
      <w:pPr>
        <w:pStyle w:val="ListBullet"/>
      </w:pPr>
      <w:r>
        <w:rPr>
          <w:b/>
          <w:i w:val="0"/>
          <w:color w:val="B00020"/>
        </w:rPr>
        <w:t xml:space="preserve">Missing now: </w:t>
      </w:r>
      <w:r>
        <w:rPr>
          <w:b w:val="0"/>
          <w:i w:val="0"/>
          <w:color w:val="B00020"/>
        </w:rPr>
        <w:t>The F280 and removal-proof supplement path is still not structured enough for deterministic validation.</w:t>
      </w:r>
    </w:p>
    <w:p>
      <w:pPr>
        <w:pStyle w:val="ListBullet"/>
      </w:pPr>
      <w:r>
        <w:rPr>
          <w:b/>
          <w:i w:val="0"/>
          <w:color w:val="B00020"/>
        </w:rPr>
        <w:t xml:space="preserve">Priority: </w:t>
      </w:r>
      <w:r>
        <w:rPr>
          <w:b w:val="0"/>
          <w:i w:val="0"/>
          <w:color w:val="B00020"/>
        </w:rPr>
        <w:t>High</w:t>
      </w:r>
    </w:p>
    <w:p/>
    <w:p>
      <w:pPr>
        <w:pStyle w:val="Heading1"/>
      </w:pPr>
      <w:r>
        <w:t>Air Source Heat Pump (Convert From Oil)</w:t>
      </w:r>
    </w:p>
    <w:p>
      <w:r>
        <w:rPr>
          <w:b/>
          <w:i w:val="0"/>
        </w:rPr>
        <w:t xml:space="preserve">Source quote: </w:t>
      </w:r>
      <w:r>
        <w:rPr>
          <w:b w:val="0"/>
          <w:i w:val="0"/>
        </w:rPr>
        <w:t>The home must be primarily heated by oil... The home must meet a minimum oil consumption baseline of 500 Ltrs. annually...</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`rule_key=ashp_oil_existing_heat_context_present`. GenAI `rule_key=ashp_oil_consumption_baseline_reference_present`.</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The new heat pump must... replace the existing fossil fuel heating system... have an AHRI certified reference number... be listed as a qualifying system on the Natural Resources Canada Oil to Heat Pump Affordability Qualified Heat Pump Product List...</w:t>
      </w:r>
    </w:p>
    <w:p>
      <w:r>
        <w:rPr>
          <w:b/>
          <w:i w:val="0"/>
          <w:color w:val="B00020"/>
        </w:rPr>
        <w:t xml:space="preserve">Partial. </w:t>
      </w:r>
    </w:p>
    <w:p>
      <w:pPr>
        <w:pStyle w:val="ListBullet"/>
      </w:pPr>
      <w:r>
        <w:rPr>
          <w:b/>
          <w:i w:val="0"/>
          <w:color w:val="B00020"/>
        </w:rPr>
        <w:t xml:space="preserve">Implemented keys: </w:t>
      </w:r>
      <w:r>
        <w:rPr>
          <w:b w:val="0"/>
          <w:i w:val="0"/>
          <w:color w:val="B00020"/>
        </w:rPr>
        <w:t>GenAI `rule_key=ashp_oil_product_reference_present`. GenAI `rule_key=ashp_oil_removal_reference_present`. Code `code_rule_key=hp_ahri_found_in_product_list`. Code `code_rule_key=hp_product_minimum_capacity_at_minus_5c`. Code `code_rule_key=hp_product_efficiency_threshold`.</w:t>
      </w:r>
    </w:p>
    <w:p>
      <w:pPr>
        <w:pStyle w:val="ListBullet"/>
      </w:pPr>
      <w:r>
        <w:rPr>
          <w:b/>
          <w:i w:val="0"/>
          <w:color w:val="B00020"/>
        </w:rPr>
        <w:t xml:space="preserve">Missing now: </w:t>
      </w:r>
      <w:r>
        <w:rPr>
          <w:b w:val="0"/>
          <w:i w:val="0"/>
          <w:color w:val="B00020"/>
        </w:rPr>
        <w:t>The oil-removal supplement path is not yet structured or deterministic. The code layer does not currently use a distinct Oil-to-Heat-Pump product list validator separate from the current AHRI path.</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Homes in Non-Integrated Areas of the electricity grid must contact ... for pre-approval prior to installation.</w:t>
      </w:r>
    </w:p>
    <w:p>
      <w:r>
        <w:rPr>
          <w:b/>
          <w:i w:val="0"/>
          <w:color w:val="B00020"/>
        </w:rPr>
        <w:t xml:space="preserve">Missing now. </w:t>
      </w:r>
    </w:p>
    <w:p>
      <w:pPr>
        <w:pStyle w:val="ListBullet"/>
      </w:pPr>
      <w:r>
        <w:rPr>
          <w:b/>
          <w:i w:val="0"/>
          <w:color w:val="B00020"/>
        </w:rPr>
        <w:t xml:space="preserve">Missing now: </w:t>
      </w:r>
      <w:r>
        <w:rPr>
          <w:b w:val="0"/>
          <w:i w:val="0"/>
          <w:color w:val="B00020"/>
        </w:rPr>
        <w:t>No oil-specific persisted non-integrated-area pre-approval validator currently enforces this sentence.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The back-up heating system must be electric or wood... Replacing, adding to an existing heat pump or adding a secondary heat pump... is not eligible.</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`rule_key=ashp_oil_backup_not_fossil_primary`. GenAI `rule_key=ashp_oil_no_existing_heat_pump_flag`.</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All upgrades must be purchased, supplied and installed by a Registered Contractor... All upgrades must be completed in accordance with applicable by-laws...</w:t>
      </w:r>
    </w:p>
    <w:p>
      <w:r>
        <w:rPr>
          <w:b/>
          <w:i w:val="0"/>
          <w:color w:val="B00020"/>
        </w:rPr>
        <w:t xml:space="preserve">Missing now. </w:t>
      </w:r>
    </w:p>
    <w:p>
      <w:pPr>
        <w:pStyle w:val="ListBullet"/>
      </w:pPr>
      <w:r>
        <w:rPr>
          <w:b/>
          <w:i w:val="0"/>
          <w:color w:val="B00020"/>
        </w:rPr>
        <w:t xml:space="preserve">Missing now: </w:t>
      </w:r>
      <w:r>
        <w:rPr>
          <w:b w:val="0"/>
          <w:i w:val="0"/>
          <w:color w:val="B00020"/>
        </w:rPr>
        <w:t>No oil-heat-pump-specific persisted contractor-approval or AHJ/by-law validator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Invoice... must show the itemized CleanBC rebate... A CSA-F280-12 Heat Load Calculation may be requested... Proof of fossil fuel (oil) system removal... The rebate application... within six (6) months...</w:t>
      </w:r>
    </w:p>
    <w:p>
      <w:r>
        <w:rPr>
          <w:b/>
          <w:i w:val="0"/>
          <w:color w:val="B00020"/>
        </w:rPr>
        <w:t xml:space="preserve">Partial. </w:t>
      </w:r>
    </w:p>
    <w:p>
      <w:pPr>
        <w:pStyle w:val="ListBullet"/>
      </w:pPr>
      <w:r>
        <w:rPr>
          <w:b/>
          <w:i w:val="0"/>
          <w:color w:val="B00020"/>
        </w:rPr>
        <w:t xml:space="preserve">Implemented keys: </w:t>
      </w:r>
      <w:r>
        <w:rPr>
          <w:b w:val="0"/>
          <w:i w:val="0"/>
          <w:color w:val="B00020"/>
        </w:rPr>
        <w:t>GenAI `rule_key=ashp_oil_rebate_math_within_cap`. GenAI `rule_key=ashp_oil_description_sufficient_for_review`. GenAI and code `rule_key=submission_within_six_months`.</w:t>
      </w:r>
    </w:p>
    <w:p>
      <w:pPr>
        <w:pStyle w:val="ListBullet"/>
      </w:pPr>
      <w:r>
        <w:rPr>
          <w:b/>
          <w:i w:val="0"/>
          <w:color w:val="B00020"/>
        </w:rPr>
        <w:t xml:space="preserve">Missing now: </w:t>
      </w:r>
      <w:r>
        <w:rPr>
          <w:b w:val="0"/>
          <w:i w:val="0"/>
          <w:color w:val="B00020"/>
        </w:rPr>
        <w:t>The F280 and oil-removal supplement path is still not structured enough for deterministic validation.</w:t>
      </w:r>
    </w:p>
    <w:p>
      <w:pPr>
        <w:pStyle w:val="ListBullet"/>
      </w:pPr>
      <w:r>
        <w:rPr>
          <w:b/>
          <w:i w:val="0"/>
          <w:color w:val="B00020"/>
        </w:rPr>
        <w:t xml:space="preserve">Priority: </w:t>
      </w:r>
      <w:r>
        <w:rPr>
          <w:b w:val="0"/>
          <w:i w:val="0"/>
          <w:color w:val="B00020"/>
        </w:rPr>
        <w:t>High</w:t>
      </w:r>
    </w:p>
    <w:p/>
    <w:p>
      <w:pPr>
        <w:pStyle w:val="Heading1"/>
      </w:pPr>
      <w:r>
        <w:t>Dual Fuel Ducted Heat Pump</w:t>
      </w:r>
    </w:p>
    <w:p>
      <w:r>
        <w:rPr>
          <w:b/>
          <w:i w:val="0"/>
        </w:rPr>
        <w:t xml:space="preserve">Source quote: </w:t>
      </w:r>
      <w:r>
        <w:rPr>
          <w:b w:val="0"/>
          <w:i w:val="0"/>
        </w:rPr>
        <w:t>The home must be primarily heated by tanked propane or natural gas provided by Pacific Northern Gas (PNG)...</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`rule_key=dfhp_png_or_tank_propane_path_present`.</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The new heat pump must be integrated with a propane or natural gas heating system... have the thermostat / outdoor temperature switch-over control set to the following region-specific temperatures... be sized to ensure it has the capacity to meet the home's heat demand...</w:t>
      </w:r>
    </w:p>
    <w:p>
      <w:r>
        <w:rPr>
          <w:b/>
          <w:i w:val="0"/>
          <w:color w:val="B00020"/>
        </w:rPr>
        <w:t xml:space="preserve">Partial. </w:t>
      </w:r>
    </w:p>
    <w:p>
      <w:pPr>
        <w:pStyle w:val="ListBullet"/>
      </w:pPr>
      <w:r>
        <w:rPr>
          <w:b/>
          <w:i w:val="0"/>
          <w:color w:val="B00020"/>
        </w:rPr>
        <w:t xml:space="preserve">Implemented keys: </w:t>
      </w:r>
      <w:r>
        <w:rPr>
          <w:b w:val="0"/>
          <w:i w:val="0"/>
          <w:color w:val="B00020"/>
        </w:rPr>
        <w:t>GenAI `rule_key=dfhp_dual_fuel_scope_present`. GenAI `rule_key=dfhp_controls_reference_present`. GenAI `rule_key=dfhp_switchover_setpoint_specific`. Code `code_rule_key=hp_ahri_found_in_product_list`. Code `code_rule_key=hp_product_minimum_capacity_at_minus_5c`. Code `code_rule_key=hp_product_efficiency_threshold`.</w:t>
      </w:r>
    </w:p>
    <w:p>
      <w:pPr>
        <w:pStyle w:val="ListBullet"/>
      </w:pPr>
      <w:r>
        <w:rPr>
          <w:b/>
          <w:i w:val="0"/>
          <w:color w:val="B00020"/>
        </w:rPr>
        <w:t xml:space="preserve">Missing now: </w:t>
      </w:r>
      <w:r>
        <w:rPr>
          <w:b w:val="0"/>
          <w:i w:val="0"/>
          <w:color w:val="B00020"/>
        </w:rPr>
        <w:t>The fossil-fuel modification/removal proof is still supplement-driven and not structured end to end.</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A program approved Heat Load Calculation is required to properly size the system. Rule of thumb equipment sizing will not be accepted.</w:t>
      </w:r>
    </w:p>
    <w:p>
      <w:r>
        <w:rPr>
          <w:b/>
          <w:i w:val="0"/>
          <w:color w:val="B00020"/>
        </w:rPr>
        <w:t xml:space="preserve">Partial. </w:t>
      </w:r>
    </w:p>
    <w:p>
      <w:pPr>
        <w:pStyle w:val="ListBullet"/>
      </w:pPr>
      <w:r>
        <w:rPr>
          <w:b/>
          <w:i w:val="0"/>
          <w:color w:val="B00020"/>
        </w:rPr>
        <w:t xml:space="preserve">Implemented keys: </w:t>
      </w:r>
      <w:r>
        <w:rPr>
          <w:b w:val="0"/>
          <w:i w:val="0"/>
          <w:color w:val="B00020"/>
        </w:rPr>
        <w:t>GenAI `rule_key=dfhp_heat_load_calc_reference_present`.</w:t>
      </w:r>
    </w:p>
    <w:p>
      <w:pPr>
        <w:pStyle w:val="ListBullet"/>
      </w:pPr>
      <w:r>
        <w:rPr>
          <w:b/>
          <w:i w:val="0"/>
          <w:color w:val="B00020"/>
        </w:rPr>
        <w:t xml:space="preserve">Missing now: </w:t>
      </w:r>
      <w:r>
        <w:rPr>
          <w:b w:val="0"/>
          <w:i w:val="0"/>
          <w:color w:val="B00020"/>
        </w:rPr>
        <w:t>The required F280 / approved heat-load document is not yet validated through a structured supplement path.</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Homes in Non-Integrated Areas of the electricity grid must contact ... for pre-approval prior to installation.</w:t>
      </w:r>
    </w:p>
    <w:p>
      <w:r>
        <w:rPr>
          <w:b/>
          <w:i w:val="0"/>
          <w:color w:val="B00020"/>
        </w:rPr>
        <w:t xml:space="preserve">Missing now. </w:t>
      </w:r>
    </w:p>
    <w:p>
      <w:pPr>
        <w:pStyle w:val="ListBullet"/>
      </w:pPr>
      <w:r>
        <w:rPr>
          <w:b/>
          <w:i w:val="0"/>
          <w:color w:val="B00020"/>
        </w:rPr>
        <w:t xml:space="preserve">Missing now: </w:t>
      </w:r>
      <w:r>
        <w:rPr>
          <w:b w:val="0"/>
          <w:i w:val="0"/>
          <w:color w:val="B00020"/>
        </w:rPr>
        <w:t>No dual-fuel-specific persisted non-integrated-area pre-approval validator currently enforces this sentence.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All upgrades must be purchased, supplied and installed by a Registered Contractor... All upgrades must be completed in accordance with applicable by-laws...</w:t>
      </w:r>
    </w:p>
    <w:p>
      <w:r>
        <w:rPr>
          <w:b/>
          <w:i w:val="0"/>
          <w:color w:val="B00020"/>
        </w:rPr>
        <w:t xml:space="preserve">Missing now. </w:t>
      </w:r>
    </w:p>
    <w:p>
      <w:pPr>
        <w:pStyle w:val="ListBullet"/>
      </w:pPr>
      <w:r>
        <w:rPr>
          <w:b/>
          <w:i w:val="0"/>
          <w:color w:val="B00020"/>
        </w:rPr>
        <w:t xml:space="preserve">Missing now: </w:t>
      </w:r>
      <w:r>
        <w:rPr>
          <w:b w:val="0"/>
          <w:i w:val="0"/>
          <w:color w:val="B00020"/>
        </w:rPr>
        <w:t>No dual-fuel-specific persisted contractor-approval or AHJ/by-law validator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Invoice... must show the itemized CleanBC rebate... Proof of fossil fuel system removal or modification... A copy of CSA-F280-12 Heat Load Calculation is required... within six (6) months...</w:t>
      </w:r>
    </w:p>
    <w:p>
      <w:r>
        <w:rPr>
          <w:b/>
          <w:i w:val="0"/>
          <w:color w:val="B00020"/>
        </w:rPr>
        <w:t xml:space="preserve">Partial. </w:t>
      </w:r>
    </w:p>
    <w:p>
      <w:pPr>
        <w:pStyle w:val="ListBullet"/>
      </w:pPr>
      <w:r>
        <w:rPr>
          <w:b/>
          <w:i w:val="0"/>
          <w:color w:val="B00020"/>
        </w:rPr>
        <w:t xml:space="preserve">Implemented keys: </w:t>
      </w:r>
      <w:r>
        <w:rPr>
          <w:b w:val="0"/>
          <w:i w:val="0"/>
          <w:color w:val="B00020"/>
        </w:rPr>
        <w:t>GenAI `rule_key=dfhp_rebate_math_within_cap`. GenAI `rule_key=dfhp_description_sufficient_for_review`. GenAI and code `rule_key=submission_within_six_months`.</w:t>
      </w:r>
    </w:p>
    <w:p>
      <w:pPr>
        <w:pStyle w:val="ListBullet"/>
      </w:pPr>
      <w:r>
        <w:rPr>
          <w:b/>
          <w:i w:val="0"/>
          <w:color w:val="B00020"/>
        </w:rPr>
        <w:t xml:space="preserve">Missing now: </w:t>
      </w:r>
      <w:r>
        <w:rPr>
          <w:b w:val="0"/>
          <w:i w:val="0"/>
          <w:color w:val="B00020"/>
        </w:rPr>
        <w:t>The removal/modification proof and required heat-load document are still not validated through a structured supplement path.</w:t>
      </w:r>
    </w:p>
    <w:p>
      <w:pPr>
        <w:pStyle w:val="ListBullet"/>
      </w:pPr>
      <w:r>
        <w:rPr>
          <w:b/>
          <w:i w:val="0"/>
          <w:color w:val="B00020"/>
        </w:rPr>
        <w:t xml:space="preserve">Priority: </w:t>
      </w:r>
      <w:r>
        <w:rPr>
          <w:b w:val="0"/>
          <w:i w:val="0"/>
          <w:color w:val="B00020"/>
        </w:rPr>
        <w:t>High</w:t>
      </w:r>
    </w:p>
    <w:p/>
    <w:p>
      <w:pPr>
        <w:pStyle w:val="Heading1"/>
      </w:pPr>
      <w:r>
        <w:t>Air-To-Water Heat Pump</w:t>
      </w:r>
    </w:p>
    <w:p>
      <w:r>
        <w:rPr>
          <w:b/>
          <w:i w:val="0"/>
        </w:rPr>
        <w:t xml:space="preserve">Source quote: </w:t>
      </w:r>
      <w:r>
        <w:rPr>
          <w:b w:val="0"/>
          <w:i w:val="0"/>
        </w:rPr>
        <w:t>The home must be primarily heated by fossil fuel (oil, propane or natural gas), electricity, or wood...</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`rule_key=atw_scope_present`. GenAI `rule_key=atw_conversion_context_present`.</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The new air-to-water heat pump must... be listed as an eligible system on the Air-to-Water and Combined Heat Pump Qualifying Product List...</w:t>
      </w:r>
    </w:p>
    <w:p>
      <w:r>
        <w:rPr>
          <w:b/>
          <w:i w:val="0"/>
          <w:color w:val="B00020"/>
        </w:rPr>
        <w:t xml:space="preserve">Partial. </w:t>
      </w:r>
    </w:p>
    <w:p>
      <w:pPr>
        <w:pStyle w:val="ListBullet"/>
      </w:pPr>
      <w:r>
        <w:rPr>
          <w:b/>
          <w:i w:val="0"/>
          <w:color w:val="B00020"/>
        </w:rPr>
        <w:t xml:space="preserve">Implemented keys: </w:t>
      </w:r>
      <w:r>
        <w:rPr>
          <w:b w:val="0"/>
          <w:i w:val="0"/>
          <w:color w:val="B00020"/>
        </w:rPr>
        <w:t>GenAI `rule_key=atw_product_reference_present`.</w:t>
      </w:r>
    </w:p>
    <w:p>
      <w:pPr>
        <w:pStyle w:val="ListBullet"/>
      </w:pPr>
      <w:r>
        <w:rPr>
          <w:b/>
          <w:i w:val="0"/>
          <w:color w:val="B00020"/>
        </w:rPr>
        <w:t xml:space="preserve">Missing now: </w:t>
      </w:r>
      <w:r>
        <w:rPr>
          <w:b w:val="0"/>
          <w:i w:val="0"/>
          <w:color w:val="B00020"/>
        </w:rPr>
        <w:t>No persisted `code_rule_key` currently validates the air-to-water qualifying product list. No persisted check currently proves installation-guide compliance.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If the new air-to-water heat pump replaces a fossil fuel heating system, all the fossil fuel heating equipment... must be removed... If it replaces a wood or solid fuel heating system, the existing wood or solid fuel heating system may be retained... or removed...</w:t>
      </w:r>
    </w:p>
    <w:p>
      <w:r>
        <w:rPr>
          <w:b/>
          <w:i w:val="0"/>
          <w:color w:val="B00020"/>
        </w:rPr>
        <w:t xml:space="preserve">Partial. </w:t>
      </w:r>
    </w:p>
    <w:p>
      <w:pPr>
        <w:pStyle w:val="ListBullet"/>
      </w:pPr>
      <w:r>
        <w:rPr>
          <w:b/>
          <w:i w:val="0"/>
          <w:color w:val="B00020"/>
        </w:rPr>
        <w:t xml:space="preserve">Implemented keys: </w:t>
      </w:r>
      <w:r>
        <w:rPr>
          <w:b w:val="0"/>
          <w:i w:val="0"/>
          <w:color w:val="B00020"/>
        </w:rPr>
        <w:t>GenAI `rule_key=atw_conversion_context_present`.</w:t>
      </w:r>
    </w:p>
    <w:p>
      <w:pPr>
        <w:pStyle w:val="ListBullet"/>
      </w:pPr>
      <w:r>
        <w:rPr>
          <w:b/>
          <w:i w:val="0"/>
          <w:color w:val="B00020"/>
        </w:rPr>
        <w:t xml:space="preserve">Missing now: </w:t>
      </w:r>
      <w:r>
        <w:rPr>
          <w:b w:val="0"/>
          <w:i w:val="0"/>
          <w:color w:val="B00020"/>
        </w:rPr>
        <w:t>No persisted check currently validates the fossil-fuel removal proof, wood-removal photos, or WETT-retention evidence.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Replacing, adding to an existing heat pump or adding a secondary heat pump... is not eligible. Homes in Non-Integrated Areas... must contact... for pre-approval...</w:t>
      </w:r>
    </w:p>
    <w:p>
      <w:r>
        <w:rPr>
          <w:b/>
          <w:i w:val="0"/>
          <w:color w:val="B00020"/>
        </w:rPr>
        <w:t xml:space="preserve">Partial. </w:t>
      </w:r>
    </w:p>
    <w:p>
      <w:pPr>
        <w:pStyle w:val="ListBullet"/>
      </w:pPr>
      <w:r>
        <w:rPr>
          <w:b/>
          <w:i w:val="0"/>
          <w:color w:val="B00020"/>
        </w:rPr>
        <w:t xml:space="preserve">Implemented keys: </w:t>
      </w:r>
      <w:r>
        <w:rPr>
          <w:b w:val="0"/>
          <w:i w:val="0"/>
          <w:color w:val="B00020"/>
        </w:rPr>
        <w:t>GenAI `rule_key=atw_no_existing_heat_pump_flag`.</w:t>
      </w:r>
    </w:p>
    <w:p>
      <w:pPr>
        <w:pStyle w:val="ListBullet"/>
      </w:pPr>
      <w:r>
        <w:rPr>
          <w:b/>
          <w:i w:val="0"/>
          <w:color w:val="B00020"/>
        </w:rPr>
        <w:t xml:space="preserve">Missing now: </w:t>
      </w:r>
      <w:r>
        <w:rPr>
          <w:b w:val="0"/>
          <w:i w:val="0"/>
          <w:color w:val="B00020"/>
        </w:rPr>
        <w:t>No persisted air-to-water-specific non-integrated-area pre-approval validator currently enforces this sentence.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All upgrades must be installed by a Registered Contractor... All upgrades must be completed in accordance with applicable by-laws...</w:t>
      </w:r>
    </w:p>
    <w:p>
      <w:r>
        <w:rPr>
          <w:b/>
          <w:i w:val="0"/>
          <w:color w:val="B00020"/>
        </w:rPr>
        <w:t xml:space="preserve">Missing now. </w:t>
      </w:r>
    </w:p>
    <w:p>
      <w:pPr>
        <w:pStyle w:val="ListBullet"/>
      </w:pPr>
      <w:r>
        <w:rPr>
          <w:b/>
          <w:i w:val="0"/>
          <w:color w:val="B00020"/>
        </w:rPr>
        <w:t xml:space="preserve">Missing now: </w:t>
      </w:r>
      <w:r>
        <w:rPr>
          <w:b w:val="0"/>
          <w:i w:val="0"/>
          <w:color w:val="B00020"/>
        </w:rPr>
        <w:t>No air-to-water-specific persisted contractor-approval or AHJ/by-law validator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Invoice... must show the itemized CleanBC rebate... A CSA-F280-12 Heat Load Calculation may be requested... Proof of fossil fuel system removal... Before and after photos of the wood or solid fuel heating system... WETT-certified inspection report...</w:t>
      </w:r>
    </w:p>
    <w:p>
      <w:r>
        <w:rPr>
          <w:b/>
          <w:i w:val="0"/>
          <w:color w:val="B00020"/>
        </w:rPr>
        <w:t xml:space="preserve">Partial. </w:t>
      </w:r>
    </w:p>
    <w:p>
      <w:pPr>
        <w:pStyle w:val="ListBullet"/>
      </w:pPr>
      <w:r>
        <w:rPr>
          <w:b/>
          <w:i w:val="0"/>
          <w:color w:val="B00020"/>
        </w:rPr>
        <w:t xml:space="preserve">Implemented keys: </w:t>
      </w:r>
      <w:r>
        <w:rPr>
          <w:b w:val="0"/>
          <w:i w:val="0"/>
          <w:color w:val="B00020"/>
        </w:rPr>
        <w:t>GenAI `rule_key=atw_rebate_math_within_cap`. GenAI `rule_key=atw_description_sufficient_for_review`. GenAI and code `rule_key=submission_within_six_months`.</w:t>
      </w:r>
    </w:p>
    <w:p>
      <w:pPr>
        <w:pStyle w:val="ListBullet"/>
      </w:pPr>
      <w:r>
        <w:rPr>
          <w:b/>
          <w:i w:val="0"/>
          <w:color w:val="B00020"/>
        </w:rPr>
        <w:t xml:space="preserve">Missing now: </w:t>
      </w:r>
      <w:r>
        <w:rPr>
          <w:b w:val="0"/>
          <w:i w:val="0"/>
          <w:color w:val="B00020"/>
        </w:rPr>
        <w:t>The F280, removal-proof, photo, and WETT supplement path is still not structured enough for deterministic validation.</w:t>
      </w:r>
    </w:p>
    <w:p>
      <w:pPr>
        <w:pStyle w:val="ListBullet"/>
      </w:pPr>
      <w:r>
        <w:rPr>
          <w:b/>
          <w:i w:val="0"/>
          <w:color w:val="B00020"/>
        </w:rPr>
        <w:t xml:space="preserve">Priority: </w:t>
      </w:r>
      <w:r>
        <w:rPr>
          <w:b w:val="0"/>
          <w:i w:val="0"/>
          <w:color w:val="B00020"/>
        </w:rPr>
        <w:t>High</w:t>
      </w:r>
    </w:p>
    <w:p/>
    <w:p>
      <w:pPr>
        <w:pStyle w:val="Heading1"/>
      </w:pPr>
      <w:r>
        <w:t>Combined Space And Water Heat Pump</w:t>
      </w:r>
    </w:p>
    <w:p>
      <w:r>
        <w:rPr>
          <w:b/>
          <w:i w:val="0"/>
        </w:rPr>
        <w:t xml:space="preserve">Source quote: </w:t>
      </w:r>
      <w:r>
        <w:rPr>
          <w:b w:val="0"/>
          <w:i w:val="0"/>
        </w:rPr>
        <w:t>The home must be primarily heated by fossil fuel (oil, propane or natural gas), electricity, or wood...</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`rule_key=cshp_scope_present`. GenAI `rule_key=cshp_conversion_context_present`.</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Combined space and water heat pump... Must be listed on the air-to-water and combined heat pump qualifying product list.</w:t>
      </w:r>
    </w:p>
    <w:p>
      <w:r>
        <w:rPr>
          <w:b/>
          <w:i w:val="0"/>
          <w:color w:val="B00020"/>
        </w:rPr>
        <w:t xml:space="preserve">Partial. </w:t>
      </w:r>
    </w:p>
    <w:p>
      <w:pPr>
        <w:pStyle w:val="ListBullet"/>
      </w:pPr>
      <w:r>
        <w:rPr>
          <w:b/>
          <w:i w:val="0"/>
          <w:color w:val="B00020"/>
        </w:rPr>
        <w:t xml:space="preserve">Implemented keys: </w:t>
      </w:r>
      <w:r>
        <w:rPr>
          <w:b w:val="0"/>
          <w:i w:val="0"/>
          <w:color w:val="B00020"/>
        </w:rPr>
        <w:t>GenAI `rule_key=cshp_product_reference_present`. GenAI `rule_key=cshp_combined_space_and_water_scope_present`.</w:t>
      </w:r>
    </w:p>
    <w:p>
      <w:pPr>
        <w:pStyle w:val="ListBullet"/>
      </w:pPr>
      <w:r>
        <w:rPr>
          <w:b/>
          <w:i w:val="0"/>
          <w:color w:val="B00020"/>
        </w:rPr>
        <w:t xml:space="preserve">Missing now: </w:t>
      </w:r>
      <w:r>
        <w:rPr>
          <w:b w:val="0"/>
          <w:i w:val="0"/>
          <w:color w:val="B00020"/>
        </w:rPr>
        <w:t>No persisted `code_rule_key` currently validates the combined-system qualifying product list.</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If the new air-to-water heat pump replaces a fossil fuel heating system... must be removed... If it replaces a wood or solid fuel heating system... may be retained in safe and working order or removed...</w:t>
      </w:r>
    </w:p>
    <w:p>
      <w:r>
        <w:rPr>
          <w:b/>
          <w:i w:val="0"/>
          <w:color w:val="B00020"/>
        </w:rPr>
        <w:t xml:space="preserve">Partial. </w:t>
      </w:r>
    </w:p>
    <w:p>
      <w:pPr>
        <w:pStyle w:val="ListBullet"/>
      </w:pPr>
      <w:r>
        <w:rPr>
          <w:b/>
          <w:i w:val="0"/>
          <w:color w:val="B00020"/>
        </w:rPr>
        <w:t xml:space="preserve">Implemented keys: </w:t>
      </w:r>
      <w:r>
        <w:rPr>
          <w:b w:val="0"/>
          <w:i w:val="0"/>
          <w:color w:val="B00020"/>
        </w:rPr>
        <w:t>GenAI `rule_key=cshp_conversion_context_present`.</w:t>
      </w:r>
    </w:p>
    <w:p>
      <w:pPr>
        <w:pStyle w:val="ListBullet"/>
      </w:pPr>
      <w:r>
        <w:rPr>
          <w:b/>
          <w:i w:val="0"/>
          <w:color w:val="B00020"/>
        </w:rPr>
        <w:t xml:space="preserve">Missing now: </w:t>
      </w:r>
      <w:r>
        <w:rPr>
          <w:b w:val="0"/>
          <w:i w:val="0"/>
          <w:color w:val="B00020"/>
        </w:rPr>
        <w:t>No persisted check currently validates fossil-fuel removal proof, wood-removal photos, or WETT-retention evidence for this path.</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Replacing, adding to an existing heat pump or adding a secondary heat pump... is not eligible.</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`rule_key=cshp_no_existing_heat_pump_flag`.</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All upgrades must be installed by a Registered Contractor... All upgrades must be completed in accordance with applicable by-laws...</w:t>
      </w:r>
    </w:p>
    <w:p>
      <w:r>
        <w:rPr>
          <w:b/>
          <w:i w:val="0"/>
          <w:color w:val="B00020"/>
        </w:rPr>
        <w:t xml:space="preserve">Missing now. </w:t>
      </w:r>
    </w:p>
    <w:p>
      <w:pPr>
        <w:pStyle w:val="ListBullet"/>
      </w:pPr>
      <w:r>
        <w:rPr>
          <w:b/>
          <w:i w:val="0"/>
          <w:color w:val="B00020"/>
        </w:rPr>
        <w:t xml:space="preserve">Missing now: </w:t>
      </w:r>
      <w:r>
        <w:rPr>
          <w:b w:val="0"/>
          <w:i w:val="0"/>
          <w:color w:val="B00020"/>
        </w:rPr>
        <w:t>No combined-system-specific persisted contractor-approval or AHJ/by-law validator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Invoice... must show the itemized CleanBC rebate... A CSA-F280-12 Heat Load Calculation may be requested... Proof of fossil fuel system removal... Before and after photos... WETT-certified inspection report...</w:t>
      </w:r>
    </w:p>
    <w:p>
      <w:r>
        <w:rPr>
          <w:b/>
          <w:i w:val="0"/>
          <w:color w:val="B00020"/>
        </w:rPr>
        <w:t xml:space="preserve">Partial. </w:t>
      </w:r>
    </w:p>
    <w:p>
      <w:pPr>
        <w:pStyle w:val="ListBullet"/>
      </w:pPr>
      <w:r>
        <w:rPr>
          <w:b/>
          <w:i w:val="0"/>
          <w:color w:val="B00020"/>
        </w:rPr>
        <w:t xml:space="preserve">Implemented keys: </w:t>
      </w:r>
      <w:r>
        <w:rPr>
          <w:b w:val="0"/>
          <w:i w:val="0"/>
          <w:color w:val="B00020"/>
        </w:rPr>
        <w:t>GenAI `rule_key=cshp_rebate_math_within_cap`. GenAI `rule_key=cshp_description_sufficient_for_review`. GenAI and code `rule_key=submission_within_six_months`.</w:t>
      </w:r>
    </w:p>
    <w:p>
      <w:pPr>
        <w:pStyle w:val="ListBullet"/>
      </w:pPr>
      <w:r>
        <w:rPr>
          <w:b/>
          <w:i w:val="0"/>
          <w:color w:val="B00020"/>
        </w:rPr>
        <w:t xml:space="preserve">Missing now: </w:t>
      </w:r>
      <w:r>
        <w:rPr>
          <w:b w:val="0"/>
          <w:i w:val="0"/>
          <w:color w:val="B00020"/>
        </w:rPr>
        <w:t>The F280, removal-proof, photo, and WETT supplement path is still not structured enough for deterministic validation.</w:t>
      </w:r>
    </w:p>
    <w:p>
      <w:pPr>
        <w:pStyle w:val="ListBullet"/>
      </w:pPr>
      <w:r>
        <w:rPr>
          <w:b/>
          <w:i w:val="0"/>
          <w:color w:val="B00020"/>
        </w:rPr>
        <w:t xml:space="preserve">Priority: </w:t>
      </w:r>
      <w:r>
        <w:rPr>
          <w:b w:val="0"/>
          <w:i w:val="0"/>
          <w:color w:val="B00020"/>
        </w:rPr>
        <w:t>High</w:t>
      </w:r>
    </w:p>
    <w:p/>
    <w:p>
      <w:pPr>
        <w:pStyle w:val="Heading1"/>
      </w:pPr>
      <w:r>
        <w:t>Heat Pump Water Heater</w:t>
      </w:r>
    </w:p>
    <w:p>
      <w:r>
        <w:rPr>
          <w:b/>
          <w:i w:val="0"/>
        </w:rPr>
        <w:t xml:space="preserve">Source quote: </w:t>
      </w:r>
      <w:r>
        <w:rPr>
          <w:b w:val="0"/>
          <w:i w:val="0"/>
        </w:rPr>
        <w:t>The existing water heater being replaced must be the home's primary water heater.</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`rule_key=hpwh_primary_replacement_context_present`.</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Eligible systems are listed as Tier 2 or higher on NEEA's Advanced Water Heater Specification Qualified Products List...</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`rule_key=hpwh_product_reference_present`. Code `code_rule_key=hpwh_neea_found_in_product_list`. Code `code_rule_key=hpwh_neea_tier_2_or_higher`.</w:t>
      </w:r>
    </w:p>
    <w:p>
      <w:pPr>
        <w:pStyle w:val="ListBullet"/>
      </w:pPr>
      <w:r>
        <w:rPr>
          <w:b/>
          <w:i w:val="0"/>
          <w:color w:val="B00020"/>
        </w:rPr>
        <w:t xml:space="preserve">Priority: </w:t>
      </w:r>
      <w:r>
        <w:rPr>
          <w:b w:val="0"/>
          <w:i w:val="0"/>
          <w:color w:val="B00020"/>
        </w:rPr>
        <w:t>Low</w:t>
      </w:r>
    </w:p>
    <w:p/>
    <w:p>
      <w:r>
        <w:rPr>
          <w:b/>
          <w:i w:val="0"/>
        </w:rPr>
        <w:t xml:space="preserve">Source quote: </w:t>
      </w:r>
      <w:r>
        <w:rPr>
          <w:b w:val="0"/>
          <w:i w:val="0"/>
        </w:rPr>
        <w:t>If the new heat pump water heater replaces a fossil fuel water heating system, all the fossil fuel heating equipment... must be removed or decommissioned... Homes in Non-Integrated Areas... must contact... for pre-approval...</w:t>
      </w:r>
    </w:p>
    <w:p>
      <w:r>
        <w:rPr>
          <w:b/>
          <w:i w:val="0"/>
          <w:color w:val="B00020"/>
        </w:rPr>
        <w:t xml:space="preserve">Partial. </w:t>
      </w:r>
    </w:p>
    <w:p>
      <w:pPr>
        <w:pStyle w:val="ListBullet"/>
      </w:pPr>
      <w:r>
        <w:rPr>
          <w:b/>
          <w:i w:val="0"/>
          <w:color w:val="B00020"/>
        </w:rPr>
        <w:t xml:space="preserve">Implemented keys: </w:t>
      </w:r>
      <w:r>
        <w:rPr>
          <w:b w:val="0"/>
          <w:i w:val="0"/>
          <w:color w:val="B00020"/>
        </w:rPr>
        <w:t>GenAI `rule_key=hpwh_fossil_removal_evidence_present`. GenAI `rule_key=hpwh_non_integrated_area_review`.</w:t>
      </w:r>
    </w:p>
    <w:p>
      <w:pPr>
        <w:pStyle w:val="ListBullet"/>
      </w:pPr>
      <w:r>
        <w:rPr>
          <w:b/>
          <w:i w:val="0"/>
          <w:color w:val="B00020"/>
        </w:rPr>
        <w:t xml:space="preserve">Missing now: </w:t>
      </w:r>
      <w:r>
        <w:rPr>
          <w:b w:val="0"/>
          <w:i w:val="0"/>
          <w:color w:val="B00020"/>
        </w:rPr>
        <w:t>Current coverage is still review-oriented; no persisted structured supplement/external validator proves the removal or the non-integrated-area approval.</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Replacing or adding a secondary heat pump water heater to a home with an existing heat pump water heater is not eligible.</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`rule_key=hpwh_secondary_system_flag`. GenAI `rule_key=hpwh_no_existing_or_secondary_hpwh_flag`.</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All upgrades must be installed by a Registered Contractor... All upgrades must be completed in accordance with applicable by-laws...</w:t>
      </w:r>
    </w:p>
    <w:p>
      <w:r>
        <w:rPr>
          <w:b/>
          <w:i w:val="0"/>
          <w:color w:val="B00020"/>
        </w:rPr>
        <w:t xml:space="preserve">Missing now. </w:t>
      </w:r>
    </w:p>
    <w:p>
      <w:pPr>
        <w:pStyle w:val="ListBullet"/>
      </w:pPr>
      <w:r>
        <w:rPr>
          <w:b/>
          <w:i w:val="0"/>
          <w:color w:val="B00020"/>
        </w:rPr>
        <w:t xml:space="preserve">Missing now: </w:t>
      </w:r>
      <w:r>
        <w:rPr>
          <w:b w:val="0"/>
          <w:i w:val="0"/>
          <w:color w:val="B00020"/>
        </w:rPr>
        <w:t>No HPWH-specific persisted contractor-approval or AHJ/by-law validator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Invoice... must show the itemized CleanBC rebate... Proof of gas water heater removal... The rebate application... must be submitted... within six (6) months...</w:t>
      </w:r>
    </w:p>
    <w:p>
      <w:r>
        <w:rPr>
          <w:b/>
          <w:i w:val="0"/>
          <w:color w:val="B00020"/>
        </w:rPr>
        <w:t xml:space="preserve">Partial. </w:t>
      </w:r>
    </w:p>
    <w:p>
      <w:pPr>
        <w:pStyle w:val="ListBullet"/>
      </w:pPr>
      <w:r>
        <w:rPr>
          <w:b/>
          <w:i w:val="0"/>
          <w:color w:val="B00020"/>
        </w:rPr>
        <w:t xml:space="preserve">Implemented keys: </w:t>
      </w:r>
      <w:r>
        <w:rPr>
          <w:b w:val="0"/>
          <w:i w:val="0"/>
          <w:color w:val="B00020"/>
        </w:rPr>
        <w:t>GenAI `rule_key=hpwh_rebate_math_within_cap`. GenAI `rule_key=hpwh_description_sufficient_for_review`. GenAI and code `rule_key=submission_within_six_months`.</w:t>
      </w:r>
    </w:p>
    <w:p>
      <w:pPr>
        <w:pStyle w:val="ListBullet"/>
      </w:pPr>
      <w:r>
        <w:rPr>
          <w:b/>
          <w:i w:val="0"/>
          <w:color w:val="B00020"/>
        </w:rPr>
        <w:t xml:space="preserve">Missing now: </w:t>
      </w:r>
      <w:r>
        <w:rPr>
          <w:b w:val="0"/>
          <w:i w:val="0"/>
          <w:color w:val="B00020"/>
        </w:rPr>
        <w:t>The fossil-fuel-removal supplement path is still not structured enough for deterministic validation.</w:t>
      </w:r>
    </w:p>
    <w:p>
      <w:pPr>
        <w:pStyle w:val="ListBullet"/>
      </w:pPr>
      <w:r>
        <w:rPr>
          <w:b/>
          <w:i w:val="0"/>
          <w:color w:val="B00020"/>
        </w:rPr>
        <w:t xml:space="preserve">Priority: </w:t>
      </w:r>
      <w:r>
        <w:rPr>
          <w:b w:val="0"/>
          <w:i w:val="0"/>
          <w:color w:val="B00020"/>
        </w:rPr>
        <w:t>High</w:t>
      </w:r>
    </w:p>
    <w:p/>
    <w:p>
      <w:pPr>
        <w:pStyle w:val="Heading1"/>
      </w:pPr>
      <w:r>
        <w:t>Electrical Service Upgrade</w:t>
      </w:r>
    </w:p>
    <w:p>
      <w:r>
        <w:rPr>
          <w:b/>
          <w:i w:val="0"/>
        </w:rPr>
        <w:t xml:space="preserve">Source quote: </w:t>
      </w:r>
      <w:r>
        <w:rPr>
          <w:b w:val="0"/>
          <w:i w:val="0"/>
        </w:rPr>
        <w:t>Only homes that convert from a fossil fuel primary space and/or water heating system to a heat pump... are eligible.</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`rule_key=esu_heat_pump_conversion_context_present`.</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The electric service (new wire) must be upgraded by the participant's electrical utility... The service upgrade... must be installed within six months of the heat pump installation.</w:t>
      </w:r>
    </w:p>
    <w:p>
      <w:r>
        <w:rPr>
          <w:b/>
          <w:i w:val="0"/>
          <w:color w:val="B00020"/>
        </w:rPr>
        <w:t xml:space="preserve">Partial. </w:t>
      </w:r>
    </w:p>
    <w:p>
      <w:pPr>
        <w:pStyle w:val="ListBullet"/>
      </w:pPr>
      <w:r>
        <w:rPr>
          <w:b/>
          <w:i w:val="0"/>
          <w:color w:val="B00020"/>
        </w:rPr>
        <w:t xml:space="preserve">Implemented keys: </w:t>
      </w:r>
      <w:r>
        <w:rPr>
          <w:b w:val="0"/>
          <w:i w:val="0"/>
          <w:color w:val="B00020"/>
        </w:rPr>
        <w:t>GenAI `rule_key=esu_utility_upgrade_evidence_present`. GenAI `rule_key=esu_service_size_present`. GenAI `rule_key=esu_timing_within_six_months_evidence`.</w:t>
      </w:r>
    </w:p>
    <w:p>
      <w:pPr>
        <w:pStyle w:val="ListBullet"/>
      </w:pPr>
      <w:r>
        <w:rPr>
          <w:b/>
          <w:i w:val="0"/>
          <w:color w:val="B00020"/>
        </w:rPr>
        <w:t xml:space="preserve">Missing now: </w:t>
      </w:r>
      <w:r>
        <w:rPr>
          <w:b w:val="0"/>
          <w:i w:val="0"/>
          <w:color w:val="B00020"/>
        </w:rPr>
        <w:t>There is no persisted external/system validator that proves the utility actually performed the qualifying service upgrade.</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Eligible expenses include utility connection fees, electrical panel or sub-panel upgrade, service mast alterations... labour.</w:t>
      </w:r>
    </w:p>
    <w:p>
      <w:r>
        <w:rPr>
          <w:b/>
          <w:i w:val="0"/>
          <w:color w:val="B00020"/>
        </w:rPr>
        <w:t xml:space="preserve">Partial. </w:t>
      </w:r>
    </w:p>
    <w:p>
      <w:pPr>
        <w:pStyle w:val="ListBullet"/>
      </w:pPr>
      <w:r>
        <w:rPr>
          <w:b/>
          <w:i w:val="0"/>
          <w:color w:val="B00020"/>
        </w:rPr>
        <w:t xml:space="preserve">Implemented keys: </w:t>
      </w:r>
      <w:r>
        <w:rPr>
          <w:b w:val="0"/>
          <w:i w:val="0"/>
          <w:color w:val="B00020"/>
        </w:rPr>
        <w:t>GenAI `rule_key=esu_description_sufficient_for_review`.</w:t>
      </w:r>
    </w:p>
    <w:p>
      <w:pPr>
        <w:pStyle w:val="ListBullet"/>
      </w:pPr>
      <w:r>
        <w:rPr>
          <w:b/>
          <w:i w:val="0"/>
          <w:color w:val="B00020"/>
        </w:rPr>
        <w:t xml:space="preserve">Missing now: </w:t>
      </w:r>
      <w:r>
        <w:rPr>
          <w:b w:val="0"/>
          <w:i w:val="0"/>
          <w:color w:val="B00020"/>
        </w:rPr>
        <w:t>No persisted line-item classifier currently enforces the eligible-expense list deterministically.</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Electrical panel or sub-panel upgrades or heat pump connections to the panel without an electric service upgrade by the utility are not eligible.</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`rule_key=esu_not_panel_only_or_connection_only`.</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If the contractor is being billed by the utility for the line upgrade, then all work completed by the contractor and the utility must be on one invoice.</w:t>
      </w:r>
    </w:p>
    <w:p>
      <w:r>
        <w:rPr>
          <w:b/>
          <w:i w:val="0"/>
          <w:color w:val="B00020"/>
        </w:rPr>
        <w:t xml:space="preserve">Missing now. </w:t>
      </w:r>
    </w:p>
    <w:p>
      <w:pPr>
        <w:pStyle w:val="ListBullet"/>
      </w:pPr>
      <w:r>
        <w:rPr>
          <w:b/>
          <w:i w:val="0"/>
          <w:color w:val="B00020"/>
        </w:rPr>
        <w:t xml:space="preserve">Missing now: </w:t>
      </w:r>
      <w:r>
        <w:rPr>
          <w:b w:val="0"/>
          <w:i w:val="0"/>
          <w:color w:val="B00020"/>
        </w:rPr>
        <w:t>No persisted invoice-composition validator currently proves that contractor and utility work were combined on one invoice when required.</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All upgrades must be purchased, supplied and installed by a Registered Contractor... All upgrades must be completed in accordance with applicable by-laws...</w:t>
      </w:r>
    </w:p>
    <w:p>
      <w:r>
        <w:rPr>
          <w:b/>
          <w:i w:val="0"/>
          <w:color w:val="B00020"/>
        </w:rPr>
        <w:t xml:space="preserve">Missing now. </w:t>
      </w:r>
    </w:p>
    <w:p>
      <w:pPr>
        <w:pStyle w:val="ListBullet"/>
      </w:pPr>
      <w:r>
        <w:rPr>
          <w:b/>
          <w:i w:val="0"/>
          <w:color w:val="B00020"/>
        </w:rPr>
        <w:t xml:space="preserve">Missing now: </w:t>
      </w:r>
      <w:r>
        <w:rPr>
          <w:b w:val="0"/>
          <w:i w:val="0"/>
          <w:color w:val="B00020"/>
        </w:rPr>
        <w:t>No ESU-specific persisted contractor-approval or AHJ/by-law validator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Electrical service upgrade... up to a maximum... Maximum of one electrical service upgrade per home... Invoice... must show the itemized CleanBC rebate... within six (6) months...</w:t>
      </w:r>
    </w:p>
    <w:p>
      <w:r>
        <w:rPr>
          <w:b/>
          <w:i w:val="0"/>
          <w:color w:val="B00020"/>
        </w:rPr>
        <w:t xml:space="preserve">Partial. </w:t>
      </w:r>
    </w:p>
    <w:p>
      <w:pPr>
        <w:pStyle w:val="ListBullet"/>
      </w:pPr>
      <w:r>
        <w:rPr>
          <w:b/>
          <w:i w:val="0"/>
          <w:color w:val="B00020"/>
        </w:rPr>
        <w:t xml:space="preserve">Implemented keys: </w:t>
      </w:r>
      <w:r>
        <w:rPr>
          <w:b w:val="0"/>
          <w:i w:val="0"/>
          <w:color w:val="B00020"/>
        </w:rPr>
        <w:t>GenAI `rule_key=esu_rebate_math_within_cap`. GenAI `rule_key=esu_one_per_home_manual_review`. GenAI and code `rule_key=submission_within_six_months`.</w:t>
      </w:r>
    </w:p>
    <w:p>
      <w:pPr>
        <w:pStyle w:val="ListBullet"/>
      </w:pPr>
      <w:r>
        <w:rPr>
          <w:b/>
          <w:i w:val="0"/>
          <w:color w:val="B00020"/>
        </w:rPr>
        <w:t xml:space="preserve">Missing now: </w:t>
      </w:r>
      <w:r>
        <w:rPr>
          <w:b w:val="0"/>
          <w:i w:val="0"/>
          <w:color w:val="B00020"/>
        </w:rPr>
        <w:t>The one-per-home restriction is still manual-review oriented rather than a deterministic historical validator.</w:t>
      </w:r>
    </w:p>
    <w:p>
      <w:pPr>
        <w:pStyle w:val="ListBullet"/>
      </w:pPr>
      <w:r>
        <w:rPr>
          <w:b/>
          <w:i w:val="0"/>
          <w:color w:val="B00020"/>
        </w:rPr>
        <w:t xml:space="preserve">Priority: </w:t>
      </w:r>
      <w:r>
        <w:rPr>
          <w:b w:val="0"/>
          <w:i w:val="0"/>
          <w:color w:val="B00020"/>
        </w:rPr>
        <w:t>High</w:t>
      </w:r>
    </w:p>
    <w:p/>
    <w:p>
      <w:pPr>
        <w:pStyle w:val="Heading1"/>
      </w:pPr>
      <w:r>
        <w:t>Health And Safety</w:t>
      </w:r>
    </w:p>
    <w:p>
      <w:r>
        <w:rPr>
          <w:b/>
          <w:i w:val="0"/>
        </w:rPr>
        <w:t xml:space="preserve">Source quote: </w:t>
      </w:r>
      <w:r>
        <w:rPr>
          <w:b w:val="0"/>
          <w:i w:val="0"/>
        </w:rPr>
        <w:t>Remediation must be for existing health and safety issues... required to enable the safe installation and operation of a rebate-eligible upgrade... completed in association with an eligible upgrade... Rebates will not be paid for health and safety remediation on its own... confirmed as rebate-eligible prior to beginning remediation.</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`rule_key=hs_issue_type_present`. GenAI `rule_key=hs_associated_upgrade_present`. GenAI `rule_key=hs_not_standalone_flag`. GenAI `rule_key=hs_pre_confirmation_evidence_present`.</w:t>
      </w:r>
    </w:p>
    <w:p>
      <w:pPr>
        <w:pStyle w:val="ListBullet"/>
      </w:pPr>
      <w:r>
        <w:rPr>
          <w:b/>
          <w:i w:val="0"/>
          <w:color w:val="B00020"/>
        </w:rPr>
        <w:t xml:space="preserve">Missing now: </w:t>
      </w:r>
      <w:r>
        <w:rPr>
          <w:b w:val="0"/>
          <w:i w:val="0"/>
          <w:color w:val="B00020"/>
        </w:rPr>
        <w:t>The pre-confirmation step is still evidence/review oriented rather than a wired workflow integration.</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All upgrades must be completed by a Registered Contractor who is approved to complete health and safety remediation...</w:t>
      </w:r>
    </w:p>
    <w:p>
      <w:r>
        <w:rPr>
          <w:b/>
          <w:i w:val="0"/>
          <w:color w:val="B00020"/>
        </w:rPr>
        <w:t xml:space="preserve">Missing now. </w:t>
      </w:r>
    </w:p>
    <w:p>
      <w:pPr>
        <w:pStyle w:val="ListBullet"/>
      </w:pPr>
      <w:r>
        <w:rPr>
          <w:b/>
          <w:i w:val="0"/>
          <w:color w:val="B00020"/>
        </w:rPr>
        <w:t xml:space="preserve">Missing now: </w:t>
      </w:r>
      <w:r>
        <w:rPr>
          <w:b w:val="0"/>
          <w:i w:val="0"/>
          <w:color w:val="B00020"/>
        </w:rPr>
        <w:t>No health-and-safety-specific persisted contractor-approval validator currently enforces this sentence.</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Must be used to remediate pest, asbestos, structural and/or mould issues... Invoice... must show the itemized CleanBC rebate...</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`rule_key=hs_description_sufficient_for_review`. GenAI `rule_key=hs_rebate_math_within_cap`. GenAI `rule_key=hs_income_level_allows_rebate`. GenAI `rule_key=rebate_line_evidence_present`.</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Before and after photos of the health and safety issue that was remediated.</w:t>
      </w:r>
    </w:p>
    <w:p>
      <w:r>
        <w:rPr>
          <w:b/>
          <w:i w:val="0"/>
          <w:color w:val="B00020"/>
        </w:rPr>
        <w:t xml:space="preserve">Partial. </w:t>
      </w:r>
    </w:p>
    <w:p>
      <w:pPr>
        <w:pStyle w:val="ListBullet"/>
      </w:pPr>
      <w:r>
        <w:rPr>
          <w:b/>
          <w:i w:val="0"/>
          <w:color w:val="B00020"/>
        </w:rPr>
        <w:t xml:space="preserve">Implemented keys: </w:t>
      </w:r>
      <w:r>
        <w:rPr>
          <w:b w:val="0"/>
          <w:i w:val="0"/>
          <w:color w:val="B00020"/>
        </w:rPr>
        <w:t>GenAI `rule_key=hs_before_after_photos_present`.</w:t>
      </w:r>
    </w:p>
    <w:p>
      <w:pPr>
        <w:pStyle w:val="ListBullet"/>
      </w:pPr>
      <w:r>
        <w:rPr>
          <w:b/>
          <w:i w:val="0"/>
          <w:color w:val="B00020"/>
        </w:rPr>
        <w:t xml:space="preserve">Missing now: </w:t>
      </w:r>
      <w:r>
        <w:rPr>
          <w:b w:val="0"/>
          <w:i w:val="0"/>
          <w:color w:val="B00020"/>
        </w:rPr>
        <w:t>The supplement path does not yet do structured photo validation.</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The rebate application and supporting documentation must be submitted by the Registered Contractor within six (6) months of the invoice date.</w:t>
      </w:r>
    </w:p>
    <w:p>
      <w:r>
        <w:rPr>
          <w:b/>
          <w:i w:val="0"/>
          <w:color w:val="B00020"/>
        </w:rPr>
        <w:t xml:space="preserve">Implemented now. </w:t>
      </w:r>
    </w:p>
    <w:p>
      <w:pPr>
        <w:pStyle w:val="ListBullet"/>
      </w:pPr>
      <w:r>
        <w:rPr>
          <w:b/>
          <w:i w:val="0"/>
          <w:color w:val="B00020"/>
        </w:rPr>
        <w:t xml:space="preserve">Implemented keys: </w:t>
      </w:r>
      <w:r>
        <w:rPr>
          <w:b w:val="0"/>
          <w:i w:val="0"/>
          <w:color w:val="B00020"/>
        </w:rPr>
        <w:t>GenAI and code `rule_key=submission_within_six_months`.</w:t>
      </w:r>
    </w:p>
    <w:p>
      <w:pPr>
        <w:pStyle w:val="ListBullet"/>
      </w:pPr>
      <w:r>
        <w:rPr>
          <w:b/>
          <w:i w:val="0"/>
          <w:color w:val="B00020"/>
        </w:rPr>
        <w:t xml:space="preserve">Priority: </w:t>
      </w:r>
      <w:r>
        <w:rPr>
          <w:b w:val="0"/>
          <w:i w:val="0"/>
          <w:color w:val="B00020"/>
        </w:rPr>
        <w:t>Low</w:t>
      </w:r>
    </w:p>
    <w:p/>
    <w:p>
      <w:pPr>
        <w:pStyle w:val="Heading1"/>
      </w:pPr>
      <w:r>
        <w:t>Ventilation</w:t>
      </w:r>
    </w:p>
    <w:p>
      <w:r>
        <w:rPr>
          <w:b/>
          <w:i w:val="0"/>
        </w:rPr>
        <w:t xml:space="preserve">Source quote: </w:t>
      </w:r>
      <w:r>
        <w:rPr>
          <w:b w:val="0"/>
          <w:i w:val="0"/>
        </w:rPr>
        <w:t>Ventilation upgrades must be installed in association with a rebate-eligible heat pump, heat pump water heater, insulation, or windows/doors upgrade. Rebates will not be paid for ventilation upgrades on their own.</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`rule_key=vent_associated_upgrade_present`. GenAI `rule_key=vent_standalone_flag`.</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Heat/energy recovery ventilators must be ENERGY STAR certified and listed on Natural Resources Canada's searchable product list... be installed in accordance with the BC Housing Heat Recovery Ventilation Guide...</w:t>
      </w:r>
    </w:p>
    <w:p>
      <w:r>
        <w:rPr>
          <w:b/>
          <w:i w:val="0"/>
          <w:color w:val="B00020"/>
        </w:rPr>
        <w:t xml:space="preserve">Partial. </w:t>
      </w:r>
    </w:p>
    <w:p>
      <w:pPr>
        <w:pStyle w:val="ListBullet"/>
      </w:pPr>
      <w:r>
        <w:rPr>
          <w:b/>
          <w:i w:val="0"/>
          <w:color w:val="B00020"/>
        </w:rPr>
        <w:t xml:space="preserve">Implemented keys: </w:t>
      </w:r>
      <w:r>
        <w:rPr>
          <w:b w:val="0"/>
          <w:i w:val="0"/>
          <w:color w:val="B00020"/>
        </w:rPr>
        <w:t>GenAI `rule_key=vent_system_type_present`. GenAI `rule_key=vent_product_or_capacity_evidence_present`.</w:t>
      </w:r>
    </w:p>
    <w:p>
      <w:pPr>
        <w:pStyle w:val="ListBullet"/>
      </w:pPr>
      <w:r>
        <w:rPr>
          <w:b/>
          <w:i w:val="0"/>
          <w:color w:val="B00020"/>
        </w:rPr>
        <w:t xml:space="preserve">Missing now: </w:t>
      </w:r>
      <w:r>
        <w:rPr>
          <w:b w:val="0"/>
          <w:i w:val="0"/>
          <w:color w:val="B00020"/>
        </w:rPr>
        <w:t>No persisted structured validator currently checks the HRV/ERV product list or ENERGY STAR status. No persisted check currently proves the ventilation-guide installation requirement.</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Bathroom fan systems must... be ENERGY STAR certified... be ducted directly to the outside... have a capacity of at least 85 cfm... be rated for continuous duty... be equipped with self-closing backdraft damper... ducts must be sealed... ducts must be insulated to minimum R4...</w:t>
      </w:r>
    </w:p>
    <w:p>
      <w:r>
        <w:rPr>
          <w:b/>
          <w:i w:val="0"/>
          <w:color w:val="B00020"/>
        </w:rPr>
        <w:t xml:space="preserve">Partial. </w:t>
      </w:r>
    </w:p>
    <w:p>
      <w:pPr>
        <w:pStyle w:val="ListBullet"/>
      </w:pPr>
      <w:r>
        <w:rPr>
          <w:b/>
          <w:i w:val="0"/>
          <w:color w:val="B00020"/>
        </w:rPr>
        <w:t xml:space="preserve">Implemented keys: </w:t>
      </w:r>
      <w:r>
        <w:rPr>
          <w:b w:val="0"/>
          <w:i w:val="0"/>
          <w:color w:val="B00020"/>
        </w:rPr>
        <w:t>GenAI `rule_key=vent_product_or_capacity_evidence_present`. GenAI `rule_key=vent_not_generic_ductwork_only`.</w:t>
      </w:r>
    </w:p>
    <w:p>
      <w:pPr>
        <w:pStyle w:val="ListBullet"/>
      </w:pPr>
      <w:r>
        <w:rPr>
          <w:b/>
          <w:i w:val="0"/>
          <w:color w:val="B00020"/>
        </w:rPr>
        <w:t xml:space="preserve">Missing now: </w:t>
      </w:r>
      <w:r>
        <w:rPr>
          <w:b w:val="0"/>
          <w:i w:val="0"/>
          <w:color w:val="B00020"/>
        </w:rPr>
        <w:t>Most bathroom-fan technical subrequirements are still review-oriented and not backed by a structured deterministic validator.</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All upgrades must be purchased, supplied and installed by a Registered Contractor who is approved to install ventilation upgrades... Heat/energy recovery ventilators must be installed by a licensed HVAC contractor...</w:t>
      </w:r>
    </w:p>
    <w:p>
      <w:r>
        <w:rPr>
          <w:b/>
          <w:i w:val="0"/>
          <w:color w:val="B00020"/>
        </w:rPr>
        <w:t xml:space="preserve">Missing now. </w:t>
      </w:r>
    </w:p>
    <w:p>
      <w:pPr>
        <w:pStyle w:val="ListBullet"/>
      </w:pPr>
      <w:r>
        <w:rPr>
          <w:b/>
          <w:i w:val="0"/>
          <w:color w:val="B00020"/>
        </w:rPr>
        <w:t xml:space="preserve">Missing now: </w:t>
      </w:r>
      <w:r>
        <w:rPr>
          <w:b w:val="0"/>
          <w:i w:val="0"/>
          <w:color w:val="B00020"/>
        </w:rPr>
        <w:t>No ventilation-specific persisted contractor-approval or licensed-HVAC validator currently enforces these sentences.</w:t>
      </w:r>
    </w:p>
    <w:p>
      <w:pPr>
        <w:pStyle w:val="ListBullet"/>
      </w:pPr>
      <w:r>
        <w:rPr>
          <w:b/>
          <w:i w:val="0"/>
          <w:color w:val="B00020"/>
        </w:rPr>
        <w:t xml:space="preserve">Priority: </w:t>
      </w:r>
      <w:r>
        <w:rPr>
          <w:b w:val="0"/>
          <w:i w:val="0"/>
          <w:color w:val="B00020"/>
        </w:rPr>
        <w:t>High</w:t>
      </w:r>
    </w:p>
    <w:p/>
    <w:p>
      <w:r>
        <w:rPr>
          <w:b/>
          <w:i w:val="0"/>
        </w:rPr>
        <w:t xml:space="preserve">Source quote: </w:t>
      </w:r>
      <w:r>
        <w:rPr>
          <w:b w:val="0"/>
          <w:i w:val="0"/>
        </w:rPr>
        <w:t>Ventilation... 95% or 60% of eligible upgrade costs... up to a maximum of $1,600 per home... Invoice... must show the itemized CleanBC rebate... within six (6) months...</w:t>
      </w:r>
    </w:p>
    <w:p>
      <w:r>
        <w:rPr>
          <w:b/>
          <w:i w:val="0"/>
          <w:color w:val="B00020"/>
        </w:rPr>
        <w:t xml:space="preserve">Implemented now. </w:t>
      </w:r>
    </w:p>
    <w:p>
      <w:pPr>
        <w:pStyle w:val="ListBullet"/>
      </w:pPr>
      <w:r>
        <w:rPr>
          <w:b/>
          <w:i w:val="0"/>
          <w:color w:val="B00020"/>
        </w:rPr>
        <w:t xml:space="preserve">Implemented keys: </w:t>
      </w:r>
      <w:r>
        <w:rPr>
          <w:b w:val="0"/>
          <w:i w:val="0"/>
          <w:color w:val="B00020"/>
        </w:rPr>
        <w:t>GenAI `rule_key=vent_rebate_math_within_cap`. GenAI `rule_key=vent_description_sufficient_for_review`. GenAI `rule_key=rebate_line_evidence_present`. GenAI and code `rule_key=submission_within_six_months`.</w:t>
      </w:r>
    </w:p>
    <w:p>
      <w:pPr>
        <w:pStyle w:val="ListBullet"/>
      </w:pPr>
      <w:r>
        <w:rPr>
          <w:b/>
          <w:i w:val="0"/>
          <w:color w:val="B00020"/>
        </w:rPr>
        <w:t xml:space="preserve">Priority: </w:t>
      </w:r>
      <w:r>
        <w:rPr>
          <w:b w:val="0"/>
          <w:i w:val="0"/>
          <w:color w:val="B00020"/>
        </w:rPr>
        <w:t>Medium</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