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EB325" w14:textId="1C326D82" w:rsidR="00DB2895" w:rsidRDefault="00DB2895" w:rsidP="00DB2895">
      <w:pPr>
        <w:pStyle w:val="Heading1"/>
        <w:rPr>
          <w:sz w:val="40"/>
          <w:szCs w:val="40"/>
        </w:rPr>
      </w:pPr>
      <w:r w:rsidRPr="00771513">
        <w:rPr>
          <w:sz w:val="40"/>
          <w:szCs w:val="40"/>
        </w:rPr>
        <w:t>Weekly Product Review</w:t>
      </w:r>
    </w:p>
    <w:p w14:paraId="1D0C8C65" w14:textId="2F59BE55" w:rsidR="00822A3C" w:rsidRPr="00517487" w:rsidRDefault="00305C7A" w:rsidP="00822A3C">
      <w:pPr>
        <w:rPr>
          <w:i/>
          <w:iCs/>
        </w:rPr>
      </w:pPr>
      <w:r>
        <w:rPr>
          <w:i/>
          <w:iCs/>
        </w:rPr>
        <w:t xml:space="preserve">Student must fill in all fields to receive full credit </w:t>
      </w:r>
    </w:p>
    <w:p w14:paraId="704F5872" w14:textId="2C971BA5" w:rsidR="00DB2895" w:rsidRPr="00F44C03" w:rsidRDefault="00305C7A" w:rsidP="00822A3C">
      <w:pPr>
        <w:pStyle w:val="Heading2"/>
        <w:rPr>
          <w:b/>
          <w:bCs/>
        </w:rPr>
      </w:pPr>
      <w:r>
        <w:rPr>
          <w:b/>
          <w:bCs/>
        </w:rPr>
        <w:t xml:space="preserve">Industry Overview </w:t>
      </w:r>
    </w:p>
    <w:tbl>
      <w:tblPr>
        <w:tblStyle w:val="TableGrid"/>
        <w:tblW w:w="0" w:type="auto"/>
        <w:tblLook w:val="04A0" w:firstRow="1" w:lastRow="0" w:firstColumn="1" w:lastColumn="0" w:noHBand="0" w:noVBand="1"/>
      </w:tblPr>
      <w:tblGrid>
        <w:gridCol w:w="2583"/>
        <w:gridCol w:w="6767"/>
      </w:tblGrid>
      <w:tr w:rsidR="00ED206C" w14:paraId="03209CA2" w14:textId="77777777" w:rsidTr="00ED206C">
        <w:tc>
          <w:tcPr>
            <w:tcW w:w="2628" w:type="dxa"/>
          </w:tcPr>
          <w:p w14:paraId="76BE784F" w14:textId="70AE131C" w:rsidR="00ED206C" w:rsidRPr="00F44C03" w:rsidRDefault="00ED206C">
            <w:pPr>
              <w:rPr>
                <w:b/>
                <w:bCs/>
              </w:rPr>
            </w:pPr>
            <w:r w:rsidRPr="00F44C03">
              <w:rPr>
                <w:b/>
                <w:bCs/>
              </w:rPr>
              <w:t>Product Name</w:t>
            </w:r>
          </w:p>
        </w:tc>
        <w:tc>
          <w:tcPr>
            <w:tcW w:w="6948" w:type="dxa"/>
          </w:tcPr>
          <w:p w14:paraId="041A61A5" w14:textId="4CF64C92" w:rsidR="00ED206C" w:rsidRDefault="006C2F3C">
            <w:proofErr w:type="spellStart"/>
            <w:r w:rsidRPr="006C2F3C">
              <w:t>BioBeat</w:t>
            </w:r>
            <w:proofErr w:type="spellEnd"/>
            <w:r w:rsidRPr="006C2F3C">
              <w:t xml:space="preserve"> 24/7 Wearable Monitor</w:t>
            </w:r>
          </w:p>
        </w:tc>
      </w:tr>
      <w:tr w:rsidR="00ED206C" w14:paraId="064B9963" w14:textId="77777777" w:rsidTr="00ED206C">
        <w:tc>
          <w:tcPr>
            <w:tcW w:w="2628" w:type="dxa"/>
          </w:tcPr>
          <w:p w14:paraId="1525B458" w14:textId="3FE0B01C" w:rsidR="00ED206C" w:rsidRPr="00F44C03" w:rsidRDefault="00ED206C">
            <w:pPr>
              <w:rPr>
                <w:b/>
                <w:bCs/>
              </w:rPr>
            </w:pPr>
            <w:r w:rsidRPr="00F44C03">
              <w:rPr>
                <w:b/>
                <w:bCs/>
              </w:rPr>
              <w:t>Company Name</w:t>
            </w:r>
          </w:p>
        </w:tc>
        <w:tc>
          <w:tcPr>
            <w:tcW w:w="6948" w:type="dxa"/>
          </w:tcPr>
          <w:p w14:paraId="62843E01" w14:textId="00AD826A" w:rsidR="00ED206C" w:rsidRDefault="006C2F3C">
            <w:proofErr w:type="spellStart"/>
            <w:r w:rsidRPr="006C2F3C">
              <w:t>BioBeat</w:t>
            </w:r>
            <w:proofErr w:type="spellEnd"/>
            <w:r w:rsidRPr="006C2F3C">
              <w:t xml:space="preserve"> Technologies</w:t>
            </w:r>
          </w:p>
        </w:tc>
      </w:tr>
      <w:tr w:rsidR="00ED206C" w14:paraId="4FABAE86" w14:textId="77777777" w:rsidTr="00ED206C">
        <w:tc>
          <w:tcPr>
            <w:tcW w:w="2628" w:type="dxa"/>
          </w:tcPr>
          <w:p w14:paraId="1D482975" w14:textId="25EF2CEE" w:rsidR="00ED206C" w:rsidRPr="00F44C03" w:rsidRDefault="00ED206C">
            <w:pPr>
              <w:rPr>
                <w:b/>
                <w:bCs/>
              </w:rPr>
            </w:pPr>
            <w:r w:rsidRPr="00F44C03">
              <w:rPr>
                <w:b/>
                <w:bCs/>
              </w:rPr>
              <w:t>Company Size</w:t>
            </w:r>
          </w:p>
        </w:tc>
        <w:tc>
          <w:tcPr>
            <w:tcW w:w="6948" w:type="dxa"/>
          </w:tcPr>
          <w:p w14:paraId="746B33B5" w14:textId="68DFB3FC" w:rsidR="00ED206C" w:rsidRDefault="006C2F3C">
            <w:r w:rsidRPr="006C2F3C">
              <w:t>Small (Approx. 100 employees)</w:t>
            </w:r>
          </w:p>
        </w:tc>
      </w:tr>
      <w:tr w:rsidR="00305C7A" w14:paraId="15E383E9" w14:textId="77777777" w:rsidTr="00ED206C">
        <w:tc>
          <w:tcPr>
            <w:tcW w:w="2628" w:type="dxa"/>
          </w:tcPr>
          <w:p w14:paraId="56D67EFE" w14:textId="14DF5132" w:rsidR="00305C7A" w:rsidRPr="00F44C03" w:rsidRDefault="00305C7A" w:rsidP="00305C7A">
            <w:pPr>
              <w:rPr>
                <w:b/>
                <w:bCs/>
              </w:rPr>
            </w:pPr>
            <w:r w:rsidRPr="00F44C03">
              <w:rPr>
                <w:b/>
                <w:bCs/>
              </w:rPr>
              <w:t xml:space="preserve">Industry </w:t>
            </w:r>
          </w:p>
        </w:tc>
        <w:tc>
          <w:tcPr>
            <w:tcW w:w="6948" w:type="dxa"/>
          </w:tcPr>
          <w:p w14:paraId="7DD2AA7D" w14:textId="5F01AA50" w:rsidR="00305C7A" w:rsidRDefault="006C2F3C" w:rsidP="00305C7A">
            <w:r w:rsidRPr="006C2F3C">
              <w:t>Wearable Medical Devices</w:t>
            </w:r>
          </w:p>
        </w:tc>
      </w:tr>
      <w:tr w:rsidR="00305C7A" w14:paraId="44A382CC" w14:textId="77777777" w:rsidTr="00ED206C">
        <w:tc>
          <w:tcPr>
            <w:tcW w:w="2628" w:type="dxa"/>
          </w:tcPr>
          <w:p w14:paraId="61AA74EE" w14:textId="563A957F" w:rsidR="00305C7A" w:rsidRPr="00F44C03" w:rsidRDefault="00305C7A" w:rsidP="00305C7A">
            <w:pPr>
              <w:rPr>
                <w:b/>
                <w:bCs/>
              </w:rPr>
            </w:pPr>
            <w:r w:rsidRPr="00F44C03">
              <w:rPr>
                <w:b/>
                <w:bCs/>
              </w:rPr>
              <w:t>Competitor 1</w:t>
            </w:r>
          </w:p>
        </w:tc>
        <w:tc>
          <w:tcPr>
            <w:tcW w:w="6948" w:type="dxa"/>
          </w:tcPr>
          <w:p w14:paraId="6354BB54" w14:textId="68FED511" w:rsidR="00305C7A" w:rsidRDefault="006C2F3C" w:rsidP="00305C7A">
            <w:proofErr w:type="spellStart"/>
            <w:r w:rsidRPr="006C2F3C">
              <w:t>VitalConnect</w:t>
            </w:r>
            <w:proofErr w:type="spellEnd"/>
            <w:r w:rsidRPr="006C2F3C">
              <w:t xml:space="preserve"> </w:t>
            </w:r>
            <w:proofErr w:type="spellStart"/>
            <w:r w:rsidRPr="006C2F3C">
              <w:t>VitalPatch</w:t>
            </w:r>
            <w:proofErr w:type="spellEnd"/>
          </w:p>
        </w:tc>
      </w:tr>
      <w:tr w:rsidR="00305C7A" w14:paraId="371E36BC" w14:textId="77777777" w:rsidTr="00ED206C">
        <w:tc>
          <w:tcPr>
            <w:tcW w:w="2628" w:type="dxa"/>
          </w:tcPr>
          <w:p w14:paraId="65791296" w14:textId="20861B08" w:rsidR="00305C7A" w:rsidRPr="00F44C03" w:rsidRDefault="00305C7A" w:rsidP="00305C7A">
            <w:pPr>
              <w:rPr>
                <w:b/>
                <w:bCs/>
              </w:rPr>
            </w:pPr>
            <w:r w:rsidRPr="00F44C03">
              <w:rPr>
                <w:b/>
                <w:bCs/>
              </w:rPr>
              <w:t>Competitor 2</w:t>
            </w:r>
          </w:p>
        </w:tc>
        <w:tc>
          <w:tcPr>
            <w:tcW w:w="6948" w:type="dxa"/>
          </w:tcPr>
          <w:p w14:paraId="70CB0225" w14:textId="3A98CBED" w:rsidR="00305C7A" w:rsidRDefault="006C2F3C" w:rsidP="00305C7A">
            <w:r w:rsidRPr="006C2F3C">
              <w:t>Fitbit Sense</w:t>
            </w:r>
          </w:p>
        </w:tc>
      </w:tr>
      <w:tr w:rsidR="00305C7A" w14:paraId="41A40B03" w14:textId="77777777" w:rsidTr="00ED206C">
        <w:tc>
          <w:tcPr>
            <w:tcW w:w="2628" w:type="dxa"/>
          </w:tcPr>
          <w:p w14:paraId="7404D30E" w14:textId="53C7B8FA" w:rsidR="00305C7A" w:rsidRPr="00F44C03" w:rsidRDefault="00305C7A" w:rsidP="00305C7A">
            <w:pPr>
              <w:rPr>
                <w:b/>
                <w:bCs/>
              </w:rPr>
            </w:pPr>
            <w:r w:rsidRPr="00F44C03">
              <w:rPr>
                <w:b/>
                <w:bCs/>
              </w:rPr>
              <w:t xml:space="preserve">Porter’s 5 forces </w:t>
            </w:r>
          </w:p>
        </w:tc>
        <w:tc>
          <w:tcPr>
            <w:tcW w:w="6948" w:type="dxa"/>
          </w:tcPr>
          <w:p w14:paraId="43598AD6" w14:textId="25C0E0F7" w:rsidR="006C2F3C" w:rsidRPr="006C2F3C" w:rsidRDefault="006C2F3C" w:rsidP="006C2F3C">
            <w:pPr>
              <w:rPr>
                <w:i/>
                <w:iCs/>
                <w:lang w:val="en-IN"/>
              </w:rPr>
            </w:pPr>
            <w:r w:rsidRPr="006C2F3C">
              <w:rPr>
                <w:b/>
                <w:bCs/>
                <w:i/>
                <w:iCs/>
                <w:lang w:val="en-IN"/>
              </w:rPr>
              <w:t>Threat of New Entrants</w:t>
            </w:r>
            <w:r w:rsidRPr="006C2F3C">
              <w:rPr>
                <w:i/>
                <w:iCs/>
                <w:lang w:val="en-IN"/>
              </w:rPr>
              <w:t>: Low</w:t>
            </w:r>
          </w:p>
          <w:p w14:paraId="5D301D9D" w14:textId="79F6D06C" w:rsidR="006C2F3C" w:rsidRPr="006C2F3C" w:rsidRDefault="006C2F3C" w:rsidP="006C2F3C">
            <w:pPr>
              <w:rPr>
                <w:i/>
                <w:iCs/>
                <w:lang w:val="en-IN"/>
              </w:rPr>
            </w:pPr>
            <w:r w:rsidRPr="006C2F3C">
              <w:rPr>
                <w:b/>
                <w:bCs/>
                <w:i/>
                <w:iCs/>
                <w:lang w:val="en-IN"/>
              </w:rPr>
              <w:t>Bargaining Power of Suppliers</w:t>
            </w:r>
            <w:r w:rsidRPr="006C2F3C">
              <w:rPr>
                <w:i/>
                <w:iCs/>
                <w:lang w:val="en-IN"/>
              </w:rPr>
              <w:t>: Moderate</w:t>
            </w:r>
          </w:p>
          <w:p w14:paraId="19ED0321" w14:textId="356CAFE4" w:rsidR="006C2F3C" w:rsidRPr="006C2F3C" w:rsidRDefault="006C2F3C" w:rsidP="006C2F3C">
            <w:pPr>
              <w:rPr>
                <w:i/>
                <w:iCs/>
                <w:lang w:val="en-IN"/>
              </w:rPr>
            </w:pPr>
            <w:r w:rsidRPr="006C2F3C">
              <w:rPr>
                <w:b/>
                <w:bCs/>
                <w:i/>
                <w:iCs/>
                <w:lang w:val="en-IN"/>
              </w:rPr>
              <w:t>Bargaining Power of Buyers</w:t>
            </w:r>
            <w:r w:rsidRPr="006C2F3C">
              <w:rPr>
                <w:i/>
                <w:iCs/>
                <w:lang w:val="en-IN"/>
              </w:rPr>
              <w:t>: High</w:t>
            </w:r>
          </w:p>
          <w:p w14:paraId="349DBC77" w14:textId="13674C41" w:rsidR="006C2F3C" w:rsidRPr="006C2F3C" w:rsidRDefault="006C2F3C" w:rsidP="006C2F3C">
            <w:pPr>
              <w:rPr>
                <w:i/>
                <w:iCs/>
                <w:lang w:val="en-IN"/>
              </w:rPr>
            </w:pPr>
            <w:r w:rsidRPr="006C2F3C">
              <w:rPr>
                <w:b/>
                <w:bCs/>
                <w:i/>
                <w:iCs/>
                <w:lang w:val="en-IN"/>
              </w:rPr>
              <w:t>Threat of Substitutes</w:t>
            </w:r>
            <w:r w:rsidRPr="006C2F3C">
              <w:rPr>
                <w:i/>
                <w:iCs/>
                <w:lang w:val="en-IN"/>
              </w:rPr>
              <w:t>: Moderate</w:t>
            </w:r>
          </w:p>
          <w:p w14:paraId="7821BEDD" w14:textId="74472197" w:rsidR="00406488" w:rsidRDefault="006C2F3C" w:rsidP="006C2F3C">
            <w:r w:rsidRPr="006C2F3C">
              <w:rPr>
                <w:b/>
                <w:bCs/>
                <w:i/>
                <w:iCs/>
                <w:lang w:val="en-IN"/>
              </w:rPr>
              <w:t>Competitive Rivalry</w:t>
            </w:r>
            <w:r w:rsidRPr="006C2F3C">
              <w:rPr>
                <w:i/>
                <w:iCs/>
                <w:lang w:val="en-IN"/>
              </w:rPr>
              <w:t>: High</w:t>
            </w:r>
          </w:p>
        </w:tc>
      </w:tr>
    </w:tbl>
    <w:p w14:paraId="4933FB96" w14:textId="77777777" w:rsidR="00030BFF" w:rsidRDefault="00030BFF"/>
    <w:p w14:paraId="1B398709" w14:textId="2AF339E5" w:rsidR="00406488" w:rsidRDefault="00406488" w:rsidP="00406488">
      <w:pPr>
        <w:pStyle w:val="Heading2"/>
        <w:rPr>
          <w:b/>
          <w:bCs/>
        </w:rPr>
      </w:pPr>
      <w:r>
        <w:rPr>
          <w:b/>
          <w:bCs/>
        </w:rPr>
        <w:t>Product Positioning</w:t>
      </w:r>
    </w:p>
    <w:tbl>
      <w:tblPr>
        <w:tblStyle w:val="TableGrid"/>
        <w:tblW w:w="0" w:type="auto"/>
        <w:tblLook w:val="04A0" w:firstRow="1" w:lastRow="0" w:firstColumn="1" w:lastColumn="0" w:noHBand="0" w:noVBand="1"/>
      </w:tblPr>
      <w:tblGrid>
        <w:gridCol w:w="2556"/>
        <w:gridCol w:w="6794"/>
      </w:tblGrid>
      <w:tr w:rsidR="00406488" w14:paraId="65FF2578" w14:textId="77777777" w:rsidTr="00415F29">
        <w:tc>
          <w:tcPr>
            <w:tcW w:w="2628" w:type="dxa"/>
          </w:tcPr>
          <w:p w14:paraId="7C84DE45" w14:textId="77777777" w:rsidR="00406488" w:rsidRPr="00F44C03" w:rsidRDefault="00406488" w:rsidP="00415F29">
            <w:pPr>
              <w:rPr>
                <w:b/>
                <w:bCs/>
              </w:rPr>
            </w:pPr>
            <w:r w:rsidRPr="00F44C03">
              <w:rPr>
                <w:b/>
                <w:bCs/>
              </w:rPr>
              <w:t xml:space="preserve">Value Proposition </w:t>
            </w:r>
          </w:p>
        </w:tc>
        <w:tc>
          <w:tcPr>
            <w:tcW w:w="6948" w:type="dxa"/>
          </w:tcPr>
          <w:p w14:paraId="104FF1E2" w14:textId="798CE4D7" w:rsidR="00406488" w:rsidRDefault="006C2F3C" w:rsidP="00415F29">
            <w:r w:rsidRPr="006C2F3C">
              <w:t>Continuous real-time health monitoring with AI-driven insights to improve patient outcomes.</w:t>
            </w:r>
          </w:p>
        </w:tc>
      </w:tr>
      <w:tr w:rsidR="00406488" w14:paraId="77754724" w14:textId="77777777" w:rsidTr="00415F29">
        <w:tc>
          <w:tcPr>
            <w:tcW w:w="2628" w:type="dxa"/>
          </w:tcPr>
          <w:p w14:paraId="084D598B" w14:textId="77777777" w:rsidR="00406488" w:rsidRPr="00F44C03" w:rsidRDefault="00406488" w:rsidP="00415F29">
            <w:pPr>
              <w:rPr>
                <w:b/>
                <w:bCs/>
              </w:rPr>
            </w:pPr>
            <w:r w:rsidRPr="00F44C03">
              <w:rPr>
                <w:b/>
                <w:bCs/>
              </w:rPr>
              <w:t>Target Audience</w:t>
            </w:r>
          </w:p>
        </w:tc>
        <w:tc>
          <w:tcPr>
            <w:tcW w:w="6948" w:type="dxa"/>
          </w:tcPr>
          <w:p w14:paraId="1A70E105" w14:textId="6AE256EA" w:rsidR="00406488" w:rsidRDefault="006C2F3C" w:rsidP="00415F29">
            <w:r w:rsidRPr="006C2F3C">
              <w:t xml:space="preserve">Patients with chronic conditions, hospitals, </w:t>
            </w:r>
            <w:proofErr w:type="spellStart"/>
            <w:r w:rsidRPr="006C2F3C">
              <w:t>healthca</w:t>
            </w:r>
            <w:proofErr w:type="spellEnd"/>
          </w:p>
        </w:tc>
      </w:tr>
      <w:tr w:rsidR="00406488" w14:paraId="78F132C7" w14:textId="77777777" w:rsidTr="00415F29">
        <w:tc>
          <w:tcPr>
            <w:tcW w:w="2628" w:type="dxa"/>
          </w:tcPr>
          <w:p w14:paraId="69373779" w14:textId="77777777" w:rsidR="00406488" w:rsidRPr="00F44C03" w:rsidRDefault="00406488" w:rsidP="00415F29">
            <w:pPr>
              <w:rPr>
                <w:b/>
                <w:bCs/>
              </w:rPr>
            </w:pPr>
            <w:r w:rsidRPr="00F44C03">
              <w:rPr>
                <w:b/>
                <w:bCs/>
              </w:rPr>
              <w:t>Revenue Streams</w:t>
            </w:r>
          </w:p>
        </w:tc>
        <w:tc>
          <w:tcPr>
            <w:tcW w:w="6948" w:type="dxa"/>
          </w:tcPr>
          <w:p w14:paraId="0657FF7E" w14:textId="5AD04CA3" w:rsidR="00406488" w:rsidRDefault="006C2F3C" w:rsidP="00415F29">
            <w:r w:rsidRPr="006C2F3C">
              <w:t>Device sales, subscription for cloud-based analytics, data-sharing services.</w:t>
            </w:r>
          </w:p>
        </w:tc>
      </w:tr>
      <w:tr w:rsidR="00406488" w14:paraId="539F4449" w14:textId="77777777" w:rsidTr="00415F29">
        <w:tc>
          <w:tcPr>
            <w:tcW w:w="2628" w:type="dxa"/>
          </w:tcPr>
          <w:p w14:paraId="5835EA5D" w14:textId="49498F27" w:rsidR="00406488" w:rsidRPr="00F44C03" w:rsidRDefault="00406488" w:rsidP="00415F29">
            <w:pPr>
              <w:rPr>
                <w:b/>
                <w:bCs/>
              </w:rPr>
            </w:pPr>
            <w:r w:rsidRPr="00F44C03">
              <w:rPr>
                <w:b/>
                <w:bCs/>
              </w:rPr>
              <w:t>Product Life Cycle</w:t>
            </w:r>
            <w:r>
              <w:rPr>
                <w:b/>
                <w:bCs/>
              </w:rPr>
              <w:t xml:space="preserve"> Curve </w:t>
            </w:r>
          </w:p>
        </w:tc>
        <w:tc>
          <w:tcPr>
            <w:tcW w:w="6948" w:type="dxa"/>
          </w:tcPr>
          <w:p w14:paraId="1D4DFAE7" w14:textId="54D147CA" w:rsidR="00406488" w:rsidRDefault="002666F9" w:rsidP="00415F29">
            <w:r w:rsidRPr="002666F9">
              <w:drawing>
                <wp:inline distT="0" distB="0" distL="0" distR="0" wp14:anchorId="7BBBF036" wp14:editId="68486F8A">
                  <wp:extent cx="2423160" cy="1300776"/>
                  <wp:effectExtent l="0" t="0" r="0" b="0"/>
                  <wp:docPr id="153991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10086" name=""/>
                          <pic:cNvPicPr/>
                        </pic:nvPicPr>
                        <pic:blipFill>
                          <a:blip r:embed="rId5"/>
                          <a:stretch>
                            <a:fillRect/>
                          </a:stretch>
                        </pic:blipFill>
                        <pic:spPr>
                          <a:xfrm>
                            <a:off x="0" y="0"/>
                            <a:ext cx="2482703" cy="1332739"/>
                          </a:xfrm>
                          <a:prstGeom prst="rect">
                            <a:avLst/>
                          </a:prstGeom>
                        </pic:spPr>
                      </pic:pic>
                    </a:graphicData>
                  </a:graphic>
                </wp:inline>
              </w:drawing>
            </w:r>
          </w:p>
        </w:tc>
      </w:tr>
      <w:tr w:rsidR="00406488" w14:paraId="0EAA55DE" w14:textId="77777777" w:rsidTr="00415F29">
        <w:tc>
          <w:tcPr>
            <w:tcW w:w="2628" w:type="dxa"/>
          </w:tcPr>
          <w:p w14:paraId="10698E42" w14:textId="4B66CAED" w:rsidR="00406488" w:rsidRPr="00F44C03" w:rsidRDefault="00406488" w:rsidP="00415F29">
            <w:pPr>
              <w:rPr>
                <w:b/>
                <w:bCs/>
              </w:rPr>
            </w:pPr>
            <w:r>
              <w:rPr>
                <w:b/>
                <w:bCs/>
              </w:rPr>
              <w:t>Phase of PLC</w:t>
            </w:r>
          </w:p>
        </w:tc>
        <w:tc>
          <w:tcPr>
            <w:tcW w:w="6948" w:type="dxa"/>
          </w:tcPr>
          <w:p w14:paraId="3C832835" w14:textId="0AEEE244" w:rsidR="00406488" w:rsidRDefault="00A16F36" w:rsidP="00415F29">
            <w:r w:rsidRPr="00A16F36">
              <w:t>the product is expanding its market with advanced AI-driven data features.</w:t>
            </w:r>
          </w:p>
        </w:tc>
      </w:tr>
      <w:tr w:rsidR="00406488" w14:paraId="5DC03416" w14:textId="77777777" w:rsidTr="00415F29">
        <w:tc>
          <w:tcPr>
            <w:tcW w:w="2628" w:type="dxa"/>
          </w:tcPr>
          <w:p w14:paraId="54E6DBF6" w14:textId="03FE4D85" w:rsidR="00406488" w:rsidRPr="00F44C03" w:rsidRDefault="00406488" w:rsidP="00415F29">
            <w:pPr>
              <w:rPr>
                <w:b/>
                <w:bCs/>
              </w:rPr>
            </w:pPr>
            <w:r>
              <w:rPr>
                <w:b/>
                <w:bCs/>
              </w:rPr>
              <w:t>Company Actions</w:t>
            </w:r>
          </w:p>
        </w:tc>
        <w:tc>
          <w:tcPr>
            <w:tcW w:w="6948" w:type="dxa"/>
          </w:tcPr>
          <w:p w14:paraId="379156EB" w14:textId="21008DC9" w:rsidR="00406488" w:rsidRDefault="00A16F36" w:rsidP="00415F29">
            <w:proofErr w:type="spellStart"/>
            <w:r w:rsidRPr="00A16F36">
              <w:t>BioBeat</w:t>
            </w:r>
            <w:proofErr w:type="spellEnd"/>
            <w:r w:rsidRPr="00A16F36">
              <w:t xml:space="preserve"> recently partnered with telemedicine providers, aligning with the growth phase by enhancing the monitoring ecosystem for better patient care.</w:t>
            </w:r>
          </w:p>
        </w:tc>
      </w:tr>
    </w:tbl>
    <w:p w14:paraId="6F1BDEA6" w14:textId="77777777" w:rsidR="00406488" w:rsidRDefault="00406488"/>
    <w:p w14:paraId="5109F9B0" w14:textId="76E7D0F1" w:rsidR="00822A3C" w:rsidRPr="002B6D8E" w:rsidRDefault="00305C7A" w:rsidP="00822A3C">
      <w:pPr>
        <w:pStyle w:val="Heading2"/>
        <w:rPr>
          <w:b/>
          <w:bCs/>
        </w:rPr>
      </w:pPr>
      <w:r>
        <w:rPr>
          <w:b/>
          <w:bCs/>
        </w:rPr>
        <w:t xml:space="preserve">Product Features </w:t>
      </w:r>
      <w:r w:rsidR="00822A3C" w:rsidRPr="002B6D8E">
        <w:rPr>
          <w:b/>
          <w:bCs/>
        </w:rPr>
        <w:tab/>
      </w:r>
    </w:p>
    <w:tbl>
      <w:tblPr>
        <w:tblStyle w:val="TableGrid"/>
        <w:tblW w:w="0" w:type="auto"/>
        <w:tblLook w:val="04A0" w:firstRow="1" w:lastRow="0" w:firstColumn="1" w:lastColumn="0" w:noHBand="0" w:noVBand="1"/>
      </w:tblPr>
      <w:tblGrid>
        <w:gridCol w:w="2591"/>
        <w:gridCol w:w="6759"/>
      </w:tblGrid>
      <w:tr w:rsidR="00822A3C" w14:paraId="044524BA" w14:textId="77777777" w:rsidTr="00117244">
        <w:tc>
          <w:tcPr>
            <w:tcW w:w="2628" w:type="dxa"/>
          </w:tcPr>
          <w:p w14:paraId="5D5D177D" w14:textId="77777777" w:rsidR="00822A3C" w:rsidRDefault="00822A3C" w:rsidP="00117244">
            <w:pPr>
              <w:rPr>
                <w:b/>
                <w:bCs/>
              </w:rPr>
            </w:pPr>
            <w:r w:rsidRPr="007565F3">
              <w:rPr>
                <w:b/>
                <w:bCs/>
              </w:rPr>
              <w:t xml:space="preserve">Identify 10 product features </w:t>
            </w:r>
          </w:p>
          <w:p w14:paraId="424D8271" w14:textId="77777777" w:rsidR="00305C7A" w:rsidRDefault="00305C7A" w:rsidP="00305C7A">
            <w:pPr>
              <w:pStyle w:val="ListParagraph"/>
              <w:numPr>
                <w:ilvl w:val="0"/>
                <w:numId w:val="2"/>
              </w:numPr>
              <w:rPr>
                <w:b/>
                <w:bCs/>
              </w:rPr>
            </w:pPr>
            <w:r>
              <w:rPr>
                <w:b/>
                <w:bCs/>
              </w:rPr>
              <w:t>Number all features</w:t>
            </w:r>
          </w:p>
          <w:p w14:paraId="79B5A5D7" w14:textId="1C201CE7" w:rsidR="00305C7A" w:rsidRPr="00305C7A" w:rsidRDefault="00305C7A" w:rsidP="00305C7A">
            <w:pPr>
              <w:pStyle w:val="ListParagraph"/>
              <w:numPr>
                <w:ilvl w:val="0"/>
                <w:numId w:val="2"/>
              </w:numPr>
              <w:rPr>
                <w:b/>
                <w:bCs/>
              </w:rPr>
            </w:pPr>
            <w:r>
              <w:rPr>
                <w:b/>
                <w:bCs/>
              </w:rPr>
              <w:t xml:space="preserve">Star the features needed for </w:t>
            </w:r>
            <w:proofErr w:type="gramStart"/>
            <w:r>
              <w:rPr>
                <w:b/>
                <w:bCs/>
              </w:rPr>
              <w:t>a</w:t>
            </w:r>
            <w:proofErr w:type="gramEnd"/>
            <w:r>
              <w:rPr>
                <w:b/>
                <w:bCs/>
              </w:rPr>
              <w:t xml:space="preserve"> MVP</w:t>
            </w:r>
          </w:p>
        </w:tc>
        <w:tc>
          <w:tcPr>
            <w:tcW w:w="6948" w:type="dxa"/>
          </w:tcPr>
          <w:p w14:paraId="66AA04EB" w14:textId="14CF9F95" w:rsidR="00A16F36" w:rsidRPr="00A16F36" w:rsidRDefault="00A16F36" w:rsidP="00A16F36">
            <w:pPr>
              <w:pStyle w:val="ListParagraph"/>
              <w:numPr>
                <w:ilvl w:val="0"/>
                <w:numId w:val="3"/>
              </w:numPr>
              <w:rPr>
                <w:lang w:val="en-IN"/>
              </w:rPr>
            </w:pPr>
            <w:r w:rsidRPr="00A16F36">
              <w:rPr>
                <w:lang w:val="en-IN"/>
              </w:rPr>
              <w:t>24/7 monitoring of vital signs (</w:t>
            </w:r>
            <w:r w:rsidRPr="00A16F36">
              <w:rPr>
                <w:i/>
                <w:iCs/>
                <w:lang w:val="en-IN"/>
              </w:rPr>
              <w:t>MVP feature</w:t>
            </w:r>
            <w:r w:rsidRPr="00A16F36">
              <w:rPr>
                <w:lang w:val="en-IN"/>
              </w:rPr>
              <w:t>)</w:t>
            </w:r>
          </w:p>
          <w:p w14:paraId="238B8B35" w14:textId="108C21F5" w:rsidR="00A16F36" w:rsidRPr="00A16F36" w:rsidRDefault="00A16F36" w:rsidP="00A16F36">
            <w:pPr>
              <w:pStyle w:val="ListParagraph"/>
              <w:numPr>
                <w:ilvl w:val="0"/>
                <w:numId w:val="3"/>
              </w:numPr>
              <w:rPr>
                <w:lang w:val="en-IN"/>
              </w:rPr>
            </w:pPr>
            <w:r w:rsidRPr="00A16F36">
              <w:rPr>
                <w:lang w:val="en-IN"/>
              </w:rPr>
              <w:t>AI-driven data analytics (</w:t>
            </w:r>
            <w:r w:rsidRPr="00A16F36">
              <w:rPr>
                <w:i/>
                <w:iCs/>
                <w:lang w:val="en-IN"/>
              </w:rPr>
              <w:t>MVP feature</w:t>
            </w:r>
            <w:r w:rsidRPr="00A16F36">
              <w:rPr>
                <w:lang w:val="en-IN"/>
              </w:rPr>
              <w:t>)</w:t>
            </w:r>
          </w:p>
          <w:p w14:paraId="3B682FF2" w14:textId="79BC4963" w:rsidR="00A16F36" w:rsidRPr="00A16F36" w:rsidRDefault="00A16F36" w:rsidP="00A16F36">
            <w:pPr>
              <w:pStyle w:val="ListParagraph"/>
              <w:numPr>
                <w:ilvl w:val="0"/>
                <w:numId w:val="3"/>
              </w:numPr>
              <w:rPr>
                <w:lang w:val="en-IN"/>
              </w:rPr>
            </w:pPr>
            <w:r w:rsidRPr="00A16F36">
              <w:rPr>
                <w:lang w:val="en-IN"/>
              </w:rPr>
              <w:t>Continuous blood pressure measurement</w:t>
            </w:r>
          </w:p>
          <w:p w14:paraId="27041987" w14:textId="3A8B7D68" w:rsidR="00A16F36" w:rsidRPr="00A16F36" w:rsidRDefault="00A16F36" w:rsidP="00A16F36">
            <w:pPr>
              <w:pStyle w:val="ListParagraph"/>
              <w:numPr>
                <w:ilvl w:val="0"/>
                <w:numId w:val="3"/>
              </w:numPr>
              <w:rPr>
                <w:lang w:val="en-IN"/>
              </w:rPr>
            </w:pPr>
            <w:r w:rsidRPr="00A16F36">
              <w:rPr>
                <w:lang w:val="en-IN"/>
              </w:rPr>
              <w:t>Cloud data storage (</w:t>
            </w:r>
            <w:r w:rsidRPr="00A16F36">
              <w:rPr>
                <w:i/>
                <w:iCs/>
                <w:lang w:val="en-IN"/>
              </w:rPr>
              <w:t>MVP feature</w:t>
            </w:r>
            <w:r w:rsidRPr="00A16F36">
              <w:rPr>
                <w:lang w:val="en-IN"/>
              </w:rPr>
              <w:t>)</w:t>
            </w:r>
          </w:p>
          <w:p w14:paraId="635415E0" w14:textId="5EB8D0D4" w:rsidR="00A16F36" w:rsidRPr="00A16F36" w:rsidRDefault="00A16F36" w:rsidP="00A16F36">
            <w:pPr>
              <w:pStyle w:val="ListParagraph"/>
              <w:numPr>
                <w:ilvl w:val="0"/>
                <w:numId w:val="3"/>
              </w:numPr>
              <w:rPr>
                <w:lang w:val="en-IN"/>
              </w:rPr>
            </w:pPr>
            <w:r w:rsidRPr="00A16F36">
              <w:rPr>
                <w:lang w:val="en-IN"/>
              </w:rPr>
              <w:t>Wireless connectivity (</w:t>
            </w:r>
            <w:r w:rsidRPr="00A16F36">
              <w:rPr>
                <w:i/>
                <w:iCs/>
                <w:lang w:val="en-IN"/>
              </w:rPr>
              <w:t>MVP feature</w:t>
            </w:r>
            <w:r w:rsidRPr="00A16F36">
              <w:rPr>
                <w:lang w:val="en-IN"/>
              </w:rPr>
              <w:t>)</w:t>
            </w:r>
          </w:p>
          <w:p w14:paraId="2BD8174E" w14:textId="4DB33B20" w:rsidR="00A16F36" w:rsidRPr="00A16F36" w:rsidRDefault="00A16F36" w:rsidP="00A16F36">
            <w:pPr>
              <w:pStyle w:val="ListParagraph"/>
              <w:numPr>
                <w:ilvl w:val="0"/>
                <w:numId w:val="3"/>
              </w:numPr>
              <w:rPr>
                <w:lang w:val="en-IN"/>
              </w:rPr>
            </w:pPr>
            <w:r w:rsidRPr="00A16F36">
              <w:rPr>
                <w:lang w:val="en-IN"/>
              </w:rPr>
              <w:t>Remote patient monitoring (</w:t>
            </w:r>
            <w:r w:rsidRPr="00A16F36">
              <w:rPr>
                <w:i/>
                <w:iCs/>
                <w:lang w:val="en-IN"/>
              </w:rPr>
              <w:t>MVP feature</w:t>
            </w:r>
            <w:r w:rsidRPr="00A16F36">
              <w:rPr>
                <w:lang w:val="en-IN"/>
              </w:rPr>
              <w:t>)</w:t>
            </w:r>
          </w:p>
          <w:p w14:paraId="1C02D884" w14:textId="629A19D5" w:rsidR="00A16F36" w:rsidRPr="00A16F36" w:rsidRDefault="00A16F36" w:rsidP="00A16F36">
            <w:pPr>
              <w:pStyle w:val="ListParagraph"/>
              <w:numPr>
                <w:ilvl w:val="0"/>
                <w:numId w:val="3"/>
              </w:numPr>
              <w:rPr>
                <w:lang w:val="en-IN"/>
              </w:rPr>
            </w:pPr>
            <w:r w:rsidRPr="00A16F36">
              <w:rPr>
                <w:lang w:val="en-IN"/>
              </w:rPr>
              <w:t>Heart rate variability tracking (</w:t>
            </w:r>
            <w:r w:rsidRPr="00A16F36">
              <w:rPr>
                <w:i/>
                <w:iCs/>
                <w:lang w:val="en-IN"/>
              </w:rPr>
              <w:t>MVP feature</w:t>
            </w:r>
            <w:r w:rsidRPr="00A16F36">
              <w:rPr>
                <w:lang w:val="en-IN"/>
              </w:rPr>
              <w:t>)</w:t>
            </w:r>
          </w:p>
          <w:p w14:paraId="3438F6E0" w14:textId="4AF43819" w:rsidR="00A16F36" w:rsidRPr="00A16F36" w:rsidRDefault="00A16F36" w:rsidP="00A16F36">
            <w:pPr>
              <w:pStyle w:val="ListParagraph"/>
              <w:numPr>
                <w:ilvl w:val="0"/>
                <w:numId w:val="3"/>
              </w:numPr>
              <w:rPr>
                <w:lang w:val="en-IN"/>
              </w:rPr>
            </w:pPr>
            <w:r w:rsidRPr="00A16F36">
              <w:rPr>
                <w:lang w:val="en-IN"/>
              </w:rPr>
              <w:t>Oxygen saturation monitoring</w:t>
            </w:r>
          </w:p>
          <w:p w14:paraId="0863CEB0" w14:textId="16FC5D48" w:rsidR="00A16F36" w:rsidRPr="00A16F36" w:rsidRDefault="00A16F36" w:rsidP="00A16F36">
            <w:pPr>
              <w:pStyle w:val="ListParagraph"/>
              <w:numPr>
                <w:ilvl w:val="0"/>
                <w:numId w:val="3"/>
              </w:numPr>
              <w:rPr>
                <w:lang w:val="en-IN"/>
              </w:rPr>
            </w:pPr>
            <w:r w:rsidRPr="00A16F36">
              <w:rPr>
                <w:lang w:val="en-IN"/>
              </w:rPr>
              <w:t>User-friendly app interface</w:t>
            </w:r>
          </w:p>
          <w:p w14:paraId="5AEAFEFD" w14:textId="7E8432A2" w:rsidR="00822A3C" w:rsidRDefault="00A16F36" w:rsidP="00A16F36">
            <w:pPr>
              <w:pStyle w:val="ListParagraph"/>
              <w:numPr>
                <w:ilvl w:val="0"/>
                <w:numId w:val="3"/>
              </w:numPr>
            </w:pPr>
            <w:r w:rsidRPr="00A16F36">
              <w:rPr>
                <w:lang w:val="en-IN"/>
              </w:rPr>
              <w:lastRenderedPageBreak/>
              <w:t>Data sharing with healthcare providers</w:t>
            </w:r>
          </w:p>
        </w:tc>
      </w:tr>
      <w:tr w:rsidR="00822A3C" w14:paraId="57B783CD" w14:textId="77777777" w:rsidTr="00117244">
        <w:tc>
          <w:tcPr>
            <w:tcW w:w="2628" w:type="dxa"/>
          </w:tcPr>
          <w:p w14:paraId="4DCF4128" w14:textId="05744E0E" w:rsidR="00822A3C" w:rsidRPr="007565F3" w:rsidRDefault="00305C7A" w:rsidP="00117244">
            <w:pPr>
              <w:rPr>
                <w:b/>
                <w:bCs/>
              </w:rPr>
            </w:pPr>
            <w:r>
              <w:rPr>
                <w:b/>
                <w:bCs/>
              </w:rPr>
              <w:lastRenderedPageBreak/>
              <w:t>Choose a feature that matches with a specific audience. What is the User Story for that feature?</w:t>
            </w:r>
          </w:p>
        </w:tc>
        <w:tc>
          <w:tcPr>
            <w:tcW w:w="6948" w:type="dxa"/>
          </w:tcPr>
          <w:p w14:paraId="23037BF7" w14:textId="7E40D088" w:rsidR="00822A3C" w:rsidRDefault="00A16F36" w:rsidP="00117244">
            <w:r w:rsidRPr="00A16F36">
              <w:t>A patient with hypertension can track their blood pressure continuously, ensuring early detection of abnormalities.</w:t>
            </w:r>
          </w:p>
        </w:tc>
      </w:tr>
      <w:tr w:rsidR="00822A3C" w14:paraId="250A62BB" w14:textId="77777777" w:rsidTr="00117244">
        <w:tc>
          <w:tcPr>
            <w:tcW w:w="2628" w:type="dxa"/>
          </w:tcPr>
          <w:p w14:paraId="36483DD8" w14:textId="4A6A8A66" w:rsidR="00822A3C" w:rsidRPr="007565F3" w:rsidRDefault="00305C7A" w:rsidP="00117244">
            <w:pPr>
              <w:rPr>
                <w:b/>
                <w:bCs/>
              </w:rPr>
            </w:pPr>
            <w:r>
              <w:rPr>
                <w:b/>
                <w:bCs/>
              </w:rPr>
              <w:t xml:space="preserve">Choose a feature that differentiates this product from the competition. </w:t>
            </w:r>
          </w:p>
        </w:tc>
        <w:tc>
          <w:tcPr>
            <w:tcW w:w="6948" w:type="dxa"/>
          </w:tcPr>
          <w:p w14:paraId="0C79504D" w14:textId="120DBEC6" w:rsidR="00822A3C" w:rsidRDefault="00A16F36" w:rsidP="00117244">
            <w:r w:rsidRPr="00A16F36">
              <w:t>AI-powered predictive analytics for early detection of potential health risks sets it apart from competitors.</w:t>
            </w:r>
          </w:p>
        </w:tc>
      </w:tr>
      <w:tr w:rsidR="00822A3C" w14:paraId="7E54906E" w14:textId="77777777" w:rsidTr="00117244">
        <w:tc>
          <w:tcPr>
            <w:tcW w:w="2628" w:type="dxa"/>
          </w:tcPr>
          <w:p w14:paraId="1A7A61B9" w14:textId="2A30A9C1" w:rsidR="00822A3C" w:rsidRPr="007565F3" w:rsidRDefault="00305C7A" w:rsidP="00117244">
            <w:pPr>
              <w:rPr>
                <w:b/>
                <w:bCs/>
              </w:rPr>
            </w:pPr>
            <w:r>
              <w:rPr>
                <w:b/>
                <w:bCs/>
              </w:rPr>
              <w:t>Choose a feature that is “nice to have”. If this feature did not exist, what would be the impact to the product lifecycle?</w:t>
            </w:r>
          </w:p>
        </w:tc>
        <w:tc>
          <w:tcPr>
            <w:tcW w:w="6948" w:type="dxa"/>
          </w:tcPr>
          <w:p w14:paraId="6403BC1D" w14:textId="0A2F1FE6" w:rsidR="00822A3C" w:rsidRDefault="00A16F36" w:rsidP="00117244">
            <w:r w:rsidRPr="00A16F36">
              <w:t>The user-friendly app interface simplifies data review but is not essential to the core functionality.</w:t>
            </w:r>
          </w:p>
        </w:tc>
      </w:tr>
      <w:tr w:rsidR="00822A3C" w14:paraId="35CB1C37" w14:textId="77777777" w:rsidTr="00117244">
        <w:tc>
          <w:tcPr>
            <w:tcW w:w="2628" w:type="dxa"/>
          </w:tcPr>
          <w:p w14:paraId="0D35BB62" w14:textId="3B394985" w:rsidR="00822A3C" w:rsidRPr="007565F3" w:rsidRDefault="00822A3C" w:rsidP="00117244">
            <w:pPr>
              <w:rPr>
                <w:b/>
                <w:bCs/>
              </w:rPr>
            </w:pPr>
            <w:r w:rsidRPr="007565F3">
              <w:rPr>
                <w:b/>
                <w:bCs/>
              </w:rPr>
              <w:t>Does this product have multiple SKU’s?</w:t>
            </w:r>
            <w:r w:rsidR="00305C7A">
              <w:rPr>
                <w:b/>
                <w:bCs/>
              </w:rPr>
              <w:t xml:space="preserve"> Does it make sense given the product category, market size, and company position to have multiple SKU’s?</w:t>
            </w:r>
          </w:p>
        </w:tc>
        <w:tc>
          <w:tcPr>
            <w:tcW w:w="6948" w:type="dxa"/>
          </w:tcPr>
          <w:p w14:paraId="4F34C089" w14:textId="55FAC8DD" w:rsidR="00305C7A" w:rsidRDefault="00A16F36" w:rsidP="00305C7A">
            <w:r w:rsidRPr="00A16F36">
              <w:t xml:space="preserve">Yes, the </w:t>
            </w:r>
            <w:proofErr w:type="spellStart"/>
            <w:r w:rsidRPr="00A16F36">
              <w:rPr>
                <w:b/>
                <w:bCs/>
              </w:rPr>
              <w:t>BioBeat</w:t>
            </w:r>
            <w:proofErr w:type="spellEnd"/>
            <w:r w:rsidRPr="00A16F36">
              <w:rPr>
                <w:b/>
                <w:bCs/>
              </w:rPr>
              <w:t xml:space="preserve"> 24/7 Wearable Monitor</w:t>
            </w:r>
            <w:r w:rsidRPr="00A16F36">
              <w:t xml:space="preserve"> does have multiple SKUs. It offers different </w:t>
            </w:r>
            <w:r w:rsidRPr="00A16F36">
              <w:rPr>
                <w:b/>
                <w:bCs/>
              </w:rPr>
              <w:t>subscription levels</w:t>
            </w:r>
            <w:r w:rsidRPr="00A16F36">
              <w:t xml:space="preserve"> for cloud data storage and analytics, allowing customers to choose between basic monitoring and more advanced AI-driven insights. This makes sense for the product category and market size, as it provides flexibility for healthcare providers and individual users with varying needs. Offering multiple subscription tiers also aligns well with the company’s position, enabling them to cater to a broader audience without having to create entirely different products.</w:t>
            </w:r>
          </w:p>
        </w:tc>
      </w:tr>
    </w:tbl>
    <w:p w14:paraId="44C30746" w14:textId="77777777" w:rsidR="00305C7A" w:rsidRDefault="00305C7A" w:rsidP="00150DC6">
      <w:pPr>
        <w:pStyle w:val="Heading2"/>
        <w:rPr>
          <w:b/>
          <w:bCs/>
        </w:rPr>
      </w:pPr>
    </w:p>
    <w:p w14:paraId="6DC91B24" w14:textId="0F622F73" w:rsidR="00822A3C" w:rsidRPr="002B6D8E" w:rsidRDefault="00150DC6" w:rsidP="00150DC6">
      <w:pPr>
        <w:pStyle w:val="Heading2"/>
        <w:rPr>
          <w:b/>
          <w:bCs/>
        </w:rPr>
      </w:pPr>
      <w:r w:rsidRPr="002B6D8E">
        <w:rPr>
          <w:b/>
          <w:bCs/>
        </w:rPr>
        <w:t xml:space="preserve">Product Review </w:t>
      </w:r>
      <w:r w:rsidR="00AC4514" w:rsidRPr="002B6D8E">
        <w:rPr>
          <w:b/>
          <w:bCs/>
        </w:rPr>
        <w:t>&amp; Recommendation</w:t>
      </w:r>
    </w:p>
    <w:p w14:paraId="330FA18E" w14:textId="28A15FB8" w:rsidR="00822A3C" w:rsidRDefault="00150DC6" w:rsidP="00150DC6">
      <w:pPr>
        <w:pStyle w:val="Heading2"/>
      </w:pPr>
      <w:r>
        <w:t xml:space="preserve">Product Review </w:t>
      </w:r>
    </w:p>
    <w:p w14:paraId="620982C4" w14:textId="01B5E7A0" w:rsidR="00150DC6" w:rsidRDefault="00150DC6" w:rsidP="00150DC6">
      <w:r>
        <w:t>Read some reviews of the product. Based on these reviews, what</w:t>
      </w:r>
      <w:r w:rsidR="007565F3">
        <w:t xml:space="preserve"> </w:t>
      </w:r>
      <w:r w:rsidR="00E96F08">
        <w:t xml:space="preserve">are the </w:t>
      </w:r>
      <w:r w:rsidR="00AC4514">
        <w:t xml:space="preserve">key areas of improvement </w:t>
      </w:r>
      <w:r w:rsidR="007565F3">
        <w:t>that</w:t>
      </w:r>
      <w:r w:rsidR="00AC4514">
        <w:t xml:space="preserve"> the </w:t>
      </w:r>
      <w:r>
        <w:t xml:space="preserve">company </w:t>
      </w:r>
      <w:r w:rsidR="00E96F08">
        <w:t>should focus on when developing the</w:t>
      </w:r>
      <w:r w:rsidR="00A82F5E">
        <w:t xml:space="preserve"> next</w:t>
      </w:r>
      <w:r w:rsidR="00AC4514">
        <w:t xml:space="preserve"> generation of this product? </w:t>
      </w:r>
    </w:p>
    <w:tbl>
      <w:tblPr>
        <w:tblStyle w:val="TableGrid"/>
        <w:tblW w:w="0" w:type="auto"/>
        <w:tblLook w:val="04A0" w:firstRow="1" w:lastRow="0" w:firstColumn="1" w:lastColumn="0" w:noHBand="0" w:noVBand="1"/>
      </w:tblPr>
      <w:tblGrid>
        <w:gridCol w:w="550"/>
        <w:gridCol w:w="3948"/>
        <w:gridCol w:w="4852"/>
      </w:tblGrid>
      <w:tr w:rsidR="002B6D8E" w14:paraId="3ABC236E" w14:textId="77777777" w:rsidTr="002B6D8E">
        <w:tc>
          <w:tcPr>
            <w:tcW w:w="558" w:type="dxa"/>
          </w:tcPr>
          <w:p w14:paraId="6A282C40" w14:textId="77777777" w:rsidR="002B6D8E" w:rsidRDefault="002B6D8E" w:rsidP="00150DC6"/>
        </w:tc>
        <w:tc>
          <w:tcPr>
            <w:tcW w:w="4050" w:type="dxa"/>
          </w:tcPr>
          <w:p w14:paraId="0C748BD9" w14:textId="7703DC52" w:rsidR="002B6D8E" w:rsidRPr="002B6D8E" w:rsidRDefault="002B6D8E" w:rsidP="00150DC6">
            <w:pPr>
              <w:rPr>
                <w:b/>
                <w:bCs/>
              </w:rPr>
            </w:pPr>
            <w:r w:rsidRPr="002B6D8E">
              <w:rPr>
                <w:b/>
                <w:bCs/>
              </w:rPr>
              <w:t>Customer Feedback</w:t>
            </w:r>
          </w:p>
        </w:tc>
        <w:tc>
          <w:tcPr>
            <w:tcW w:w="4968" w:type="dxa"/>
          </w:tcPr>
          <w:p w14:paraId="6E25C9D0" w14:textId="697FD509" w:rsidR="002B6D8E" w:rsidRPr="002B6D8E" w:rsidRDefault="0090469A" w:rsidP="00150DC6">
            <w:pPr>
              <w:rPr>
                <w:b/>
                <w:bCs/>
              </w:rPr>
            </w:pPr>
            <w:r>
              <w:rPr>
                <w:b/>
                <w:bCs/>
              </w:rPr>
              <w:t xml:space="preserve">Product </w:t>
            </w:r>
            <w:r w:rsidR="002B6D8E" w:rsidRPr="002B6D8E">
              <w:rPr>
                <w:b/>
                <w:bCs/>
              </w:rPr>
              <w:t xml:space="preserve">Recommendation </w:t>
            </w:r>
          </w:p>
        </w:tc>
      </w:tr>
      <w:tr w:rsidR="00A16F36" w14:paraId="06B5F53B" w14:textId="77777777" w:rsidTr="002B6D8E">
        <w:tc>
          <w:tcPr>
            <w:tcW w:w="558" w:type="dxa"/>
          </w:tcPr>
          <w:p w14:paraId="2D40874D" w14:textId="0F443984" w:rsidR="00A16F36" w:rsidRDefault="00A16F36" w:rsidP="00A16F36">
            <w:r>
              <w:t>1</w:t>
            </w:r>
          </w:p>
        </w:tc>
        <w:tc>
          <w:tcPr>
            <w:tcW w:w="4050" w:type="dxa"/>
          </w:tcPr>
          <w:p w14:paraId="5EA7F7F8" w14:textId="191E1CB6" w:rsidR="00A16F36" w:rsidRDefault="00A16F36" w:rsidP="00A16F36">
            <w:r w:rsidRPr="00A16F36">
              <w:t>Enhance battery life for longer wear.</w:t>
            </w:r>
          </w:p>
        </w:tc>
        <w:tc>
          <w:tcPr>
            <w:tcW w:w="4968" w:type="dxa"/>
          </w:tcPr>
          <w:p w14:paraId="6CE0CA18" w14:textId="3416FF0A" w:rsidR="00A16F36" w:rsidRDefault="00A16F36" w:rsidP="00A16F36">
            <w:r w:rsidRPr="00A16F36">
              <w:t>Reviews indicate users appreciate the continuous monitoring but desire improved battery life for the device.</w:t>
            </w:r>
          </w:p>
        </w:tc>
      </w:tr>
      <w:tr w:rsidR="00A16F36" w14:paraId="77E61CB0" w14:textId="77777777" w:rsidTr="002B6D8E">
        <w:tc>
          <w:tcPr>
            <w:tcW w:w="558" w:type="dxa"/>
          </w:tcPr>
          <w:p w14:paraId="18ACA4DB" w14:textId="475F366C" w:rsidR="00A16F36" w:rsidRDefault="00A16F36" w:rsidP="00A16F36">
            <w:r>
              <w:t>2</w:t>
            </w:r>
          </w:p>
        </w:tc>
        <w:tc>
          <w:tcPr>
            <w:tcW w:w="4050" w:type="dxa"/>
          </w:tcPr>
          <w:p w14:paraId="0D8D8B50" w14:textId="02A449CB" w:rsidR="00A16F36" w:rsidRDefault="00A16F36" w:rsidP="00A16F36">
            <w:r w:rsidRPr="00A16F36">
              <w:t>Improve wireless connectivity stability.</w:t>
            </w:r>
          </w:p>
        </w:tc>
        <w:tc>
          <w:tcPr>
            <w:tcW w:w="4968" w:type="dxa"/>
          </w:tcPr>
          <w:p w14:paraId="0A263C5B" w14:textId="6B4CFCEF" w:rsidR="00A16F36" w:rsidRDefault="00A16F36" w:rsidP="00A16F36">
            <w:r>
              <w:t>Better wireless connection modules in the hardware can be introduced.</w:t>
            </w:r>
          </w:p>
        </w:tc>
      </w:tr>
      <w:tr w:rsidR="00A16F36" w14:paraId="5A518075" w14:textId="77777777" w:rsidTr="002B6D8E">
        <w:tc>
          <w:tcPr>
            <w:tcW w:w="558" w:type="dxa"/>
          </w:tcPr>
          <w:p w14:paraId="5B432498" w14:textId="2AB7B34A" w:rsidR="00A16F36" w:rsidRDefault="00A16F36" w:rsidP="00A16F36">
            <w:r>
              <w:t>3</w:t>
            </w:r>
          </w:p>
        </w:tc>
        <w:tc>
          <w:tcPr>
            <w:tcW w:w="4050" w:type="dxa"/>
          </w:tcPr>
          <w:p w14:paraId="51E77D87" w14:textId="071720FE" w:rsidR="00A16F36" w:rsidRDefault="00A16F36" w:rsidP="00A16F36">
            <w:r w:rsidRPr="00A16F36">
              <w:t>Explore additional data integrations with other health monitoring platforms.</w:t>
            </w:r>
          </w:p>
        </w:tc>
        <w:tc>
          <w:tcPr>
            <w:tcW w:w="4968" w:type="dxa"/>
          </w:tcPr>
          <w:p w14:paraId="38C78BF8" w14:textId="59969146" w:rsidR="00A16F36" w:rsidRDefault="00A16F36" w:rsidP="00A16F36">
            <w:r>
              <w:t xml:space="preserve">Can be integrated with other platforms for regular track or regular reminders. </w:t>
            </w:r>
          </w:p>
        </w:tc>
      </w:tr>
    </w:tbl>
    <w:p w14:paraId="61F7206D" w14:textId="77777777" w:rsidR="002B6D8E" w:rsidRPr="00150DC6" w:rsidRDefault="002B6D8E" w:rsidP="00150DC6"/>
    <w:sectPr w:rsidR="002B6D8E" w:rsidRPr="0015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7BE9"/>
    <w:multiLevelType w:val="hybridMultilevel"/>
    <w:tmpl w:val="3822F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75B02"/>
    <w:multiLevelType w:val="hybridMultilevel"/>
    <w:tmpl w:val="5A062898"/>
    <w:lvl w:ilvl="0" w:tplc="9A26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A1491"/>
    <w:multiLevelType w:val="hybridMultilevel"/>
    <w:tmpl w:val="A336C328"/>
    <w:lvl w:ilvl="0" w:tplc="58C27824">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349681">
    <w:abstractNumId w:val="2"/>
  </w:num>
  <w:num w:numId="2" w16cid:durableId="592975568">
    <w:abstractNumId w:val="1"/>
  </w:num>
  <w:num w:numId="3" w16cid:durableId="63380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AB"/>
    <w:rsid w:val="00030BFF"/>
    <w:rsid w:val="00150DC6"/>
    <w:rsid w:val="001A0EF4"/>
    <w:rsid w:val="00227082"/>
    <w:rsid w:val="002666F9"/>
    <w:rsid w:val="002B6D8E"/>
    <w:rsid w:val="00305C7A"/>
    <w:rsid w:val="00381112"/>
    <w:rsid w:val="00406488"/>
    <w:rsid w:val="004653AB"/>
    <w:rsid w:val="004C65AE"/>
    <w:rsid w:val="004D1461"/>
    <w:rsid w:val="00517487"/>
    <w:rsid w:val="00521CCA"/>
    <w:rsid w:val="00527FBC"/>
    <w:rsid w:val="005D1621"/>
    <w:rsid w:val="005E1315"/>
    <w:rsid w:val="0066507C"/>
    <w:rsid w:val="006B7686"/>
    <w:rsid w:val="006C2F3C"/>
    <w:rsid w:val="006F6B6D"/>
    <w:rsid w:val="007565F3"/>
    <w:rsid w:val="00764B10"/>
    <w:rsid w:val="00771513"/>
    <w:rsid w:val="00822A3C"/>
    <w:rsid w:val="00840A12"/>
    <w:rsid w:val="0084124A"/>
    <w:rsid w:val="008B44CA"/>
    <w:rsid w:val="0090469A"/>
    <w:rsid w:val="00A12143"/>
    <w:rsid w:val="00A16F36"/>
    <w:rsid w:val="00A24A80"/>
    <w:rsid w:val="00A71747"/>
    <w:rsid w:val="00A82F5E"/>
    <w:rsid w:val="00AC4514"/>
    <w:rsid w:val="00AF2016"/>
    <w:rsid w:val="00B015C9"/>
    <w:rsid w:val="00B674AB"/>
    <w:rsid w:val="00C24393"/>
    <w:rsid w:val="00CE37A3"/>
    <w:rsid w:val="00DB2895"/>
    <w:rsid w:val="00E038C0"/>
    <w:rsid w:val="00E20BAD"/>
    <w:rsid w:val="00E54A83"/>
    <w:rsid w:val="00E96F08"/>
    <w:rsid w:val="00ED027E"/>
    <w:rsid w:val="00ED206C"/>
    <w:rsid w:val="00F44C03"/>
    <w:rsid w:val="00F61BC7"/>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FD0"/>
  <w15:chartTrackingRefBased/>
  <w15:docId w15:val="{78D21208-2152-4031-BCC9-8CF9D66D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28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24A"/>
    <w:pPr>
      <w:ind w:left="720"/>
      <w:contextualSpacing/>
    </w:pPr>
  </w:style>
  <w:style w:type="character" w:customStyle="1" w:styleId="Heading2Char">
    <w:name w:val="Heading 2 Char"/>
    <w:basedOn w:val="DefaultParagraphFont"/>
    <w:link w:val="Heading2"/>
    <w:uiPriority w:val="9"/>
    <w:rsid w:val="00822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6356">
      <w:bodyDiv w:val="1"/>
      <w:marLeft w:val="0"/>
      <w:marRight w:val="0"/>
      <w:marTop w:val="0"/>
      <w:marBottom w:val="0"/>
      <w:divBdr>
        <w:top w:val="none" w:sz="0" w:space="0" w:color="auto"/>
        <w:left w:val="none" w:sz="0" w:space="0" w:color="auto"/>
        <w:bottom w:val="none" w:sz="0" w:space="0" w:color="auto"/>
        <w:right w:val="none" w:sz="0" w:space="0" w:color="auto"/>
      </w:divBdr>
    </w:div>
    <w:div w:id="262304638">
      <w:bodyDiv w:val="1"/>
      <w:marLeft w:val="0"/>
      <w:marRight w:val="0"/>
      <w:marTop w:val="0"/>
      <w:marBottom w:val="0"/>
      <w:divBdr>
        <w:top w:val="none" w:sz="0" w:space="0" w:color="auto"/>
        <w:left w:val="none" w:sz="0" w:space="0" w:color="auto"/>
        <w:bottom w:val="none" w:sz="0" w:space="0" w:color="auto"/>
        <w:right w:val="none" w:sz="0" w:space="0" w:color="auto"/>
      </w:divBdr>
    </w:div>
    <w:div w:id="643508252">
      <w:bodyDiv w:val="1"/>
      <w:marLeft w:val="0"/>
      <w:marRight w:val="0"/>
      <w:marTop w:val="0"/>
      <w:marBottom w:val="0"/>
      <w:divBdr>
        <w:top w:val="none" w:sz="0" w:space="0" w:color="auto"/>
        <w:left w:val="none" w:sz="0" w:space="0" w:color="auto"/>
        <w:bottom w:val="none" w:sz="0" w:space="0" w:color="auto"/>
        <w:right w:val="none" w:sz="0" w:space="0" w:color="auto"/>
      </w:divBdr>
    </w:div>
    <w:div w:id="16124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Anahis Kechejian</dc:creator>
  <cp:keywords/>
  <dc:description/>
  <cp:lastModifiedBy>Venkata Sai Advaith Kandiraju</cp:lastModifiedBy>
  <cp:revision>2</cp:revision>
  <dcterms:created xsi:type="dcterms:W3CDTF">2024-10-01T17:12:00Z</dcterms:created>
  <dcterms:modified xsi:type="dcterms:W3CDTF">2024-10-01T17:12:00Z</dcterms:modified>
</cp:coreProperties>
</file>