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80"/>
      </w:pPr>
      <w:r>
        <w:rPr>
          <w:rFonts w:ascii="Calibri" w:cs="Calibri" w:eastAsia="Calibri" w:hAnsi="Calibri"/>
        </w:rPr>
        <w:t xml:space="preserve">Forbetra Full QA Reassessment - 2026-10-26</w:t>
      </w:r>
    </w:p>
    <w:p>
      <w:pPr>
        <w:spacing w:after="120"/>
      </w:pPr>
      <w:r>
        <w:rPr>
          <w:rFonts w:ascii="Calibri" w:cs="Calibri" w:eastAsia="Calibri" w:hAnsi="Calibri"/>
          <w:sz w:val="22"/>
          <w:szCs w:val="22"/>
        </w:rPr>
        <w:t xml:space="preserve">Rerun of the exhaustive persona-by-scenario QA (same method as the 2026-03-14 full assessment and reassessment) against </w:t>
      </w:r>
      <w:r>
        <w:rPr>
          <w:rFonts w:ascii="Consolas" w:cs="Consolas" w:eastAsia="Consolas" w:hAnsi="Consolas"/>
          <w:b w:val="false"/>
          <w:bCs w:val="false"/>
          <w:sz w:val="22"/>
          <w:szCs w:val="22"/>
        </w:rPr>
        <w:t xml:space="preserve">main</w:t>
      </w:r>
      <w:r>
        <w:rPr>
          <w:rFonts w:ascii="Calibri" w:cs="Calibri" w:eastAsia="Calibri" w:hAnsi="Calibri"/>
          <w:sz w:val="22"/>
          <w:szCs w:val="22"/>
        </w:rPr>
        <w:t xml:space="preserve"> at 958913e, which includes Kieran's PR #26 (domain rebuild and rename), PR #27 (coach onboarding and invites) and PR #28 (October 14 tester-readiness fixes).</w:t>
      </w:r>
    </w:p>
    <w:p>
      <w:pPr>
        <w:spacing w:after="120"/>
      </w:pPr>
      <w:r>
        <w:rPr>
          <w:rFonts w:ascii="Calibri" w:cs="Calibri" w:eastAsia="Calibri" w:hAnsi="Calibri"/>
          <w:sz w:val="22"/>
          <w:szCs w:val="22"/>
        </w:rPr>
        <w:t xml:space="preserve">Two layers this time:</w:t>
      </w:r>
    </w:p>
    <w:p>
      <w:pPr>
        <w:spacing w:after="60"/>
        <w:ind w:left="540" w:hanging="360"/>
      </w:pPr>
      <w:r>
        <w:rPr>
          <w:rFonts w:ascii="Calibri" w:cs="Calibri" w:eastAsia="Calibri" w:hAnsi="Calibri"/>
          <w:sz w:val="22"/>
          <w:szCs w:val="22"/>
        </w:rPr>
        <w:t xml:space="preserve">1. </w:t>
      </w:r>
      <w:r>
        <w:rPr>
          <w:rFonts w:ascii="Calibri" w:cs="Calibri" w:eastAsia="Calibri" w:hAnsi="Calibri"/>
          <w:b/>
          <w:bCs/>
          <w:sz w:val="22"/>
          <w:szCs w:val="22"/>
        </w:rPr>
        <w:t xml:space="preserve">Code-based synthetic QA.</w:t>
      </w:r>
      <w:r>
        <w:rPr>
          <w:rFonts w:ascii="Calibri" w:cs="Calibri" w:eastAsia="Calibri" w:hAnsi="Calibri"/>
          <w:sz w:val="22"/>
          <w:szCs w:val="22"/>
        </w:rPr>
        <w:t xml:space="preserve"> Five parallel agents walked every persona x scenario in the UX evaluation framework (docs/ux-evaluation-framework.md) through the actual code paths: individual, coach, reviewer, admin/cross-role, API/jobs/backend. Every issue cites a file:line that was read.</w:t>
      </w:r>
    </w:p>
    <w:p>
      <w:pPr>
        <w:spacing w:after="60"/>
        <w:ind w:left="540" w:hanging="360"/>
      </w:pPr>
      <w:r>
        <w:rPr>
          <w:rFonts w:ascii="Calibri" w:cs="Calibri" w:eastAsia="Calibri" w:hAnsi="Calibri"/>
          <w:sz w:val="22"/>
          <w:szCs w:val="22"/>
        </w:rPr>
        <w:t xml:space="preserve">2. </w:t>
      </w:r>
      <w:r>
        <w:rPr>
          <w:rFonts w:ascii="Calibri" w:cs="Calibri" w:eastAsia="Calibri" w:hAnsi="Calibri"/>
          <w:b/>
          <w:bCs/>
          <w:sz w:val="22"/>
          <w:szCs w:val="22"/>
        </w:rPr>
        <w:t xml:space="preserve">Live browser walkthrough.</w:t>
      </w:r>
      <w:r>
        <w:rPr>
          <w:rFonts w:ascii="Calibri" w:cs="Calibri" w:eastAsia="Calibri" w:hAnsi="Calibri"/>
          <w:sz w:val="22"/>
          <w:szCs w:val="22"/>
        </w:rPr>
        <w:t xml:space="preserve"> Headless Chromium against a local dev server pointed at the production database, with throwaway Clerk test accounts (qa-live-coach, qa-live-ind-a, qa-live-ind-b, one reviewer). Email and SMS in mock mode. Screenshots in </w:t>
      </w:r>
      <w:r>
        <w:rPr>
          <w:rFonts w:ascii="Consolas" w:cs="Consolas" w:eastAsia="Consolas" w:hAnsi="Consolas"/>
          <w:b w:val="false"/>
          <w:bCs w:val="false"/>
          <w:sz w:val="22"/>
          <w:szCs w:val="22"/>
        </w:rPr>
        <w:t xml:space="preserve">screenshots/qa5_01</w:t>
      </w:r>
      <w:r>
        <w:rPr>
          <w:rFonts w:ascii="Calibri" w:cs="Calibri" w:eastAsia="Calibri" w:hAnsi="Calibri"/>
          <w:sz w:val="22"/>
          <w:szCs w:val="22"/>
        </w:rPr>
        <w:t xml:space="preserve"> through </w:t>
      </w:r>
      <w:r>
        <w:rPr>
          <w:rFonts w:ascii="Consolas" w:cs="Consolas" w:eastAsia="Consolas" w:hAnsi="Consolas"/>
          <w:b w:val="false"/>
          <w:bCs w:val="false"/>
          <w:sz w:val="22"/>
          <w:szCs w:val="22"/>
        </w:rPr>
        <w:t xml:space="preserve">qa5_27</w:t>
      </w:r>
      <w:r>
        <w:rPr>
          <w:rFonts w:ascii="Calibri" w:cs="Calibri" w:eastAsia="Calibri" w:hAnsi="Calibri"/>
          <w:sz w:val="22"/>
          <w:szCs w:val="22"/>
        </w:rPr>
        <w:t xml:space="preserve">. Test rows were deleted afterwards.</w:t>
      </w:r>
    </w:p>
    <w:p>
      <w:pPr>
        <w:spacing w:after="120"/>
      </w:pPr>
      <w:r>
        <w:rPr>
          <w:rFonts w:ascii="Calibri" w:cs="Calibri" w:eastAsia="Calibri" w:hAnsi="Calibri"/>
          <w:sz w:val="22"/>
          <w:szCs w:val="22"/>
        </w:rPr>
        <w:t xml:space="preserve">Static baseline: </w:t>
      </w:r>
      <w:r>
        <w:rPr>
          <w:rFonts w:ascii="Consolas" w:cs="Consolas" w:eastAsia="Consolas" w:hAnsi="Consolas"/>
          <w:b w:val="false"/>
          <w:bCs w:val="false"/>
          <w:sz w:val="22"/>
          <w:szCs w:val="22"/>
        </w:rPr>
        <w:t xml:space="preserve">npm run check</w:t>
      </w:r>
      <w:r>
        <w:rPr>
          <w:rFonts w:ascii="Calibri" w:cs="Calibri" w:eastAsia="Calibri" w:hAnsi="Calibri"/>
          <w:sz w:val="22"/>
          <w:szCs w:val="22"/>
        </w:rPr>
        <w:t xml:space="preserve"> 0 errors / 3 warnings, </w:t>
      </w:r>
      <w:r>
        <w:rPr>
          <w:rFonts w:ascii="Consolas" w:cs="Consolas" w:eastAsia="Consolas" w:hAnsi="Consolas"/>
          <w:b w:val="false"/>
          <w:bCs w:val="false"/>
          <w:sz w:val="22"/>
          <w:szCs w:val="22"/>
        </w:rPr>
        <w:t xml:space="preserve">npm test</w:t>
      </w:r>
      <w:r>
        <w:rPr>
          <w:rFonts w:ascii="Calibri" w:cs="Calibri" w:eastAsia="Calibri" w:hAnsi="Calibri"/>
          <w:sz w:val="22"/>
          <w:szCs w:val="22"/>
        </w:rPr>
        <w:t xml:space="preserve"> 132/132, </w:t>
      </w:r>
      <w:r>
        <w:rPr>
          <w:rFonts w:ascii="Consolas" w:cs="Consolas" w:eastAsia="Consolas" w:hAnsi="Consolas"/>
          <w:b w:val="false"/>
          <w:bCs w:val="false"/>
          <w:sz w:val="22"/>
          <w:szCs w:val="22"/>
        </w:rPr>
        <w:t xml:space="preserve">npm run lint</w:t>
      </w:r>
      <w:r>
        <w:rPr>
          <w:rFonts w:ascii="Calibri" w:cs="Calibri" w:eastAsia="Calibri" w:hAnsi="Calibri"/>
          <w:sz w:val="22"/>
          <w:szCs w:val="22"/>
        </w:rPr>
        <w:t xml:space="preserve"> clean on code (only the October QA markdown files fail prettier).</w:t>
      </w:r>
    </w:p>
    <w:p>
      <w:pPr>
        <w:spacing w:after="120"/>
      </w:pPr>
      <w:r>
        <w:rPr>
          <w:rFonts w:ascii="Calibri" w:cs="Calibri" w:eastAsia="Calibri" w:hAnsi="Calibri"/>
          <w:b/>
          <w:bCs/>
          <w:sz w:val="22"/>
          <w:szCs w:val="22"/>
        </w:rPr>
        <w:t xml:space="preserve">Production could not be probed from this network.</w:t>
      </w:r>
      <w:r>
        <w:rPr>
          <w:rFonts w:ascii="Calibri" w:cs="Calibri" w:eastAsia="Calibri" w:hAnsi="Calibri"/>
          <w:sz w:val="22"/>
          <w:szCs w:val="22"/>
        </w:rPr>
        <w:t xml:space="preserve"> The AT&amp;T Wi-Fi captive portal on Marc's connection intercepts TLS to Vercel's 76.76.21.x range and serves a </w:t>
      </w:r>
      <w:r>
        <w:rPr>
          <w:rFonts w:ascii="Consolas" w:cs="Consolas" w:eastAsia="Consolas" w:hAnsi="Consolas"/>
          <w:b w:val="false"/>
          <w:bCs w:val="false"/>
          <w:sz w:val="22"/>
          <w:szCs w:val="22"/>
        </w:rPr>
        <w:t xml:space="preserve">secure-login.attwifi.com</w:t>
      </w:r>
      <w:r>
        <w:rPr>
          <w:rFonts w:ascii="Calibri" w:cs="Calibri" w:eastAsia="Calibri" w:hAnsi="Calibri"/>
          <w:sz w:val="22"/>
          <w:szCs w:val="22"/>
        </w:rPr>
        <w:t xml:space="preserve"> certificate for app.forbetra.com, so the Clerk-key and Sentry checks from October 14 remain unverified (see section 7). This is a local network artifact, not a Forbetra defect.</w:t>
      </w:r>
    </w:p>
    <w:p>
      <w:pPr>
        <w:pBdr>
          <w:bottom w:val="single" w:color="BBBBBB" w:sz="6"/>
        </w:pBdr>
        <w:spacing w:after="200"/>
      </w:pPr>
    </w:p>
    <w:p>
      <w:pPr>
        <w:pStyle w:val="Heading1"/>
        <w:spacing w:after="120" w:before="280"/>
      </w:pPr>
      <w:r>
        <w:rPr>
          <w:rFonts w:ascii="Calibri" w:cs="Calibri" w:eastAsia="Calibri" w:hAnsi="Calibri"/>
        </w:rPr>
        <w:t xml:space="preserve">1. Platform score: 7.50 / 10 (-0.32 vs March reassessment)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81"/>
        <w:gridCol w:w="1229"/>
        <w:gridCol w:w="2336"/>
        <w:gridCol w:w="1844"/>
        <w:gridCol w:w="2090"/>
      </w:tblGrid>
      <w:tr>
        <w:trPr>
          <w:tblHeader/>
        </w:trPr>
        <w:tc>
          <w:tcPr>
            <w:tcW w:type="dxa" w:w="2581"/>
            <w:shd w:fill="E7E6E6" w:color="auto" w:val="clear"/>
            <w:tcMar>
              <w:top w:type="dxa" w:w="40"/>
              <w:left w:type="dxa" w:w="80"/>
              <w:bottom w:type="dxa" w:w="40"/>
              <w:right w:type="dxa" w:w="80"/>
            </w:tcMar>
          </w:tcPr>
          <w:p>
            <w:r>
              <w:rPr>
                <w:rFonts w:ascii="Calibri" w:cs="Calibri" w:eastAsia="Calibri" w:hAnsi="Calibri"/>
                <w:b/>
                <w:bCs/>
                <w:sz w:val="18"/>
                <w:szCs w:val="18"/>
              </w:rPr>
              <w:t xml:space="preserve">Role</w:t>
            </w:r>
          </w:p>
        </w:tc>
        <w:tc>
          <w:tcPr>
            <w:tcW w:type="dxa" w:w="1229"/>
            <w:shd w:fill="E7E6E6" w:color="auto" w:val="clear"/>
            <w:tcMar>
              <w:top w:type="dxa" w:w="40"/>
              <w:left w:type="dxa" w:w="80"/>
              <w:bottom w:type="dxa" w:w="40"/>
              <w:right w:type="dxa" w:w="80"/>
            </w:tcMar>
          </w:tcPr>
          <w:p>
            <w:r>
              <w:rPr>
                <w:rFonts w:ascii="Calibri" w:cs="Calibri" w:eastAsia="Calibri" w:hAnsi="Calibri"/>
                <w:b/>
                <w:bCs/>
                <w:sz w:val="18"/>
                <w:szCs w:val="18"/>
              </w:rPr>
              <w:t xml:space="preserve">2026-10-26</w:t>
            </w:r>
          </w:p>
        </w:tc>
        <w:tc>
          <w:tcPr>
            <w:tcW w:type="dxa" w:w="2336"/>
            <w:shd w:fill="E7E6E6" w:color="auto" w:val="clear"/>
            <w:tcMar>
              <w:top w:type="dxa" w:w="40"/>
              <w:left w:type="dxa" w:w="80"/>
              <w:bottom w:type="dxa" w:w="40"/>
              <w:right w:type="dxa" w:w="80"/>
            </w:tcMar>
          </w:tcPr>
          <w:p>
            <w:r>
              <w:rPr>
                <w:rFonts w:ascii="Calibri" w:cs="Calibri" w:eastAsia="Calibri" w:hAnsi="Calibri"/>
                <w:b/>
                <w:bCs/>
                <w:sz w:val="18"/>
                <w:szCs w:val="18"/>
              </w:rPr>
              <w:t xml:space="preserve">2026-03-14 reassess</w:t>
            </w:r>
          </w:p>
        </w:tc>
        <w:tc>
          <w:tcPr>
            <w:tcW w:type="dxa" w:w="1844"/>
            <w:shd w:fill="E7E6E6" w:color="auto" w:val="clear"/>
            <w:tcMar>
              <w:top w:type="dxa" w:w="40"/>
              <w:left w:type="dxa" w:w="80"/>
              <w:bottom w:type="dxa" w:w="40"/>
              <w:right w:type="dxa" w:w="80"/>
            </w:tcMar>
          </w:tcPr>
          <w:p>
            <w:r>
              <w:rPr>
                <w:rFonts w:ascii="Calibri" w:cs="Calibri" w:eastAsia="Calibri" w:hAnsi="Calibri"/>
                <w:b/>
                <w:bCs/>
                <w:sz w:val="18"/>
                <w:szCs w:val="18"/>
              </w:rPr>
              <w:t xml:space="preserve">2026-03-14 full</w:t>
            </w:r>
          </w:p>
        </w:tc>
        <w:tc>
          <w:tcPr>
            <w:tcW w:type="dxa" w:w="2090"/>
            <w:shd w:fill="E7E6E6" w:color="auto" w:val="clear"/>
            <w:tcMar>
              <w:top w:type="dxa" w:w="40"/>
              <w:left w:type="dxa" w:w="80"/>
              <w:bottom w:type="dxa" w:w="40"/>
              <w:right w:type="dxa" w:w="80"/>
            </w:tcMar>
          </w:tcPr>
          <w:p>
            <w:r>
              <w:rPr>
                <w:rFonts w:ascii="Calibri" w:cs="Calibri" w:eastAsia="Calibri" w:hAnsi="Calibri"/>
                <w:b/>
                <w:bCs/>
                <w:sz w:val="18"/>
                <w:szCs w:val="18"/>
              </w:rPr>
              <w:t xml:space="preserve">Delta vs reassess</w:t>
            </w:r>
          </w:p>
        </w:tc>
      </w:tr>
      <w:tr>
        <w:trPr>
          <w:tblHeader w:val="off"/>
        </w:trPr>
        <w:tc>
          <w:tcPr>
            <w:tcW w:type="dxa" w:w="2581"/>
            <w:tcMar>
              <w:top w:type="dxa" w:w="40"/>
              <w:left w:type="dxa" w:w="80"/>
              <w:bottom w:type="dxa" w:w="40"/>
              <w:right w:type="dxa" w:w="80"/>
            </w:tcMar>
          </w:tcPr>
          <w:p>
            <w:r>
              <w:rPr>
                <w:rFonts w:ascii="Calibri" w:cs="Calibri" w:eastAsia="Calibri" w:hAnsi="Calibri"/>
                <w:b w:val="false"/>
                <w:bCs w:val="false"/>
                <w:sz w:val="18"/>
                <w:szCs w:val="18"/>
              </w:rPr>
              <w:t xml:space="preserve">Individual</w:t>
            </w:r>
          </w:p>
        </w:tc>
        <w:tc>
          <w:tcPr>
            <w:tcW w:type="dxa" w:w="1229"/>
            <w:tcMar>
              <w:top w:type="dxa" w:w="40"/>
              <w:left w:type="dxa" w:w="80"/>
              <w:bottom w:type="dxa" w:w="40"/>
              <w:right w:type="dxa" w:w="80"/>
            </w:tcMar>
          </w:tcPr>
          <w:p>
            <w:r>
              <w:rPr>
                <w:rFonts w:ascii="Calibri" w:cs="Calibri" w:eastAsia="Calibri" w:hAnsi="Calibri"/>
                <w:b w:val="false"/>
                <w:bCs w:val="false"/>
                <w:sz w:val="18"/>
                <w:szCs w:val="18"/>
              </w:rPr>
              <w:t xml:space="preserve">7.41</w:t>
            </w:r>
          </w:p>
        </w:tc>
        <w:tc>
          <w:tcPr>
            <w:tcW w:type="dxa" w:w="2336"/>
            <w:tcMar>
              <w:top w:type="dxa" w:w="40"/>
              <w:left w:type="dxa" w:w="80"/>
              <w:bottom w:type="dxa" w:w="40"/>
              <w:right w:type="dxa" w:w="80"/>
            </w:tcMar>
          </w:tcPr>
          <w:p>
            <w:r>
              <w:rPr>
                <w:rFonts w:ascii="Calibri" w:cs="Calibri" w:eastAsia="Calibri" w:hAnsi="Calibri"/>
                <w:b w:val="false"/>
                <w:bCs w:val="false"/>
                <w:sz w:val="18"/>
                <w:szCs w:val="18"/>
              </w:rPr>
              <w:t xml:space="preserve">7.91</w:t>
            </w:r>
          </w:p>
        </w:tc>
        <w:tc>
          <w:tcPr>
            <w:tcW w:type="dxa" w:w="1844"/>
            <w:tcMar>
              <w:top w:type="dxa" w:w="40"/>
              <w:left w:type="dxa" w:w="80"/>
              <w:bottom w:type="dxa" w:w="40"/>
              <w:right w:type="dxa" w:w="80"/>
            </w:tcMar>
          </w:tcPr>
          <w:p>
            <w:r>
              <w:rPr>
                <w:rFonts w:ascii="Calibri" w:cs="Calibri" w:eastAsia="Calibri" w:hAnsi="Calibri"/>
                <w:b w:val="false"/>
                <w:bCs w:val="false"/>
                <w:sz w:val="18"/>
                <w:szCs w:val="18"/>
              </w:rPr>
              <w:t xml:space="preserve">6.43</w:t>
            </w:r>
          </w:p>
        </w:tc>
        <w:tc>
          <w:tcPr>
            <w:tcW w:type="dxa" w:w="2090"/>
            <w:tcMar>
              <w:top w:type="dxa" w:w="40"/>
              <w:left w:type="dxa" w:w="80"/>
              <w:bottom w:type="dxa" w:w="40"/>
              <w:right w:type="dxa" w:w="80"/>
            </w:tcMar>
          </w:tcPr>
          <w:p>
            <w:r>
              <w:rPr>
                <w:rFonts w:ascii="Calibri" w:cs="Calibri" w:eastAsia="Calibri" w:hAnsi="Calibri"/>
                <w:b w:val="false"/>
                <w:bCs w:val="false"/>
                <w:sz w:val="18"/>
                <w:szCs w:val="18"/>
              </w:rPr>
              <w:t xml:space="preserve">-0.50</w:t>
            </w:r>
          </w:p>
        </w:tc>
      </w:tr>
      <w:tr>
        <w:trPr>
          <w:tblHeader w:val="off"/>
        </w:trPr>
        <w:tc>
          <w:tcPr>
            <w:tcW w:type="dxa" w:w="2581"/>
            <w:tcMar>
              <w:top w:type="dxa" w:w="40"/>
              <w:left w:type="dxa" w:w="80"/>
              <w:bottom w:type="dxa" w:w="40"/>
              <w:right w:type="dxa" w:w="80"/>
            </w:tcMar>
          </w:tcPr>
          <w:p>
            <w:r>
              <w:rPr>
                <w:rFonts w:ascii="Calibri" w:cs="Calibri" w:eastAsia="Calibri" w:hAnsi="Calibri"/>
                <w:b w:val="false"/>
                <w:bCs w:val="false"/>
                <w:sz w:val="18"/>
                <w:szCs w:val="18"/>
              </w:rPr>
              <w:t xml:space="preserve">Coach</w:t>
            </w:r>
          </w:p>
        </w:tc>
        <w:tc>
          <w:tcPr>
            <w:tcW w:type="dxa" w:w="1229"/>
            <w:tcMar>
              <w:top w:type="dxa" w:w="40"/>
              <w:left w:type="dxa" w:w="80"/>
              <w:bottom w:type="dxa" w:w="40"/>
              <w:right w:type="dxa" w:w="80"/>
            </w:tcMar>
          </w:tcPr>
          <w:p>
            <w:r>
              <w:rPr>
                <w:rFonts w:ascii="Calibri" w:cs="Calibri" w:eastAsia="Calibri" w:hAnsi="Calibri"/>
                <w:b w:val="false"/>
                <w:bCs w:val="false"/>
                <w:sz w:val="18"/>
                <w:szCs w:val="18"/>
              </w:rPr>
              <w:t xml:space="preserve">7.43</w:t>
            </w:r>
          </w:p>
        </w:tc>
        <w:tc>
          <w:tcPr>
            <w:tcW w:type="dxa" w:w="2336"/>
            <w:tcMar>
              <w:top w:type="dxa" w:w="40"/>
              <w:left w:type="dxa" w:w="80"/>
              <w:bottom w:type="dxa" w:w="40"/>
              <w:right w:type="dxa" w:w="80"/>
            </w:tcMar>
          </w:tcPr>
          <w:p>
            <w:r>
              <w:rPr>
                <w:rFonts w:ascii="Calibri" w:cs="Calibri" w:eastAsia="Calibri" w:hAnsi="Calibri"/>
                <w:b w:val="false"/>
                <w:bCs w:val="false"/>
                <w:sz w:val="18"/>
                <w:szCs w:val="18"/>
              </w:rPr>
              <w:t xml:space="preserve">7.65</w:t>
            </w:r>
          </w:p>
        </w:tc>
        <w:tc>
          <w:tcPr>
            <w:tcW w:type="dxa" w:w="1844"/>
            <w:tcMar>
              <w:top w:type="dxa" w:w="40"/>
              <w:left w:type="dxa" w:w="80"/>
              <w:bottom w:type="dxa" w:w="40"/>
              <w:right w:type="dxa" w:w="80"/>
            </w:tcMar>
          </w:tcPr>
          <w:p>
            <w:r>
              <w:rPr>
                <w:rFonts w:ascii="Calibri" w:cs="Calibri" w:eastAsia="Calibri" w:hAnsi="Calibri"/>
                <w:b w:val="false"/>
                <w:bCs w:val="false"/>
                <w:sz w:val="18"/>
                <w:szCs w:val="18"/>
              </w:rPr>
              <w:t xml:space="preserve">7.20</w:t>
            </w:r>
          </w:p>
        </w:tc>
        <w:tc>
          <w:tcPr>
            <w:tcW w:type="dxa" w:w="2090"/>
            <w:tcMar>
              <w:top w:type="dxa" w:w="40"/>
              <w:left w:type="dxa" w:w="80"/>
              <w:bottom w:type="dxa" w:w="40"/>
              <w:right w:type="dxa" w:w="80"/>
            </w:tcMar>
          </w:tcPr>
          <w:p>
            <w:r>
              <w:rPr>
                <w:rFonts w:ascii="Calibri" w:cs="Calibri" w:eastAsia="Calibri" w:hAnsi="Calibri"/>
                <w:b w:val="false"/>
                <w:bCs w:val="false"/>
                <w:sz w:val="18"/>
                <w:szCs w:val="18"/>
              </w:rPr>
              <w:t xml:space="preserve">-0.22</w:t>
            </w:r>
          </w:p>
        </w:tc>
      </w:tr>
      <w:tr>
        <w:trPr>
          <w:tblHeader w:val="off"/>
        </w:trPr>
        <w:tc>
          <w:tcPr>
            <w:tcW w:type="dxa" w:w="2581"/>
            <w:tcMar>
              <w:top w:type="dxa" w:w="40"/>
              <w:left w:type="dxa" w:w="80"/>
              <w:bottom w:type="dxa" w:w="40"/>
              <w:right w:type="dxa" w:w="80"/>
            </w:tcMar>
          </w:tcPr>
          <w:p>
            <w:r>
              <w:rPr>
                <w:rFonts w:ascii="Calibri" w:cs="Calibri" w:eastAsia="Calibri" w:hAnsi="Calibri"/>
                <w:b w:val="false"/>
                <w:bCs w:val="false"/>
                <w:sz w:val="18"/>
                <w:szCs w:val="18"/>
              </w:rPr>
              <w:t xml:space="preserve">Reviewer</w:t>
            </w:r>
          </w:p>
        </w:tc>
        <w:tc>
          <w:tcPr>
            <w:tcW w:type="dxa" w:w="1229"/>
            <w:tcMar>
              <w:top w:type="dxa" w:w="40"/>
              <w:left w:type="dxa" w:w="80"/>
              <w:bottom w:type="dxa" w:w="40"/>
              <w:right w:type="dxa" w:w="80"/>
            </w:tcMar>
          </w:tcPr>
          <w:p>
            <w:r>
              <w:rPr>
                <w:rFonts w:ascii="Calibri" w:cs="Calibri" w:eastAsia="Calibri" w:hAnsi="Calibri"/>
                <w:b w:val="false"/>
                <w:bCs w:val="false"/>
                <w:sz w:val="18"/>
                <w:szCs w:val="18"/>
              </w:rPr>
              <w:t xml:space="preserve">7.75</w:t>
            </w:r>
          </w:p>
        </w:tc>
        <w:tc>
          <w:tcPr>
            <w:tcW w:type="dxa" w:w="2336"/>
            <w:tcMar>
              <w:top w:type="dxa" w:w="40"/>
              <w:left w:type="dxa" w:w="80"/>
              <w:bottom w:type="dxa" w:w="40"/>
              <w:right w:type="dxa" w:w="80"/>
            </w:tcMar>
          </w:tcPr>
          <w:p>
            <w:r>
              <w:rPr>
                <w:rFonts w:ascii="Calibri" w:cs="Calibri" w:eastAsia="Calibri" w:hAnsi="Calibri"/>
                <w:b w:val="false"/>
                <w:bCs w:val="false"/>
                <w:sz w:val="18"/>
                <w:szCs w:val="18"/>
              </w:rPr>
              <w:t xml:space="preserve">8.17</w:t>
            </w:r>
          </w:p>
        </w:tc>
        <w:tc>
          <w:tcPr>
            <w:tcW w:type="dxa" w:w="1844"/>
            <w:tcMar>
              <w:top w:type="dxa" w:w="40"/>
              <w:left w:type="dxa" w:w="80"/>
              <w:bottom w:type="dxa" w:w="40"/>
              <w:right w:type="dxa" w:w="80"/>
            </w:tcMar>
          </w:tcPr>
          <w:p>
            <w:r>
              <w:rPr>
                <w:rFonts w:ascii="Calibri" w:cs="Calibri" w:eastAsia="Calibri" w:hAnsi="Calibri"/>
                <w:b w:val="false"/>
                <w:bCs w:val="false"/>
                <w:sz w:val="18"/>
                <w:szCs w:val="18"/>
              </w:rPr>
              <w:t xml:space="preserve">7.01</w:t>
            </w:r>
          </w:p>
        </w:tc>
        <w:tc>
          <w:tcPr>
            <w:tcW w:type="dxa" w:w="2090"/>
            <w:tcMar>
              <w:top w:type="dxa" w:w="40"/>
              <w:left w:type="dxa" w:w="80"/>
              <w:bottom w:type="dxa" w:w="40"/>
              <w:right w:type="dxa" w:w="80"/>
            </w:tcMar>
          </w:tcPr>
          <w:p>
            <w:r>
              <w:rPr>
                <w:rFonts w:ascii="Calibri" w:cs="Calibri" w:eastAsia="Calibri" w:hAnsi="Calibri"/>
                <w:b w:val="false"/>
                <w:bCs w:val="false"/>
                <w:sz w:val="18"/>
                <w:szCs w:val="18"/>
              </w:rPr>
              <w:t xml:space="preserve">-0.42</w:t>
            </w:r>
          </w:p>
        </w:tc>
      </w:tr>
      <w:tr>
        <w:trPr>
          <w:tblHeader w:val="off"/>
        </w:trPr>
        <w:tc>
          <w:tcPr>
            <w:tcW w:type="dxa" w:w="2581"/>
            <w:tcMar>
              <w:top w:type="dxa" w:w="40"/>
              <w:left w:type="dxa" w:w="80"/>
              <w:bottom w:type="dxa" w:w="40"/>
              <w:right w:type="dxa" w:w="80"/>
            </w:tcMar>
          </w:tcPr>
          <w:p>
            <w:r>
              <w:rPr>
                <w:rFonts w:ascii="Calibri" w:cs="Calibri" w:eastAsia="Calibri" w:hAnsi="Calibri"/>
                <w:b w:val="false"/>
                <w:bCs w:val="false"/>
                <w:sz w:val="18"/>
                <w:szCs w:val="18"/>
              </w:rPr>
              <w:t xml:space="preserve">Admin (coach weights)</w:t>
            </w:r>
          </w:p>
        </w:tc>
        <w:tc>
          <w:tcPr>
            <w:tcW w:type="dxa" w:w="1229"/>
            <w:tcMar>
              <w:top w:type="dxa" w:w="40"/>
              <w:left w:type="dxa" w:w="80"/>
              <w:bottom w:type="dxa" w:w="40"/>
              <w:right w:type="dxa" w:w="80"/>
            </w:tcMar>
          </w:tcPr>
          <w:p>
            <w:r>
              <w:rPr>
                <w:rFonts w:ascii="Calibri" w:cs="Calibri" w:eastAsia="Calibri" w:hAnsi="Calibri"/>
                <w:b w:val="false"/>
                <w:bCs w:val="false"/>
                <w:sz w:val="18"/>
                <w:szCs w:val="18"/>
              </w:rPr>
              <w:t xml:space="preserve">7.24</w:t>
            </w:r>
          </w:p>
        </w:tc>
        <w:tc>
          <w:tcPr>
            <w:tcW w:type="dxa" w:w="2336"/>
            <w:tcMar>
              <w:top w:type="dxa" w:w="40"/>
              <w:left w:type="dxa" w:w="80"/>
              <w:bottom w:type="dxa" w:w="40"/>
              <w:right w:type="dxa" w:w="80"/>
            </w:tcMar>
          </w:tcPr>
          <w:p>
            <w:r>
              <w:rPr>
                <w:rFonts w:ascii="Calibri" w:cs="Calibri" w:eastAsia="Calibri" w:hAnsi="Calibri"/>
                <w:b w:val="false"/>
                <w:bCs w:val="false"/>
                <w:sz w:val="18"/>
                <w:szCs w:val="18"/>
              </w:rPr>
              <w:t xml:space="preserve">7.25</w:t>
            </w:r>
          </w:p>
        </w:tc>
        <w:tc>
          <w:tcPr>
            <w:tcW w:type="dxa" w:w="1844"/>
            <w:tcMar>
              <w:top w:type="dxa" w:w="40"/>
              <w:left w:type="dxa" w:w="80"/>
              <w:bottom w:type="dxa" w:w="40"/>
              <w:right w:type="dxa" w:w="80"/>
            </w:tcMar>
          </w:tcPr>
          <w:p>
            <w:r>
              <w:rPr>
                <w:rFonts w:ascii="Calibri" w:cs="Calibri" w:eastAsia="Calibri" w:hAnsi="Calibri"/>
                <w:b w:val="false"/>
                <w:bCs w:val="false"/>
                <w:sz w:val="18"/>
                <w:szCs w:val="18"/>
              </w:rPr>
              <w:t xml:space="preserve">-</w:t>
            </w:r>
          </w:p>
        </w:tc>
        <w:tc>
          <w:tcPr>
            <w:tcW w:type="dxa" w:w="2090"/>
            <w:tcMar>
              <w:top w:type="dxa" w:w="40"/>
              <w:left w:type="dxa" w:w="80"/>
              <w:bottom w:type="dxa" w:w="40"/>
              <w:right w:type="dxa" w:w="80"/>
            </w:tcMar>
          </w:tcPr>
          <w:p>
            <w:r>
              <w:rPr>
                <w:rFonts w:ascii="Calibri" w:cs="Calibri" w:eastAsia="Calibri" w:hAnsi="Calibri"/>
                <w:b w:val="false"/>
                <w:bCs w:val="false"/>
                <w:sz w:val="18"/>
                <w:szCs w:val="18"/>
              </w:rPr>
              <w:t xml:space="preserve">-0.01</w:t>
            </w:r>
          </w:p>
        </w:tc>
      </w:tr>
      <w:tr>
        <w:trPr>
          <w:tblHeader w:val="off"/>
        </w:trPr>
        <w:tc>
          <w:tcPr>
            <w:tcW w:type="dxa" w:w="2581"/>
            <w:tcMar>
              <w:top w:type="dxa" w:w="40"/>
              <w:left w:type="dxa" w:w="80"/>
              <w:bottom w:type="dxa" w:w="40"/>
              <w:right w:type="dxa" w:w="80"/>
            </w:tcMar>
          </w:tcPr>
          <w:p>
            <w:r>
              <w:rPr>
                <w:rFonts w:ascii="Calibri" w:cs="Calibri" w:eastAsia="Calibri" w:hAnsi="Calibri"/>
                <w:b w:val="false"/>
                <w:bCs w:val="false"/>
                <w:sz w:val="18"/>
                <w:szCs w:val="18"/>
              </w:rPr>
              <w:t xml:space="preserve">Platform</w:t>
            </w:r>
          </w:p>
        </w:tc>
        <w:tc>
          <w:tcPr>
            <w:tcW w:type="dxa" w:w="1229"/>
            <w:tcMar>
              <w:top w:type="dxa" w:w="40"/>
              <w:left w:type="dxa" w:w="80"/>
              <w:bottom w:type="dxa" w:w="40"/>
              <w:right w:type="dxa" w:w="80"/>
            </w:tcMar>
          </w:tcPr>
          <w:p>
            <w:r>
              <w:rPr>
                <w:rFonts w:ascii="Calibri" w:cs="Calibri" w:eastAsia="Calibri" w:hAnsi="Calibri"/>
                <w:b w:val="false"/>
                <w:bCs w:val="false"/>
                <w:sz w:val="18"/>
                <w:szCs w:val="18"/>
              </w:rPr>
              <w:t xml:space="preserve">7.50</w:t>
            </w:r>
          </w:p>
        </w:tc>
        <w:tc>
          <w:tcPr>
            <w:tcW w:type="dxa" w:w="2336"/>
            <w:tcMar>
              <w:top w:type="dxa" w:w="40"/>
              <w:left w:type="dxa" w:w="80"/>
              <w:bottom w:type="dxa" w:w="40"/>
              <w:right w:type="dxa" w:w="80"/>
            </w:tcMar>
          </w:tcPr>
          <w:p>
            <w:r>
              <w:rPr>
                <w:rFonts w:ascii="Calibri" w:cs="Calibri" w:eastAsia="Calibri" w:hAnsi="Calibri"/>
                <w:b w:val="false"/>
                <w:bCs w:val="false"/>
                <w:sz w:val="18"/>
                <w:szCs w:val="18"/>
              </w:rPr>
              <w:t xml:space="preserve">7.82</w:t>
            </w:r>
          </w:p>
        </w:tc>
        <w:tc>
          <w:tcPr>
            <w:tcW w:type="dxa" w:w="1844"/>
            <w:tcMar>
              <w:top w:type="dxa" w:w="40"/>
              <w:left w:type="dxa" w:w="80"/>
              <w:bottom w:type="dxa" w:w="40"/>
              <w:right w:type="dxa" w:w="80"/>
            </w:tcMar>
          </w:tcPr>
          <w:p>
            <w:r>
              <w:rPr>
                <w:rFonts w:ascii="Calibri" w:cs="Calibri" w:eastAsia="Calibri" w:hAnsi="Calibri"/>
                <w:b w:val="false"/>
                <w:bCs w:val="false"/>
                <w:sz w:val="18"/>
                <w:szCs w:val="18"/>
              </w:rPr>
              <w:t xml:space="preserve">6.81</w:t>
            </w:r>
          </w:p>
        </w:tc>
        <w:tc>
          <w:tcPr>
            <w:tcW w:type="dxa" w:w="2090"/>
            <w:tcMar>
              <w:top w:type="dxa" w:w="40"/>
              <w:left w:type="dxa" w:w="80"/>
              <w:bottom w:type="dxa" w:w="40"/>
              <w:right w:type="dxa" w:w="80"/>
            </w:tcMar>
          </w:tcPr>
          <w:p>
            <w:r>
              <w:rPr>
                <w:rFonts w:ascii="Calibri" w:cs="Calibri" w:eastAsia="Calibri" w:hAnsi="Calibri"/>
                <w:b w:val="false"/>
                <w:bCs w:val="false"/>
                <w:sz w:val="18"/>
                <w:szCs w:val="18"/>
              </w:rPr>
              <w:t xml:space="preserve">-0.32</w:t>
            </w:r>
          </w:p>
        </w:tc>
      </w:tr>
    </w:tbl>
    <w:p>
      <w:pPr>
        <w:spacing w:after="120"/>
      </w:pPr>
    </w:p>
    <w:p>
      <w:pPr>
        <w:spacing w:after="120"/>
      </w:pPr>
      <w:r>
        <w:rPr>
          <w:rFonts w:ascii="Calibri" w:cs="Calibri" w:eastAsia="Calibri" w:hAnsi="Calibri"/>
          <w:sz w:val="22"/>
          <w:szCs w:val="22"/>
        </w:rPr>
        <w:t xml:space="preserve">Formula unchanged: Individual x 0.45 + Coach x 0.30 + Reviewer x 0.25.</w:t>
      </w:r>
    </w:p>
    <w:p>
      <w:pPr>
        <w:spacing w:after="120"/>
      </w:pPr>
      <w:r>
        <w:rPr>
          <w:rFonts w:ascii="Calibri" w:cs="Calibri" w:eastAsia="Calibri" w:hAnsi="Calibri"/>
          <w:sz w:val="22"/>
          <w:szCs w:val="22"/>
        </w:rPr>
        <w:t xml:space="preserve">The drop is not a regression in build quality. Most March fixes hold. Three things moved the number: the rebuild dropped Insights, Ask, Scorecard and History out of the individual nav; this pass traced the notification layer end to end and charged the reviewer reminder loop to the reviewer role; and two new trust defects (coach notes shown to the individual, unreachable invite accept page) landed with the new code.</w:t>
      </w:r>
    </w:p>
    <w:p>
      <w:pPr>
        <w:pStyle w:val="Heading2"/>
        <w:spacing w:after="120" w:before="280"/>
      </w:pPr>
      <w:r>
        <w:rPr>
          <w:rFonts w:ascii="Calibri" w:cs="Calibri" w:eastAsia="Calibri" w:hAnsi="Calibri"/>
        </w:rPr>
        <w:t xml:space="preserve">Dimension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92"/>
        <w:gridCol w:w="1738"/>
        <w:gridCol w:w="1217"/>
        <w:gridCol w:w="1390"/>
        <w:gridCol w:w="1043"/>
      </w:tblGrid>
      <w:tr>
        <w:trPr>
          <w:tblHeader/>
        </w:trPr>
        <w:tc>
          <w:tcPr>
            <w:tcW w:type="dxa" w:w="4692"/>
            <w:shd w:fill="E7E6E6" w:color="auto" w:val="clear"/>
            <w:tcMar>
              <w:top w:type="dxa" w:w="40"/>
              <w:left w:type="dxa" w:w="80"/>
              <w:bottom w:type="dxa" w:w="40"/>
              <w:right w:type="dxa" w:w="80"/>
            </w:tcMar>
          </w:tcPr>
          <w:p>
            <w:r>
              <w:rPr>
                <w:rFonts w:ascii="Calibri" w:cs="Calibri" w:eastAsia="Calibri" w:hAnsi="Calibri"/>
                <w:b/>
                <w:bCs/>
                <w:sz w:val="18"/>
                <w:szCs w:val="18"/>
              </w:rPr>
              <w:t xml:space="preserve">Dimension</w:t>
            </w:r>
          </w:p>
        </w:tc>
        <w:tc>
          <w:tcPr>
            <w:tcW w:type="dxa" w:w="1738"/>
            <w:shd w:fill="E7E6E6" w:color="auto" w:val="clear"/>
            <w:tcMar>
              <w:top w:type="dxa" w:w="40"/>
              <w:left w:type="dxa" w:w="80"/>
              <w:bottom w:type="dxa" w:w="40"/>
              <w:right w:type="dxa" w:w="80"/>
            </w:tcMar>
          </w:tcPr>
          <w:p>
            <w:r>
              <w:rPr>
                <w:rFonts w:ascii="Calibri" w:cs="Calibri" w:eastAsia="Calibri" w:hAnsi="Calibri"/>
                <w:b/>
                <w:bCs/>
                <w:sz w:val="18"/>
                <w:szCs w:val="18"/>
              </w:rPr>
              <w:t xml:space="preserve">Individual</w:t>
            </w:r>
          </w:p>
        </w:tc>
        <w:tc>
          <w:tcPr>
            <w:tcW w:type="dxa" w:w="1217"/>
            <w:shd w:fill="E7E6E6" w:color="auto" w:val="clear"/>
            <w:tcMar>
              <w:top w:type="dxa" w:w="40"/>
              <w:left w:type="dxa" w:w="80"/>
              <w:bottom w:type="dxa" w:w="40"/>
              <w:right w:type="dxa" w:w="80"/>
            </w:tcMar>
          </w:tcPr>
          <w:p>
            <w:r>
              <w:rPr>
                <w:rFonts w:ascii="Calibri" w:cs="Calibri" w:eastAsia="Calibri" w:hAnsi="Calibri"/>
                <w:b/>
                <w:bCs/>
                <w:sz w:val="18"/>
                <w:szCs w:val="18"/>
              </w:rPr>
              <w:t xml:space="preserve">Coach</w:t>
            </w:r>
          </w:p>
        </w:tc>
        <w:tc>
          <w:tcPr>
            <w:tcW w:type="dxa" w:w="1390"/>
            <w:shd w:fill="E7E6E6" w:color="auto" w:val="clear"/>
            <w:tcMar>
              <w:top w:type="dxa" w:w="40"/>
              <w:left w:type="dxa" w:w="80"/>
              <w:bottom w:type="dxa" w:w="40"/>
              <w:right w:type="dxa" w:w="80"/>
            </w:tcMar>
          </w:tcPr>
          <w:p>
            <w:r>
              <w:rPr>
                <w:rFonts w:ascii="Calibri" w:cs="Calibri" w:eastAsia="Calibri" w:hAnsi="Calibri"/>
                <w:b/>
                <w:bCs/>
                <w:sz w:val="18"/>
                <w:szCs w:val="18"/>
              </w:rPr>
              <w:t xml:space="preserve">Reviewer</w:t>
            </w:r>
          </w:p>
        </w:tc>
        <w:tc>
          <w:tcPr>
            <w:tcW w:type="dxa" w:w="1043"/>
            <w:shd w:fill="E7E6E6" w:color="auto" w:val="clear"/>
            <w:tcMar>
              <w:top w:type="dxa" w:w="40"/>
              <w:left w:type="dxa" w:w="80"/>
              <w:bottom w:type="dxa" w:w="40"/>
              <w:right w:type="dxa" w:w="80"/>
            </w:tcMar>
          </w:tcPr>
          <w:p>
            <w:r>
              <w:rPr>
                <w:rFonts w:ascii="Calibri" w:cs="Calibri" w:eastAsia="Calibri" w:hAnsi="Calibri"/>
                <w:b/>
                <w:bCs/>
                <w:sz w:val="18"/>
                <w:szCs w:val="18"/>
              </w:rPr>
              <w:t xml:space="preserve">Admin</w:t>
            </w:r>
          </w:p>
        </w:tc>
      </w:tr>
      <w:tr>
        <w:trPr>
          <w:tblHeader w:val="off"/>
        </w:trPr>
        <w:tc>
          <w:tcPr>
            <w:tcW w:type="dxa" w:w="4692"/>
            <w:tcMar>
              <w:top w:type="dxa" w:w="40"/>
              <w:left w:type="dxa" w:w="80"/>
              <w:bottom w:type="dxa" w:w="40"/>
              <w:right w:type="dxa" w:w="80"/>
            </w:tcMar>
          </w:tcPr>
          <w:p>
            <w:r>
              <w:rPr>
                <w:rFonts w:ascii="Calibri" w:cs="Calibri" w:eastAsia="Calibri" w:hAnsi="Calibri"/>
                <w:b w:val="false"/>
                <w:bCs w:val="false"/>
                <w:sz w:val="18"/>
                <w:szCs w:val="18"/>
              </w:rPr>
              <w:t xml:space="preserve">FI First impression</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7.6</w:t>
            </w:r>
          </w:p>
        </w:tc>
        <w:tc>
          <w:tcPr>
            <w:tcW w:type="dxa" w:w="1217"/>
            <w:tcMar>
              <w:top w:type="dxa" w:w="40"/>
              <w:left w:type="dxa" w:w="80"/>
              <w:bottom w:type="dxa" w:w="40"/>
              <w:right w:type="dxa" w:w="80"/>
            </w:tcMar>
          </w:tcPr>
          <w:p>
            <w:r>
              <w:rPr>
                <w:rFonts w:ascii="Calibri" w:cs="Calibri" w:eastAsia="Calibri" w:hAnsi="Calibri"/>
                <w:b w:val="false"/>
                <w:bCs w:val="false"/>
                <w:sz w:val="18"/>
                <w:szCs w:val="18"/>
              </w:rPr>
              <w:t xml:space="preserve">8.0</w:t>
            </w:r>
          </w:p>
        </w:tc>
        <w:tc>
          <w:tcPr>
            <w:tcW w:type="dxa" w:w="1390"/>
            <w:tcMar>
              <w:top w:type="dxa" w:w="40"/>
              <w:left w:type="dxa" w:w="80"/>
              <w:bottom w:type="dxa" w:w="40"/>
              <w:right w:type="dxa" w:w="80"/>
            </w:tcMar>
          </w:tcPr>
          <w:p>
            <w:r>
              <w:rPr>
                <w:rFonts w:ascii="Calibri" w:cs="Calibri" w:eastAsia="Calibri" w:hAnsi="Calibri"/>
                <w:b w:val="false"/>
                <w:bCs w:val="false"/>
                <w:sz w:val="18"/>
                <w:szCs w:val="18"/>
              </w:rPr>
              <w:t xml:space="preserve">8.0</w:t>
            </w:r>
          </w:p>
        </w:tc>
        <w:tc>
          <w:tcPr>
            <w:tcW w:type="dxa" w:w="1043"/>
            <w:tcMar>
              <w:top w:type="dxa" w:w="40"/>
              <w:left w:type="dxa" w:w="80"/>
              <w:bottom w:type="dxa" w:w="40"/>
              <w:right w:type="dxa" w:w="80"/>
            </w:tcMar>
          </w:tcPr>
          <w:p>
            <w:r>
              <w:rPr>
                <w:rFonts w:ascii="Calibri" w:cs="Calibri" w:eastAsia="Calibri" w:hAnsi="Calibri"/>
                <w:b w:val="false"/>
                <w:bCs w:val="false"/>
                <w:sz w:val="18"/>
                <w:szCs w:val="18"/>
              </w:rPr>
              <w:t xml:space="preserve">7.4</w:t>
            </w:r>
          </w:p>
        </w:tc>
      </w:tr>
      <w:tr>
        <w:trPr>
          <w:tblHeader w:val="off"/>
        </w:trPr>
        <w:tc>
          <w:tcPr>
            <w:tcW w:type="dxa" w:w="4692"/>
            <w:tcMar>
              <w:top w:type="dxa" w:w="40"/>
              <w:left w:type="dxa" w:w="80"/>
              <w:bottom w:type="dxa" w:w="40"/>
              <w:right w:type="dxa" w:w="80"/>
            </w:tcMar>
          </w:tcPr>
          <w:p>
            <w:r>
              <w:rPr>
                <w:rFonts w:ascii="Calibri" w:cs="Calibri" w:eastAsia="Calibri" w:hAnsi="Calibri"/>
                <w:b w:val="false"/>
                <w:bCs w:val="false"/>
                <w:sz w:val="18"/>
                <w:szCs w:val="18"/>
              </w:rPr>
              <w:t xml:space="preserve">CP Clarity of purpose</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8.0</w:t>
            </w:r>
          </w:p>
        </w:tc>
        <w:tc>
          <w:tcPr>
            <w:tcW w:type="dxa" w:w="1217"/>
            <w:tcMar>
              <w:top w:type="dxa" w:w="40"/>
              <w:left w:type="dxa" w:w="80"/>
              <w:bottom w:type="dxa" w:w="40"/>
              <w:right w:type="dxa" w:w="80"/>
            </w:tcMar>
          </w:tcPr>
          <w:p>
            <w:r>
              <w:rPr>
                <w:rFonts w:ascii="Calibri" w:cs="Calibri" w:eastAsia="Calibri" w:hAnsi="Calibri"/>
                <w:b w:val="false"/>
                <w:bCs w:val="false"/>
                <w:sz w:val="18"/>
                <w:szCs w:val="18"/>
              </w:rPr>
              <w:t xml:space="preserve">8.0</w:t>
            </w:r>
          </w:p>
        </w:tc>
        <w:tc>
          <w:tcPr>
            <w:tcW w:type="dxa" w:w="1390"/>
            <w:tcMar>
              <w:top w:type="dxa" w:w="40"/>
              <w:left w:type="dxa" w:w="80"/>
              <w:bottom w:type="dxa" w:w="40"/>
              <w:right w:type="dxa" w:w="80"/>
            </w:tcMar>
          </w:tcPr>
          <w:p>
            <w:r>
              <w:rPr>
                <w:rFonts w:ascii="Calibri" w:cs="Calibri" w:eastAsia="Calibri" w:hAnsi="Calibri"/>
                <w:b w:val="false"/>
                <w:bCs w:val="false"/>
                <w:sz w:val="18"/>
                <w:szCs w:val="18"/>
              </w:rPr>
              <w:t xml:space="preserve">8.5</w:t>
            </w:r>
          </w:p>
        </w:tc>
        <w:tc>
          <w:tcPr>
            <w:tcW w:type="dxa" w:w="1043"/>
            <w:tcMar>
              <w:top w:type="dxa" w:w="40"/>
              <w:left w:type="dxa" w:w="80"/>
              <w:bottom w:type="dxa" w:w="40"/>
              <w:right w:type="dxa" w:w="80"/>
            </w:tcMar>
          </w:tcPr>
          <w:p>
            <w:r>
              <w:rPr>
                <w:rFonts w:ascii="Calibri" w:cs="Calibri" w:eastAsia="Calibri" w:hAnsi="Calibri"/>
                <w:b w:val="false"/>
                <w:bCs w:val="false"/>
                <w:sz w:val="18"/>
                <w:szCs w:val="18"/>
              </w:rPr>
              <w:t xml:space="preserve">8.0</w:t>
            </w:r>
          </w:p>
        </w:tc>
      </w:tr>
      <w:tr>
        <w:trPr>
          <w:tblHeader w:val="off"/>
        </w:trPr>
        <w:tc>
          <w:tcPr>
            <w:tcW w:type="dxa" w:w="4692"/>
            <w:tcMar>
              <w:top w:type="dxa" w:w="40"/>
              <w:left w:type="dxa" w:w="80"/>
              <w:bottom w:type="dxa" w:w="40"/>
              <w:right w:type="dxa" w:w="80"/>
            </w:tcMar>
          </w:tcPr>
          <w:p>
            <w:r>
              <w:rPr>
                <w:rFonts w:ascii="Calibri" w:cs="Calibri" w:eastAsia="Calibri" w:hAnsi="Calibri"/>
                <w:b w:val="false"/>
                <w:bCs w:val="false"/>
                <w:sz w:val="18"/>
                <w:szCs w:val="18"/>
              </w:rPr>
              <w:t xml:space="preserve">OE Onboarding ease</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8.2</w:t>
            </w:r>
          </w:p>
        </w:tc>
        <w:tc>
          <w:tcPr>
            <w:tcW w:type="dxa" w:w="1217"/>
            <w:tcMar>
              <w:top w:type="dxa" w:w="40"/>
              <w:left w:type="dxa" w:w="80"/>
              <w:bottom w:type="dxa" w:w="40"/>
              <w:right w:type="dxa" w:w="80"/>
            </w:tcMar>
          </w:tcPr>
          <w:p>
            <w:r>
              <w:rPr>
                <w:rFonts w:ascii="Calibri" w:cs="Calibri" w:eastAsia="Calibri" w:hAnsi="Calibri"/>
                <w:b w:val="false"/>
                <w:bCs w:val="false"/>
                <w:sz w:val="18"/>
                <w:szCs w:val="18"/>
              </w:rPr>
              <w:t xml:space="preserve">6.5</w:t>
            </w:r>
          </w:p>
        </w:tc>
        <w:tc>
          <w:tcPr>
            <w:tcW w:type="dxa" w:w="1390"/>
            <w:tcMar>
              <w:top w:type="dxa" w:w="40"/>
              <w:left w:type="dxa" w:w="80"/>
              <w:bottom w:type="dxa" w:w="40"/>
              <w:right w:type="dxa" w:w="80"/>
            </w:tcMar>
          </w:tcPr>
          <w:p>
            <w:r>
              <w:rPr>
                <w:rFonts w:ascii="Calibri" w:cs="Calibri" w:eastAsia="Calibri" w:hAnsi="Calibri"/>
                <w:b w:val="false"/>
                <w:bCs w:val="false"/>
                <w:sz w:val="18"/>
                <w:szCs w:val="18"/>
              </w:rPr>
              <w:t xml:space="preserve">8.3</w:t>
            </w:r>
          </w:p>
        </w:tc>
        <w:tc>
          <w:tcPr>
            <w:tcW w:type="dxa" w:w="1043"/>
            <w:tcMar>
              <w:top w:type="dxa" w:w="40"/>
              <w:left w:type="dxa" w:w="80"/>
              <w:bottom w:type="dxa" w:w="40"/>
              <w:right w:type="dxa" w:w="80"/>
            </w:tcMar>
          </w:tcPr>
          <w:p>
            <w:r>
              <w:rPr>
                <w:rFonts w:ascii="Calibri" w:cs="Calibri" w:eastAsia="Calibri" w:hAnsi="Calibri"/>
                <w:b w:val="false"/>
                <w:bCs w:val="false"/>
                <w:sz w:val="18"/>
                <w:szCs w:val="18"/>
              </w:rPr>
              <w:t xml:space="preserve">6.6</w:t>
            </w:r>
          </w:p>
        </w:tc>
      </w:tr>
      <w:tr>
        <w:trPr>
          <w:tblHeader w:val="off"/>
        </w:trPr>
        <w:tc>
          <w:tcPr>
            <w:tcW w:type="dxa" w:w="4692"/>
            <w:tcMar>
              <w:top w:type="dxa" w:w="40"/>
              <w:left w:type="dxa" w:w="80"/>
              <w:bottom w:type="dxa" w:w="40"/>
              <w:right w:type="dxa" w:w="80"/>
            </w:tcMar>
          </w:tcPr>
          <w:p>
            <w:r>
              <w:rPr>
                <w:rFonts w:ascii="Calibri" w:cs="Calibri" w:eastAsia="Calibri" w:hAnsi="Calibri"/>
                <w:b w:val="false"/>
                <w:bCs w:val="false"/>
                <w:sz w:val="18"/>
                <w:szCs w:val="18"/>
              </w:rPr>
              <w:t xml:space="preserve">CT Core task flow</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7.4</w:t>
            </w:r>
          </w:p>
        </w:tc>
        <w:tc>
          <w:tcPr>
            <w:tcW w:type="dxa" w:w="1217"/>
            <w:tcMar>
              <w:top w:type="dxa" w:w="40"/>
              <w:left w:type="dxa" w:w="80"/>
              <w:bottom w:type="dxa" w:w="40"/>
              <w:right w:type="dxa" w:w="80"/>
            </w:tcMar>
          </w:tcPr>
          <w:p>
            <w:r>
              <w:rPr>
                <w:rFonts w:ascii="Calibri" w:cs="Calibri" w:eastAsia="Calibri" w:hAnsi="Calibri"/>
                <w:b w:val="false"/>
                <w:bCs w:val="false"/>
                <w:sz w:val="18"/>
                <w:szCs w:val="18"/>
              </w:rPr>
              <w:t xml:space="preserve">7.0</w:t>
            </w:r>
          </w:p>
        </w:tc>
        <w:tc>
          <w:tcPr>
            <w:tcW w:type="dxa" w:w="1390"/>
            <w:tcMar>
              <w:top w:type="dxa" w:w="40"/>
              <w:left w:type="dxa" w:w="80"/>
              <w:bottom w:type="dxa" w:w="40"/>
              <w:right w:type="dxa" w:w="80"/>
            </w:tcMar>
          </w:tcPr>
          <w:p>
            <w:r>
              <w:rPr>
                <w:rFonts w:ascii="Calibri" w:cs="Calibri" w:eastAsia="Calibri" w:hAnsi="Calibri"/>
                <w:b w:val="false"/>
                <w:bCs w:val="false"/>
                <w:sz w:val="18"/>
                <w:szCs w:val="18"/>
              </w:rPr>
              <w:t xml:space="preserve">8.0</w:t>
            </w:r>
          </w:p>
        </w:tc>
        <w:tc>
          <w:tcPr>
            <w:tcW w:type="dxa" w:w="1043"/>
            <w:tcMar>
              <w:top w:type="dxa" w:w="40"/>
              <w:left w:type="dxa" w:w="80"/>
              <w:bottom w:type="dxa" w:w="40"/>
              <w:right w:type="dxa" w:w="80"/>
            </w:tcMar>
          </w:tcPr>
          <w:p>
            <w:r>
              <w:rPr>
                <w:rFonts w:ascii="Calibri" w:cs="Calibri" w:eastAsia="Calibri" w:hAnsi="Calibri"/>
                <w:b w:val="false"/>
                <w:bCs w:val="false"/>
                <w:sz w:val="18"/>
                <w:szCs w:val="18"/>
              </w:rPr>
              <w:t xml:space="preserve">7.4</w:t>
            </w:r>
          </w:p>
        </w:tc>
      </w:tr>
      <w:tr>
        <w:trPr>
          <w:tblHeader w:val="off"/>
        </w:trPr>
        <w:tc>
          <w:tcPr>
            <w:tcW w:type="dxa" w:w="4692"/>
            <w:tcMar>
              <w:top w:type="dxa" w:w="40"/>
              <w:left w:type="dxa" w:w="80"/>
              <w:bottom w:type="dxa" w:w="40"/>
              <w:right w:type="dxa" w:w="80"/>
            </w:tcMar>
          </w:tcPr>
          <w:p>
            <w:r>
              <w:rPr>
                <w:rFonts w:ascii="Calibri" w:cs="Calibri" w:eastAsia="Calibri" w:hAnsi="Calibri"/>
                <w:b w:val="false"/>
                <w:bCs w:val="false"/>
                <w:sz w:val="18"/>
                <w:szCs w:val="18"/>
              </w:rPr>
              <w:t xml:space="preserve">IA Information architecture</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6.3</w:t>
            </w:r>
          </w:p>
        </w:tc>
        <w:tc>
          <w:tcPr>
            <w:tcW w:type="dxa" w:w="1217"/>
            <w:tcMar>
              <w:top w:type="dxa" w:w="40"/>
              <w:left w:type="dxa" w:w="80"/>
              <w:bottom w:type="dxa" w:w="40"/>
              <w:right w:type="dxa" w:w="80"/>
            </w:tcMar>
          </w:tcPr>
          <w:p>
            <w:r>
              <w:rPr>
                <w:rFonts w:ascii="Calibri" w:cs="Calibri" w:eastAsia="Calibri" w:hAnsi="Calibri"/>
                <w:b w:val="false"/>
                <w:bCs w:val="false"/>
                <w:sz w:val="18"/>
                <w:szCs w:val="18"/>
              </w:rPr>
              <w:t xml:space="preserve">8.0</w:t>
            </w:r>
          </w:p>
        </w:tc>
        <w:tc>
          <w:tcPr>
            <w:tcW w:type="dxa" w:w="1390"/>
            <w:tcMar>
              <w:top w:type="dxa" w:w="40"/>
              <w:left w:type="dxa" w:w="80"/>
              <w:bottom w:type="dxa" w:w="40"/>
              <w:right w:type="dxa" w:w="80"/>
            </w:tcMar>
          </w:tcPr>
          <w:p>
            <w:r>
              <w:rPr>
                <w:rFonts w:ascii="Calibri" w:cs="Calibri" w:eastAsia="Calibri" w:hAnsi="Calibri"/>
                <w:b w:val="false"/>
                <w:bCs w:val="false"/>
                <w:sz w:val="18"/>
                <w:szCs w:val="18"/>
              </w:rPr>
              <w:t xml:space="preserve">8.0</w:t>
            </w:r>
          </w:p>
        </w:tc>
        <w:tc>
          <w:tcPr>
            <w:tcW w:type="dxa" w:w="1043"/>
            <w:tcMar>
              <w:top w:type="dxa" w:w="40"/>
              <w:left w:type="dxa" w:w="80"/>
              <w:bottom w:type="dxa" w:w="40"/>
              <w:right w:type="dxa" w:w="80"/>
            </w:tcMar>
          </w:tcPr>
          <w:p>
            <w:r>
              <w:rPr>
                <w:rFonts w:ascii="Calibri" w:cs="Calibri" w:eastAsia="Calibri" w:hAnsi="Calibri"/>
                <w:b w:val="false"/>
                <w:bCs w:val="false"/>
                <w:sz w:val="18"/>
                <w:szCs w:val="18"/>
              </w:rPr>
              <w:t xml:space="preserve">7.6</w:t>
            </w:r>
          </w:p>
        </w:tc>
      </w:tr>
      <w:tr>
        <w:trPr>
          <w:tblHeader w:val="off"/>
        </w:trPr>
        <w:tc>
          <w:tcPr>
            <w:tcW w:type="dxa" w:w="4692"/>
            <w:tcMar>
              <w:top w:type="dxa" w:w="40"/>
              <w:left w:type="dxa" w:w="80"/>
              <w:bottom w:type="dxa" w:w="40"/>
              <w:right w:type="dxa" w:w="80"/>
            </w:tcMar>
          </w:tcPr>
          <w:p>
            <w:r>
              <w:rPr>
                <w:rFonts w:ascii="Calibri" w:cs="Calibri" w:eastAsia="Calibri" w:hAnsi="Calibri"/>
                <w:b w:val="false"/>
                <w:bCs w:val="false"/>
                <w:sz w:val="18"/>
                <w:szCs w:val="18"/>
              </w:rPr>
              <w:t xml:space="preserve">FP Feedback and progress</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7.5</w:t>
            </w:r>
          </w:p>
        </w:tc>
        <w:tc>
          <w:tcPr>
            <w:tcW w:type="dxa" w:w="1217"/>
            <w:tcMar>
              <w:top w:type="dxa" w:w="40"/>
              <w:left w:type="dxa" w:w="80"/>
              <w:bottom w:type="dxa" w:w="40"/>
              <w:right w:type="dxa" w:w="80"/>
            </w:tcMar>
          </w:tcPr>
          <w:p>
            <w:r>
              <w:rPr>
                <w:rFonts w:ascii="Calibri" w:cs="Calibri" w:eastAsia="Calibri" w:hAnsi="Calibri"/>
                <w:b w:val="false"/>
                <w:bCs w:val="false"/>
                <w:sz w:val="18"/>
                <w:szCs w:val="18"/>
              </w:rPr>
              <w:t xml:space="preserve">7.5</w:t>
            </w:r>
          </w:p>
        </w:tc>
        <w:tc>
          <w:tcPr>
            <w:tcW w:type="dxa" w:w="1390"/>
            <w:tcMar>
              <w:top w:type="dxa" w:w="40"/>
              <w:left w:type="dxa" w:w="80"/>
              <w:bottom w:type="dxa" w:w="40"/>
              <w:right w:type="dxa" w:w="80"/>
            </w:tcMar>
          </w:tcPr>
          <w:p>
            <w:r>
              <w:rPr>
                <w:rFonts w:ascii="Calibri" w:cs="Calibri" w:eastAsia="Calibri" w:hAnsi="Calibri"/>
                <w:b w:val="false"/>
                <w:bCs w:val="false"/>
                <w:sz w:val="18"/>
                <w:szCs w:val="18"/>
              </w:rPr>
              <w:t xml:space="preserve">7.5</w:t>
            </w:r>
          </w:p>
        </w:tc>
        <w:tc>
          <w:tcPr>
            <w:tcW w:type="dxa" w:w="1043"/>
            <w:tcMar>
              <w:top w:type="dxa" w:w="40"/>
              <w:left w:type="dxa" w:w="80"/>
              <w:bottom w:type="dxa" w:w="40"/>
              <w:right w:type="dxa" w:w="80"/>
            </w:tcMar>
          </w:tcPr>
          <w:p>
            <w:r>
              <w:rPr>
                <w:rFonts w:ascii="Calibri" w:cs="Calibri" w:eastAsia="Calibri" w:hAnsi="Calibri"/>
                <w:b w:val="false"/>
                <w:bCs w:val="false"/>
                <w:sz w:val="18"/>
                <w:szCs w:val="18"/>
              </w:rPr>
              <w:t xml:space="preserve">7.0</w:t>
            </w:r>
          </w:p>
        </w:tc>
      </w:tr>
      <w:tr>
        <w:trPr>
          <w:tblHeader w:val="off"/>
        </w:trPr>
        <w:tc>
          <w:tcPr>
            <w:tcW w:type="dxa" w:w="4692"/>
            <w:tcMar>
              <w:top w:type="dxa" w:w="40"/>
              <w:left w:type="dxa" w:w="80"/>
              <w:bottom w:type="dxa" w:w="40"/>
              <w:right w:type="dxa" w:w="80"/>
            </w:tcMar>
          </w:tcPr>
          <w:p>
            <w:r>
              <w:rPr>
                <w:rFonts w:ascii="Calibri" w:cs="Calibri" w:eastAsia="Calibri" w:hAnsi="Calibri"/>
                <w:b w:val="false"/>
                <w:bCs w:val="false"/>
                <w:sz w:val="18"/>
                <w:szCs w:val="18"/>
              </w:rPr>
              <w:t xml:space="preserve">CL Cognitive load</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7.8</w:t>
            </w:r>
          </w:p>
        </w:tc>
        <w:tc>
          <w:tcPr>
            <w:tcW w:type="dxa" w:w="1217"/>
            <w:tcMar>
              <w:top w:type="dxa" w:w="40"/>
              <w:left w:type="dxa" w:w="80"/>
              <w:bottom w:type="dxa" w:w="40"/>
              <w:right w:type="dxa" w:w="80"/>
            </w:tcMar>
          </w:tcPr>
          <w:p>
            <w:r>
              <w:rPr>
                <w:rFonts w:ascii="Calibri" w:cs="Calibri" w:eastAsia="Calibri" w:hAnsi="Calibri"/>
                <w:b w:val="false"/>
                <w:bCs w:val="false"/>
                <w:sz w:val="18"/>
                <w:szCs w:val="18"/>
              </w:rPr>
              <w:t xml:space="preserve">7.5</w:t>
            </w:r>
          </w:p>
        </w:tc>
        <w:tc>
          <w:tcPr>
            <w:tcW w:type="dxa" w:w="1390"/>
            <w:tcMar>
              <w:top w:type="dxa" w:w="40"/>
              <w:left w:type="dxa" w:w="80"/>
              <w:bottom w:type="dxa" w:w="40"/>
              <w:right w:type="dxa" w:w="80"/>
            </w:tcMar>
          </w:tcPr>
          <w:p>
            <w:r>
              <w:rPr>
                <w:rFonts w:ascii="Calibri" w:cs="Calibri" w:eastAsia="Calibri" w:hAnsi="Calibri"/>
                <w:b w:val="false"/>
                <w:bCs w:val="false"/>
                <w:sz w:val="18"/>
                <w:szCs w:val="18"/>
              </w:rPr>
              <w:t xml:space="preserve">7.0</w:t>
            </w:r>
          </w:p>
        </w:tc>
        <w:tc>
          <w:tcPr>
            <w:tcW w:type="dxa" w:w="1043"/>
            <w:tcMar>
              <w:top w:type="dxa" w:w="40"/>
              <w:left w:type="dxa" w:w="80"/>
              <w:bottom w:type="dxa" w:w="40"/>
              <w:right w:type="dxa" w:w="80"/>
            </w:tcMar>
          </w:tcPr>
          <w:p>
            <w:r>
              <w:rPr>
                <w:rFonts w:ascii="Calibri" w:cs="Calibri" w:eastAsia="Calibri" w:hAnsi="Calibri"/>
                <w:b w:val="false"/>
                <w:bCs w:val="false"/>
                <w:sz w:val="18"/>
                <w:szCs w:val="18"/>
              </w:rPr>
              <w:t xml:space="preserve">7.4</w:t>
            </w:r>
          </w:p>
        </w:tc>
      </w:tr>
      <w:tr>
        <w:trPr>
          <w:tblHeader w:val="off"/>
        </w:trPr>
        <w:tc>
          <w:tcPr>
            <w:tcW w:type="dxa" w:w="4692"/>
            <w:tcMar>
              <w:top w:type="dxa" w:w="40"/>
              <w:left w:type="dxa" w:w="80"/>
              <w:bottom w:type="dxa" w:w="40"/>
              <w:right w:type="dxa" w:w="80"/>
            </w:tcMar>
          </w:tcPr>
          <w:p>
            <w:r>
              <w:rPr>
                <w:rFonts w:ascii="Calibri" w:cs="Calibri" w:eastAsia="Calibri" w:hAnsi="Calibri"/>
                <w:b w:val="false"/>
                <w:bCs w:val="false"/>
                <w:sz w:val="18"/>
                <w:szCs w:val="18"/>
              </w:rPr>
              <w:t xml:space="preserve">TC Trust and credibility</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5.8</w:t>
            </w:r>
          </w:p>
        </w:tc>
        <w:tc>
          <w:tcPr>
            <w:tcW w:type="dxa" w:w="1217"/>
            <w:tcMar>
              <w:top w:type="dxa" w:w="40"/>
              <w:left w:type="dxa" w:w="80"/>
              <w:bottom w:type="dxa" w:w="40"/>
              <w:right w:type="dxa" w:w="80"/>
            </w:tcMar>
          </w:tcPr>
          <w:p>
            <w:r>
              <w:rPr>
                <w:rFonts w:ascii="Calibri" w:cs="Calibri" w:eastAsia="Calibri" w:hAnsi="Calibri"/>
                <w:b w:val="false"/>
                <w:bCs w:val="false"/>
                <w:sz w:val="18"/>
                <w:szCs w:val="18"/>
              </w:rPr>
              <w:t xml:space="preserve">7.0</w:t>
            </w:r>
          </w:p>
        </w:tc>
        <w:tc>
          <w:tcPr>
            <w:tcW w:type="dxa" w:w="1390"/>
            <w:tcMar>
              <w:top w:type="dxa" w:w="40"/>
              <w:left w:type="dxa" w:w="80"/>
              <w:bottom w:type="dxa" w:w="40"/>
              <w:right w:type="dxa" w:w="80"/>
            </w:tcMar>
          </w:tcPr>
          <w:p>
            <w:r>
              <w:rPr>
                <w:rFonts w:ascii="Calibri" w:cs="Calibri" w:eastAsia="Calibri" w:hAnsi="Calibri"/>
                <w:b w:val="false"/>
                <w:bCs w:val="false"/>
                <w:sz w:val="18"/>
                <w:szCs w:val="18"/>
              </w:rPr>
              <w:t xml:space="preserve">6.5</w:t>
            </w:r>
          </w:p>
        </w:tc>
        <w:tc>
          <w:tcPr>
            <w:tcW w:type="dxa" w:w="1043"/>
            <w:tcMar>
              <w:top w:type="dxa" w:w="40"/>
              <w:left w:type="dxa" w:w="80"/>
              <w:bottom w:type="dxa" w:w="40"/>
              <w:right w:type="dxa" w:w="80"/>
            </w:tcMar>
          </w:tcPr>
          <w:p>
            <w:r>
              <w:rPr>
                <w:rFonts w:ascii="Calibri" w:cs="Calibri" w:eastAsia="Calibri" w:hAnsi="Calibri"/>
                <w:b w:val="false"/>
                <w:bCs w:val="false"/>
                <w:sz w:val="18"/>
                <w:szCs w:val="18"/>
              </w:rPr>
              <w:t xml:space="preserve">6.6</w:t>
            </w:r>
          </w:p>
        </w:tc>
      </w:tr>
      <w:tr>
        <w:trPr>
          <w:tblHeader w:val="off"/>
        </w:trPr>
        <w:tc>
          <w:tcPr>
            <w:tcW w:type="dxa" w:w="4692"/>
            <w:tcMar>
              <w:top w:type="dxa" w:w="40"/>
              <w:left w:type="dxa" w:w="80"/>
              <w:bottom w:type="dxa" w:w="40"/>
              <w:right w:type="dxa" w:w="80"/>
            </w:tcMar>
          </w:tcPr>
          <w:p>
            <w:r>
              <w:rPr>
                <w:rFonts w:ascii="Calibri" w:cs="Calibri" w:eastAsia="Calibri" w:hAnsi="Calibri"/>
                <w:b w:val="false"/>
                <w:bCs w:val="false"/>
                <w:sz w:val="18"/>
                <w:szCs w:val="18"/>
              </w:rPr>
              <w:t xml:space="preserve">EE Emotional engagement</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7.6</w:t>
            </w:r>
          </w:p>
        </w:tc>
        <w:tc>
          <w:tcPr>
            <w:tcW w:type="dxa" w:w="1217"/>
            <w:tcMar>
              <w:top w:type="dxa" w:w="40"/>
              <w:left w:type="dxa" w:w="80"/>
              <w:bottom w:type="dxa" w:w="40"/>
              <w:right w:type="dxa" w:w="80"/>
            </w:tcMar>
          </w:tcPr>
          <w:p>
            <w:r>
              <w:rPr>
                <w:rFonts w:ascii="Calibri" w:cs="Calibri" w:eastAsia="Calibri" w:hAnsi="Calibri"/>
                <w:b w:val="false"/>
                <w:bCs w:val="false"/>
                <w:sz w:val="18"/>
                <w:szCs w:val="18"/>
              </w:rPr>
              <w:t xml:space="preserve">7.0</w:t>
            </w:r>
          </w:p>
        </w:tc>
        <w:tc>
          <w:tcPr>
            <w:tcW w:type="dxa" w:w="1390"/>
            <w:tcMar>
              <w:top w:type="dxa" w:w="40"/>
              <w:left w:type="dxa" w:w="80"/>
              <w:bottom w:type="dxa" w:w="40"/>
              <w:right w:type="dxa" w:w="80"/>
            </w:tcMar>
          </w:tcPr>
          <w:p>
            <w:r>
              <w:rPr>
                <w:rFonts w:ascii="Calibri" w:cs="Calibri" w:eastAsia="Calibri" w:hAnsi="Calibri"/>
                <w:b w:val="false"/>
                <w:bCs w:val="false"/>
                <w:sz w:val="18"/>
                <w:szCs w:val="18"/>
              </w:rPr>
              <w:t xml:space="preserve">8.5</w:t>
            </w:r>
          </w:p>
        </w:tc>
        <w:tc>
          <w:tcPr>
            <w:tcW w:type="dxa" w:w="1043"/>
            <w:tcMar>
              <w:top w:type="dxa" w:w="40"/>
              <w:left w:type="dxa" w:w="80"/>
              <w:bottom w:type="dxa" w:w="40"/>
              <w:right w:type="dxa" w:w="80"/>
            </w:tcMar>
          </w:tcPr>
          <w:p>
            <w:r>
              <w:rPr>
                <w:rFonts w:ascii="Calibri" w:cs="Calibri" w:eastAsia="Calibri" w:hAnsi="Calibri"/>
                <w:b w:val="false"/>
                <w:bCs w:val="false"/>
                <w:sz w:val="18"/>
                <w:szCs w:val="18"/>
              </w:rPr>
              <w:t xml:space="preserve">6.5</w:t>
            </w:r>
          </w:p>
        </w:tc>
      </w:tr>
      <w:tr>
        <w:trPr>
          <w:tblHeader w:val="off"/>
        </w:trPr>
        <w:tc>
          <w:tcPr>
            <w:tcW w:type="dxa" w:w="4692"/>
            <w:tcMar>
              <w:top w:type="dxa" w:w="40"/>
              <w:left w:type="dxa" w:w="80"/>
              <w:bottom w:type="dxa" w:w="40"/>
              <w:right w:type="dxa" w:w="80"/>
            </w:tcMar>
          </w:tcPr>
          <w:p>
            <w:r>
              <w:rPr>
                <w:rFonts w:ascii="Calibri" w:cs="Calibri" w:eastAsia="Calibri" w:hAnsi="Calibri"/>
                <w:b w:val="false"/>
                <w:bCs w:val="false"/>
                <w:sz w:val="18"/>
                <w:szCs w:val="18"/>
              </w:rPr>
              <w:t xml:space="preserve">VP Value perception</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7.5</w:t>
            </w:r>
          </w:p>
        </w:tc>
        <w:tc>
          <w:tcPr>
            <w:tcW w:type="dxa" w:w="1217"/>
            <w:tcMar>
              <w:top w:type="dxa" w:w="40"/>
              <w:left w:type="dxa" w:w="80"/>
              <w:bottom w:type="dxa" w:w="40"/>
              <w:right w:type="dxa" w:w="80"/>
            </w:tcMar>
          </w:tcPr>
          <w:p>
            <w:r>
              <w:rPr>
                <w:rFonts w:ascii="Calibri" w:cs="Calibri" w:eastAsia="Calibri" w:hAnsi="Calibri"/>
                <w:b w:val="false"/>
                <w:bCs w:val="false"/>
                <w:sz w:val="18"/>
                <w:szCs w:val="18"/>
              </w:rPr>
              <w:t xml:space="preserve">8.0</w:t>
            </w:r>
          </w:p>
        </w:tc>
        <w:tc>
          <w:tcPr>
            <w:tcW w:type="dxa" w:w="1390"/>
            <w:tcMar>
              <w:top w:type="dxa" w:w="40"/>
              <w:left w:type="dxa" w:w="80"/>
              <w:bottom w:type="dxa" w:w="40"/>
              <w:right w:type="dxa" w:w="80"/>
            </w:tcMar>
          </w:tcPr>
          <w:p>
            <w:r>
              <w:rPr>
                <w:rFonts w:ascii="Calibri" w:cs="Calibri" w:eastAsia="Calibri" w:hAnsi="Calibri"/>
                <w:b w:val="false"/>
                <w:bCs w:val="false"/>
                <w:sz w:val="18"/>
                <w:szCs w:val="18"/>
              </w:rPr>
              <w:t xml:space="preserve">7.5</w:t>
            </w:r>
          </w:p>
        </w:tc>
        <w:tc>
          <w:tcPr>
            <w:tcW w:type="dxa" w:w="1043"/>
            <w:tcMar>
              <w:top w:type="dxa" w:w="40"/>
              <w:left w:type="dxa" w:w="80"/>
              <w:bottom w:type="dxa" w:w="40"/>
              <w:right w:type="dxa" w:w="80"/>
            </w:tcMar>
          </w:tcPr>
          <w:p>
            <w:r>
              <w:rPr>
                <w:rFonts w:ascii="Calibri" w:cs="Calibri" w:eastAsia="Calibri" w:hAnsi="Calibri"/>
                <w:b w:val="false"/>
                <w:bCs w:val="false"/>
                <w:sz w:val="18"/>
                <w:szCs w:val="18"/>
              </w:rPr>
              <w:t xml:space="preserve">7.6</w:t>
            </w:r>
          </w:p>
        </w:tc>
      </w:tr>
    </w:tbl>
    <w:p>
      <w:pPr>
        <w:spacing w:after="120"/>
      </w:pPr>
    </w:p>
    <w:p>
      <w:pPr>
        <w:spacing w:after="120"/>
      </w:pPr>
      <w:r>
        <w:rPr>
          <w:rFonts w:ascii="Calibri" w:cs="Calibri" w:eastAsia="Calibri" w:hAnsi="Calibri"/>
          <w:sz w:val="22"/>
          <w:szCs w:val="22"/>
        </w:rPr>
        <w:t xml:space="preserve">Worst: Individual TC 5.8 (coach "private" notes quoted to the individual; invented statistics in copy). Best: Reviewer CP 8.5 and EE 8.5 (the form and the reveal are the strongest surfaces in the product).</w:t>
      </w:r>
    </w:p>
    <w:p>
      <w:pPr>
        <w:pBdr>
          <w:bottom w:val="single" w:color="BBBBBB" w:sz="6"/>
        </w:pBdr>
        <w:spacing w:after="200"/>
      </w:pPr>
    </w:p>
    <w:p>
      <w:pPr>
        <w:pStyle w:val="Heading1"/>
        <w:spacing w:after="120" w:before="280"/>
      </w:pPr>
      <w:r>
        <w:rPr>
          <w:rFonts w:ascii="Calibri" w:cs="Calibri" w:eastAsia="Calibri" w:hAnsi="Calibri"/>
        </w:rPr>
        <w:t xml:space="preserve">2. Issue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922"/>
        <w:gridCol w:w="1008"/>
        <w:gridCol w:w="756"/>
        <w:gridCol w:w="756"/>
        <w:gridCol w:w="756"/>
        <w:gridCol w:w="882"/>
      </w:tblGrid>
      <w:tr>
        <w:trPr>
          <w:tblHeader/>
        </w:trPr>
        <w:tc>
          <w:tcPr>
            <w:tcW w:type="dxa" w:w="5922"/>
            <w:shd w:fill="E7E6E6" w:color="auto" w:val="clear"/>
            <w:tcMar>
              <w:top w:type="dxa" w:w="40"/>
              <w:left w:type="dxa" w:w="80"/>
              <w:bottom w:type="dxa" w:w="40"/>
              <w:right w:type="dxa" w:w="80"/>
            </w:tcMar>
          </w:tcPr>
          <w:p>
            <w:r>
              <w:rPr>
                <w:rFonts w:ascii="Calibri" w:cs="Calibri" w:eastAsia="Calibri" w:hAnsi="Calibri"/>
                <w:b/>
                <w:bCs/>
                <w:sz w:val="18"/>
                <w:szCs w:val="18"/>
              </w:rPr>
              <w:t xml:space="preserve">Domain</w:t>
            </w:r>
          </w:p>
        </w:tc>
        <w:tc>
          <w:tcPr>
            <w:tcW w:type="dxa" w:w="1008"/>
            <w:shd w:fill="E7E6E6" w:color="auto" w:val="clear"/>
            <w:tcMar>
              <w:top w:type="dxa" w:w="40"/>
              <w:left w:type="dxa" w:w="80"/>
              <w:bottom w:type="dxa" w:w="40"/>
              <w:right w:type="dxa" w:w="80"/>
            </w:tcMar>
          </w:tcPr>
          <w:p>
            <w:r>
              <w:rPr>
                <w:rFonts w:ascii="Calibri" w:cs="Calibri" w:eastAsia="Calibri" w:hAnsi="Calibri"/>
                <w:b/>
                <w:bCs/>
                <w:sz w:val="18"/>
                <w:szCs w:val="18"/>
              </w:rPr>
              <w:t xml:space="preserve">Critical</w:t>
            </w:r>
          </w:p>
        </w:tc>
        <w:tc>
          <w:tcPr>
            <w:tcW w:type="dxa" w:w="756"/>
            <w:shd w:fill="E7E6E6" w:color="auto" w:val="clear"/>
            <w:tcMar>
              <w:top w:type="dxa" w:w="40"/>
              <w:left w:type="dxa" w:w="80"/>
              <w:bottom w:type="dxa" w:w="40"/>
              <w:right w:type="dxa" w:w="80"/>
            </w:tcMar>
          </w:tcPr>
          <w:p>
            <w:r>
              <w:rPr>
                <w:rFonts w:ascii="Calibri" w:cs="Calibri" w:eastAsia="Calibri" w:hAnsi="Calibri"/>
                <w:b/>
                <w:bCs/>
                <w:sz w:val="18"/>
                <w:szCs w:val="18"/>
              </w:rPr>
              <w:t xml:space="preserve">Major</w:t>
            </w:r>
          </w:p>
        </w:tc>
        <w:tc>
          <w:tcPr>
            <w:tcW w:type="dxa" w:w="756"/>
            <w:shd w:fill="E7E6E6" w:color="auto" w:val="clear"/>
            <w:tcMar>
              <w:top w:type="dxa" w:w="40"/>
              <w:left w:type="dxa" w:w="80"/>
              <w:bottom w:type="dxa" w:w="40"/>
              <w:right w:type="dxa" w:w="80"/>
            </w:tcMar>
          </w:tcPr>
          <w:p>
            <w:r>
              <w:rPr>
                <w:rFonts w:ascii="Calibri" w:cs="Calibri" w:eastAsia="Calibri" w:hAnsi="Calibri"/>
                <w:b/>
                <w:bCs/>
                <w:sz w:val="18"/>
                <w:szCs w:val="18"/>
              </w:rPr>
              <w:t xml:space="preserve">Minor</w:t>
            </w:r>
          </w:p>
        </w:tc>
        <w:tc>
          <w:tcPr>
            <w:tcW w:type="dxa" w:w="756"/>
            <w:shd w:fill="E7E6E6" w:color="auto" w:val="clear"/>
            <w:tcMar>
              <w:top w:type="dxa" w:w="40"/>
              <w:left w:type="dxa" w:w="80"/>
              <w:bottom w:type="dxa" w:w="40"/>
              <w:right w:type="dxa" w:w="80"/>
            </w:tcMar>
          </w:tcPr>
          <w:p>
            <w:r>
              <w:rPr>
                <w:rFonts w:ascii="Calibri" w:cs="Calibri" w:eastAsia="Calibri" w:hAnsi="Calibri"/>
                <w:b/>
                <w:bCs/>
                <w:sz w:val="18"/>
                <w:szCs w:val="18"/>
              </w:rPr>
              <w:t xml:space="preserve">Polish</w:t>
            </w:r>
          </w:p>
        </w:tc>
        <w:tc>
          <w:tcPr>
            <w:tcW w:type="dxa" w:w="882"/>
            <w:shd w:fill="E7E6E6" w:color="auto" w:val="clear"/>
            <w:tcMar>
              <w:top w:type="dxa" w:w="40"/>
              <w:left w:type="dxa" w:w="80"/>
              <w:bottom w:type="dxa" w:w="40"/>
              <w:right w:type="dxa" w:w="80"/>
            </w:tcMar>
          </w:tcPr>
          <w:p>
            <w:r>
              <w:rPr>
                <w:rFonts w:ascii="Calibri" w:cs="Calibri" w:eastAsia="Calibri" w:hAnsi="Calibri"/>
                <w:b/>
                <w:bCs/>
                <w:sz w:val="18"/>
                <w:szCs w:val="18"/>
              </w:rPr>
              <w:t xml:space="preserve">Total</w:t>
            </w:r>
          </w:p>
        </w:tc>
      </w:tr>
      <w:tr>
        <w:trPr>
          <w:tblHeader w:val="off"/>
        </w:trPr>
        <w:tc>
          <w:tcPr>
            <w:tcW w:type="dxa" w:w="5922"/>
            <w:tcMar>
              <w:top w:type="dxa" w:w="40"/>
              <w:left w:type="dxa" w:w="80"/>
              <w:bottom w:type="dxa" w:w="40"/>
              <w:right w:type="dxa" w:w="80"/>
            </w:tcMar>
          </w:tcPr>
          <w:p>
            <w:r>
              <w:rPr>
                <w:rFonts w:ascii="Calibri" w:cs="Calibri" w:eastAsia="Calibri" w:hAnsi="Calibri"/>
                <w:b w:val="false"/>
                <w:bCs w:val="false"/>
                <w:sz w:val="18"/>
                <w:szCs w:val="18"/>
              </w:rPr>
              <w:t xml:space="preserve">Individual journey</w:t>
            </w:r>
          </w:p>
        </w:tc>
        <w:tc>
          <w:tcPr>
            <w:tcW w:type="dxa" w:w="1008"/>
            <w:tcMar>
              <w:top w:type="dxa" w:w="40"/>
              <w:left w:type="dxa" w:w="80"/>
              <w:bottom w:type="dxa" w:w="40"/>
              <w:right w:type="dxa" w:w="80"/>
            </w:tcMar>
          </w:tcPr>
          <w:p>
            <w:r>
              <w:rPr>
                <w:rFonts w:ascii="Calibri" w:cs="Calibri" w:eastAsia="Calibri" w:hAnsi="Calibri"/>
                <w:b w:val="false"/>
                <w:bCs w:val="false"/>
                <w:sz w:val="18"/>
                <w:szCs w:val="18"/>
              </w:rPr>
              <w:t xml:space="preserve">2</w:t>
            </w:r>
          </w:p>
        </w:tc>
        <w:tc>
          <w:tcPr>
            <w:tcW w:type="dxa" w:w="756"/>
            <w:tcMar>
              <w:top w:type="dxa" w:w="40"/>
              <w:left w:type="dxa" w:w="80"/>
              <w:bottom w:type="dxa" w:w="40"/>
              <w:right w:type="dxa" w:w="80"/>
            </w:tcMar>
          </w:tcPr>
          <w:p>
            <w:r>
              <w:rPr>
                <w:rFonts w:ascii="Calibri" w:cs="Calibri" w:eastAsia="Calibri" w:hAnsi="Calibri"/>
                <w:b w:val="false"/>
                <w:bCs w:val="false"/>
                <w:sz w:val="18"/>
                <w:szCs w:val="18"/>
              </w:rPr>
              <w:t xml:space="preserve">9</w:t>
            </w:r>
          </w:p>
        </w:tc>
        <w:tc>
          <w:tcPr>
            <w:tcW w:type="dxa" w:w="756"/>
            <w:tcMar>
              <w:top w:type="dxa" w:w="40"/>
              <w:left w:type="dxa" w:w="80"/>
              <w:bottom w:type="dxa" w:w="40"/>
              <w:right w:type="dxa" w:w="80"/>
            </w:tcMar>
          </w:tcPr>
          <w:p>
            <w:r>
              <w:rPr>
                <w:rFonts w:ascii="Calibri" w:cs="Calibri" w:eastAsia="Calibri" w:hAnsi="Calibri"/>
                <w:b w:val="false"/>
                <w:bCs w:val="false"/>
                <w:sz w:val="18"/>
                <w:szCs w:val="18"/>
              </w:rPr>
              <w:t xml:space="preserve">14</w:t>
            </w:r>
          </w:p>
        </w:tc>
        <w:tc>
          <w:tcPr>
            <w:tcW w:type="dxa" w:w="756"/>
            <w:tcMar>
              <w:top w:type="dxa" w:w="40"/>
              <w:left w:type="dxa" w:w="80"/>
              <w:bottom w:type="dxa" w:w="40"/>
              <w:right w:type="dxa" w:w="80"/>
            </w:tcMar>
          </w:tcPr>
          <w:p>
            <w:r>
              <w:rPr>
                <w:rFonts w:ascii="Calibri" w:cs="Calibri" w:eastAsia="Calibri" w:hAnsi="Calibri"/>
                <w:b w:val="false"/>
                <w:bCs w:val="false"/>
                <w:sz w:val="18"/>
                <w:szCs w:val="18"/>
              </w:rPr>
              <w:t xml:space="preserve">6</w:t>
            </w:r>
          </w:p>
        </w:tc>
        <w:tc>
          <w:tcPr>
            <w:tcW w:type="dxa" w:w="882"/>
            <w:tcMar>
              <w:top w:type="dxa" w:w="40"/>
              <w:left w:type="dxa" w:w="80"/>
              <w:bottom w:type="dxa" w:w="40"/>
              <w:right w:type="dxa" w:w="80"/>
            </w:tcMar>
          </w:tcPr>
          <w:p>
            <w:r>
              <w:rPr>
                <w:rFonts w:ascii="Calibri" w:cs="Calibri" w:eastAsia="Calibri" w:hAnsi="Calibri"/>
                <w:b w:val="false"/>
                <w:bCs w:val="false"/>
                <w:sz w:val="18"/>
                <w:szCs w:val="18"/>
              </w:rPr>
              <w:t xml:space="preserve">31</w:t>
            </w:r>
          </w:p>
        </w:tc>
      </w:tr>
      <w:tr>
        <w:trPr>
          <w:tblHeader w:val="off"/>
        </w:trPr>
        <w:tc>
          <w:tcPr>
            <w:tcW w:type="dxa" w:w="5922"/>
            <w:tcMar>
              <w:top w:type="dxa" w:w="40"/>
              <w:left w:type="dxa" w:w="80"/>
              <w:bottom w:type="dxa" w:w="40"/>
              <w:right w:type="dxa" w:w="80"/>
            </w:tcMar>
          </w:tcPr>
          <w:p>
            <w:r>
              <w:rPr>
                <w:rFonts w:ascii="Calibri" w:cs="Calibri" w:eastAsia="Calibri" w:hAnsi="Calibri"/>
                <w:b w:val="false"/>
                <w:bCs w:val="false"/>
                <w:sz w:val="18"/>
                <w:szCs w:val="18"/>
              </w:rPr>
              <w:t xml:space="preserve">Coach journey</w:t>
            </w:r>
          </w:p>
        </w:tc>
        <w:tc>
          <w:tcPr>
            <w:tcW w:type="dxa" w:w="1008"/>
            <w:tcMar>
              <w:top w:type="dxa" w:w="40"/>
              <w:left w:type="dxa" w:w="80"/>
              <w:bottom w:type="dxa" w:w="40"/>
              <w:right w:type="dxa" w:w="80"/>
            </w:tcMar>
          </w:tcPr>
          <w:p>
            <w:r>
              <w:rPr>
                <w:rFonts w:ascii="Calibri" w:cs="Calibri" w:eastAsia="Calibri" w:hAnsi="Calibri"/>
                <w:b w:val="false"/>
                <w:bCs w:val="false"/>
                <w:sz w:val="18"/>
                <w:szCs w:val="18"/>
              </w:rPr>
              <w:t xml:space="preserve">1</w:t>
            </w:r>
          </w:p>
        </w:tc>
        <w:tc>
          <w:tcPr>
            <w:tcW w:type="dxa" w:w="756"/>
            <w:tcMar>
              <w:top w:type="dxa" w:w="40"/>
              <w:left w:type="dxa" w:w="80"/>
              <w:bottom w:type="dxa" w:w="40"/>
              <w:right w:type="dxa" w:w="80"/>
            </w:tcMar>
          </w:tcPr>
          <w:p>
            <w:r>
              <w:rPr>
                <w:rFonts w:ascii="Calibri" w:cs="Calibri" w:eastAsia="Calibri" w:hAnsi="Calibri"/>
                <w:b w:val="false"/>
                <w:bCs w:val="false"/>
                <w:sz w:val="18"/>
                <w:szCs w:val="18"/>
              </w:rPr>
              <w:t xml:space="preserve">4</w:t>
            </w:r>
          </w:p>
        </w:tc>
        <w:tc>
          <w:tcPr>
            <w:tcW w:type="dxa" w:w="756"/>
            <w:tcMar>
              <w:top w:type="dxa" w:w="40"/>
              <w:left w:type="dxa" w:w="80"/>
              <w:bottom w:type="dxa" w:w="40"/>
              <w:right w:type="dxa" w:w="80"/>
            </w:tcMar>
          </w:tcPr>
          <w:p>
            <w:r>
              <w:rPr>
                <w:rFonts w:ascii="Calibri" w:cs="Calibri" w:eastAsia="Calibri" w:hAnsi="Calibri"/>
                <w:b w:val="false"/>
                <w:bCs w:val="false"/>
                <w:sz w:val="18"/>
                <w:szCs w:val="18"/>
              </w:rPr>
              <w:t xml:space="preserve">7</w:t>
            </w:r>
          </w:p>
        </w:tc>
        <w:tc>
          <w:tcPr>
            <w:tcW w:type="dxa" w:w="756"/>
            <w:tcMar>
              <w:top w:type="dxa" w:w="40"/>
              <w:left w:type="dxa" w:w="80"/>
              <w:bottom w:type="dxa" w:w="40"/>
              <w:right w:type="dxa" w:w="80"/>
            </w:tcMar>
          </w:tcPr>
          <w:p>
            <w:r>
              <w:rPr>
                <w:rFonts w:ascii="Calibri" w:cs="Calibri" w:eastAsia="Calibri" w:hAnsi="Calibri"/>
                <w:b w:val="false"/>
                <w:bCs w:val="false"/>
                <w:sz w:val="18"/>
                <w:szCs w:val="18"/>
              </w:rPr>
              <w:t xml:space="preserve">4</w:t>
            </w:r>
          </w:p>
        </w:tc>
        <w:tc>
          <w:tcPr>
            <w:tcW w:type="dxa" w:w="882"/>
            <w:tcMar>
              <w:top w:type="dxa" w:w="40"/>
              <w:left w:type="dxa" w:w="80"/>
              <w:bottom w:type="dxa" w:w="40"/>
              <w:right w:type="dxa" w:w="80"/>
            </w:tcMar>
          </w:tcPr>
          <w:p>
            <w:r>
              <w:rPr>
                <w:rFonts w:ascii="Calibri" w:cs="Calibri" w:eastAsia="Calibri" w:hAnsi="Calibri"/>
                <w:b w:val="false"/>
                <w:bCs w:val="false"/>
                <w:sz w:val="18"/>
                <w:szCs w:val="18"/>
              </w:rPr>
              <w:t xml:space="preserve">16</w:t>
            </w:r>
          </w:p>
        </w:tc>
      </w:tr>
      <w:tr>
        <w:trPr>
          <w:tblHeader w:val="off"/>
        </w:trPr>
        <w:tc>
          <w:tcPr>
            <w:tcW w:type="dxa" w:w="5922"/>
            <w:tcMar>
              <w:top w:type="dxa" w:w="40"/>
              <w:left w:type="dxa" w:w="80"/>
              <w:bottom w:type="dxa" w:w="40"/>
              <w:right w:type="dxa" w:w="80"/>
            </w:tcMar>
          </w:tcPr>
          <w:p>
            <w:r>
              <w:rPr>
                <w:rFonts w:ascii="Calibri" w:cs="Calibri" w:eastAsia="Calibri" w:hAnsi="Calibri"/>
                <w:b w:val="false"/>
                <w:bCs w:val="false"/>
                <w:sz w:val="18"/>
                <w:szCs w:val="18"/>
              </w:rPr>
              <w:t xml:space="preserve">Reviewer journey</w:t>
            </w:r>
          </w:p>
        </w:tc>
        <w:tc>
          <w:tcPr>
            <w:tcW w:type="dxa" w:w="1008"/>
            <w:tcMar>
              <w:top w:type="dxa" w:w="40"/>
              <w:left w:type="dxa" w:w="80"/>
              <w:bottom w:type="dxa" w:w="40"/>
              <w:right w:type="dxa" w:w="80"/>
            </w:tcMar>
          </w:tcPr>
          <w:p>
            <w:r>
              <w:rPr>
                <w:rFonts w:ascii="Calibri" w:cs="Calibri" w:eastAsia="Calibri" w:hAnsi="Calibri"/>
                <w:b w:val="false"/>
                <w:bCs w:val="false"/>
                <w:sz w:val="18"/>
                <w:szCs w:val="18"/>
              </w:rPr>
              <w:t xml:space="preserve">0</w:t>
            </w:r>
          </w:p>
        </w:tc>
        <w:tc>
          <w:tcPr>
            <w:tcW w:type="dxa" w:w="756"/>
            <w:tcMar>
              <w:top w:type="dxa" w:w="40"/>
              <w:left w:type="dxa" w:w="80"/>
              <w:bottom w:type="dxa" w:w="40"/>
              <w:right w:type="dxa" w:w="80"/>
            </w:tcMar>
          </w:tcPr>
          <w:p>
            <w:r>
              <w:rPr>
                <w:rFonts w:ascii="Calibri" w:cs="Calibri" w:eastAsia="Calibri" w:hAnsi="Calibri"/>
                <w:b w:val="false"/>
                <w:bCs w:val="false"/>
                <w:sz w:val="18"/>
                <w:szCs w:val="18"/>
              </w:rPr>
              <w:t xml:space="preserve">5</w:t>
            </w:r>
          </w:p>
        </w:tc>
        <w:tc>
          <w:tcPr>
            <w:tcW w:type="dxa" w:w="756"/>
            <w:tcMar>
              <w:top w:type="dxa" w:w="40"/>
              <w:left w:type="dxa" w:w="80"/>
              <w:bottom w:type="dxa" w:w="40"/>
              <w:right w:type="dxa" w:w="80"/>
            </w:tcMar>
          </w:tcPr>
          <w:p>
            <w:r>
              <w:rPr>
                <w:rFonts w:ascii="Calibri" w:cs="Calibri" w:eastAsia="Calibri" w:hAnsi="Calibri"/>
                <w:b w:val="false"/>
                <w:bCs w:val="false"/>
                <w:sz w:val="18"/>
                <w:szCs w:val="18"/>
              </w:rPr>
              <w:t xml:space="preserve">12</w:t>
            </w:r>
          </w:p>
        </w:tc>
        <w:tc>
          <w:tcPr>
            <w:tcW w:type="dxa" w:w="756"/>
            <w:tcMar>
              <w:top w:type="dxa" w:w="40"/>
              <w:left w:type="dxa" w:w="80"/>
              <w:bottom w:type="dxa" w:w="40"/>
              <w:right w:type="dxa" w:w="80"/>
            </w:tcMar>
          </w:tcPr>
          <w:p>
            <w:r>
              <w:rPr>
                <w:rFonts w:ascii="Calibri" w:cs="Calibri" w:eastAsia="Calibri" w:hAnsi="Calibri"/>
                <w:b w:val="false"/>
                <w:bCs w:val="false"/>
                <w:sz w:val="18"/>
                <w:szCs w:val="18"/>
              </w:rPr>
              <w:t xml:space="preserve">5</w:t>
            </w:r>
          </w:p>
        </w:tc>
        <w:tc>
          <w:tcPr>
            <w:tcW w:type="dxa" w:w="882"/>
            <w:tcMar>
              <w:top w:type="dxa" w:w="40"/>
              <w:left w:type="dxa" w:w="80"/>
              <w:bottom w:type="dxa" w:w="40"/>
              <w:right w:type="dxa" w:w="80"/>
            </w:tcMar>
          </w:tcPr>
          <w:p>
            <w:r>
              <w:rPr>
                <w:rFonts w:ascii="Calibri" w:cs="Calibri" w:eastAsia="Calibri" w:hAnsi="Calibri"/>
                <w:b w:val="false"/>
                <w:bCs w:val="false"/>
                <w:sz w:val="18"/>
                <w:szCs w:val="18"/>
              </w:rPr>
              <w:t xml:space="preserve">22</w:t>
            </w:r>
          </w:p>
        </w:tc>
      </w:tr>
      <w:tr>
        <w:trPr>
          <w:tblHeader w:val="off"/>
        </w:trPr>
        <w:tc>
          <w:tcPr>
            <w:tcW w:type="dxa" w:w="5922"/>
            <w:tcMar>
              <w:top w:type="dxa" w:w="40"/>
              <w:left w:type="dxa" w:w="80"/>
              <w:bottom w:type="dxa" w:w="40"/>
              <w:right w:type="dxa" w:w="80"/>
            </w:tcMar>
          </w:tcPr>
          <w:p>
            <w:r>
              <w:rPr>
                <w:rFonts w:ascii="Calibri" w:cs="Calibri" w:eastAsia="Calibri" w:hAnsi="Calibri"/>
                <w:b w:val="false"/>
                <w:bCs w:val="false"/>
                <w:sz w:val="18"/>
                <w:szCs w:val="18"/>
              </w:rPr>
              <w:t xml:space="preserve">Admin and cross-role</w:t>
            </w:r>
          </w:p>
        </w:tc>
        <w:tc>
          <w:tcPr>
            <w:tcW w:type="dxa" w:w="1008"/>
            <w:tcMar>
              <w:top w:type="dxa" w:w="40"/>
              <w:left w:type="dxa" w:w="80"/>
              <w:bottom w:type="dxa" w:w="40"/>
              <w:right w:type="dxa" w:w="80"/>
            </w:tcMar>
          </w:tcPr>
          <w:p>
            <w:r>
              <w:rPr>
                <w:rFonts w:ascii="Calibri" w:cs="Calibri" w:eastAsia="Calibri" w:hAnsi="Calibri"/>
                <w:b w:val="false"/>
                <w:bCs w:val="false"/>
                <w:sz w:val="18"/>
                <w:szCs w:val="18"/>
              </w:rPr>
              <w:t xml:space="preserve">0</w:t>
            </w:r>
          </w:p>
        </w:tc>
        <w:tc>
          <w:tcPr>
            <w:tcW w:type="dxa" w:w="756"/>
            <w:tcMar>
              <w:top w:type="dxa" w:w="40"/>
              <w:left w:type="dxa" w:w="80"/>
              <w:bottom w:type="dxa" w:w="40"/>
              <w:right w:type="dxa" w:w="80"/>
            </w:tcMar>
          </w:tcPr>
          <w:p>
            <w:r>
              <w:rPr>
                <w:rFonts w:ascii="Calibri" w:cs="Calibri" w:eastAsia="Calibri" w:hAnsi="Calibri"/>
                <w:b w:val="false"/>
                <w:bCs w:val="false"/>
                <w:sz w:val="18"/>
                <w:szCs w:val="18"/>
              </w:rPr>
              <w:t xml:space="preserve">5</w:t>
            </w:r>
          </w:p>
        </w:tc>
        <w:tc>
          <w:tcPr>
            <w:tcW w:type="dxa" w:w="756"/>
            <w:tcMar>
              <w:top w:type="dxa" w:w="40"/>
              <w:left w:type="dxa" w:w="80"/>
              <w:bottom w:type="dxa" w:w="40"/>
              <w:right w:type="dxa" w:w="80"/>
            </w:tcMar>
          </w:tcPr>
          <w:p>
            <w:r>
              <w:rPr>
                <w:rFonts w:ascii="Calibri" w:cs="Calibri" w:eastAsia="Calibri" w:hAnsi="Calibri"/>
                <w:b w:val="false"/>
                <w:bCs w:val="false"/>
                <w:sz w:val="18"/>
                <w:szCs w:val="18"/>
              </w:rPr>
              <w:t xml:space="preserve">13</w:t>
            </w:r>
          </w:p>
        </w:tc>
        <w:tc>
          <w:tcPr>
            <w:tcW w:type="dxa" w:w="756"/>
            <w:tcMar>
              <w:top w:type="dxa" w:w="40"/>
              <w:left w:type="dxa" w:w="80"/>
              <w:bottom w:type="dxa" w:w="40"/>
              <w:right w:type="dxa" w:w="80"/>
            </w:tcMar>
          </w:tcPr>
          <w:p>
            <w:r>
              <w:rPr>
                <w:rFonts w:ascii="Calibri" w:cs="Calibri" w:eastAsia="Calibri" w:hAnsi="Calibri"/>
                <w:b w:val="false"/>
                <w:bCs w:val="false"/>
                <w:sz w:val="18"/>
                <w:szCs w:val="18"/>
              </w:rPr>
              <w:t xml:space="preserve">9</w:t>
            </w:r>
          </w:p>
        </w:tc>
        <w:tc>
          <w:tcPr>
            <w:tcW w:type="dxa" w:w="882"/>
            <w:tcMar>
              <w:top w:type="dxa" w:w="40"/>
              <w:left w:type="dxa" w:w="80"/>
              <w:bottom w:type="dxa" w:w="40"/>
              <w:right w:type="dxa" w:w="80"/>
            </w:tcMar>
          </w:tcPr>
          <w:p>
            <w:r>
              <w:rPr>
                <w:rFonts w:ascii="Calibri" w:cs="Calibri" w:eastAsia="Calibri" w:hAnsi="Calibri"/>
                <w:b w:val="false"/>
                <w:bCs w:val="false"/>
                <w:sz w:val="18"/>
                <w:szCs w:val="18"/>
              </w:rPr>
              <w:t xml:space="preserve">27</w:t>
            </w:r>
          </w:p>
        </w:tc>
      </w:tr>
      <w:tr>
        <w:trPr>
          <w:tblHeader w:val="off"/>
        </w:trPr>
        <w:tc>
          <w:tcPr>
            <w:tcW w:type="dxa" w:w="5922"/>
            <w:tcMar>
              <w:top w:type="dxa" w:w="40"/>
              <w:left w:type="dxa" w:w="80"/>
              <w:bottom w:type="dxa" w:w="40"/>
              <w:right w:type="dxa" w:w="80"/>
            </w:tcMar>
          </w:tcPr>
          <w:p>
            <w:r>
              <w:rPr>
                <w:rFonts w:ascii="Calibri" w:cs="Calibri" w:eastAsia="Calibri" w:hAnsi="Calibri"/>
                <w:b w:val="false"/>
                <w:bCs w:val="false"/>
                <w:sz w:val="18"/>
                <w:szCs w:val="18"/>
              </w:rPr>
              <w:t xml:space="preserve">API, jobs, backend</w:t>
            </w:r>
          </w:p>
        </w:tc>
        <w:tc>
          <w:tcPr>
            <w:tcW w:type="dxa" w:w="1008"/>
            <w:tcMar>
              <w:top w:type="dxa" w:w="40"/>
              <w:left w:type="dxa" w:w="80"/>
              <w:bottom w:type="dxa" w:w="40"/>
              <w:right w:type="dxa" w:w="80"/>
            </w:tcMar>
          </w:tcPr>
          <w:p>
            <w:r>
              <w:rPr>
                <w:rFonts w:ascii="Calibri" w:cs="Calibri" w:eastAsia="Calibri" w:hAnsi="Calibri"/>
                <w:b w:val="false"/>
                <w:bCs w:val="false"/>
                <w:sz w:val="18"/>
                <w:szCs w:val="18"/>
              </w:rPr>
              <w:t xml:space="preserve">2</w:t>
            </w:r>
          </w:p>
        </w:tc>
        <w:tc>
          <w:tcPr>
            <w:tcW w:type="dxa" w:w="756"/>
            <w:tcMar>
              <w:top w:type="dxa" w:w="40"/>
              <w:left w:type="dxa" w:w="80"/>
              <w:bottom w:type="dxa" w:w="40"/>
              <w:right w:type="dxa" w:w="80"/>
            </w:tcMar>
          </w:tcPr>
          <w:p>
            <w:r>
              <w:rPr>
                <w:rFonts w:ascii="Calibri" w:cs="Calibri" w:eastAsia="Calibri" w:hAnsi="Calibri"/>
                <w:b w:val="false"/>
                <w:bCs w:val="false"/>
                <w:sz w:val="18"/>
                <w:szCs w:val="18"/>
              </w:rPr>
              <w:t xml:space="preserve">11</w:t>
            </w:r>
          </w:p>
        </w:tc>
        <w:tc>
          <w:tcPr>
            <w:tcW w:type="dxa" w:w="756"/>
            <w:tcMar>
              <w:top w:type="dxa" w:w="40"/>
              <w:left w:type="dxa" w:w="80"/>
              <w:bottom w:type="dxa" w:w="40"/>
              <w:right w:type="dxa" w:w="80"/>
            </w:tcMar>
          </w:tcPr>
          <w:p>
            <w:r>
              <w:rPr>
                <w:rFonts w:ascii="Calibri" w:cs="Calibri" w:eastAsia="Calibri" w:hAnsi="Calibri"/>
                <w:b w:val="false"/>
                <w:bCs w:val="false"/>
                <w:sz w:val="18"/>
                <w:szCs w:val="18"/>
              </w:rPr>
              <w:t xml:space="preserve">12</w:t>
            </w:r>
          </w:p>
        </w:tc>
        <w:tc>
          <w:tcPr>
            <w:tcW w:type="dxa" w:w="756"/>
            <w:tcMar>
              <w:top w:type="dxa" w:w="40"/>
              <w:left w:type="dxa" w:w="80"/>
              <w:bottom w:type="dxa" w:w="40"/>
              <w:right w:type="dxa" w:w="80"/>
            </w:tcMar>
          </w:tcPr>
          <w:p>
            <w:r>
              <w:rPr>
                <w:rFonts w:ascii="Calibri" w:cs="Calibri" w:eastAsia="Calibri" w:hAnsi="Calibri"/>
                <w:b w:val="false"/>
                <w:bCs w:val="false"/>
                <w:sz w:val="18"/>
                <w:szCs w:val="18"/>
              </w:rPr>
              <w:t xml:space="preserve">6</w:t>
            </w:r>
          </w:p>
        </w:tc>
        <w:tc>
          <w:tcPr>
            <w:tcW w:type="dxa" w:w="882"/>
            <w:tcMar>
              <w:top w:type="dxa" w:w="40"/>
              <w:left w:type="dxa" w:w="80"/>
              <w:bottom w:type="dxa" w:w="40"/>
              <w:right w:type="dxa" w:w="80"/>
            </w:tcMar>
          </w:tcPr>
          <w:p>
            <w:r>
              <w:rPr>
                <w:rFonts w:ascii="Calibri" w:cs="Calibri" w:eastAsia="Calibri" w:hAnsi="Calibri"/>
                <w:b w:val="false"/>
                <w:bCs w:val="false"/>
                <w:sz w:val="18"/>
                <w:szCs w:val="18"/>
              </w:rPr>
              <w:t xml:space="preserve">31</w:t>
            </w:r>
          </w:p>
        </w:tc>
      </w:tr>
      <w:tr>
        <w:trPr>
          <w:tblHeader w:val="off"/>
        </w:trPr>
        <w:tc>
          <w:tcPr>
            <w:tcW w:type="dxa" w:w="5922"/>
            <w:tcMar>
              <w:top w:type="dxa" w:w="40"/>
              <w:left w:type="dxa" w:w="80"/>
              <w:bottom w:type="dxa" w:w="40"/>
              <w:right w:type="dxa" w:w="80"/>
            </w:tcMar>
          </w:tcPr>
          <w:p>
            <w:r>
              <w:rPr>
                <w:rFonts w:ascii="Calibri" w:cs="Calibri" w:eastAsia="Calibri" w:hAnsi="Calibri"/>
                <w:b w:val="false"/>
                <w:bCs w:val="false"/>
                <w:sz w:val="18"/>
                <w:szCs w:val="18"/>
              </w:rPr>
              <w:t xml:space="preserve">Live walkthrough (new, not in the five reports)</w:t>
            </w:r>
          </w:p>
        </w:tc>
        <w:tc>
          <w:tcPr>
            <w:tcW w:type="dxa" w:w="1008"/>
            <w:tcMar>
              <w:top w:type="dxa" w:w="40"/>
              <w:left w:type="dxa" w:w="80"/>
              <w:bottom w:type="dxa" w:w="40"/>
              <w:right w:type="dxa" w:w="80"/>
            </w:tcMar>
          </w:tcPr>
          <w:p>
            <w:r>
              <w:rPr>
                <w:rFonts w:ascii="Calibri" w:cs="Calibri" w:eastAsia="Calibri" w:hAnsi="Calibri"/>
                <w:b w:val="false"/>
                <w:bCs w:val="false"/>
                <w:sz w:val="18"/>
                <w:szCs w:val="18"/>
              </w:rPr>
              <w:t xml:space="preserve">0</w:t>
            </w:r>
          </w:p>
        </w:tc>
        <w:tc>
          <w:tcPr>
            <w:tcW w:type="dxa" w:w="756"/>
            <w:tcMar>
              <w:top w:type="dxa" w:w="40"/>
              <w:left w:type="dxa" w:w="80"/>
              <w:bottom w:type="dxa" w:w="40"/>
              <w:right w:type="dxa" w:w="80"/>
            </w:tcMar>
          </w:tcPr>
          <w:p>
            <w:r>
              <w:rPr>
                <w:rFonts w:ascii="Calibri" w:cs="Calibri" w:eastAsia="Calibri" w:hAnsi="Calibri"/>
                <w:b w:val="false"/>
                <w:bCs w:val="false"/>
                <w:sz w:val="18"/>
                <w:szCs w:val="18"/>
              </w:rPr>
              <w:t xml:space="preserve">1</w:t>
            </w:r>
          </w:p>
        </w:tc>
        <w:tc>
          <w:tcPr>
            <w:tcW w:type="dxa" w:w="756"/>
            <w:tcMar>
              <w:top w:type="dxa" w:w="40"/>
              <w:left w:type="dxa" w:w="80"/>
              <w:bottom w:type="dxa" w:w="40"/>
              <w:right w:type="dxa" w:w="80"/>
            </w:tcMar>
          </w:tcPr>
          <w:p>
            <w:r>
              <w:rPr>
                <w:rFonts w:ascii="Calibri" w:cs="Calibri" w:eastAsia="Calibri" w:hAnsi="Calibri"/>
                <w:b w:val="false"/>
                <w:bCs w:val="false"/>
                <w:sz w:val="18"/>
                <w:szCs w:val="18"/>
              </w:rPr>
              <w:t xml:space="preserve">4</w:t>
            </w:r>
          </w:p>
        </w:tc>
        <w:tc>
          <w:tcPr>
            <w:tcW w:type="dxa" w:w="756"/>
            <w:tcMar>
              <w:top w:type="dxa" w:w="40"/>
              <w:left w:type="dxa" w:w="80"/>
              <w:bottom w:type="dxa" w:w="40"/>
              <w:right w:type="dxa" w:w="80"/>
            </w:tcMar>
          </w:tcPr>
          <w:p>
            <w:r>
              <w:rPr>
                <w:rFonts w:ascii="Calibri" w:cs="Calibri" w:eastAsia="Calibri" w:hAnsi="Calibri"/>
                <w:b w:val="false"/>
                <w:bCs w:val="false"/>
                <w:sz w:val="18"/>
                <w:szCs w:val="18"/>
              </w:rPr>
              <w:t xml:space="preserve">2</w:t>
            </w:r>
          </w:p>
        </w:tc>
        <w:tc>
          <w:tcPr>
            <w:tcW w:type="dxa" w:w="882"/>
            <w:tcMar>
              <w:top w:type="dxa" w:w="40"/>
              <w:left w:type="dxa" w:w="80"/>
              <w:bottom w:type="dxa" w:w="40"/>
              <w:right w:type="dxa" w:w="80"/>
            </w:tcMar>
          </w:tcPr>
          <w:p>
            <w:r>
              <w:rPr>
                <w:rFonts w:ascii="Calibri" w:cs="Calibri" w:eastAsia="Calibri" w:hAnsi="Calibri"/>
                <w:b w:val="false"/>
                <w:bCs w:val="false"/>
                <w:sz w:val="18"/>
                <w:szCs w:val="18"/>
              </w:rPr>
              <w:t xml:space="preserve">7</w:t>
            </w:r>
          </w:p>
        </w:tc>
      </w:tr>
      <w:tr>
        <w:trPr>
          <w:tblHeader w:val="off"/>
        </w:trPr>
        <w:tc>
          <w:tcPr>
            <w:tcW w:type="dxa" w:w="5922"/>
            <w:tcMar>
              <w:top w:type="dxa" w:w="40"/>
              <w:left w:type="dxa" w:w="80"/>
              <w:bottom w:type="dxa" w:w="40"/>
              <w:right w:type="dxa" w:w="80"/>
            </w:tcMar>
          </w:tcPr>
          <w:p>
            <w:r>
              <w:rPr>
                <w:rFonts w:ascii="Calibri" w:cs="Calibri" w:eastAsia="Calibri" w:hAnsi="Calibri"/>
                <w:b w:val="false"/>
                <w:bCs w:val="false"/>
                <w:sz w:val="18"/>
                <w:szCs w:val="18"/>
              </w:rPr>
              <w:t xml:space="preserve">Raw total</w:t>
            </w:r>
          </w:p>
        </w:tc>
        <w:tc>
          <w:tcPr>
            <w:tcW w:type="dxa" w:w="1008"/>
            <w:tcMar>
              <w:top w:type="dxa" w:w="40"/>
              <w:left w:type="dxa" w:w="80"/>
              <w:bottom w:type="dxa" w:w="40"/>
              <w:right w:type="dxa" w:w="80"/>
            </w:tcMar>
          </w:tcPr>
          <w:p>
            <w:r>
              <w:rPr>
                <w:rFonts w:ascii="Calibri" w:cs="Calibri" w:eastAsia="Calibri" w:hAnsi="Calibri"/>
                <w:b w:val="false"/>
                <w:bCs w:val="false"/>
                <w:sz w:val="18"/>
                <w:szCs w:val="18"/>
              </w:rPr>
              <w:t xml:space="preserve">5</w:t>
            </w:r>
          </w:p>
        </w:tc>
        <w:tc>
          <w:tcPr>
            <w:tcW w:type="dxa" w:w="756"/>
            <w:tcMar>
              <w:top w:type="dxa" w:w="40"/>
              <w:left w:type="dxa" w:w="80"/>
              <w:bottom w:type="dxa" w:w="40"/>
              <w:right w:type="dxa" w:w="80"/>
            </w:tcMar>
          </w:tcPr>
          <w:p>
            <w:r>
              <w:rPr>
                <w:rFonts w:ascii="Calibri" w:cs="Calibri" w:eastAsia="Calibri" w:hAnsi="Calibri"/>
                <w:b w:val="false"/>
                <w:bCs w:val="false"/>
                <w:sz w:val="18"/>
                <w:szCs w:val="18"/>
              </w:rPr>
              <w:t xml:space="preserve">35</w:t>
            </w:r>
          </w:p>
        </w:tc>
        <w:tc>
          <w:tcPr>
            <w:tcW w:type="dxa" w:w="756"/>
            <w:tcMar>
              <w:top w:type="dxa" w:w="40"/>
              <w:left w:type="dxa" w:w="80"/>
              <w:bottom w:type="dxa" w:w="40"/>
              <w:right w:type="dxa" w:w="80"/>
            </w:tcMar>
          </w:tcPr>
          <w:p>
            <w:r>
              <w:rPr>
                <w:rFonts w:ascii="Calibri" w:cs="Calibri" w:eastAsia="Calibri" w:hAnsi="Calibri"/>
                <w:b w:val="false"/>
                <w:bCs w:val="false"/>
                <w:sz w:val="18"/>
                <w:szCs w:val="18"/>
              </w:rPr>
              <w:t xml:space="preserve">62</w:t>
            </w:r>
          </w:p>
        </w:tc>
        <w:tc>
          <w:tcPr>
            <w:tcW w:type="dxa" w:w="756"/>
            <w:tcMar>
              <w:top w:type="dxa" w:w="40"/>
              <w:left w:type="dxa" w:w="80"/>
              <w:bottom w:type="dxa" w:w="40"/>
              <w:right w:type="dxa" w:w="80"/>
            </w:tcMar>
          </w:tcPr>
          <w:p>
            <w:r>
              <w:rPr>
                <w:rFonts w:ascii="Calibri" w:cs="Calibri" w:eastAsia="Calibri" w:hAnsi="Calibri"/>
                <w:b w:val="false"/>
                <w:bCs w:val="false"/>
                <w:sz w:val="18"/>
                <w:szCs w:val="18"/>
              </w:rPr>
              <w:t xml:space="preserve">32</w:t>
            </w:r>
          </w:p>
        </w:tc>
        <w:tc>
          <w:tcPr>
            <w:tcW w:type="dxa" w:w="882"/>
            <w:tcMar>
              <w:top w:type="dxa" w:w="40"/>
              <w:left w:type="dxa" w:w="80"/>
              <w:bottom w:type="dxa" w:w="40"/>
              <w:right w:type="dxa" w:w="80"/>
            </w:tcMar>
          </w:tcPr>
          <w:p>
            <w:r>
              <w:rPr>
                <w:rFonts w:ascii="Calibri" w:cs="Calibri" w:eastAsia="Calibri" w:hAnsi="Calibri"/>
                <w:b w:val="false"/>
                <w:bCs w:val="false"/>
                <w:sz w:val="18"/>
                <w:szCs w:val="18"/>
              </w:rPr>
              <w:t xml:space="preserve">134</w:t>
            </w:r>
          </w:p>
        </w:tc>
      </w:tr>
    </w:tbl>
    <w:p>
      <w:pPr>
        <w:spacing w:after="120"/>
      </w:pPr>
    </w:p>
    <w:p>
      <w:pPr>
        <w:spacing w:after="120"/>
      </w:pPr>
      <w:r>
        <w:rPr>
          <w:rFonts w:ascii="Calibri" w:cs="Calibri" w:eastAsia="Calibri" w:hAnsi="Calibri"/>
          <w:sz w:val="22"/>
          <w:szCs w:val="22"/>
        </w:rPr>
        <w:t xml:space="preserve">Several items were found independently by more than one agent (the reminder loop, reviewer opt-out, the role chooser for invited clients, the cross-coach prep leak, the per-request Clerk lookup). After dedup the list below has 5 Critical and 24 Major. March full assessment had 13 Critical / 53 Major.</w:t>
      </w:r>
    </w:p>
    <w:p>
      <w:pPr>
        <w:spacing w:after="120"/>
      </w:pPr>
      <w:r>
        <w:rPr>
          <w:rFonts w:ascii="Calibri" w:cs="Calibri" w:eastAsia="Calibri" w:hAnsi="Calibri"/>
          <w:sz w:val="22"/>
          <w:szCs w:val="22"/>
        </w:rPr>
        <w:t xml:space="preserve">Per-domain reports with every Minor and Polish item, the regression tables and the persona risk tables are appended in section 12.</w:t>
      </w:r>
    </w:p>
    <w:p>
      <w:pPr>
        <w:pBdr>
          <w:bottom w:val="single" w:color="BBBBBB" w:sz="6"/>
        </w:pBdr>
        <w:spacing w:after="200"/>
      </w:pPr>
    </w:p>
    <w:p>
      <w:pPr>
        <w:pStyle w:val="Heading1"/>
        <w:spacing w:after="120" w:before="280"/>
      </w:pPr>
      <w:r>
        <w:rPr>
          <w:rFonts w:ascii="Calibri" w:cs="Calibri" w:eastAsia="Calibri" w:hAnsi="Calibri"/>
        </w:rPr>
        <w:t xml:space="preserve">3. Critical (5) - fix before any tester cohort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8"/>
        <w:gridCol w:w="4582"/>
        <w:gridCol w:w="4582"/>
        <w:gridCol w:w="458"/>
      </w:tblGrid>
      <w:tr>
        <w:trPr>
          <w:tblHeader/>
        </w:trPr>
        <w:tc>
          <w:tcPr>
            <w:tcW w:type="dxa" w:w="458"/>
            <w:shd w:fill="E7E6E6" w:color="auto" w:val="clear"/>
            <w:tcMar>
              <w:top w:type="dxa" w:w="40"/>
              <w:left w:type="dxa" w:w="80"/>
              <w:bottom w:type="dxa" w:w="40"/>
              <w:right w:type="dxa" w:w="80"/>
            </w:tcMar>
          </w:tcPr>
          <w:p>
            <w:r>
              <w:rPr>
                <w:rFonts w:ascii="Calibri" w:cs="Calibri" w:eastAsia="Calibri" w:hAnsi="Calibri"/>
                <w:b/>
                <w:bCs/>
                <w:sz w:val="18"/>
                <w:szCs w:val="18"/>
              </w:rPr>
              <w:t xml:space="preserve">#</w:t>
            </w:r>
          </w:p>
        </w:tc>
        <w:tc>
          <w:tcPr>
            <w:tcW w:type="dxa" w:w="4582"/>
            <w:shd w:fill="E7E6E6" w:color="auto" w:val="clear"/>
            <w:tcMar>
              <w:top w:type="dxa" w:w="40"/>
              <w:left w:type="dxa" w:w="80"/>
              <w:bottom w:type="dxa" w:w="40"/>
              <w:right w:type="dxa" w:w="80"/>
            </w:tcMar>
          </w:tcPr>
          <w:p>
            <w:r>
              <w:rPr>
                <w:rFonts w:ascii="Calibri" w:cs="Calibri" w:eastAsia="Calibri" w:hAnsi="Calibri"/>
                <w:b/>
                <w:bCs/>
                <w:sz w:val="18"/>
                <w:szCs w:val="18"/>
              </w:rPr>
              <w:t xml:space="preserve">Issue</w:t>
            </w:r>
          </w:p>
        </w:tc>
        <w:tc>
          <w:tcPr>
            <w:tcW w:type="dxa" w:w="4582"/>
            <w:shd w:fill="E7E6E6" w:color="auto" w:val="clear"/>
            <w:tcMar>
              <w:top w:type="dxa" w:w="40"/>
              <w:left w:type="dxa" w:w="80"/>
              <w:bottom w:type="dxa" w:w="40"/>
              <w:right w:type="dxa" w:w="80"/>
            </w:tcMar>
          </w:tcPr>
          <w:p>
            <w:r>
              <w:rPr>
                <w:rFonts w:ascii="Calibri" w:cs="Calibri" w:eastAsia="Calibri" w:hAnsi="Calibri"/>
                <w:b/>
                <w:bCs/>
                <w:sz w:val="18"/>
                <w:szCs w:val="18"/>
              </w:rPr>
              <w:t xml:space="preserve">Evidence</w:t>
            </w:r>
          </w:p>
        </w:tc>
        <w:tc>
          <w:tcPr>
            <w:tcW w:type="dxa" w:w="458"/>
            <w:shd w:fill="E7E6E6" w:color="auto" w:val="clear"/>
            <w:tcMar>
              <w:top w:type="dxa" w:w="40"/>
              <w:left w:type="dxa" w:w="80"/>
              <w:bottom w:type="dxa" w:w="40"/>
              <w:right w:type="dxa" w:w="80"/>
            </w:tcMar>
          </w:tcPr>
          <w:p>
            <w:r>
              <w:rPr>
                <w:rFonts w:ascii="Calibri" w:cs="Calibri" w:eastAsia="Calibri" w:hAnsi="Calibri"/>
                <w:b/>
                <w:bCs/>
                <w:sz w:val="18"/>
                <w:szCs w:val="18"/>
              </w:rPr>
              <w:t xml:space="preserve">Effort</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C1</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Coach notes marked "Private - shapes AI insights" are shown to the client.</w:t>
            </w:r>
            <w:r>
              <w:rPr>
                <w:rFonts w:ascii="Calibri" w:cs="Calibri" w:eastAsia="Calibri" w:hAnsi="Calibri"/>
                <w:b w:val="false"/>
                <w:bCs w:val="false"/>
                <w:sz w:val="18"/>
                <w:szCs w:val="18"/>
              </w:rPr>
              <w:t xml:space="preserve"> The latest coach note is quoted verbatim on the individual's Today page as a coach nudge, and again in the week-6 check-in micro-moment. </w:t>
            </w:r>
            <w:r>
              <w:rPr>
                <w:rFonts w:ascii="Calibri" w:cs="Calibri" w:eastAsia="Calibri" w:hAnsi="Calibri"/>
                <w:b w:val="false"/>
                <w:bCs w:val="false"/>
                <w:sz w:val="18"/>
                <w:szCs w:val="18"/>
              </w:rPr>
              <w:t xml:space="preserve">Confirmed live</w:t>
            </w:r>
            <w:r>
              <w:rPr>
                <w:rFonts w:ascii="Calibri" w:cs="Calibri" w:eastAsia="Calibri" w:hAnsi="Calibri"/>
                <w:b w:val="false"/>
                <w:bCs w:val="false"/>
                <w:sz w:val="18"/>
                <w:szCs w:val="18"/>
              </w:rPr>
              <w:t xml:space="preserve">: the note "First session: Alex wants to stop rushing the pass under pressure..." appeared on qa-live-ind-a's Today page attributed to "Your coach" (screenshot qa5_05).</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coach/session/[clientId]/+page.svelte:687 (label); individual/today/+page.server.ts:258-277, +page.svelte:420-428; individual/checkin/+page.server.ts:264-289</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S</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C2</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The coach invite accept page is unreachable by the invited client.</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/coach/invite/[token]</w:t>
            </w:r>
            <w:r>
              <w:rPr>
                <w:rFonts w:ascii="Calibri" w:cs="Calibri" w:eastAsia="Calibri" w:hAnsi="Calibri"/>
                <w:b w:val="false"/>
                <w:bCs w:val="false"/>
                <w:sz w:val="18"/>
                <w:szCs w:val="18"/>
              </w:rPr>
              <w:t xml:space="preserve"> sits under the COACH/ADMIN-only layout. </w:t>
            </w:r>
            <w:r>
              <w:rPr>
                <w:rFonts w:ascii="Calibri" w:cs="Calibri" w:eastAsia="Calibri" w:hAnsi="Calibri"/>
                <w:b w:val="false"/>
                <w:bCs w:val="false"/>
                <w:sz w:val="18"/>
                <w:szCs w:val="18"/>
              </w:rPr>
              <w:t xml:space="preserve">Confirmed live</w:t>
            </w:r>
            <w:r>
              <w:rPr>
                <w:rFonts w:ascii="Calibri" w:cs="Calibri" w:eastAsia="Calibri" w:hAnsi="Calibri"/>
                <w:b w:val="false"/>
                <w:bCs w:val="false"/>
                <w:sz w:val="18"/>
                <w:szCs w:val="18"/>
              </w:rPr>
              <w:t xml:space="preserve">: a signed-out visitor is bounced to /sign-in with no return redirect (qa5_22); a signed-in individual is 303'd to the role chooser (qa5_23). Acceptance only happens via the sign-in auto-link when the Clerk email equals the invite email. A client who signs up with Google using a different address has no accept path at all, and the coach is told "accepted" the moment the matching user loads any page, before the client has picked a role or seen the coach's name.</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coach/+layout.server.ts:8; coach/invite/[token]/+page.svelte:96-166; hooks.server.ts:48-122; routes/+page.server.ts:13-24</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S</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C3</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Insights and Ask are unreachable in-app.</w:t>
            </w:r>
            <w:r>
              <w:rPr>
                <w:rFonts w:ascii="Calibri" w:cs="Calibri" w:eastAsia="Calibri" w:hAnsi="Calibri"/>
                <w:b w:val="false"/>
                <w:bCs w:val="false"/>
                <w:sz w:val="18"/>
                <w:szCs w:val="18"/>
              </w:rPr>
              <w:t xml:space="preserve"> Individual nav is Home / Progress / Feedback / Settings. Insights is linked only from emails; Ask only from Insights; History from nowhere; Scorecard only via a conditional Today nudge. </w:t>
            </w:r>
            <w:r>
              <w:rPr>
                <w:rFonts w:ascii="Calibri" w:cs="Calibri" w:eastAsia="Calibri" w:hAnsi="Calibri"/>
                <w:b w:val="false"/>
                <w:bCs w:val="false"/>
                <w:sz w:val="18"/>
                <w:szCs w:val="18"/>
              </w:rPr>
              <w:t xml:space="preserve">Confirmed live</w:t>
            </w:r>
            <w:r>
              <w:rPr>
                <w:rFonts w:ascii="Calibri" w:cs="Calibri" w:eastAsia="Calibri" w:hAnsi="Calibri"/>
                <w:b w:val="false"/>
                <w:bCs w:val="false"/>
                <w:sz w:val="18"/>
                <w:szCs w:val="18"/>
              </w:rPr>
              <w:t xml:space="preserve">: all four pages render fine by URL (qa5_09, qa5_11) and none has a nav entry. Regression of March Critical #5.</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individual/+layout.svelte:17-21; today/+page.svelte:360-417</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S</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C4</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Reviewer reminder cron turns one invite into a perpetual twice-weekly request.</w:t>
            </w:r>
            <w:r>
              <w:rPr>
                <w:rFonts w:ascii="Calibri" w:cs="Calibri" w:eastAsia="Calibri" w:hAnsi="Calibri"/>
                <w:b w:val="false"/>
                <w:bCs w:val="false"/>
                <w:sz w:val="18"/>
                <w:szCs w:val="18"/>
              </w:rPr>
              <w:t xml:space="preserve"> The job selects any reviewer holding any unused feedback token on an active journey (including expired ones) and, in reminder mode, mints a new token for the current week, which keeps the reviewer in next week's set. One unanswered invite yields 2 emails + 2 SMS per week for the rest of the journey, contradicting the welcome email's "Checking in does not send it automatically". No minimum token age either, so a 14:30 invite gets a 15:00 "reminder". Found independently by the reviewer and backend agents.</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jobs/remind-stakeholder-feedback.ts:10-63; lib/server/feedbackToken.ts:62-96; emailTemplates.ts:152</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C5</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Reviewers cannot opt out and cannot be removed.</w:t>
            </w:r>
            <w:r>
              <w:rPr>
                <w:rFonts w:ascii="Calibri" w:cs="Calibri" w:eastAsia="Calibri" w:hAnsi="Calibri"/>
                <w:b w:val="false"/>
                <w:bCs w:val="false"/>
                <w:sz w:val="18"/>
                <w:szCs w:val="18"/>
              </w:rPr>
              <w:t xml:space="preserve"> Reviewer emails deliberately omit the preferences link; Twilio STOP updates User rows only, so a reviewer who texts STOP is still sent SMS from the app's perspective; the Reviewer model has no opt-out field; the reviewers page has no remove action. Combined with C4 this is unsubscribable automated messaging to third parties, and /sms-consent promises reviewers "1-2 messages per month".</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emailTemplates.ts:51-64; api/webhooks/twilio/+server.ts:49-55; prisma/schema.prisma Reviewer; individual/reviewers/+page.server.ts (no remove action)</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w:t>
            </w:r>
          </w:p>
        </w:tc>
      </w:tr>
    </w:tbl>
    <w:p>
      <w:pPr>
        <w:spacing w:after="120"/>
      </w:pPr>
    </w:p>
    <w:p>
      <w:pPr>
        <w:pBdr>
          <w:bottom w:val="single" w:color="BBBBBB" w:sz="6"/>
        </w:pBdr>
        <w:spacing w:after="200"/>
      </w:pPr>
    </w:p>
    <w:p>
      <w:pPr>
        <w:pStyle w:val="Heading1"/>
        <w:spacing w:after="120" w:before="280"/>
      </w:pPr>
      <w:r>
        <w:rPr>
          <w:rFonts w:ascii="Calibri" w:cs="Calibri" w:eastAsia="Calibri" w:hAnsi="Calibri"/>
        </w:rPr>
        <w:t xml:space="preserve">4. Major (24, deduplicated)</w:t>
      </w:r>
    </w:p>
    <w:p>
      <w:pPr>
        <w:pStyle w:val="Heading2"/>
        <w:spacing w:after="120" w:before="280"/>
      </w:pPr>
      <w:r>
        <w:rPr>
          <w:rFonts w:ascii="Calibri" w:cs="Calibri" w:eastAsia="Calibri" w:hAnsi="Calibri"/>
        </w:rPr>
        <w:t xml:space="preserve">New in the October rebuild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8"/>
        <w:gridCol w:w="4582"/>
        <w:gridCol w:w="4582"/>
        <w:gridCol w:w="458"/>
      </w:tblGrid>
      <w:tr>
        <w:trPr>
          <w:tblHeader/>
        </w:trPr>
        <w:tc>
          <w:tcPr>
            <w:tcW w:type="dxa" w:w="458"/>
            <w:shd w:fill="E7E6E6" w:color="auto" w:val="clear"/>
            <w:tcMar>
              <w:top w:type="dxa" w:w="40"/>
              <w:left w:type="dxa" w:w="80"/>
              <w:bottom w:type="dxa" w:w="40"/>
              <w:right w:type="dxa" w:w="80"/>
            </w:tcMar>
          </w:tcPr>
          <w:p>
            <w:r>
              <w:rPr>
                <w:rFonts w:ascii="Calibri" w:cs="Calibri" w:eastAsia="Calibri" w:hAnsi="Calibri"/>
                <w:b/>
                <w:bCs/>
                <w:sz w:val="18"/>
                <w:szCs w:val="18"/>
              </w:rPr>
              <w:t xml:space="preserve">#</w:t>
            </w:r>
          </w:p>
        </w:tc>
        <w:tc>
          <w:tcPr>
            <w:tcW w:type="dxa" w:w="4582"/>
            <w:shd w:fill="E7E6E6" w:color="auto" w:val="clear"/>
            <w:tcMar>
              <w:top w:type="dxa" w:w="40"/>
              <w:left w:type="dxa" w:w="80"/>
              <w:bottom w:type="dxa" w:w="40"/>
              <w:right w:type="dxa" w:w="80"/>
            </w:tcMar>
          </w:tcPr>
          <w:p>
            <w:r>
              <w:rPr>
                <w:rFonts w:ascii="Calibri" w:cs="Calibri" w:eastAsia="Calibri" w:hAnsi="Calibri"/>
                <w:b/>
                <w:bCs/>
                <w:sz w:val="18"/>
                <w:szCs w:val="18"/>
              </w:rPr>
              <w:t xml:space="preserve">Issue</w:t>
            </w:r>
          </w:p>
        </w:tc>
        <w:tc>
          <w:tcPr>
            <w:tcW w:type="dxa" w:w="4582"/>
            <w:shd w:fill="E7E6E6" w:color="auto" w:val="clear"/>
            <w:tcMar>
              <w:top w:type="dxa" w:w="40"/>
              <w:left w:type="dxa" w:w="80"/>
              <w:bottom w:type="dxa" w:w="40"/>
              <w:right w:type="dxa" w:w="80"/>
            </w:tcMar>
          </w:tcPr>
          <w:p>
            <w:r>
              <w:rPr>
                <w:rFonts w:ascii="Calibri" w:cs="Calibri" w:eastAsia="Calibri" w:hAnsi="Calibri"/>
                <w:b/>
                <w:bCs/>
                <w:sz w:val="18"/>
                <w:szCs w:val="18"/>
              </w:rPr>
              <w:t xml:space="preserve">Location</w:t>
            </w:r>
          </w:p>
        </w:tc>
        <w:tc>
          <w:tcPr>
            <w:tcW w:type="dxa" w:w="458"/>
            <w:shd w:fill="E7E6E6" w:color="auto" w:val="clear"/>
            <w:tcMar>
              <w:top w:type="dxa" w:w="40"/>
              <w:left w:type="dxa" w:w="80"/>
              <w:bottom w:type="dxa" w:w="40"/>
              <w:right w:type="dxa" w:w="80"/>
            </w:tcMar>
          </w:tcPr>
          <w:p>
            <w:r>
              <w:rPr>
                <w:rFonts w:ascii="Calibri" w:cs="Calibri" w:eastAsia="Calibri" w:hAnsi="Calibri"/>
                <w:b/>
                <w:bCs/>
                <w:sz w:val="18"/>
                <w:szCs w:val="18"/>
              </w:rPr>
              <w:t xml:space="preserve">Effort</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M1</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Coach onboarding throws `effect_update_depth_exceeded` after every form submit, which is the stacked-render flash from the Oct 13/14 notes.</w:t>
            </w:r>
            <w:r>
              <w:rPr>
                <w:rFonts w:ascii="Calibri" w:cs="Calibri" w:eastAsia="Calibri" w:hAnsi="Calibri"/>
                <w:b w:val="false"/>
                <w:bCs w:val="false"/>
                <w:sz w:val="18"/>
                <w:szCs w:val="18"/>
              </w:rPr>
              <w:t xml:space="preserve"> The effect at +page.svelte:117 does </w:t>
            </w:r>
            <w:r>
              <w:rPr>
                <w:rFonts w:ascii="Consolas" w:cs="Consolas" w:eastAsia="Consolas" w:hAnsi="Consolas"/>
                <w:b w:val="false"/>
                <w:bCs w:val="false"/>
                <w:sz w:val="18"/>
                <w:szCs w:val="18"/>
              </w:rPr>
              <w:t xml:space="preserve">seenForm = form</w:t>
            </w:r>
            <w:r>
              <w:rPr>
                <w:rFonts w:ascii="Calibri" w:cs="Calibri" w:eastAsia="Calibri" w:hAnsi="Calibri"/>
                <w:b w:val="false"/>
                <w:bCs w:val="false"/>
                <w:sz w:val="18"/>
                <w:szCs w:val="18"/>
              </w:rPr>
              <w:t xml:space="preserve"> into </w:t>
            </w:r>
            <w:r>
              <w:rPr>
                <w:rFonts w:ascii="Consolas" w:cs="Consolas" w:eastAsia="Consolas" w:hAnsi="Consolas"/>
                <w:b w:val="false"/>
                <w:bCs w:val="false"/>
                <w:sz w:val="18"/>
                <w:szCs w:val="18"/>
              </w:rPr>
              <w:t xml:space="preserve">$state</w:t>
            </w:r>
            <w:r>
              <w:rPr>
                <w:rFonts w:ascii="Calibri" w:cs="Calibri" w:eastAsia="Calibri" w:hAnsi="Calibri"/>
                <w:b w:val="false"/>
                <w:bCs w:val="false"/>
                <w:sz w:val="18"/>
                <w:szCs w:val="18"/>
              </w:rPr>
              <w:t xml:space="preserve">, which wraps the object in a proxy, so </w:t>
            </w:r>
            <w:r>
              <w:rPr>
                <w:rFonts w:ascii="Consolas" w:cs="Consolas" w:eastAsia="Consolas" w:hAnsi="Consolas"/>
                <w:b w:val="false"/>
                <w:bCs w:val="false"/>
                <w:sz w:val="18"/>
                <w:szCs w:val="18"/>
              </w:rPr>
              <w:t xml:space="preserve">form === seenForm</w:t>
            </w:r>
            <w:r>
              <w:rPr>
                <w:rFonts w:ascii="Calibri" w:cs="Calibri" w:eastAsia="Calibri" w:hAnsi="Calibri"/>
                <w:b w:val="false"/>
                <w:bCs w:val="false"/>
                <w:sz w:val="18"/>
                <w:szCs w:val="18"/>
              </w:rPr>
              <w:t xml:space="preserve"> is never true and the effect loops until Svelte aborts it. </w:t>
            </w:r>
            <w:r>
              <w:rPr>
                <w:rFonts w:ascii="Calibri" w:cs="Calibri" w:eastAsia="Calibri" w:hAnsi="Calibri"/>
                <w:b w:val="false"/>
                <w:bCs w:val="false"/>
                <w:sz w:val="18"/>
                <w:szCs w:val="18"/>
              </w:rPr>
              <w:t xml:space="preserve">Reproduced live</w:t>
            </w:r>
            <w:r>
              <w:rPr>
                <w:rFonts w:ascii="Calibri" w:cs="Calibri" w:eastAsia="Calibri" w:hAnsi="Calibri"/>
                <w:b w:val="false"/>
                <w:bCs w:val="false"/>
                <w:sz w:val="18"/>
                <w:szCs w:val="18"/>
              </w:rPr>
              <w:t xml:space="preserve"> on both savePractice and sendInvite; the Invite step rendered above the dashboard (qa5_15). PR #28 only fixed the skip path (now a 303).</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coach/onboarding/+page.svelte:116-129</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S</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M2</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Coach-invited clients land on the Individual / Coach role chooser with no invite context; picking Coach strands them ("contact support", no link) and leaves a COACH user on the coach's roster. </w:t>
            </w:r>
            <w:r>
              <w:rPr>
                <w:rFonts w:ascii="Calibri" w:cs="Calibri" w:eastAsia="Calibri" w:hAnsi="Calibri"/>
                <w:b w:val="false"/>
                <w:bCs w:val="false"/>
                <w:sz w:val="18"/>
                <w:szCs w:val="18"/>
              </w:rPr>
              <w:t xml:space="preserve">Confirmed live</w:t>
            </w:r>
            <w:r>
              <w:rPr>
                <w:rFonts w:ascii="Calibri" w:cs="Calibri" w:eastAsia="Calibri" w:hAnsi="Calibri"/>
                <w:b w:val="false"/>
                <w:bCs w:val="false"/>
                <w:sz w:val="18"/>
                <w:szCs w:val="18"/>
              </w:rPr>
              <w:t xml:space="preserve"> for qa-live-ind-b (qa5_23).</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routes/+page.server.ts:13-24; routes/+page.svelte:251-316</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S</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M3</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Coach notes written for a "Setting up" client (no journey yet) save with journeyId null and are never listed again. "Note saved", then gone.</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coach/session/[clientId]/+page.server.ts:85-100, 206-216</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S</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M4</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Alerts keep firing after a journey is COMPLETED: week number is uncapped and buildClientSummary never checks journey status, so finished clients show "needs attention" under the "Journey complete" banner.</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lib/server/buildClientSummary.ts:322-346; domain/week.ts:9-20</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S</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M5</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Two check-in UIs. Today uses the new RatingBar slider; every reminder email/SMS and the hub's "Add another check-in" deep-link to the legacy /individual/checkin page (11-button grid, "insights update within 24 hours"). </w:t>
            </w:r>
            <w:r>
              <w:rPr>
                <w:rFonts w:ascii="Calibri" w:cs="Calibri" w:eastAsia="Calibri" w:hAnsi="Calibri"/>
                <w:b w:val="false"/>
                <w:bCs w:val="false"/>
                <w:sz w:val="18"/>
                <w:szCs w:val="18"/>
              </w:rPr>
              <w:t xml:space="preserve">Confirmed live</w:t>
            </w:r>
            <w:r>
              <w:rPr>
                <w:rFonts w:ascii="Calibri" w:cs="Calibri" w:eastAsia="Calibri" w:hAnsi="Calibri"/>
                <w:b w:val="false"/>
                <w:bCs w:val="false"/>
                <w:sz w:val="18"/>
                <w:szCs w:val="18"/>
              </w:rPr>
              <w:t xml:space="preserve"> (qa5_10).</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emailTemplates.ts:231, 288; smsTemplates.ts:13, 18; individual/+page.svelte:215</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M6</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Reviewer management is split: the nav "Feedback" tab has a reduced add form (raw prisma.create, no relationship/cadence); the full form with the context-aware tooltip lives on /individual/reviewers, which is not in nav.</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feedback/+page.server.ts:184-266; reviewers/+page.svelte:411-447</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M7</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Weekly insight is rendered as raw text although the prompt asks for markdown (bold markers and list bullets show literally on Today and Insights).</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lib/server/ai/prompts.ts:25; today/+page.svelte:350-354</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S</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M8</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Weekly synthesis targets the wrong week for most users: journey weeks start on the onboarding weekday, but the cron fires Sunday 20:00 UTC and synthesizes the current week at that moment. A Thursday starter gets Thu-Sun synthesized and Mon-Wed never.</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jobs/generate-weekly-insights.ts:29-61; domain/week.ts:9-12</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M9</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A FAILED weekly synthesis is permanent: dedup ignores status, and the unique index makes in-app regeneration throw P2002 (500).</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jobs/generate-weekly-insights.ts:34-46; generateInsight.ts:167-176; schema.prisma:319</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S</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M10</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Journey completion flips status before the report exists; if report generation throws, the "Your growth report is ready" email still goes out and nothing can regenerate it. Starting a new journey from /individual/new-cycle completes the old one with no report and no email, outside a transaction. </w:t>
            </w:r>
            <w:r>
              <w:rPr>
                <w:rFonts w:ascii="Calibri" w:cs="Calibri" w:eastAsia="Calibri" w:hAnsi="Calibri"/>
                <w:b w:val="false"/>
                <w:bCs w:val="false"/>
                <w:sz w:val="18"/>
                <w:szCs w:val="18"/>
              </w:rPr>
              <w:t xml:space="preserve">Live</w:t>
            </w:r>
            <w:r>
              <w:rPr>
                <w:rFonts w:ascii="Calibri" w:cs="Calibri" w:eastAsia="Calibri" w:hAnsi="Calibri"/>
                <w:b w:val="false"/>
                <w:bCs w:val="false"/>
                <w:sz w:val="18"/>
                <w:szCs w:val="18"/>
              </w:rPr>
              <w:t xml:space="preserve">: /individual/new-cycle is reachable at week 1 of an active journey and offers "Start New Journey" with no warning.</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jobs/complete-expired-cycles.ts:27-100; new-cycle/+page.server.ts:113-155</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S</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M11</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"Overdue check-ins" email and SMS fire on journey days 0-2 of every week (anything except day 3), so the morning a week starts the user is told they are overdue, and the 2-per-week cap is spent before anything is actually overdue.</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jobs/remind-overdue-prompts.ts:19, 38-56</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S</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M12</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Base check-in nudge is skipped entirely for Wednesday and Thursday starters (day 3 falls on a weekend and isLocalWeekday drops it).</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jobs/remind-base-reflections.ts:18, 34-38</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S</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M13</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Redirect loop when a Clerk session exists but dbUser is null (missing email or DB create failure): requireAuth -&gt; /onboarding -&gt; requireRole -&gt; requireAuth. Total lockout when it fires; only </w:t>
            </w:r>
            <w:r>
              <w:rPr>
                <w:rFonts w:ascii="Consolas" w:cs="Consolas" w:eastAsia="Consolas" w:hAnsi="Consolas"/>
                <w:b w:val="false"/>
                <w:bCs w:val="false"/>
                <w:sz w:val="18"/>
                <w:szCs w:val="18"/>
              </w:rPr>
              <w:t xml:space="preserve">/</w:t>
            </w:r>
            <w:r>
              <w:rPr>
                <w:rFonts w:ascii="Calibri" w:cs="Calibri" w:eastAsia="Calibri" w:hAnsi="Calibri"/>
                <w:b w:val="false"/>
                <w:bCs w:val="false"/>
                <w:sz w:val="18"/>
                <w:szCs w:val="18"/>
              </w:rPr>
              <w:t xml:space="preserve"> has a retry UI.</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lib/server/auth.ts:37-40; onboarding/+page.server.ts:104</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S</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M14</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Streak milestone copy and thresholds assume days ("One week strong! 7 straight", "A full month" at 30) but the streak counts weeks; only 3 and 7 are reachable in a 12-week journey.</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checkin/+page.svelte:24-31; emailTemplates.ts:587-617</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S</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M15</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Invented or false claims in product copy: "top 20% of committed leaders on the platform", "Research shows it takes about 6 weeks", "98% open rate vs 20% for email" (</w:t>
            </w:r>
            <w:r>
              <w:rPr>
                <w:rFonts w:ascii="Calibri" w:cs="Calibri" w:eastAsia="Calibri" w:hAnsi="Calibri"/>
                <w:b w:val="false"/>
                <w:bCs w:val="false"/>
                <w:sz w:val="18"/>
                <w:szCs w:val="18"/>
              </w:rPr>
              <w:t xml:space="preserve">seen live</w:t>
            </w:r>
            <w:r>
              <w:rPr>
                <w:rFonts w:ascii="Calibri" w:cs="Calibri" w:eastAsia="Calibri" w:hAnsi="Calibri"/>
                <w:b w:val="false"/>
                <w:bCs w:val="false"/>
                <w:sz w:val="18"/>
                <w:szCs w:val="18"/>
              </w:rPr>
              <w:t xml:space="preserve"> on the reviewer phone interstitial), "insights update within 24 hours" (they generate Sundays only).</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checkin/+page.server.ts:212, 219; reviewers/+page.svelte:179-180; checkin/+page.svelte:207</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S</w:t>
            </w:r>
          </w:p>
        </w:tc>
      </w:tr>
    </w:tbl>
    <w:p>
      <w:pPr>
        <w:spacing w:after="120"/>
      </w:pPr>
    </w:p>
    <w:p>
      <w:pPr>
        <w:pStyle w:val="Heading2"/>
        <w:spacing w:after="120" w:before="280"/>
      </w:pPr>
      <w:r>
        <w:rPr>
          <w:rFonts w:ascii="Calibri" w:cs="Calibri" w:eastAsia="Calibri" w:hAnsi="Calibri"/>
        </w:rPr>
        <w:t xml:space="preserve">Carried over from March, still open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8"/>
        <w:gridCol w:w="4582"/>
        <w:gridCol w:w="4582"/>
        <w:gridCol w:w="458"/>
      </w:tblGrid>
      <w:tr>
        <w:trPr>
          <w:tblHeader/>
        </w:trPr>
        <w:tc>
          <w:tcPr>
            <w:tcW w:type="dxa" w:w="458"/>
            <w:shd w:fill="E7E6E6" w:color="auto" w:val="clear"/>
            <w:tcMar>
              <w:top w:type="dxa" w:w="40"/>
              <w:left w:type="dxa" w:w="80"/>
              <w:bottom w:type="dxa" w:w="40"/>
              <w:right w:type="dxa" w:w="80"/>
            </w:tcMar>
          </w:tcPr>
          <w:p>
            <w:r>
              <w:rPr>
                <w:rFonts w:ascii="Calibri" w:cs="Calibri" w:eastAsia="Calibri" w:hAnsi="Calibri"/>
                <w:b/>
                <w:bCs/>
                <w:sz w:val="18"/>
                <w:szCs w:val="18"/>
              </w:rPr>
              <w:t xml:space="preserve">#</w:t>
            </w:r>
          </w:p>
        </w:tc>
        <w:tc>
          <w:tcPr>
            <w:tcW w:type="dxa" w:w="4582"/>
            <w:shd w:fill="E7E6E6" w:color="auto" w:val="clear"/>
            <w:tcMar>
              <w:top w:type="dxa" w:w="40"/>
              <w:left w:type="dxa" w:w="80"/>
              <w:bottom w:type="dxa" w:w="40"/>
              <w:right w:type="dxa" w:w="80"/>
            </w:tcMar>
          </w:tcPr>
          <w:p>
            <w:r>
              <w:rPr>
                <w:rFonts w:ascii="Calibri" w:cs="Calibri" w:eastAsia="Calibri" w:hAnsi="Calibri"/>
                <w:b/>
                <w:bCs/>
                <w:sz w:val="18"/>
                <w:szCs w:val="18"/>
              </w:rPr>
              <w:t xml:space="preserve">Issue</w:t>
            </w:r>
          </w:p>
        </w:tc>
        <w:tc>
          <w:tcPr>
            <w:tcW w:type="dxa" w:w="4582"/>
            <w:shd w:fill="E7E6E6" w:color="auto" w:val="clear"/>
            <w:tcMar>
              <w:top w:type="dxa" w:w="40"/>
              <w:left w:type="dxa" w:w="80"/>
              <w:bottom w:type="dxa" w:w="40"/>
              <w:right w:type="dxa" w:w="80"/>
            </w:tcMar>
          </w:tcPr>
          <w:p>
            <w:r>
              <w:rPr>
                <w:rFonts w:ascii="Calibri" w:cs="Calibri" w:eastAsia="Calibri" w:hAnsi="Calibri"/>
                <w:b/>
                <w:bCs/>
                <w:sz w:val="18"/>
                <w:szCs w:val="18"/>
              </w:rPr>
              <w:t xml:space="preserve">Location</w:t>
            </w:r>
          </w:p>
        </w:tc>
        <w:tc>
          <w:tcPr>
            <w:tcW w:type="dxa" w:w="458"/>
            <w:shd w:fill="E7E6E6" w:color="auto" w:val="clear"/>
            <w:tcMar>
              <w:top w:type="dxa" w:w="40"/>
              <w:left w:type="dxa" w:w="80"/>
              <w:bottom w:type="dxa" w:w="40"/>
              <w:right w:type="dxa" w:w="80"/>
            </w:tcMar>
          </w:tcPr>
          <w:p>
            <w:r>
              <w:rPr>
                <w:rFonts w:ascii="Calibri" w:cs="Calibri" w:eastAsia="Calibri" w:hAnsi="Calibri"/>
                <w:b/>
                <w:bCs/>
                <w:sz w:val="18"/>
                <w:szCs w:val="18"/>
              </w:rPr>
              <w:t xml:space="preserve">Effort</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M16</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AI cron jobs are still sequential with no maxDuration on any job route; at tester scale the Sunday job will hit the Vercel timeout mid-loop and silently skip the rest. March Critical #9.</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jobs/generate-weekly-insights.ts:52-71; generate-coach-prep.ts:62-88; no </w:t>
            </w:r>
            <w:r>
              <w:rPr>
                <w:rFonts w:ascii="Consolas" w:cs="Consolas" w:eastAsia="Consolas" w:hAnsi="Consolas"/>
                <w:b w:val="false"/>
                <w:bCs w:val="false"/>
                <w:sz w:val="18"/>
                <w:szCs w:val="18"/>
              </w:rPr>
              <w:t xml:space="preserve">config</w:t>
            </w:r>
            <w:r>
              <w:rPr>
                <w:rFonts w:ascii="Calibri" w:cs="Calibri" w:eastAsia="Calibri" w:hAnsi="Calibri"/>
                <w:b w:val="false"/>
                <w:bCs w:val="false"/>
                <w:sz w:val="18"/>
                <w:szCs w:val="18"/>
              </w:rPr>
              <w:t xml:space="preserve"> export on api/jobs/\*</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M17</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ORG_ADMIN is unscoped: sees and edits every organization, and the OrgRole and UserRole enums share a name but are unrelated. March Major #11.</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admin/organizations/+page.server.ts:7-112</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M18</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SMS consent is never captured or checked for individuals; Twilio START sets delivery to "both" even for users who never opted in. March Major #10.</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individual/settings/+page.server.ts:42-70; sms.ts:31-52</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w:t>
            </w:r>
          </w:p>
        </w:tc>
      </w:tr>
    </w:tbl>
    <w:p>
      <w:pPr>
        <w:spacing w:after="120"/>
      </w:pPr>
    </w:p>
    <w:p>
      <w:pPr>
        <w:pStyle w:val="Heading2"/>
        <w:spacing w:after="120" w:before="280"/>
      </w:pPr>
      <w:r>
        <w:rPr>
          <w:rFonts w:ascii="Calibri" w:cs="Calibri" w:eastAsia="Calibri" w:hAnsi="Calibri"/>
        </w:rPr>
        <w:t xml:space="preserve">Other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8"/>
        <w:gridCol w:w="4582"/>
        <w:gridCol w:w="4582"/>
        <w:gridCol w:w="458"/>
      </w:tblGrid>
      <w:tr>
        <w:trPr>
          <w:tblHeader/>
        </w:trPr>
        <w:tc>
          <w:tcPr>
            <w:tcW w:type="dxa" w:w="458"/>
            <w:shd w:fill="E7E6E6" w:color="auto" w:val="clear"/>
            <w:tcMar>
              <w:top w:type="dxa" w:w="40"/>
              <w:left w:type="dxa" w:w="80"/>
              <w:bottom w:type="dxa" w:w="40"/>
              <w:right w:type="dxa" w:w="80"/>
            </w:tcMar>
          </w:tcPr>
          <w:p>
            <w:r>
              <w:rPr>
                <w:rFonts w:ascii="Calibri" w:cs="Calibri" w:eastAsia="Calibri" w:hAnsi="Calibri"/>
                <w:b/>
                <w:bCs/>
                <w:sz w:val="18"/>
                <w:szCs w:val="18"/>
              </w:rPr>
              <w:t xml:space="preserve">#</w:t>
            </w:r>
          </w:p>
        </w:tc>
        <w:tc>
          <w:tcPr>
            <w:tcW w:type="dxa" w:w="4582"/>
            <w:shd w:fill="E7E6E6" w:color="auto" w:val="clear"/>
            <w:tcMar>
              <w:top w:type="dxa" w:w="40"/>
              <w:left w:type="dxa" w:w="80"/>
              <w:bottom w:type="dxa" w:w="40"/>
              <w:right w:type="dxa" w:w="80"/>
            </w:tcMar>
          </w:tcPr>
          <w:p>
            <w:r>
              <w:rPr>
                <w:rFonts w:ascii="Calibri" w:cs="Calibri" w:eastAsia="Calibri" w:hAnsi="Calibri"/>
                <w:b/>
                <w:bCs/>
                <w:sz w:val="18"/>
                <w:szCs w:val="18"/>
              </w:rPr>
              <w:t xml:space="preserve">Issue</w:t>
            </w:r>
          </w:p>
        </w:tc>
        <w:tc>
          <w:tcPr>
            <w:tcW w:type="dxa" w:w="4582"/>
            <w:shd w:fill="E7E6E6" w:color="auto" w:val="clear"/>
            <w:tcMar>
              <w:top w:type="dxa" w:w="40"/>
              <w:left w:type="dxa" w:w="80"/>
              <w:bottom w:type="dxa" w:w="40"/>
              <w:right w:type="dxa" w:w="80"/>
            </w:tcMar>
          </w:tcPr>
          <w:p>
            <w:r>
              <w:rPr>
                <w:rFonts w:ascii="Calibri" w:cs="Calibri" w:eastAsia="Calibri" w:hAnsi="Calibri"/>
                <w:b/>
                <w:bCs/>
                <w:sz w:val="18"/>
                <w:szCs w:val="18"/>
              </w:rPr>
              <w:t xml:space="preserve">Location</w:t>
            </w:r>
          </w:p>
        </w:tc>
        <w:tc>
          <w:tcPr>
            <w:tcW w:type="dxa" w:w="458"/>
            <w:shd w:fill="E7E6E6" w:color="auto" w:val="clear"/>
            <w:tcMar>
              <w:top w:type="dxa" w:w="40"/>
              <w:left w:type="dxa" w:w="80"/>
              <w:bottom w:type="dxa" w:w="40"/>
              <w:right w:type="dxa" w:w="80"/>
            </w:tcMar>
          </w:tcPr>
          <w:p>
            <w:r>
              <w:rPr>
                <w:rFonts w:ascii="Calibri" w:cs="Calibri" w:eastAsia="Calibri" w:hAnsi="Calibri"/>
                <w:b/>
                <w:bCs/>
                <w:sz w:val="18"/>
                <w:szCs w:val="18"/>
              </w:rPr>
              <w:t xml:space="preserve">Effort</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M19</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Cross-coach privacy: the session page shows the newest COACH_PREP by client regardless of author, and prep embeds the generating coach's private notes, so a second coach on the same client reads coach A's notes. Insight has no coachId.</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session/[clientId]/+page.server.ts:40-44; generateInsight.ts:599-612; generate-coach-prep.ts:53-69</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M20</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Every authenticated request calls clerkClient.users.getUser() before any page load (Clerk round trip per SSR, Clerk rate-limit exposure).</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hooks.server.ts:170-188</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M21</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Email and SMS templates build </w:t>
            </w:r>
            <w:r>
              <w:rPr>
                <w:rFonts w:ascii="Consolas" w:cs="Consolas" w:eastAsia="Consolas" w:hAnsi="Consolas"/>
                <w:b w:val="false"/>
                <w:bCs w:val="false"/>
                <w:sz w:val="18"/>
                <w:szCs w:val="18"/>
              </w:rPr>
              <w:t xml:space="preserve">https://${PUBLIC_APP_URL}</w:t>
            </w:r>
            <w:r>
              <w:rPr>
                <w:rFonts w:ascii="Calibri" w:cs="Calibri" w:eastAsia="Calibri" w:hAnsi="Calibri"/>
                <w:b w:val="false"/>
                <w:bCs w:val="false"/>
                <w:sz w:val="18"/>
                <w:szCs w:val="18"/>
              </w:rPr>
              <w:t xml:space="preserve">; the implementation doc tells you to set PUBLIC_APP_URL with a scheme, which would yield </w:t>
            </w:r>
            <w:r>
              <w:rPr>
                <w:rFonts w:ascii="Consolas" w:cs="Consolas" w:eastAsia="Consolas" w:hAnsi="Consolas"/>
                <w:b w:val="false"/>
                <w:bCs w:val="false"/>
                <w:sz w:val="18"/>
                <w:szCs w:val="18"/>
              </w:rPr>
              <w:t xml:space="preserve">https://https://app.forbetra.com/...</w:t>
            </w:r>
            <w:r>
              <w:rPr>
                <w:rFonts w:ascii="Calibri" w:cs="Calibri" w:eastAsia="Calibri" w:hAnsi="Calibri"/>
                <w:b w:val="false"/>
                <w:bCs w:val="false"/>
                <w:sz w:val="18"/>
                <w:szCs w:val="18"/>
              </w:rPr>
              <w:t xml:space="preserve"> in every footer link. Depends on the prod env value (unverified, see section 7).</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emailTemplates.ts:46-59; smsTemplates.ts:1-4; appUrl.ts</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S</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M22</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"Request a new link" recovery dead-ends when a newer link is already live: the individual's email points to /individual/reviewers, whose only action refuses with "Feedback already requested this week"; the reissue action lives only on /individual/feedback. Reviewer is told "has been notified" and nothing arrives.</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stakeholder/invalid/+page.server.ts:57-62; reviewers/+page.server.ts:91-115; feedback/+page.server.ts:267-288</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S</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M23</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Admin email edit on /admin/users/[id] is silently reverted by the Clerk sync in hooks on the user's next request.</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admin/users/[id]/+page.server.ts:114-117; hooks.server.ts:318-320</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S</w:t>
            </w:r>
          </w:p>
        </w:tc>
      </w:tr>
      <w:tr>
        <w:trPr>
          <w:tblHeader w:val="off"/>
        </w:trPr>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M24</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Demo tours and Preview panel point at pre-rename routes (</w:t>
            </w:r>
            <w:r>
              <w:rPr>
                <w:rFonts w:ascii="Consolas" w:cs="Consolas" w:eastAsia="Consolas" w:hAnsi="Consolas"/>
                <w:b w:val="false"/>
                <w:bCs w:val="false"/>
                <w:sz w:val="18"/>
                <w:szCs w:val="18"/>
              </w:rPr>
              <w:t xml:space="preserve">/individual?tab=scorecard</w:t>
            </w:r>
            <w:r>
              <w:rPr>
                <w:rFonts w:ascii="Calibri" w:cs="Calibri" w:eastAsia="Calibri" w:hAnsi="Calibri"/>
                <w:b w:val="false"/>
                <w:bCs w:val="false"/>
                <w:sz w:val="18"/>
                <w:szCs w:val="18"/>
              </w:rPr>
              <w:t xml:space="preserve">); four demo steps narrate a daily hub while landing on the Journeys board. Impersonation has no audit log, allows impersonating other admins, and "preview" entry points still write real data.</w:t>
            </w:r>
          </w:p>
        </w:tc>
        <w:tc>
          <w:tcPr>
            <w:tcW w:type="dxa" w:w="4582"/>
            <w:tcMar>
              <w:top w:type="dxa" w:w="40"/>
              <w:left w:type="dxa" w:w="80"/>
              <w:bottom w:type="dxa" w:w="40"/>
              <w:right w:type="dxa" w:w="80"/>
            </w:tcMar>
          </w:tcPr>
          <w:p>
            <w:r>
              <w:rPr>
                <w:rFonts w:ascii="Calibri" w:cs="Calibri" w:eastAsia="Calibri" w:hAnsi="Calibri"/>
                <w:b w:val="false"/>
                <w:bCs w:val="false"/>
                <w:sz w:val="18"/>
                <w:szCs w:val="18"/>
              </w:rPr>
              <w:t xml:space="preserve">admin/demo/+page.svelte:71-198; admin/preview/+page.svelte:68-71; api/admin/impersonate/+server.ts</w:t>
            </w:r>
          </w:p>
        </w:tc>
        <w:tc>
          <w:tcPr>
            <w:tcW w:type="dxa" w:w="458"/>
            <w:tcMar>
              <w:top w:type="dxa" w:w="40"/>
              <w:left w:type="dxa" w:w="80"/>
              <w:bottom w:type="dxa" w:w="40"/>
              <w:right w:type="dxa" w:w="80"/>
            </w:tcMar>
          </w:tcPr>
          <w:p>
            <w:r>
              <w:rPr>
                <w:rFonts w:ascii="Calibri" w:cs="Calibri" w:eastAsia="Calibri" w:hAnsi="Calibri"/>
                <w:b w:val="false"/>
                <w:bCs w:val="false"/>
                <w:sz w:val="18"/>
                <w:szCs w:val="18"/>
              </w:rPr>
              <w:t xml:space="preserve">S-M</w:t>
            </w:r>
          </w:p>
        </w:tc>
      </w:tr>
    </w:tbl>
    <w:p>
      <w:pPr>
        <w:spacing w:after="120"/>
      </w:pPr>
    </w:p>
    <w:p>
      <w:pPr>
        <w:pBdr>
          <w:bottom w:val="single" w:color="BBBBBB" w:sz="6"/>
        </w:pBdr>
        <w:spacing w:after="200"/>
      </w:pPr>
    </w:p>
    <w:p>
      <w:pPr>
        <w:pStyle w:val="Heading1"/>
        <w:spacing w:after="120" w:before="280"/>
      </w:pPr>
      <w:r>
        <w:rPr>
          <w:rFonts w:ascii="Calibri" w:cs="Calibri" w:eastAsia="Calibri" w:hAnsi="Calibri"/>
        </w:rPr>
        <w:t xml:space="preserve">5. Live walkthrough - what I ran and what I saw</w:t>
      </w:r>
    </w:p>
    <w:p>
      <w:pPr>
        <w:spacing w:after="120"/>
      </w:pPr>
      <w:r>
        <w:rPr>
          <w:rFonts w:ascii="Calibri" w:cs="Calibri" w:eastAsia="Calibri" w:hAnsi="Calibri"/>
          <w:sz w:val="22"/>
          <w:szCs w:val="22"/>
        </w:rPr>
        <w:t xml:space="preserve">Local dev server (</w:t>
      </w:r>
      <w:r>
        <w:rPr>
          <w:rFonts w:ascii="Consolas" w:cs="Consolas" w:eastAsia="Consolas" w:hAnsi="Consolas"/>
          <w:b w:val="false"/>
          <w:bCs w:val="false"/>
          <w:sz w:val="22"/>
          <w:szCs w:val="22"/>
        </w:rPr>
        <w:t xml:space="preserve">EMAIL_MODE=mock SMS_MODE=mock npm run dev</w:t>
      </w:r>
      <w:r>
        <w:rPr>
          <w:rFonts w:ascii="Calibri" w:cs="Calibri" w:eastAsia="Calibri" w:hAnsi="Calibri"/>
          <w:sz w:val="22"/>
          <w:szCs w:val="22"/>
        </w:rPr>
        <w:t xml:space="preserve">) against the production Neon database; sign-in via Clerk sign-in tickets (scripts/qa-clerk-signin.ts). Desktop 1280px and mobile 390px. No horizontal overflow on any captured page at 390px.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80"/>
        <w:gridCol w:w="2520"/>
        <w:gridCol w:w="3780"/>
      </w:tblGrid>
      <w:tr>
        <w:trPr>
          <w:tblHeader/>
        </w:trPr>
        <w:tc>
          <w:tcPr>
            <w:tcW w:type="dxa" w:w="3780"/>
            <w:shd w:fill="E7E6E6" w:color="auto" w:val="clear"/>
            <w:tcMar>
              <w:top w:type="dxa" w:w="40"/>
              <w:left w:type="dxa" w:w="80"/>
              <w:bottom w:type="dxa" w:w="40"/>
              <w:right w:type="dxa" w:w="80"/>
            </w:tcMar>
          </w:tcPr>
          <w:p>
            <w:r>
              <w:rPr>
                <w:rFonts w:ascii="Calibri" w:cs="Calibri" w:eastAsia="Calibri" w:hAnsi="Calibri"/>
                <w:b/>
                <w:bCs/>
                <w:sz w:val="18"/>
                <w:szCs w:val="18"/>
              </w:rPr>
              <w:t xml:space="preserve">Step</w:t>
            </w:r>
          </w:p>
        </w:tc>
        <w:tc>
          <w:tcPr>
            <w:tcW w:type="dxa" w:w="2520"/>
            <w:shd w:fill="E7E6E6" w:color="auto" w:val="clear"/>
            <w:tcMar>
              <w:top w:type="dxa" w:w="40"/>
              <w:left w:type="dxa" w:w="80"/>
              <w:bottom w:type="dxa" w:w="40"/>
              <w:right w:type="dxa" w:w="80"/>
            </w:tcMar>
          </w:tcPr>
          <w:p>
            <w:r>
              <w:rPr>
                <w:rFonts w:ascii="Calibri" w:cs="Calibri" w:eastAsia="Calibri" w:hAnsi="Calibri"/>
                <w:b/>
                <w:bCs/>
                <w:sz w:val="18"/>
                <w:szCs w:val="18"/>
              </w:rPr>
              <w:t xml:space="preserve">Result</w:t>
            </w:r>
          </w:p>
        </w:tc>
        <w:tc>
          <w:tcPr>
            <w:tcW w:type="dxa" w:w="3780"/>
            <w:shd w:fill="E7E6E6" w:color="auto" w:val="clear"/>
            <w:tcMar>
              <w:top w:type="dxa" w:w="40"/>
              <w:left w:type="dxa" w:w="80"/>
              <w:bottom w:type="dxa" w:w="40"/>
              <w:right w:type="dxa" w:w="80"/>
            </w:tcMar>
          </w:tcPr>
          <w:p>
            <w:r>
              <w:rPr>
                <w:rFonts w:ascii="Calibri" w:cs="Calibri" w:eastAsia="Calibri" w:hAnsi="Calibri"/>
                <w:b/>
                <w:bCs/>
                <w:sz w:val="18"/>
                <w:szCs w:val="18"/>
              </w:rPr>
              <w:t xml:space="preserve">Notes / screenshot</w:t>
            </w:r>
          </w:p>
        </w:tc>
      </w:tr>
      <w:tr>
        <w:trPr>
          <w:tblHeader w:val="off"/>
        </w:trPr>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Coach sign-in, onboarding Welcome -&gt; Your practice -&gt; Invite</w:t>
            </w:r>
          </w:p>
        </w:tc>
        <w:tc>
          <w:tcPr>
            <w:tcW w:type="dxa" w:w="2520"/>
            <w:tcMar>
              <w:top w:type="dxa" w:w="40"/>
              <w:left w:type="dxa" w:w="80"/>
              <w:bottom w:type="dxa" w:w="40"/>
              <w:right w:type="dxa" w:w="80"/>
            </w:tcMar>
          </w:tcPr>
          <w:p>
            <w:r>
              <w:rPr>
                <w:rFonts w:ascii="Calibri" w:cs="Calibri" w:eastAsia="Calibri" w:hAnsi="Calibri"/>
                <w:b w:val="false"/>
                <w:bCs w:val="false"/>
                <w:sz w:val="18"/>
                <w:szCs w:val="18"/>
              </w:rPr>
              <w:t xml:space="preserve">Works</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Clean three-step flow; "Dashboard" nav item points at /coach/onboarding until setup completes. qa5_13, qa5_14</w:t>
            </w:r>
          </w:p>
        </w:tc>
      </w:tr>
      <w:tr>
        <w:trPr>
          <w:tblHeader w:val="off"/>
        </w:trPr>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Save practice, then reload /coach/onboarding</w:t>
            </w:r>
          </w:p>
        </w:tc>
        <w:tc>
          <w:tcPr>
            <w:tcW w:type="dxa" w:w="2520"/>
            <w:tcMar>
              <w:top w:type="dxa" w:w="40"/>
              <w:left w:type="dxa" w:w="80"/>
              <w:bottom w:type="dxa" w:w="40"/>
              <w:right w:type="dxa" w:w="80"/>
            </w:tcMar>
          </w:tcPr>
          <w:p>
            <w:r>
              <w:rPr>
                <w:rFonts w:ascii="Calibri" w:cs="Calibri" w:eastAsia="Calibri" w:hAnsi="Calibri"/>
                <w:b w:val="false"/>
                <w:bCs w:val="false"/>
                <w:sz w:val="18"/>
                <w:szCs w:val="18"/>
              </w:rPr>
              <w:t xml:space="preserve">Restarts at Welcome</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Fields are prefilled from the DB but step state is not resumed (coach Minor #9).</w:t>
            </w:r>
          </w:p>
        </w:tc>
      </w:tr>
      <w:tr>
        <w:trPr>
          <w:tblHeader w:val="off"/>
        </w:trPr>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Send invitation from onboarding</w:t>
            </w:r>
          </w:p>
        </w:tc>
        <w:tc>
          <w:tcPr>
            <w:tcW w:type="dxa" w:w="2520"/>
            <w:tcMar>
              <w:top w:type="dxa" w:w="40"/>
              <w:left w:type="dxa" w:w="80"/>
              <w:bottom w:type="dxa" w:w="40"/>
              <w:right w:type="dxa" w:w="80"/>
            </w:tcMar>
          </w:tcPr>
          <w:p>
            <w:r>
              <w:rPr>
                <w:rFonts w:ascii="Calibri" w:cs="Calibri" w:eastAsia="Calibri" w:hAnsi="Calibri"/>
                <w:b w:val="false"/>
                <w:bCs w:val="false"/>
                <w:sz w:val="18"/>
                <w:szCs w:val="18"/>
              </w:rPr>
              <w:t xml:space="preserve">Works, with page error</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Invite created, mock email logged, dashboard shows "0 active clients, 1 pending invite". Console: </w:t>
            </w:r>
            <w:r>
              <w:rPr>
                <w:rFonts w:ascii="Consolas" w:cs="Consolas" w:eastAsia="Consolas" w:hAnsi="Consolas"/>
                <w:b w:val="false"/>
                <w:bCs w:val="false"/>
                <w:sz w:val="18"/>
                <w:szCs w:val="18"/>
              </w:rPr>
              <w:t xml:space="preserve">effect_update_depth_exceeded</w:t>
            </w:r>
            <w:r>
              <w:rPr>
                <w:rFonts w:ascii="Calibri" w:cs="Calibri" w:eastAsia="Calibri" w:hAnsi="Calibri"/>
                <w:b w:val="false"/>
                <w:bCs w:val="false"/>
                <w:sz w:val="18"/>
                <w:szCs w:val="18"/>
              </w:rPr>
              <w:t xml:space="preserve">; Invite step rendered above the dashboard (M1). qa5_15</w:t>
            </w:r>
          </w:p>
        </w:tc>
      </w:tr>
      <w:tr>
        <w:trPr>
          <w:tblHeader w:val="off"/>
        </w:trPr>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Individual A sign-in</w:t>
            </w:r>
          </w:p>
        </w:tc>
        <w:tc>
          <w:tcPr>
            <w:tcW w:type="dxa" w:w="2520"/>
            <w:tcMar>
              <w:top w:type="dxa" w:w="40"/>
              <w:left w:type="dxa" w:w="80"/>
              <w:bottom w:type="dxa" w:w="40"/>
              <w:right w:type="dxa" w:w="80"/>
            </w:tcMar>
          </w:tcPr>
          <w:p>
            <w:r>
              <w:rPr>
                <w:rFonts w:ascii="Calibri" w:cs="Calibri" w:eastAsia="Calibri" w:hAnsi="Calibri"/>
                <w:b w:val="false"/>
                <w:bCs w:val="false"/>
                <w:sz w:val="18"/>
                <w:szCs w:val="18"/>
              </w:rPr>
              <w:t xml:space="preserve">Role chooser, then one-screen onboarding</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Picking the "Play with more composure on the ball" example prefills goal and description. qa5_01-03</w:t>
            </w:r>
          </w:p>
        </w:tc>
      </w:tr>
      <w:tr>
        <w:trPr>
          <w:tblHeader w:val="off"/>
        </w:trPr>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Baseline check-in on Today</w:t>
            </w:r>
          </w:p>
        </w:tc>
        <w:tc>
          <w:tcPr>
            <w:tcW w:type="dxa" w:w="2520"/>
            <w:tcMar>
              <w:top w:type="dxa" w:w="40"/>
              <w:left w:type="dxa" w:w="80"/>
              <w:bottom w:type="dxa" w:w="40"/>
              <w:right w:type="dxa" w:w="80"/>
            </w:tcMar>
          </w:tcPr>
          <w:p>
            <w:r>
              <w:rPr>
                <w:rFonts w:ascii="Calibri" w:cs="Calibri" w:eastAsia="Calibri" w:hAnsi="Calibri"/>
                <w:b w:val="false"/>
                <w:bCs w:val="false"/>
                <w:sz w:val="18"/>
                <w:szCs w:val="18"/>
              </w:rPr>
              <w:t xml:space="preserve">Works</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RatingBar is a real ARIA slider ("5, Steady"), shows "--" when unset, Save disabled until both set. No celebration after save; "You're early" banner. qa5_04, qa5_05</w:t>
            </w:r>
          </w:p>
        </w:tc>
      </w:tr>
      <w:tr>
        <w:trPr>
          <w:tblHeader w:val="off"/>
        </w:trPr>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Coach invite acceptance</w:t>
            </w:r>
          </w:p>
        </w:tc>
        <w:tc>
          <w:tcPr>
            <w:tcW w:type="dxa" w:w="2520"/>
            <w:tcMar>
              <w:top w:type="dxa" w:w="40"/>
              <w:left w:type="dxa" w:w="80"/>
              <w:bottom w:type="dxa" w:w="40"/>
              <w:right w:type="dxa" w:w="80"/>
            </w:tcMar>
          </w:tcPr>
          <w:p>
            <w:r>
              <w:rPr>
                <w:rFonts w:ascii="Calibri" w:cs="Calibri" w:eastAsia="Calibri" w:hAnsi="Calibri"/>
                <w:b w:val="false"/>
                <w:bCs w:val="false"/>
                <w:sz w:val="18"/>
                <w:szCs w:val="18"/>
              </w:rPr>
              <w:t xml:space="preserve">Silent</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Individual A was marked "Accepted - Joined as QA ..." the moment they loaded a page after the invite existed. They never saw an accept screen or the coach's name. Same for Individual B, who was auto-accepted before choosing a role (C2, M2). qa5_16, qa5_23</w:t>
            </w:r>
          </w:p>
        </w:tc>
      </w:tr>
      <w:tr>
        <w:trPr>
          <w:tblHeader w:val="off"/>
        </w:trPr>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Coach roster, session, analytics, settings</w:t>
            </w:r>
          </w:p>
        </w:tc>
        <w:tc>
          <w:tcPr>
            <w:tcW w:type="dxa" w:w="2520"/>
            <w:tcMar>
              <w:top w:type="dxa" w:w="40"/>
              <w:left w:type="dxa" w:w="80"/>
              <w:bottom w:type="dxa" w:w="40"/>
              <w:right w:type="dxa" w:w="80"/>
            </w:tcMar>
          </w:tcPr>
          <w:p>
            <w:r>
              <w:rPr>
                <w:rFonts w:ascii="Calibri" w:cs="Calibri" w:eastAsia="Calibri" w:hAnsi="Calibri"/>
                <w:b w:val="false"/>
                <w:bCs w:val="false"/>
                <w:sz w:val="18"/>
                <w:szCs w:val="18"/>
              </w:rPr>
              <w:t xml:space="preserve">Work</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Roster shows Week 1, Effort 7/10, Performance 4/10 and the "Setting up" badge for B. qa5_17-19</w:t>
            </w:r>
          </w:p>
        </w:tc>
      </w:tr>
      <w:tr>
        <w:trPr>
          <w:tblHeader w:val="off"/>
        </w:trPr>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Add reviewer on /individual/reviewers</w:t>
            </w:r>
          </w:p>
        </w:tc>
        <w:tc>
          <w:tcPr>
            <w:tcW w:type="dxa" w:w="2520"/>
            <w:tcMar>
              <w:top w:type="dxa" w:w="40"/>
              <w:left w:type="dxa" w:w="80"/>
              <w:bottom w:type="dxa" w:w="40"/>
              <w:right w:type="dxa" w:w="80"/>
            </w:tcMar>
          </w:tcPr>
          <w:p>
            <w:r>
              <w:rPr>
                <w:rFonts w:ascii="Calibri" w:cs="Calibri" w:eastAsia="Calibri" w:hAnsi="Calibri"/>
                <w:b w:val="false"/>
                <w:bCs w:val="false"/>
                <w:sz w:val="18"/>
                <w:szCs w:val="18"/>
              </w:rPr>
              <w:t xml:space="preserve">Works</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Context-aware relationship list (Coach, Teammate, Trainer first) and sports tooltip (PR #28). URL becomes </w:t>
            </w:r>
            <w:r>
              <w:rPr>
                <w:rFonts w:ascii="Consolas" w:cs="Consolas" w:eastAsia="Consolas" w:hAnsi="Consolas"/>
                <w:b w:val="false"/>
                <w:bCs w:val="false"/>
                <w:sz w:val="18"/>
                <w:szCs w:val="18"/>
              </w:rPr>
              <w:t xml:space="preserve">?/addReviewer=</w:t>
            </w:r>
            <w:r>
              <w:rPr>
                <w:rFonts w:ascii="Calibri" w:cs="Calibri" w:eastAsia="Calibri" w:hAnsi="Calibri"/>
                <w:b w:val="false"/>
                <w:bCs w:val="false"/>
                <w:sz w:val="18"/>
                <w:szCs w:val="18"/>
              </w:rPr>
              <w:t xml:space="preserve"> after the non-enhanced POST. qa5_07</w:t>
            </w:r>
          </w:p>
        </w:tc>
      </w:tr>
      <w:tr>
        <w:trPr>
          <w:tblHeader w:val="off"/>
        </w:trPr>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Generate feedback link</w:t>
            </w:r>
          </w:p>
        </w:tc>
        <w:tc>
          <w:tcPr>
            <w:tcW w:type="dxa" w:w="2520"/>
            <w:tcMar>
              <w:top w:type="dxa" w:w="40"/>
              <w:left w:type="dxa" w:w="80"/>
              <w:bottom w:type="dxa" w:w="40"/>
              <w:right w:type="dxa" w:w="80"/>
            </w:tcMar>
          </w:tcPr>
          <w:p>
            <w:r>
              <w:rPr>
                <w:rFonts w:ascii="Calibri" w:cs="Calibri" w:eastAsia="Calibri" w:hAnsi="Calibri"/>
                <w:b w:val="false"/>
                <w:bCs w:val="false"/>
                <w:sz w:val="18"/>
                <w:szCs w:val="18"/>
              </w:rPr>
              <w:t xml:space="preserve">Works after a phone interstitial</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Interstitial carries the "98% open rate vs 20% for email" claim (M15). Link still reads </w:t>
            </w:r>
            <w:r>
              <w:rPr>
                <w:rFonts w:ascii="Consolas" w:cs="Consolas" w:eastAsia="Consolas" w:hAnsi="Consolas"/>
                <w:b w:val="false"/>
                <w:bCs w:val="false"/>
                <w:sz w:val="18"/>
                <w:szCs w:val="18"/>
              </w:rPr>
              <w:t xml:space="preserve">/stakeholder/feedback/&lt;64 hex&gt;</w:t>
            </w:r>
            <w:r>
              <w:rPr>
                <w:rFonts w:ascii="Calibri" w:cs="Calibri" w:eastAsia="Calibri" w:hAnsi="Calibri"/>
                <w:b w:val="false"/>
                <w:bCs w:val="false"/>
                <w:sz w:val="18"/>
                <w:szCs w:val="18"/>
              </w:rPr>
              <w:t xml:space="preserve">.</w:t>
            </w:r>
          </w:p>
        </w:tc>
      </w:tr>
      <w:tr>
        <w:trPr>
          <w:tblHeader w:val="off"/>
        </w:trPr>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Reviewer opens link, rates, comments, submits</w:t>
            </w:r>
          </w:p>
        </w:tc>
        <w:tc>
          <w:tcPr>
            <w:tcW w:type="dxa" w:w="2520"/>
            <w:tcMar>
              <w:top w:type="dxa" w:w="40"/>
              <w:left w:type="dxa" w:w="80"/>
              <w:bottom w:type="dxa" w:w="40"/>
              <w:right w:type="dxa" w:w="80"/>
            </w:tcMar>
          </w:tcPr>
          <w:p>
            <w:r>
              <w:rPr>
                <w:rFonts w:ascii="Calibri" w:cs="Calibri" w:eastAsia="Calibri" w:hAnsi="Calibri"/>
                <w:b w:val="false"/>
                <w:bCs w:val="false"/>
                <w:sz w:val="18"/>
                <w:szCs w:val="18"/>
              </w:rPr>
              <w:t xml:space="preserve">Works, ~60 s</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Welcome gate, two 11-button grids, collapsed comment, attribution copy, reveal of self vs reviewer scores. Revisiting the used link shows "You've already shared your perspective". qa5_24-27</w:t>
            </w:r>
          </w:p>
        </w:tc>
      </w:tr>
      <w:tr>
        <w:trPr>
          <w:tblHeader w:val="off"/>
        </w:trPr>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Individual Feedback / Scorecard after reviewer response</w:t>
            </w:r>
          </w:p>
        </w:tc>
        <w:tc>
          <w:tcPr>
            <w:tcW w:type="dxa" w:w="2520"/>
            <w:tcMar>
              <w:top w:type="dxa" w:w="40"/>
              <w:left w:type="dxa" w:w="80"/>
              <w:bottom w:type="dxa" w:w="40"/>
              <w:right w:type="dxa" w:w="80"/>
            </w:tcMar>
          </w:tcPr>
          <w:p>
            <w:r>
              <w:rPr>
                <w:rFonts w:ascii="Calibri" w:cs="Calibri" w:eastAsia="Calibri" w:hAnsi="Calibri"/>
                <w:b w:val="false"/>
                <w:bCs w:val="false"/>
                <w:sz w:val="18"/>
                <w:szCs w:val="18"/>
              </w:rPr>
              <w:t xml:space="preserve">Works</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Feedback shows You 7 / Reviewers 6, gap +1 and -1 (qa5_08). Scorecard said "Well-aligned this week - you and your reviewers see eye-to-eye" before any reviewer had responded (new Minor).</w:t>
            </w:r>
          </w:p>
        </w:tc>
      </w:tr>
      <w:tr>
        <w:trPr>
          <w:tblHeader w:val="off"/>
        </w:trPr>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Coach note + AI prep</w:t>
            </w:r>
          </w:p>
        </w:tc>
        <w:tc>
          <w:tcPr>
            <w:tcW w:type="dxa" w:w="2520"/>
            <w:tcMar>
              <w:top w:type="dxa" w:w="40"/>
              <w:left w:type="dxa" w:w="80"/>
              <w:bottom w:type="dxa" w:w="40"/>
              <w:right w:type="dxa" w:w="80"/>
            </w:tcMar>
          </w:tcPr>
          <w:p>
            <w:r>
              <w:rPr>
                <w:rFonts w:ascii="Calibri" w:cs="Calibri" w:eastAsia="Calibri" w:hAnsi="Calibri"/>
                <w:b w:val="false"/>
                <w:bCs w:val="false"/>
                <w:sz w:val="18"/>
                <w:szCs w:val="18"/>
              </w:rPr>
              <w:t xml:space="preserve">Works</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Prep streamed in ~20 s with headline, data points, starters, experiments, risk flags; markdown rendered. The same note saved three times was read as "the same action item repeated 3 times", which is a QA artifact but shows prep treats each note as a separate event.</w:t>
            </w:r>
          </w:p>
        </w:tc>
      </w:tr>
      <w:tr>
        <w:trPr>
          <w:tblHeader w:val="off"/>
        </w:trPr>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Coach note visible to the individual</w:t>
            </w:r>
          </w:p>
        </w:tc>
        <w:tc>
          <w:tcPr>
            <w:tcW w:type="dxa" w:w="2520"/>
            <w:tcMar>
              <w:top w:type="dxa" w:w="40"/>
              <w:left w:type="dxa" w:w="80"/>
              <w:bottom w:type="dxa" w:w="40"/>
              <w:right w:type="dxa" w:w="80"/>
            </w:tcMar>
          </w:tcPr>
          <w:p>
            <w:r>
              <w:rPr>
                <w:rFonts w:ascii="Calibri" w:cs="Calibri" w:eastAsia="Calibri" w:hAnsi="Calibri"/>
                <w:b w:val="false"/>
                <w:bCs w:val="false"/>
                <w:sz w:val="18"/>
                <w:szCs w:val="18"/>
              </w:rPr>
              <w:t xml:space="preserve">Confirmed</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Note text appeared on Individual A's Today page attributed to "Your coach" (C1).</w:t>
            </w:r>
          </w:p>
        </w:tc>
      </w:tr>
      <w:tr>
        <w:trPr>
          <w:tblHeader w:val="off"/>
        </w:trPr>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Archive client</w:t>
            </w:r>
          </w:p>
        </w:tc>
        <w:tc>
          <w:tcPr>
            <w:tcW w:type="dxa" w:w="2520"/>
            <w:tcMar>
              <w:top w:type="dxa" w:w="40"/>
              <w:left w:type="dxa" w:w="80"/>
              <w:bottom w:type="dxa" w:w="40"/>
              <w:right w:type="dxa" w:w="80"/>
            </w:tcMar>
          </w:tcPr>
          <w:p>
            <w:r>
              <w:rPr>
                <w:rFonts w:ascii="Calibri" w:cs="Calibri" w:eastAsia="Calibri" w:hAnsi="Calibri"/>
                <w:b w:val="false"/>
                <w:bCs w:val="false"/>
                <w:sz w:val="18"/>
                <w:szCs w:val="18"/>
              </w:rPr>
              <w:t xml:space="preserve">Works</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Native confirm "Archive this client?", toast, count update. Toast lifetime is 4 s in code (toasts.svelte.ts:13), not the ~2 s suspected on Oct 14. qa5_20</w:t>
            </w:r>
          </w:p>
        </w:tc>
      </w:tr>
      <w:tr>
        <w:trPr>
          <w:tblHeader w:val="off"/>
        </w:trPr>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AI prep on an archived client</w:t>
            </w:r>
          </w:p>
        </w:tc>
        <w:tc>
          <w:tcPr>
            <w:tcW w:type="dxa" w:w="2520"/>
            <w:tcMar>
              <w:top w:type="dxa" w:w="40"/>
              <w:left w:type="dxa" w:w="80"/>
              <w:bottom w:type="dxa" w:w="40"/>
              <w:right w:type="dxa" w:w="80"/>
            </w:tcMar>
          </w:tcPr>
          <w:p>
            <w:r>
              <w:rPr>
                <w:rFonts w:ascii="Calibri" w:cs="Calibri" w:eastAsia="Calibri" w:hAnsi="Calibri"/>
                <w:b w:val="false"/>
                <w:bCs w:val="false"/>
                <w:sz w:val="18"/>
                <w:szCs w:val="18"/>
              </w:rPr>
              <w:t xml:space="preserve">Allowed</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Prep generated for Individual A after they were archived (backend Minor #14).</w:t>
            </w:r>
          </w:p>
        </w:tc>
      </w:tr>
      <w:tr>
        <w:trPr>
          <w:tblHeader w:val="off"/>
        </w:trPr>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Legacy /individual/checkin, /individual/history, /individual/new-cycle</w:t>
            </w:r>
          </w:p>
        </w:tc>
        <w:tc>
          <w:tcPr>
            <w:tcW w:type="dxa" w:w="2520"/>
            <w:tcMar>
              <w:top w:type="dxa" w:w="40"/>
              <w:left w:type="dxa" w:w="80"/>
              <w:bottom w:type="dxa" w:w="40"/>
              <w:right w:type="dxa" w:w="80"/>
            </w:tcMar>
          </w:tcPr>
          <w:p>
            <w:r>
              <w:rPr>
                <w:rFonts w:ascii="Calibri" w:cs="Calibri" w:eastAsia="Calibri" w:hAnsi="Calibri"/>
                <w:b w:val="false"/>
                <w:bCs w:val="false"/>
                <w:sz w:val="18"/>
                <w:szCs w:val="18"/>
              </w:rPr>
              <w:t xml:space="preserve">Reachable by URL</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History header prints the goal title twice. New-cycle offers "Start New Journey" at week 1 of an active journey (M10). qa5_10, qa5_11</w:t>
            </w:r>
          </w:p>
        </w:tc>
      </w:tr>
    </w:tbl>
    <w:p>
      <w:pPr>
        <w:spacing w:after="120"/>
      </w:pPr>
    </w:p>
    <w:p>
      <w:pPr>
        <w:spacing w:after="120"/>
      </w:pPr>
      <w:r>
        <w:rPr>
          <w:rFonts w:ascii="Calibri" w:cs="Calibri" w:eastAsia="Calibri" w:hAnsi="Calibri"/>
          <w:sz w:val="22"/>
          <w:szCs w:val="22"/>
        </w:rPr>
        <w:t xml:space="preserve">New items from the live pass that are not in the five agent reports: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6"/>
        <w:gridCol w:w="9164"/>
      </w:tblGrid>
      <w:tr>
        <w:trPr>
          <w:tblHeader/>
        </w:trPr>
        <w:tc>
          <w:tcPr>
            <w:tcW w:type="dxa" w:w="916"/>
            <w:shd w:fill="E7E6E6" w:color="auto" w:val="clear"/>
            <w:tcMar>
              <w:top w:type="dxa" w:w="40"/>
              <w:left w:type="dxa" w:w="80"/>
              <w:bottom w:type="dxa" w:w="40"/>
              <w:right w:type="dxa" w:w="80"/>
            </w:tcMar>
          </w:tcPr>
          <w:p>
            <w:r>
              <w:rPr>
                <w:rFonts w:ascii="Calibri" w:cs="Calibri" w:eastAsia="Calibri" w:hAnsi="Calibri"/>
                <w:b/>
                <w:bCs/>
                <w:sz w:val="18"/>
                <w:szCs w:val="18"/>
              </w:rPr>
              <w:t xml:space="preserve">Sev</w:t>
            </w:r>
          </w:p>
        </w:tc>
        <w:tc>
          <w:tcPr>
            <w:tcW w:type="dxa" w:w="9164"/>
            <w:shd w:fill="E7E6E6" w:color="auto" w:val="clear"/>
            <w:tcMar>
              <w:top w:type="dxa" w:w="40"/>
              <w:left w:type="dxa" w:w="80"/>
              <w:bottom w:type="dxa" w:w="40"/>
              <w:right w:type="dxa" w:w="80"/>
            </w:tcMar>
          </w:tcPr>
          <w:p>
            <w:r>
              <w:rPr>
                <w:rFonts w:ascii="Calibri" w:cs="Calibri" w:eastAsia="Calibri" w:hAnsi="Calibri"/>
                <w:b/>
                <w:bCs/>
                <w:sz w:val="18"/>
                <w:szCs w:val="18"/>
              </w:rPr>
              <w:t xml:space="preserve">Issue</w:t>
            </w:r>
          </w:p>
        </w:tc>
      </w:tr>
      <w:tr>
        <w:trPr>
          <w:tblHeader w:val="off"/>
        </w:trPr>
        <w:tc>
          <w:tcPr>
            <w:tcW w:type="dxa" w:w="916"/>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9164"/>
            <w:tcMar>
              <w:top w:type="dxa" w:w="40"/>
              <w:left w:type="dxa" w:w="80"/>
              <w:bottom w:type="dxa" w:w="40"/>
              <w:right w:type="dxa" w:w="80"/>
            </w:tcMar>
          </w:tcPr>
          <w:p>
            <w:r>
              <w:rPr>
                <w:rFonts w:ascii="Calibri" w:cs="Calibri" w:eastAsia="Calibri" w:hAnsi="Calibri"/>
                <w:b w:val="false"/>
                <w:bCs w:val="false"/>
                <w:sz w:val="18"/>
                <w:szCs w:val="18"/>
              </w:rPr>
              <w:t xml:space="preserve">M1 above (effect loop on coach onboarding).</w:t>
            </w:r>
          </w:p>
        </w:tc>
      </w:tr>
      <w:tr>
        <w:trPr>
          <w:tblHeader w:val="off"/>
        </w:trPr>
        <w:tc>
          <w:tcPr>
            <w:tcW w:type="dxa" w:w="916"/>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9164"/>
            <w:tcMar>
              <w:top w:type="dxa" w:w="40"/>
              <w:left w:type="dxa" w:w="80"/>
              <w:bottom w:type="dxa" w:w="40"/>
              <w:right w:type="dxa" w:w="80"/>
            </w:tcMar>
          </w:tcPr>
          <w:p>
            <w:r>
              <w:rPr>
                <w:rFonts w:ascii="Calibri" w:cs="Calibri" w:eastAsia="Calibri" w:hAnsi="Calibri"/>
                <w:b w:val="false"/>
                <w:bCs w:val="false"/>
                <w:sz w:val="18"/>
                <w:szCs w:val="18"/>
              </w:rPr>
              <w:t xml:space="preserve">Scorecard "Well-aligned this week" copy renders when no reviewer has responded.</w:t>
            </w:r>
          </w:p>
        </w:tc>
      </w:tr>
      <w:tr>
        <w:trPr>
          <w:tblHeader w:val="off"/>
        </w:trPr>
        <w:tc>
          <w:tcPr>
            <w:tcW w:type="dxa" w:w="916"/>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9164"/>
            <w:tcMar>
              <w:top w:type="dxa" w:w="40"/>
              <w:left w:type="dxa" w:w="80"/>
              <w:bottom w:type="dxa" w:w="40"/>
              <w:right w:type="dxa" w:w="80"/>
            </w:tcMar>
          </w:tcPr>
          <w:p>
            <w:r>
              <w:rPr>
                <w:rFonts w:ascii="Calibri" w:cs="Calibri" w:eastAsia="Calibri" w:hAnsi="Calibri"/>
                <w:b w:val="false"/>
                <w:bCs w:val="false"/>
                <w:sz w:val="18"/>
                <w:szCs w:val="18"/>
              </w:rPr>
              <w:t xml:space="preserve">Coach onboarding restarts at Welcome on reload even after the practice is saved.</w:t>
            </w:r>
          </w:p>
        </w:tc>
      </w:tr>
      <w:tr>
        <w:trPr>
          <w:tblHeader w:val="off"/>
        </w:trPr>
        <w:tc>
          <w:tcPr>
            <w:tcW w:type="dxa" w:w="916"/>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9164"/>
            <w:tcMar>
              <w:top w:type="dxa" w:w="40"/>
              <w:left w:type="dxa" w:w="80"/>
              <w:bottom w:type="dxa" w:w="40"/>
              <w:right w:type="dxa" w:w="80"/>
            </w:tcMar>
          </w:tcPr>
          <w:p>
            <w:r>
              <w:rPr>
                <w:rFonts w:ascii="Calibri" w:cs="Calibri" w:eastAsia="Calibri" w:hAnsi="Calibri"/>
                <w:b w:val="false"/>
                <w:bCs w:val="false"/>
                <w:sz w:val="18"/>
                <w:szCs w:val="18"/>
              </w:rPr>
              <w:t xml:space="preserve">Non-enhanced forms leave </w:t>
            </w:r>
            <w:r>
              <w:rPr>
                <w:rFonts w:ascii="Consolas" w:cs="Consolas" w:eastAsia="Consolas" w:hAnsi="Consolas"/>
                <w:b w:val="false"/>
                <w:bCs w:val="false"/>
                <w:sz w:val="18"/>
                <w:szCs w:val="18"/>
              </w:rPr>
              <w:t xml:space="preserve">?/savePractice=</w:t>
            </w:r>
            <w:r>
              <w:rPr>
                <w:rFonts w:ascii="Calibri" w:cs="Calibri" w:eastAsia="Calibri" w:hAnsi="Calibri"/>
                <w:b w:val="false"/>
                <w:bCs w:val="false"/>
                <w:sz w:val="18"/>
                <w:szCs w:val="18"/>
              </w:rPr>
              <w:t xml:space="preserve"> and </w:t>
            </w:r>
            <w:r>
              <w:rPr>
                <w:rFonts w:ascii="Consolas" w:cs="Consolas" w:eastAsia="Consolas" w:hAnsi="Consolas"/>
                <w:b w:val="false"/>
                <w:bCs w:val="false"/>
                <w:sz w:val="18"/>
                <w:szCs w:val="18"/>
              </w:rPr>
              <w:t xml:space="preserve">?/addReviewer=</w:t>
            </w:r>
            <w:r>
              <w:rPr>
                <w:rFonts w:ascii="Calibri" w:cs="Calibri" w:eastAsia="Calibri" w:hAnsi="Calibri"/>
                <w:b w:val="false"/>
                <w:bCs w:val="false"/>
                <w:sz w:val="18"/>
                <w:szCs w:val="18"/>
              </w:rPr>
              <w:t xml:space="preserve"> in the address bar; a refresh re-POSTs.</w:t>
            </w:r>
          </w:p>
        </w:tc>
      </w:tr>
      <w:tr>
        <w:trPr>
          <w:tblHeader w:val="off"/>
        </w:trPr>
        <w:tc>
          <w:tcPr>
            <w:tcW w:type="dxa" w:w="916"/>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9164"/>
            <w:tcMar>
              <w:top w:type="dxa" w:w="40"/>
              <w:left w:type="dxa" w:w="80"/>
              <w:bottom w:type="dxa" w:w="40"/>
              <w:right w:type="dxa" w:w="80"/>
            </w:tcMar>
          </w:tcPr>
          <w:p>
            <w:r>
              <w:rPr>
                <w:rFonts w:ascii="Calibri" w:cs="Calibri" w:eastAsia="Calibri" w:hAnsi="Calibri"/>
                <w:b w:val="false"/>
                <w:bCs w:val="false"/>
                <w:sz w:val="18"/>
                <w:szCs w:val="18"/>
              </w:rPr>
              <w:t xml:space="preserve">Two "Settings" links (header and sidebar) both go to the legacy /settings redirect page; the mobile tab goes straight to /individual/settings.</w:t>
            </w:r>
          </w:p>
        </w:tc>
      </w:tr>
      <w:tr>
        <w:trPr>
          <w:tblHeader w:val="off"/>
        </w:trPr>
        <w:tc>
          <w:tcPr>
            <w:tcW w:type="dxa" w:w="916"/>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9164"/>
            <w:tcMar>
              <w:top w:type="dxa" w:w="40"/>
              <w:left w:type="dxa" w:w="80"/>
              <w:bottom w:type="dxa" w:w="40"/>
              <w:right w:type="dxa" w:w="80"/>
            </w:tcMar>
          </w:tcPr>
          <w:p>
            <w:r>
              <w:rPr>
                <w:rFonts w:ascii="Calibri" w:cs="Calibri" w:eastAsia="Calibri" w:hAnsi="Calibri"/>
                <w:b w:val="false"/>
                <w:bCs w:val="false"/>
                <w:sz w:val="18"/>
                <w:szCs w:val="18"/>
              </w:rPr>
              <w:t xml:space="preserve">History page header: "QA ... - Play with more composure on the ball · Play with more composure on the ball".</w:t>
            </w:r>
          </w:p>
        </w:tc>
      </w:tr>
      <w:tr>
        <w:trPr>
          <w:tblHeader w:val="off"/>
        </w:trPr>
        <w:tc>
          <w:tcPr>
            <w:tcW w:type="dxa" w:w="916"/>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9164"/>
            <w:tcMar>
              <w:top w:type="dxa" w:w="40"/>
              <w:left w:type="dxa" w:w="80"/>
              <w:bottom w:type="dxa" w:w="40"/>
              <w:right w:type="dxa" w:w="80"/>
            </w:tcMar>
          </w:tcPr>
          <w:p>
            <w:r>
              <w:rPr>
                <w:rFonts w:ascii="Calibri" w:cs="Calibri" w:eastAsia="Calibri" w:hAnsi="Calibri"/>
                <w:b w:val="false"/>
                <w:bCs w:val="false"/>
                <w:sz w:val="18"/>
                <w:szCs w:val="18"/>
              </w:rPr>
              <w:t xml:space="preserve">Duplicate skip links ("Skip to main content" and "Skip to content") on individual pages.</w:t>
            </w:r>
          </w:p>
        </w:tc>
      </w:tr>
    </w:tbl>
    <w:p>
      <w:pPr>
        <w:spacing w:after="120"/>
      </w:pPr>
    </w:p>
    <w:p>
      <w:pPr>
        <w:pBdr>
          <w:bottom w:val="single" w:color="BBBBBB" w:sz="6"/>
        </w:pBdr>
        <w:spacing w:after="200"/>
      </w:pPr>
    </w:p>
    <w:p>
      <w:pPr>
        <w:pStyle w:val="Heading2"/>
        <w:spacing w:after="120" w:before="280"/>
      </w:pPr>
      <w:r>
        <w:rPr>
          <w:rFonts w:ascii="Calibri" w:cs="Calibri" w:eastAsia="Calibri" w:hAnsi="Calibri"/>
        </w:rPr>
        <w:t xml:space="preserve">Screenshots</w:t>
      </w:r>
    </w:p>
    <w:p>
      <w:pPr>
        <w:spacing w:after="120"/>
      </w:pPr>
      <w:r>
        <w:rPr>
          <w:rFonts w:ascii="Calibri" w:cs="Calibri" w:eastAsia="Calibri" w:hAnsi="Calibri"/>
          <w:sz w:val="22"/>
          <w:szCs w:val="22"/>
        </w:rPr>
        <w:t xml:space="preserve">All captured on the local dev server against the production database on 2026-10-26. Desktop frames are 1280px wide; frames marked mobile are 390px.</w:t>
      </w:r>
    </w:p>
    <w:p>
      <w:pPr>
        <w:spacing w:after="40" w:before="120"/>
      </w:pPr>
      <w:r>
        <w:drawing>
          <wp:inline distT="0" distB="0" distL="0" distR="0">
            <wp:extent cx="5943600" cy="44291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42912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qa5_01 - Individual A after sign-in: the Individual / Coach role chooser</w:t>
      </w:r>
    </w:p>
    <w:p>
      <w:pPr>
        <w:spacing w:after="40" w:before="120"/>
      </w:pPr>
      <w:r>
        <w:drawing>
          <wp:inline distT="0" distB="0" distL="0" distR="0">
            <wp:extent cx="5705475" cy="74961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05475" cy="749617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qa5_02 - Onboarding: one screen, name the goal, examples inline</w:t>
      </w:r>
    </w:p>
    <w:p>
      <w:pPr>
        <w:spacing w:after="40" w:before="120"/>
      </w:pPr>
      <w:r>
        <w:drawing>
          <wp:inline distT="0" distB="0" distL="0" distR="0">
            <wp:extent cx="5705475" cy="74961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05475" cy="749617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qa5_03 - Onboarding with the sports example prefilled</w:t>
      </w:r>
    </w:p>
    <w:p>
      <w:pPr>
        <w:spacing w:after="40" w:before="120"/>
      </w:pPr>
      <w:r>
        <w:drawing>
          <wp:inline distT="0" distB="0" distL="0" distR="0">
            <wp:extent cx="5943600" cy="50958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09587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qa5_04 - Today: baseline check-in with the RatingBar slider set to 7 and 4</w:t>
      </w:r>
    </w:p>
    <w:p>
      <w:pPr>
        <w:spacing w:after="40" w:before="120"/>
      </w:pPr>
      <w:r>
        <w:drawing>
          <wp:inline distT="0" distB="0" distL="0" distR="0">
            <wp:extent cx="5943600" cy="46196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61962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qa5_05 - Today after the coach saved a note: the "Private" coach note is quoted to the client (C1)</w:t>
      </w:r>
    </w:p>
    <w:p>
      <w:pPr>
        <w:spacing w:after="40" w:before="120"/>
      </w:pPr>
      <w:r>
        <w:drawing>
          <wp:inline distT="0" distB="0" distL="0" distR="0">
            <wp:extent cx="5943600" cy="46196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61962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qa5_06 - Journeys board (/individual)</w:t>
      </w:r>
    </w:p>
    <w:p>
      <w:pPr>
        <w:spacing w:after="40" w:before="120"/>
      </w:pPr>
      <w:r>
        <w:drawing>
          <wp:inline distT="0" distB="0" distL="0" distR="0">
            <wp:extent cx="5943600" cy="48672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86727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qa5_07 - Reviewers page with the context-aware relationship list and sports tooltip (PR #28)</w:t>
      </w:r>
    </w:p>
    <w:p>
      <w:pPr>
        <w:spacing w:after="40" w:before="120"/>
      </w:pPr>
      <w:r>
        <w:drawing>
          <wp:inline distT="0" distB="0" distL="0" distR="0">
            <wp:extent cx="5943600" cy="46196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61962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qa5_08 - Feedback page after the reviewer responded: You 7 / Reviewers 6</w:t>
      </w:r>
    </w:p>
    <w:p>
      <w:pPr>
        <w:spacing w:after="40" w:before="120"/>
      </w:pPr>
      <w:r>
        <w:drawing>
          <wp:inline distT="0" distB="0" distL="0" distR="0">
            <wp:extent cx="5943600" cy="46196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61962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qa5_09 - Scorecard: "Well-aligned this week" shown before any reviewer had responded</w:t>
      </w:r>
    </w:p>
    <w:p>
      <w:pPr>
        <w:spacing w:after="40" w:before="120"/>
      </w:pPr>
      <w:r>
        <w:drawing>
          <wp:inline distT="0" distB="0" distL="0" distR="0">
            <wp:extent cx="5943600" cy="535305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5353050"/>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qa5_10 - Legacy /individual/checkin page that reminder emails still deep-link to (M5)</w:t>
      </w:r>
    </w:p>
    <w:p>
      <w:pPr>
        <w:spacing w:after="40" w:before="120"/>
      </w:pPr>
      <w:r>
        <w:drawing>
          <wp:inline distT="0" distB="0" distL="0" distR="0">
            <wp:extent cx="5943600" cy="461962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61962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qa5_11 - History page: goal title printed twice in the header</w:t>
      </w:r>
    </w:p>
    <w:p>
      <w:pPr>
        <w:spacing w:after="40" w:before="120"/>
      </w:pPr>
      <w:r>
        <w:drawing>
          <wp:inline distT="0" distB="0" distL="0" distR="0">
            <wp:extent cx="3048000" cy="749617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48000" cy="749617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qa5_12 - Today at 390px (mobile): no horizontal overflow</w:t>
      </w:r>
    </w:p>
    <w:p>
      <w:pPr>
        <w:spacing w:after="40" w:before="120"/>
      </w:pPr>
      <w:r>
        <w:drawing>
          <wp:inline distT="0" distB="0" distL="0" distR="0">
            <wp:extent cx="5943600" cy="490537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490537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qa5_13 - Coach onboarding, step 1 of 3</w:t>
      </w:r>
    </w:p>
    <w:p>
      <w:pPr>
        <w:spacing w:after="40" w:before="120"/>
      </w:pPr>
      <w:r>
        <w:drawing>
          <wp:inline distT="0" distB="0" distL="0" distR="0">
            <wp:extent cx="5943600" cy="5857875"/>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585787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qa5_14 - Coach onboarding, invite step filled in</w:t>
      </w:r>
    </w:p>
    <w:p>
      <w:pPr>
        <w:spacing w:after="40" w:before="120"/>
      </w:pPr>
      <w:r>
        <w:drawing>
          <wp:inline distT="0" distB="0" distL="0" distR="0">
            <wp:extent cx="4257675" cy="749617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57675" cy="749617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qa5_15 - After "Send Invitation": the Invite step rendered above the dashboard, with effect_update_depth_exceeded in the console (M1)</w:t>
      </w:r>
    </w:p>
    <w:p>
      <w:pPr>
        <w:spacing w:after="40" w:before="120"/>
      </w:pPr>
      <w:r>
        <w:drawing>
          <wp:inline distT="0" distB="0" distL="0" distR="0">
            <wp:extent cx="5943600" cy="721042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721042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qa5_16 - Invitations page: Individual A shows Accepted although they never saw an accept screen (C2)</w:t>
      </w:r>
    </w:p>
    <w:p>
      <w:pPr>
        <w:spacing w:after="40" w:before="120"/>
      </w:pPr>
      <w:r>
        <w:drawing>
          <wp:inline distT="0" distB="0" distL="0" distR="0">
            <wp:extent cx="5943600" cy="461962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461962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qa5_17 - Roster with the "Setting up" badge on the roster page (PR #28)</w:t>
      </w:r>
    </w:p>
    <w:p>
      <w:pPr>
        <w:spacing w:after="40" w:before="120"/>
      </w:pPr>
      <w:r>
        <w:drawing>
          <wp:inline distT="0" distB="0" distL="0" distR="0">
            <wp:extent cx="2400300" cy="749617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400300" cy="749617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qa5_18 - Client session page: scores, prep, notes, trends</w:t>
      </w:r>
    </w:p>
    <w:p>
      <w:pPr>
        <w:spacing w:after="40" w:before="120"/>
      </w:pPr>
      <w:r>
        <w:drawing>
          <wp:inline distT="0" distB="0" distL="0" distR="0">
            <wp:extent cx="5943600" cy="5010150"/>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5010150"/>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qa5_19 - Analytics dashboard with one client</w:t>
      </w:r>
    </w:p>
    <w:p>
      <w:pPr>
        <w:spacing w:after="40" w:before="120"/>
      </w:pPr>
      <w:r>
        <w:drawing>
          <wp:inline distT="0" distB="0" distL="0" distR="0">
            <wp:extent cx="5943600" cy="4181475"/>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418147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qa5_20 - Roster right after Archive: toast visible</w:t>
      </w:r>
    </w:p>
    <w:p>
      <w:pPr>
        <w:spacing w:after="40" w:before="120"/>
      </w:pPr>
      <w:r>
        <w:drawing>
          <wp:inline distT="0" distB="0" distL="0" distR="0">
            <wp:extent cx="2238375" cy="749617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238375" cy="749617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qa5_21 - Coach dashboard at 390px (mobile)</w:t>
      </w:r>
    </w:p>
    <w:p>
      <w:pPr>
        <w:spacing w:after="40" w:before="120"/>
      </w:pPr>
      <w:r>
        <w:drawing>
          <wp:inline distT="0" distB="0" distL="0" distR="0">
            <wp:extent cx="5943600" cy="4181475"/>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418147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qa5_22 - Signed-out visitor opening a coach invite link lands on /sign-in with no return redirect (C2)</w:t>
      </w:r>
    </w:p>
    <w:p>
      <w:pPr>
        <w:spacing w:after="40" w:before="120"/>
      </w:pPr>
      <w:r>
        <w:drawing>
          <wp:inline distT="0" distB="0" distL="0" distR="0">
            <wp:extent cx="5943600" cy="4762500"/>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4762500"/>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qa5_23 - Signed-in Individual B opening the same invite link is sent to the role chooser with no invite context (C2, M2)</w:t>
      </w:r>
    </w:p>
    <w:p>
      <w:pPr>
        <w:spacing w:after="40" w:before="120"/>
      </w:pPr>
      <w:r>
        <w:drawing>
          <wp:inline distT="0" distB="0" distL="0" distR="0">
            <wp:extent cx="5943600" cy="4371975"/>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437197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qa5_24 - Reviewer feedback link: welcome gate</w:t>
      </w:r>
    </w:p>
    <w:p>
      <w:pPr>
        <w:spacing w:after="40" w:before="120"/>
      </w:pPr>
      <w:r>
        <w:drawing>
          <wp:inline distT="0" distB="0" distL="0" distR="0">
            <wp:extent cx="5943600" cy="7372350"/>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7372350"/>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qa5_25 - Reviewer form: two 11-button grids, calibration guides, attribution copy</w:t>
      </w:r>
    </w:p>
    <w:p>
      <w:pPr>
        <w:spacing w:after="40" w:before="120"/>
      </w:pPr>
      <w:r>
        <w:drawing>
          <wp:inline distT="0" distB="0" distL="0" distR="0">
            <wp:extent cx="5200650" cy="7496175"/>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00650" cy="749617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qa5_26 - Reviewer form filled: 6 / 5 plus a comment</w:t>
      </w:r>
    </w:p>
    <w:p>
      <w:pPr>
        <w:spacing w:after="40" w:before="120"/>
      </w:pPr>
      <w:r>
        <w:drawing>
          <wp:inline distT="0" distB="0" distL="0" distR="0">
            <wp:extent cx="2200275" cy="7496175"/>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200275" cy="7496175"/>
                    </a:xfrm>
                    <a:prstGeom prst="rect">
                      <a:avLst/>
                    </a:prstGeom>
                  </pic:spPr>
                </pic:pic>
              </a:graphicData>
            </a:graphic>
          </wp:inline>
        </w:drawing>
      </w:r>
    </w:p>
    <w:p>
      <w:pPr>
        <w:spacing w:after="240"/>
      </w:pPr>
      <w:r>
        <w:rPr>
          <w:rFonts w:ascii="Calibri" w:cs="Calibri" w:eastAsia="Calibri" w:hAnsi="Calibri"/>
          <w:i/>
          <w:iCs/>
          <w:color w:val="555555"/>
          <w:sz w:val="18"/>
          <w:szCs w:val="18"/>
        </w:rPr>
        <w:t xml:space="preserve">qa5_27 - Reviewer form at 390px (mobile)</w:t>
      </w:r>
    </w:p>
    <w:p>
      <w:pPr>
        <w:pBdr>
          <w:bottom w:val="single" w:color="BBBBBB" w:sz="6"/>
        </w:pBdr>
        <w:spacing w:after="200"/>
      </w:pPr>
    </w:p>
    <w:p>
      <w:pPr>
        <w:pStyle w:val="Heading1"/>
        <w:spacing w:after="120" w:before="280"/>
      </w:pPr>
      <w:r>
        <w:rPr>
          <w:rFonts w:ascii="Calibri" w:cs="Calibri" w:eastAsia="Calibri" w:hAnsi="Calibri"/>
        </w:rPr>
        <w:t xml:space="preserve">6. Kieran's PR #28 - what landed (verified against October 14 notes)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4800"/>
      </w:tblGrid>
      <w:tr>
        <w:trPr>
          <w:tblHeader/>
        </w:trPr>
        <w:tc>
          <w:tcPr>
            <w:tcW w:type="dxa" w:w="3600"/>
            <w:shd w:fill="E7E6E6" w:color="auto" w:val="clear"/>
            <w:tcMar>
              <w:top w:type="dxa" w:w="40"/>
              <w:left w:type="dxa" w:w="80"/>
              <w:bottom w:type="dxa" w:w="40"/>
              <w:right w:type="dxa" w:w="80"/>
            </w:tcMar>
          </w:tcPr>
          <w:p>
            <w:r>
              <w:rPr>
                <w:rFonts w:ascii="Calibri" w:cs="Calibri" w:eastAsia="Calibri" w:hAnsi="Calibri"/>
                <w:b/>
                <w:bCs/>
                <w:sz w:val="18"/>
                <w:szCs w:val="18"/>
              </w:rPr>
              <w:t xml:space="preserve">October 14 item</w:t>
            </w:r>
          </w:p>
        </w:tc>
        <w:tc>
          <w:tcPr>
            <w:tcW w:type="dxa" w:w="1680"/>
            <w:shd w:fill="E7E6E6" w:color="auto" w:val="clear"/>
            <w:tcMar>
              <w:top w:type="dxa" w:w="40"/>
              <w:left w:type="dxa" w:w="80"/>
              <w:bottom w:type="dxa" w:w="40"/>
              <w:right w:type="dxa" w:w="80"/>
            </w:tcMar>
          </w:tcPr>
          <w:p>
            <w:r>
              <w:rPr>
                <w:rFonts w:ascii="Calibri" w:cs="Calibri" w:eastAsia="Calibri" w:hAnsi="Calibri"/>
                <w:b/>
                <w:bCs/>
                <w:sz w:val="18"/>
                <w:szCs w:val="18"/>
              </w:rPr>
              <w:t xml:space="preserve">Status</w:t>
            </w:r>
          </w:p>
        </w:tc>
        <w:tc>
          <w:tcPr>
            <w:tcW w:type="dxa" w:w="4800"/>
            <w:shd w:fill="E7E6E6" w:color="auto" w:val="clear"/>
            <w:tcMar>
              <w:top w:type="dxa" w:w="40"/>
              <w:left w:type="dxa" w:w="80"/>
              <w:bottom w:type="dxa" w:w="40"/>
              <w:right w:type="dxa" w:w="80"/>
            </w:tcMar>
          </w:tcPr>
          <w:p>
            <w:r>
              <w:rPr>
                <w:rFonts w:ascii="Calibri" w:cs="Calibri" w:eastAsia="Calibri" w:hAnsi="Calibri"/>
                <w:b/>
                <w:bCs/>
                <w:sz w:val="18"/>
                <w:szCs w:val="18"/>
              </w:rPr>
              <w:t xml:space="preserve">Evidence</w:t>
            </w:r>
          </w:p>
        </w:tc>
      </w:tr>
      <w:tr>
        <w:trPr>
          <w:tblHeader w:val="off"/>
        </w:trPr>
        <w:tc>
          <w:tcPr>
            <w:tcW w:type="dxa" w:w="3600"/>
            <w:tcMar>
              <w:top w:type="dxa" w:w="40"/>
              <w:left w:type="dxa" w:w="80"/>
              <w:bottom w:type="dxa" w:w="40"/>
              <w:right w:type="dxa" w:w="80"/>
            </w:tcMar>
          </w:tcPr>
          <w:p>
            <w:r>
              <w:rPr>
                <w:rFonts w:ascii="Calibri" w:cs="Calibri" w:eastAsia="Calibri" w:hAnsi="Calibri"/>
                <w:b w:val="false"/>
                <w:bCs w:val="false"/>
                <w:sz w:val="18"/>
                <w:szCs w:val="18"/>
              </w:rPr>
              <w:t xml:space="preserve">F1 Landing bullet 3 workplace-only</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800"/>
            <w:tcMar>
              <w:top w:type="dxa" w:w="40"/>
              <w:left w:type="dxa" w:w="80"/>
              <w:bottom w:type="dxa" w:w="40"/>
              <w:right w:type="dxa" w:w="80"/>
            </w:tcMar>
          </w:tcPr>
          <w:p>
            <w:r>
              <w:rPr>
                <w:rFonts w:ascii="Calibri" w:cs="Calibri" w:eastAsia="Calibri" w:hAnsi="Calibri"/>
                <w:b w:val="false"/>
                <w:bCs w:val="false"/>
                <w:sz w:val="18"/>
                <w:szCs w:val="18"/>
              </w:rPr>
              <w:t xml:space="preserve">routes/+page.svelte:100-103 ("coaches, teammates, peers, managers"). Hero paragraph and meta description still say "professionals" (Polish).</w:t>
            </w:r>
          </w:p>
        </w:tc>
      </w:tr>
      <w:tr>
        <w:trPr>
          <w:tblHeader w:val="off"/>
        </w:trPr>
        <w:tc>
          <w:tcPr>
            <w:tcW w:type="dxa" w:w="3600"/>
            <w:tcMar>
              <w:top w:type="dxa" w:w="40"/>
              <w:left w:type="dxa" w:w="80"/>
              <w:bottom w:type="dxa" w:w="40"/>
              <w:right w:type="dxa" w:w="80"/>
            </w:tcMar>
          </w:tcPr>
          <w:p>
            <w:r>
              <w:rPr>
                <w:rFonts w:ascii="Calibri" w:cs="Calibri" w:eastAsia="Calibri" w:hAnsi="Calibri"/>
                <w:b w:val="false"/>
                <w:bCs w:val="false"/>
                <w:sz w:val="18"/>
                <w:szCs w:val="18"/>
              </w:rPr>
              <w:t xml:space="preserve">F2 FORBETRA wordmark clips at 390px</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Fixed in code</w:t>
            </w:r>
          </w:p>
        </w:tc>
        <w:tc>
          <w:tcPr>
            <w:tcW w:type="dxa" w:w="4800"/>
            <w:tcMar>
              <w:top w:type="dxa" w:w="40"/>
              <w:left w:type="dxa" w:w="80"/>
              <w:bottom w:type="dxa" w:w="40"/>
              <w:right w:type="dxa" w:w="80"/>
            </w:tcMar>
          </w:tcPr>
          <w:p>
            <w:r>
              <w:rPr>
                <w:rFonts w:ascii="Calibri" w:cs="Calibri" w:eastAsia="Calibri" w:hAnsi="Calibri"/>
                <w:b w:val="false"/>
                <w:bCs w:val="false"/>
                <w:sz w:val="18"/>
                <w:szCs w:val="18"/>
              </w:rPr>
              <w:t xml:space="preserve">routes/+page.svelte:65-69 responsive type scale. Not visually verified on prod (network).</w:t>
            </w:r>
          </w:p>
        </w:tc>
      </w:tr>
      <w:tr>
        <w:trPr>
          <w:tblHeader w:val="off"/>
        </w:trPr>
        <w:tc>
          <w:tcPr>
            <w:tcW w:type="dxa" w:w="3600"/>
            <w:tcMar>
              <w:top w:type="dxa" w:w="40"/>
              <w:left w:type="dxa" w:w="80"/>
              <w:bottom w:type="dxa" w:w="40"/>
              <w:right w:type="dxa" w:w="80"/>
            </w:tcMar>
          </w:tcPr>
          <w:p>
            <w:r>
              <w:rPr>
                <w:rFonts w:ascii="Calibri" w:cs="Calibri" w:eastAsia="Calibri" w:hAnsi="Calibri"/>
                <w:b w:val="false"/>
                <w:bCs w:val="false"/>
                <w:sz w:val="18"/>
                <w:szCs w:val="18"/>
              </w:rPr>
              <w:t xml:space="preserve">F3 Clerk sign-up requires Username</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Unverified</w:t>
            </w:r>
          </w:p>
        </w:tc>
        <w:tc>
          <w:tcPr>
            <w:tcW w:type="dxa" w:w="4800"/>
            <w:tcMar>
              <w:top w:type="dxa" w:w="40"/>
              <w:left w:type="dxa" w:w="80"/>
              <w:bottom w:type="dxa" w:w="40"/>
              <w:right w:type="dxa" w:w="80"/>
            </w:tcMar>
          </w:tcPr>
          <w:p>
            <w:r>
              <w:rPr>
                <w:rFonts w:ascii="Calibri" w:cs="Calibri" w:eastAsia="Calibri" w:hAnsi="Calibri"/>
                <w:b w:val="false"/>
                <w:bCs w:val="false"/>
                <w:sz w:val="18"/>
                <w:szCs w:val="18"/>
              </w:rPr>
              <w:t xml:space="preserve">Clerk dashboard setting; the local dev instance still shows "Email address or username".</w:t>
            </w:r>
          </w:p>
        </w:tc>
      </w:tr>
      <w:tr>
        <w:trPr>
          <w:tblHeader w:val="off"/>
        </w:trPr>
        <w:tc>
          <w:tcPr>
            <w:tcW w:type="dxa" w:w="3600"/>
            <w:tcMar>
              <w:top w:type="dxa" w:w="40"/>
              <w:left w:type="dxa" w:w="80"/>
              <w:bottom w:type="dxa" w:w="40"/>
              <w:right w:type="dxa" w:w="80"/>
            </w:tcMar>
          </w:tcPr>
          <w:p>
            <w:r>
              <w:rPr>
                <w:rFonts w:ascii="Calibri" w:cs="Calibri" w:eastAsia="Calibri" w:hAnsi="Calibri"/>
                <w:b w:val="false"/>
                <w:bCs w:val="false"/>
                <w:sz w:val="18"/>
                <w:szCs w:val="18"/>
              </w:rPr>
              <w:t xml:space="preserve">Bulk-invite "Failed N" misleading</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800"/>
            <w:tcMar>
              <w:top w:type="dxa" w:w="40"/>
              <w:left w:type="dxa" w:w="80"/>
              <w:bottom w:type="dxa" w:w="40"/>
              <w:right w:type="dxa" w:w="80"/>
            </w:tcMar>
          </w:tcPr>
          <w:p>
            <w:r>
              <w:rPr>
                <w:rFonts w:ascii="Calibri" w:cs="Calibri" w:eastAsia="Calibri" w:hAnsi="Calibri"/>
                <w:b w:val="false"/>
                <w:bCs w:val="false"/>
                <w:sz w:val="18"/>
                <w:szCs w:val="18"/>
              </w:rPr>
              <w:t xml:space="preserve">invitations/+page.svelte:320-335 separates "Created N (email didn't go, copy links)" from "Failed N".</w:t>
            </w:r>
          </w:p>
        </w:tc>
      </w:tr>
      <w:tr>
        <w:trPr>
          <w:tblHeader w:val="off"/>
        </w:trPr>
        <w:tc>
          <w:tcPr>
            <w:tcW w:type="dxa" w:w="3600"/>
            <w:tcMar>
              <w:top w:type="dxa" w:w="40"/>
              <w:left w:type="dxa" w:w="80"/>
              <w:bottom w:type="dxa" w:w="40"/>
              <w:right w:type="dxa" w:w="80"/>
            </w:tcMar>
          </w:tcPr>
          <w:p>
            <w:r>
              <w:rPr>
                <w:rFonts w:ascii="Calibri" w:cs="Calibri" w:eastAsia="Calibri" w:hAnsi="Calibri"/>
                <w:b w:val="false"/>
                <w:bCs w:val="false"/>
                <w:sz w:val="18"/>
                <w:szCs w:val="18"/>
              </w:rPr>
              <w:t xml:space="preserve">"Setting up" badge missing on /coach/roster</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Fixed, confirmed live</w:t>
            </w:r>
          </w:p>
        </w:tc>
        <w:tc>
          <w:tcPr>
            <w:tcW w:type="dxa" w:w="4800"/>
            <w:tcMar>
              <w:top w:type="dxa" w:w="40"/>
              <w:left w:type="dxa" w:w="80"/>
              <w:bottom w:type="dxa" w:w="40"/>
              <w:right w:type="dxa" w:w="80"/>
            </w:tcMar>
          </w:tcPr>
          <w:p>
            <w:r>
              <w:rPr>
                <w:rFonts w:ascii="Calibri" w:cs="Calibri" w:eastAsia="Calibri" w:hAnsi="Calibri"/>
                <w:b w:val="false"/>
                <w:bCs w:val="false"/>
                <w:sz w:val="18"/>
                <w:szCs w:val="18"/>
              </w:rPr>
              <w:t xml:space="preserve">roster/+page.svelte:160-165; qa5_17.</w:t>
            </w:r>
          </w:p>
        </w:tc>
      </w:tr>
      <w:tr>
        <w:trPr>
          <w:tblHeader w:val="off"/>
        </w:trPr>
        <w:tc>
          <w:tcPr>
            <w:tcW w:type="dxa" w:w="3600"/>
            <w:tcMar>
              <w:top w:type="dxa" w:w="40"/>
              <w:left w:type="dxa" w:w="80"/>
              <w:bottom w:type="dxa" w:w="40"/>
              <w:right w:type="dxa" w:w="80"/>
            </w:tcMar>
          </w:tcPr>
          <w:p>
            <w:r>
              <w:rPr>
                <w:rFonts w:ascii="Calibri" w:cs="Calibri" w:eastAsia="Calibri" w:hAnsi="Calibri"/>
                <w:b w:val="false"/>
                <w:bCs w:val="false"/>
                <w:sz w:val="18"/>
                <w:szCs w:val="18"/>
              </w:rPr>
              <w:t xml:space="preserve">Relationship tooltip workplace-only</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Fixed, confirmed live</w:t>
            </w:r>
          </w:p>
        </w:tc>
        <w:tc>
          <w:tcPr>
            <w:tcW w:type="dxa" w:w="4800"/>
            <w:tcMar>
              <w:top w:type="dxa" w:w="40"/>
              <w:left w:type="dxa" w:w="80"/>
              <w:bottom w:type="dxa" w:w="40"/>
              <w:right w:type="dxa" w:w="80"/>
            </w:tcMar>
          </w:tcPr>
          <w:p>
            <w:r>
              <w:rPr>
                <w:rFonts w:ascii="Calibri" w:cs="Calibri" w:eastAsia="Calibri" w:hAnsi="Calibri"/>
                <w:b w:val="false"/>
                <w:bCs w:val="false"/>
                <w:sz w:val="18"/>
                <w:szCs w:val="18"/>
              </w:rPr>
              <w:t xml:space="preserve">reviewerRelationships.ts + reviewers/+page.server.ts:77-86; qa5_07. Unit tests added.</w:t>
            </w:r>
          </w:p>
        </w:tc>
      </w:tr>
      <w:tr>
        <w:trPr>
          <w:tblHeader w:val="off"/>
        </w:trPr>
        <w:tc>
          <w:tcPr>
            <w:tcW w:type="dxa" w:w="3600"/>
            <w:tcMar>
              <w:top w:type="dxa" w:w="40"/>
              <w:left w:type="dxa" w:w="80"/>
              <w:bottom w:type="dxa" w:w="40"/>
              <w:right w:type="dxa" w:w="80"/>
            </w:tcMar>
          </w:tcPr>
          <w:p>
            <w:r>
              <w:rPr>
                <w:rFonts w:ascii="Calibri" w:cs="Calibri" w:eastAsia="Calibri" w:hAnsi="Calibri"/>
                <w:b w:val="false"/>
                <w:bCs w:val="false"/>
                <w:sz w:val="18"/>
                <w:szCs w:val="18"/>
              </w:rPr>
              <w:t xml:space="preserve">"Resend" on Cancelled / Expired rows</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Mostly fixed</w:t>
            </w:r>
          </w:p>
        </w:tc>
        <w:tc>
          <w:tcPr>
            <w:tcW w:type="dxa" w:w="4800"/>
            <w:tcMar>
              <w:top w:type="dxa" w:w="40"/>
              <w:left w:type="dxa" w:w="80"/>
              <w:bottom w:type="dxa" w:w="40"/>
              <w:right w:type="dxa" w:w="80"/>
            </w:tcMar>
          </w:tcPr>
          <w:p>
            <w:r>
              <w:rPr>
                <w:rFonts w:ascii="Calibri" w:cs="Calibri" w:eastAsia="Calibri" w:hAnsi="Calibri"/>
                <w:b w:val="false"/>
                <w:bCs w:val="false"/>
                <w:sz w:val="18"/>
                <w:szCs w:val="18"/>
              </w:rPr>
              <w:t xml:space="preserve">Label is "Reissue invite"; confirm dialog only on Cancelled, not Expired; success toast still says "resent".</w:t>
            </w:r>
          </w:p>
        </w:tc>
      </w:tr>
      <w:tr>
        <w:trPr>
          <w:tblHeader w:val="off"/>
        </w:trPr>
        <w:tc>
          <w:tcPr>
            <w:tcW w:type="dxa" w:w="3600"/>
            <w:tcMar>
              <w:top w:type="dxa" w:w="40"/>
              <w:left w:type="dxa" w:w="80"/>
              <w:bottom w:type="dxa" w:w="40"/>
              <w:right w:type="dxa" w:w="80"/>
            </w:tcMar>
          </w:tcPr>
          <w:p>
            <w:r>
              <w:rPr>
                <w:rFonts w:ascii="Calibri" w:cs="Calibri" w:eastAsia="Calibri" w:hAnsi="Calibri"/>
                <w:b w:val="false"/>
                <w:bCs w:val="false"/>
                <w:sz w:val="18"/>
                <w:szCs w:val="18"/>
              </w:rPr>
              <w:t xml:space="preserve">"Client archived" toast fades too fast</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Already 4 s in code</w:t>
            </w:r>
          </w:p>
        </w:tc>
        <w:tc>
          <w:tcPr>
            <w:tcW w:type="dxa" w:w="4800"/>
            <w:tcMar>
              <w:top w:type="dxa" w:w="40"/>
              <w:left w:type="dxa" w:w="80"/>
              <w:bottom w:type="dxa" w:w="40"/>
              <w:right w:type="dxa" w:w="80"/>
            </w:tcMar>
          </w:tcPr>
          <w:p>
            <w:r>
              <w:rPr>
                <w:rFonts w:ascii="Calibri" w:cs="Calibri" w:eastAsia="Calibri" w:hAnsi="Calibri"/>
                <w:b w:val="false"/>
                <w:bCs w:val="false"/>
                <w:sz w:val="18"/>
                <w:szCs w:val="18"/>
              </w:rPr>
              <w:t xml:space="preserve">toasts.svelte.ts:13. Fine as is.</w:t>
            </w:r>
          </w:p>
        </w:tc>
      </w:tr>
      <w:tr>
        <w:trPr>
          <w:tblHeader w:val="off"/>
        </w:trPr>
        <w:tc>
          <w:tcPr>
            <w:tcW w:type="dxa" w:w="3600"/>
            <w:tcMar>
              <w:top w:type="dxa" w:w="40"/>
              <w:left w:type="dxa" w:w="80"/>
              <w:bottom w:type="dxa" w:w="40"/>
              <w:right w:type="dxa" w:w="80"/>
            </w:tcMar>
          </w:tcPr>
          <w:p>
            <w:r>
              <w:rPr>
                <w:rFonts w:ascii="Calibri" w:cs="Calibri" w:eastAsia="Calibri" w:hAnsi="Calibri"/>
                <w:b w:val="false"/>
                <w:bCs w:val="false"/>
                <w:sz w:val="18"/>
                <w:szCs w:val="18"/>
              </w:rPr>
              <w:t xml:space="preserve">Baseline slider pins rest at 5 when unset</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Fixed on Today</w:t>
            </w:r>
          </w:p>
        </w:tc>
        <w:tc>
          <w:tcPr>
            <w:tcW w:type="dxa" w:w="4800"/>
            <w:tcMar>
              <w:top w:type="dxa" w:w="40"/>
              <w:left w:type="dxa" w:w="80"/>
              <w:bottom w:type="dxa" w:w="40"/>
              <w:right w:type="dxa" w:w="80"/>
            </w:tcMar>
          </w:tcPr>
          <w:p>
            <w:r>
              <w:rPr>
                <w:rFonts w:ascii="Calibri" w:cs="Calibri" w:eastAsia="Calibri" w:hAnsi="Calibri"/>
                <w:b w:val="false"/>
                <w:bCs w:val="false"/>
                <w:sz w:val="18"/>
                <w:szCs w:val="18"/>
              </w:rPr>
              <w:t xml:space="preserve">RatingBar shows "--" and "Tap or press arrow keys to set". The legacy /individual/checkin grid is unchanged.</w:t>
            </w:r>
          </w:p>
        </w:tc>
      </w:tr>
      <w:tr>
        <w:trPr>
          <w:tblHeader w:val="off"/>
        </w:trPr>
        <w:tc>
          <w:tcPr>
            <w:tcW w:type="dxa" w:w="3600"/>
            <w:tcMar>
              <w:top w:type="dxa" w:w="40"/>
              <w:left w:type="dxa" w:w="80"/>
              <w:bottom w:type="dxa" w:w="40"/>
              <w:right w:type="dxa" w:w="80"/>
            </w:tcMar>
          </w:tcPr>
          <w:p>
            <w:r>
              <w:rPr>
                <w:rFonts w:ascii="Calibri" w:cs="Calibri" w:eastAsia="Calibri" w:hAnsi="Calibri"/>
                <w:b w:val="false"/>
                <w:bCs w:val="false"/>
                <w:sz w:val="18"/>
                <w:szCs w:val="18"/>
              </w:rPr>
              <w:t xml:space="preserve">Stacked-render flash on "I'll invite later"</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Fixed for skip only</w:t>
            </w:r>
          </w:p>
        </w:tc>
        <w:tc>
          <w:tcPr>
            <w:tcW w:type="dxa" w:w="4800"/>
            <w:tcMar>
              <w:top w:type="dxa" w:w="40"/>
              <w:left w:type="dxa" w:w="80"/>
              <w:bottom w:type="dxa" w:w="40"/>
              <w:right w:type="dxa" w:w="80"/>
            </w:tcMar>
          </w:tcPr>
          <w:p>
            <w:r>
              <w:rPr>
                <w:rFonts w:ascii="Calibri" w:cs="Calibri" w:eastAsia="Calibri" w:hAnsi="Calibri"/>
                <w:b w:val="false"/>
                <w:bCs w:val="false"/>
                <w:sz w:val="18"/>
                <w:szCs w:val="18"/>
              </w:rPr>
              <w:t xml:space="preserve">Skip is a 303 (onboarding/+page.server.ts:299). Send-invite path still loops and stacks (M1).</w:t>
            </w:r>
          </w:p>
        </w:tc>
      </w:tr>
      <w:tr>
        <w:trPr>
          <w:tblHeader w:val="off"/>
        </w:trPr>
        <w:tc>
          <w:tcPr>
            <w:tcW w:type="dxa" w:w="3600"/>
            <w:tcMar>
              <w:top w:type="dxa" w:w="40"/>
              <w:left w:type="dxa" w:w="80"/>
              <w:bottom w:type="dxa" w:w="40"/>
              <w:right w:type="dxa" w:w="80"/>
            </w:tcMar>
          </w:tcPr>
          <w:p>
            <w:r>
              <w:rPr>
                <w:rFonts w:ascii="Calibri" w:cs="Calibri" w:eastAsia="Calibri" w:hAnsi="Calibri"/>
                <w:b w:val="false"/>
                <w:bCs w:val="false"/>
                <w:sz w:val="18"/>
                <w:szCs w:val="18"/>
              </w:rPr>
              <w:t xml:space="preserve">Native window.confirm for destructive actions</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Still open</w:t>
            </w:r>
          </w:p>
        </w:tc>
        <w:tc>
          <w:tcPr>
            <w:tcW w:type="dxa" w:w="4800"/>
            <w:tcMar>
              <w:top w:type="dxa" w:w="40"/>
              <w:left w:type="dxa" w:w="80"/>
              <w:bottom w:type="dxa" w:w="40"/>
              <w:right w:type="dxa" w:w="80"/>
            </w:tcMar>
          </w:tcPr>
          <w:p>
            <w:r>
              <w:rPr>
                <w:rFonts w:ascii="Calibri" w:cs="Calibri" w:eastAsia="Calibri" w:hAnsi="Calibri"/>
                <w:b w:val="false"/>
                <w:bCs w:val="false"/>
                <w:sz w:val="18"/>
                <w:szCs w:val="18"/>
              </w:rPr>
              <w:t xml:space="preserve">Confirmed live on Archive.</w:t>
            </w:r>
          </w:p>
        </w:tc>
      </w:tr>
      <w:tr>
        <w:trPr>
          <w:tblHeader w:val="off"/>
        </w:trPr>
        <w:tc>
          <w:tcPr>
            <w:tcW w:type="dxa" w:w="3600"/>
            <w:tcMar>
              <w:top w:type="dxa" w:w="40"/>
              <w:left w:type="dxa" w:w="80"/>
              <w:bottom w:type="dxa" w:w="40"/>
              <w:right w:type="dxa" w:w="80"/>
            </w:tcMar>
          </w:tcPr>
          <w:p>
            <w:r>
              <w:rPr>
                <w:rFonts w:ascii="Calibri" w:cs="Calibri" w:eastAsia="Calibri" w:hAnsi="Calibri"/>
                <w:b w:val="false"/>
                <w:bCs w:val="false"/>
                <w:sz w:val="18"/>
                <w:szCs w:val="18"/>
              </w:rPr>
              <w:t xml:space="preserve">Settings link duplicated header + sidebar</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Still open</w:t>
            </w:r>
          </w:p>
        </w:tc>
        <w:tc>
          <w:tcPr>
            <w:tcW w:type="dxa" w:w="4800"/>
            <w:tcMar>
              <w:top w:type="dxa" w:w="40"/>
              <w:left w:type="dxa" w:w="80"/>
              <w:bottom w:type="dxa" w:w="40"/>
              <w:right w:type="dxa" w:w="80"/>
            </w:tcMar>
          </w:tcPr>
          <w:p>
            <w:r>
              <w:rPr>
                <w:rFonts w:ascii="Calibri" w:cs="Calibri" w:eastAsia="Calibri" w:hAnsi="Calibri"/>
                <w:b w:val="false"/>
                <w:bCs w:val="false"/>
                <w:sz w:val="18"/>
                <w:szCs w:val="18"/>
              </w:rPr>
              <w:t xml:space="preserve">Confirmed live.</w:t>
            </w:r>
          </w:p>
        </w:tc>
      </w:tr>
      <w:tr>
        <w:trPr>
          <w:tblHeader w:val="off"/>
        </w:trPr>
        <w:tc>
          <w:tcPr>
            <w:tcW w:type="dxa" w:w="3600"/>
            <w:tcMar>
              <w:top w:type="dxa" w:w="40"/>
              <w:left w:type="dxa" w:w="80"/>
              <w:bottom w:type="dxa" w:w="40"/>
              <w:right w:type="dxa" w:w="80"/>
            </w:tcMar>
          </w:tcPr>
          <w:p>
            <w:r>
              <w:rPr>
                <w:rFonts w:ascii="Calibri" w:cs="Calibri" w:eastAsia="Calibri" w:hAnsi="Calibri"/>
                <w:b w:val="false"/>
                <w:bCs w:val="false"/>
                <w:sz w:val="18"/>
                <w:szCs w:val="18"/>
              </w:rPr>
              <w:t xml:space="preserve">B1 Clerk dev keys in prod, B2 Sentry DSN</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Unverified</w:t>
            </w:r>
          </w:p>
        </w:tc>
        <w:tc>
          <w:tcPr>
            <w:tcW w:type="dxa" w:w="4800"/>
            <w:tcMar>
              <w:top w:type="dxa" w:w="40"/>
              <w:left w:type="dxa" w:w="80"/>
              <w:bottom w:type="dxa" w:w="40"/>
              <w:right w:type="dxa" w:w="80"/>
            </w:tcMar>
          </w:tcPr>
          <w:p>
            <w:r>
              <w:rPr>
                <w:rFonts w:ascii="Calibri" w:cs="Calibri" w:eastAsia="Calibri" w:hAnsi="Calibri"/>
                <w:b w:val="false"/>
                <w:bCs w:val="false"/>
                <w:sz w:val="18"/>
                <w:szCs w:val="18"/>
              </w:rPr>
              <w:t xml:space="preserve">Network block; see section 7.</w:t>
            </w:r>
          </w:p>
        </w:tc>
      </w:tr>
    </w:tbl>
    <w:p>
      <w:pPr>
        <w:spacing w:after="120"/>
      </w:pPr>
    </w:p>
    <w:p>
      <w:pPr>
        <w:pBdr>
          <w:bottom w:val="single" w:color="BBBBBB" w:sz="6"/>
        </w:pBdr>
        <w:spacing w:after="200"/>
      </w:pPr>
    </w:p>
    <w:p>
      <w:pPr>
        <w:pStyle w:val="Heading1"/>
        <w:spacing w:after="120" w:before="280"/>
      </w:pPr>
      <w:r>
        <w:rPr>
          <w:rFonts w:ascii="Calibri" w:cs="Calibri" w:eastAsia="Calibri" w:hAnsi="Calibri"/>
        </w:rPr>
        <w:t xml:space="preserve">7. Cannot be verified from the repo or this network - please check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E7E6E6" w:color="auto" w:val="clear"/>
            <w:tcMar>
              <w:top w:type="dxa" w:w="40"/>
              <w:left w:type="dxa" w:w="80"/>
              <w:bottom w:type="dxa" w:w="40"/>
              <w:right w:type="dxa" w:w="80"/>
            </w:tcMar>
          </w:tcPr>
          <w:p>
            <w:r>
              <w:rPr>
                <w:rFonts w:ascii="Calibri" w:cs="Calibri" w:eastAsia="Calibri" w:hAnsi="Calibri"/>
                <w:b/>
                <w:bCs/>
                <w:sz w:val="18"/>
                <w:szCs w:val="18"/>
              </w:rPr>
              <w:t xml:space="preserve">Item</w:t>
            </w:r>
          </w:p>
        </w:tc>
        <w:tc>
          <w:tcPr>
            <w:tcW w:type="dxa" w:w="3360"/>
            <w:shd w:fill="E7E6E6" w:color="auto" w:val="clear"/>
            <w:tcMar>
              <w:top w:type="dxa" w:w="40"/>
              <w:left w:type="dxa" w:w="80"/>
              <w:bottom w:type="dxa" w:w="40"/>
              <w:right w:type="dxa" w:w="80"/>
            </w:tcMar>
          </w:tcPr>
          <w:p>
            <w:r>
              <w:rPr>
                <w:rFonts w:ascii="Calibri" w:cs="Calibri" w:eastAsia="Calibri" w:hAnsi="Calibri"/>
                <w:b/>
                <w:bCs/>
                <w:sz w:val="18"/>
                <w:szCs w:val="18"/>
              </w:rPr>
              <w:t xml:space="preserve">Why it matters</w:t>
            </w:r>
          </w:p>
        </w:tc>
        <w:tc>
          <w:tcPr>
            <w:tcW w:type="dxa" w:w="3360"/>
            <w:shd w:fill="E7E6E6" w:color="auto" w:val="clear"/>
            <w:tcMar>
              <w:top w:type="dxa" w:w="40"/>
              <w:left w:type="dxa" w:w="80"/>
              <w:bottom w:type="dxa" w:w="40"/>
              <w:right w:type="dxa" w:w="80"/>
            </w:tcMar>
          </w:tcPr>
          <w:p>
            <w:r>
              <w:rPr>
                <w:rFonts w:ascii="Calibri" w:cs="Calibri" w:eastAsia="Calibri" w:hAnsi="Calibri"/>
                <w:b/>
                <w:bCs/>
                <w:sz w:val="18"/>
                <w:szCs w:val="18"/>
              </w:rPr>
              <w:t xml:space="preserve">Where to check</w:t>
            </w:r>
          </w:p>
        </w:tc>
      </w:tr>
      <w:tr>
        <w:trPr>
          <w:tblHeader w:val="off"/>
        </w:trPr>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Clerk production keys (</w:t>
            </w:r>
            <w:r>
              <w:rPr>
                <w:rFonts w:ascii="Consolas" w:cs="Consolas" w:eastAsia="Consolas" w:hAnsi="Consolas"/>
                <w:b w:val="false"/>
                <w:bCs w:val="false"/>
                <w:sz w:val="18"/>
                <w:szCs w:val="18"/>
              </w:rPr>
              <w:t xml:space="preserve">pk_live_</w:t>
            </w:r>
            <w:r>
              <w:rPr>
                <w:rFonts w:ascii="Calibri" w:cs="Calibri" w:eastAsia="Calibri" w:hAnsi="Calibri"/>
                <w:b w:val="false"/>
                <w:bCs w:val="false"/>
                <w:sz w:val="18"/>
                <w:szCs w:val="18"/>
              </w:rPr>
              <w:t xml:space="preserve"> / </w:t>
            </w:r>
            <w:r>
              <w:rPr>
                <w:rFonts w:ascii="Consolas" w:cs="Consolas" w:eastAsia="Consolas" w:hAnsi="Consolas"/>
                <w:b w:val="false"/>
                <w:bCs w:val="false"/>
                <w:sz w:val="18"/>
                <w:szCs w:val="18"/>
              </w:rPr>
              <w:t xml:space="preserve">sk_live_</w:t>
            </w:r>
            <w:r>
              <w:rPr>
                <w:rFonts w:ascii="Calibri" w:cs="Calibri" w:eastAsia="Calibri" w:hAnsi="Calibri"/>
                <w:b w:val="false"/>
                <w:bCs w:val="false"/>
                <w:sz w:val="18"/>
                <w:szCs w:val="18"/>
              </w:rPr>
              <w:t xml:space="preserve">) and the Username requirement</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"Development mode" badge on the first screen; dev-instance caps</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Vercel env + Clerk dashboard. </w:t>
            </w:r>
            <w:r>
              <w:rPr>
                <w:rFonts w:ascii="Consolas" w:cs="Consolas" w:eastAsia="Consolas" w:hAnsi="Consolas"/>
                <w:b w:val="false"/>
                <w:bCs w:val="false"/>
                <w:sz w:val="18"/>
                <w:szCs w:val="18"/>
              </w:rPr>
              <w:t xml:space="preserve">app.forbetra.com/sign-up</w:t>
            </w:r>
            <w:r>
              <w:rPr>
                <w:rFonts w:ascii="Calibri" w:cs="Calibri" w:eastAsia="Calibri" w:hAnsi="Calibri"/>
                <w:b w:val="false"/>
                <w:bCs w:val="false"/>
                <w:sz w:val="18"/>
                <w:szCs w:val="18"/>
              </w:rPr>
              <w:t xml:space="preserve"> HTML should not contain </w:t>
            </w:r>
            <w:r>
              <w:rPr>
                <w:rFonts w:ascii="Consolas" w:cs="Consolas" w:eastAsia="Consolas" w:hAnsi="Consolas"/>
                <w:b w:val="false"/>
                <w:bCs w:val="false"/>
                <w:sz w:val="18"/>
                <w:szCs w:val="18"/>
              </w:rPr>
              <w:t xml:space="preserve">pk_test_</w:t>
            </w:r>
            <w:r>
              <w:rPr>
                <w:rFonts w:ascii="Calibri" w:cs="Calibri" w:eastAsia="Calibri" w:hAnsi="Calibri"/>
                <w:b w:val="false"/>
                <w:bCs w:val="false"/>
                <w:sz w:val="18"/>
                <w:szCs w:val="18"/>
              </w:rPr>
              <w:t xml:space="preserve">.</w:t>
            </w:r>
          </w:p>
        </w:tc>
      </w:tr>
      <w:tr>
        <w:trPr>
          <w:tblHeader w:val="off"/>
        </w:trPr>
        <w:tc>
          <w:tcPr>
            <w:tcW w:type="dxa" w:w="3360"/>
            <w:tcMar>
              <w:top w:type="dxa" w:w="40"/>
              <w:left w:type="dxa" w:w="80"/>
              <w:bottom w:type="dxa" w:w="40"/>
              <w:right w:type="dxa" w:w="80"/>
            </w:tcMar>
          </w:tcPr>
          <w:p>
            <w:r>
              <w:rPr>
                <w:rFonts w:ascii="Consolas" w:cs="Consolas" w:eastAsia="Consolas" w:hAnsi="Consolas"/>
                <w:b w:val="false"/>
                <w:bCs w:val="false"/>
                <w:sz w:val="18"/>
                <w:szCs w:val="18"/>
              </w:rPr>
              <w:t xml:space="preserve">SENTRY_DSN</w:t>
            </w:r>
            <w:r>
              <w:rPr>
                <w:rFonts w:ascii="Calibri" w:cs="Calibri" w:eastAsia="Calibri" w:hAnsi="Calibri"/>
                <w:b w:val="false"/>
                <w:bCs w:val="false"/>
                <w:sz w:val="18"/>
                <w:szCs w:val="18"/>
              </w:rPr>
              <w:t xml:space="preserve"> and </w:t>
            </w:r>
            <w:r>
              <w:rPr>
                <w:rFonts w:ascii="Consolas" w:cs="Consolas" w:eastAsia="Consolas" w:hAnsi="Consolas"/>
                <w:b w:val="false"/>
                <w:bCs w:val="false"/>
                <w:sz w:val="18"/>
                <w:szCs w:val="18"/>
              </w:rPr>
              <w:t xml:space="preserve">VITE_SENTRY_DSN</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Without them tester errors are invisible; hooks.server.ts:12-17 only inits when set</w:t>
            </w:r>
          </w:p>
        </w:tc>
        <w:tc>
          <w:tcPr>
            <w:tcW w:type="dxa" w:w="3360"/>
            <w:tcMar>
              <w:top w:type="dxa" w:w="40"/>
              <w:left w:type="dxa" w:w="80"/>
              <w:bottom w:type="dxa" w:w="40"/>
              <w:right w:type="dxa" w:w="80"/>
            </w:tcMar>
          </w:tcPr>
          <w:p>
            <w:r>
              <w:rPr>
                <w:rFonts w:ascii="Consolas" w:cs="Consolas" w:eastAsia="Consolas" w:hAnsi="Consolas"/>
                <w:b w:val="false"/>
                <w:bCs w:val="false"/>
                <w:sz w:val="18"/>
                <w:szCs w:val="18"/>
              </w:rPr>
              <w:t xml:space="preserve">vercel env ls production</w:t>
            </w:r>
          </w:p>
        </w:tc>
      </w:tr>
      <w:tr>
        <w:trPr>
          <w:tblHeader w:val="off"/>
        </w:trPr>
        <w:tc>
          <w:tcPr>
            <w:tcW w:type="dxa" w:w="3360"/>
            <w:tcMar>
              <w:top w:type="dxa" w:w="40"/>
              <w:left w:type="dxa" w:w="80"/>
              <w:bottom w:type="dxa" w:w="40"/>
              <w:right w:type="dxa" w:w="80"/>
            </w:tcMar>
          </w:tcPr>
          <w:p>
            <w:r>
              <w:rPr>
                <w:rFonts w:ascii="Consolas" w:cs="Consolas" w:eastAsia="Consolas" w:hAnsi="Consolas"/>
                <w:b w:val="false"/>
                <w:bCs w:val="false"/>
                <w:sz w:val="18"/>
                <w:szCs w:val="18"/>
              </w:rPr>
              <w:t xml:space="preserve">UPSTASH_REDIS_REST_URL</w:t>
            </w:r>
            <w:r>
              <w:rPr>
                <w:rFonts w:ascii="Calibri" w:cs="Calibri" w:eastAsia="Calibri" w:hAnsi="Calibri"/>
                <w:b w:val="false"/>
                <w:bCs w:val="false"/>
                <w:sz w:val="18"/>
                <w:szCs w:val="18"/>
              </w:rPr>
              <w:t xml:space="preserve"> / token</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rateLimit.ts:34 returns </w:t>
            </w:r>
            <w:r>
              <w:rPr>
                <w:rFonts w:ascii="Consolas" w:cs="Consolas" w:eastAsia="Consolas" w:hAnsi="Consolas"/>
                <w:b w:val="false"/>
                <w:bCs w:val="false"/>
                <w:sz w:val="18"/>
                <w:szCs w:val="18"/>
              </w:rPr>
              <w:t xml:space="preserve">true</w:t>
            </w:r>
            <w:r>
              <w:rPr>
                <w:rFonts w:ascii="Calibri" w:cs="Calibri" w:eastAsia="Calibri" w:hAnsi="Calibri"/>
                <w:b w:val="false"/>
                <w:bCs w:val="false"/>
                <w:sz w:val="18"/>
                <w:szCs w:val="18"/>
              </w:rPr>
              <w:t xml:space="preserve"> without them, which silently disables impersonation, feedback-form, AI endpoint and cron limiters</w:t>
            </w:r>
          </w:p>
        </w:tc>
        <w:tc>
          <w:tcPr>
            <w:tcW w:type="dxa" w:w="3360"/>
            <w:tcMar>
              <w:top w:type="dxa" w:w="40"/>
              <w:left w:type="dxa" w:w="80"/>
              <w:bottom w:type="dxa" w:w="40"/>
              <w:right w:type="dxa" w:w="80"/>
            </w:tcMar>
          </w:tcPr>
          <w:p>
            <w:r>
              <w:rPr>
                <w:rFonts w:ascii="Consolas" w:cs="Consolas" w:eastAsia="Consolas" w:hAnsi="Consolas"/>
                <w:b w:val="false"/>
                <w:bCs w:val="false"/>
                <w:sz w:val="18"/>
                <w:szCs w:val="18"/>
              </w:rPr>
              <w:t xml:space="preserve">vercel env ls production</w:t>
            </w:r>
          </w:p>
        </w:tc>
      </w:tr>
      <w:tr>
        <w:trPr>
          <w:tblHeader w:val="off"/>
        </w:trPr>
        <w:tc>
          <w:tcPr>
            <w:tcW w:type="dxa" w:w="3360"/>
            <w:tcMar>
              <w:top w:type="dxa" w:w="40"/>
              <w:left w:type="dxa" w:w="80"/>
              <w:bottom w:type="dxa" w:w="40"/>
              <w:right w:type="dxa" w:w="80"/>
            </w:tcMar>
          </w:tcPr>
          <w:p>
            <w:r>
              <w:rPr>
                <w:rFonts w:ascii="Consolas" w:cs="Consolas" w:eastAsia="Consolas" w:hAnsi="Consolas"/>
                <w:b w:val="false"/>
                <w:bCs w:val="false"/>
                <w:sz w:val="18"/>
                <w:szCs w:val="18"/>
              </w:rPr>
              <w:t xml:space="preserve">PUBLIC_APP_URL</w:t>
            </w:r>
            <w:r>
              <w:rPr>
                <w:rFonts w:ascii="Calibri" w:cs="Calibri" w:eastAsia="Calibri" w:hAnsi="Calibri"/>
                <w:b w:val="false"/>
                <w:bCs w:val="false"/>
                <w:sz w:val="18"/>
                <w:szCs w:val="18"/>
              </w:rPr>
              <w:t xml:space="preserve"> value</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If it includes </w:t>
            </w:r>
            <w:r>
              <w:rPr>
                <w:rFonts w:ascii="Consolas" w:cs="Consolas" w:eastAsia="Consolas" w:hAnsi="Consolas"/>
                <w:b w:val="false"/>
                <w:bCs w:val="false"/>
                <w:sz w:val="18"/>
                <w:szCs w:val="18"/>
              </w:rPr>
              <w:t xml:space="preserve">https://</w:t>
            </w:r>
            <w:r>
              <w:rPr>
                <w:rFonts w:ascii="Calibri" w:cs="Calibri" w:eastAsia="Calibri" w:hAnsi="Calibri"/>
                <w:b w:val="false"/>
                <w:bCs w:val="false"/>
                <w:sz w:val="18"/>
                <w:szCs w:val="18"/>
              </w:rPr>
              <w:t xml:space="preserve">, every email footer link is </w:t>
            </w:r>
            <w:r>
              <w:rPr>
                <w:rFonts w:ascii="Consolas" w:cs="Consolas" w:eastAsia="Consolas" w:hAnsi="Consolas"/>
                <w:b w:val="false"/>
                <w:bCs w:val="false"/>
                <w:sz w:val="18"/>
                <w:szCs w:val="18"/>
              </w:rPr>
              <w:t xml:space="preserve">https://https://...</w:t>
            </w:r>
            <w:r>
              <w:rPr>
                <w:rFonts w:ascii="Calibri" w:cs="Calibri" w:eastAsia="Calibri" w:hAnsi="Calibri"/>
                <w:b w:val="false"/>
                <w:bCs w:val="false"/>
                <w:sz w:val="18"/>
                <w:szCs w:val="18"/>
              </w:rPr>
              <w:t xml:space="preserve"> (M21)</w:t>
            </w:r>
          </w:p>
        </w:tc>
        <w:tc>
          <w:tcPr>
            <w:tcW w:type="dxa" w:w="3360"/>
            <w:tcMar>
              <w:top w:type="dxa" w:w="40"/>
              <w:left w:type="dxa" w:w="80"/>
              <w:bottom w:type="dxa" w:w="40"/>
              <w:right w:type="dxa" w:w="80"/>
            </w:tcMar>
          </w:tcPr>
          <w:p>
            <w:r>
              <w:rPr>
                <w:rFonts w:ascii="Consolas" w:cs="Consolas" w:eastAsia="Consolas" w:hAnsi="Consolas"/>
                <w:b w:val="false"/>
                <w:bCs w:val="false"/>
                <w:sz w:val="18"/>
                <w:szCs w:val="18"/>
              </w:rPr>
              <w:t xml:space="preserve">vercel env ls production</w:t>
            </w:r>
          </w:p>
        </w:tc>
      </w:tr>
      <w:tr>
        <w:trPr>
          <w:tblHeader w:val="off"/>
        </w:trPr>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SendGrid domain authentication for forbetra.com; Postmark sender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Invites land in spam otherwise; the From header has no display name (reviewer Minor #13)</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SendGrid and Postmark dashboards</w:t>
            </w:r>
          </w:p>
        </w:tc>
      </w:tr>
      <w:tr>
        <w:trPr>
          <w:tblHeader w:val="off"/>
        </w:trPr>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Vercel plan allows hourly crons</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Two of nine schedules are hourly</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Vercel project settings</w:t>
            </w:r>
          </w:p>
        </w:tc>
      </w:tr>
      <w:tr>
        <w:trPr>
          <w:tblHeader w:val="off"/>
        </w:trPr>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Twilio inbound webhook URL</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STOP/START keywords route to </w:t>
            </w:r>
            <w:r>
              <w:rPr>
                <w:rFonts w:ascii="Consolas" w:cs="Consolas" w:eastAsia="Consolas" w:hAnsi="Consolas"/>
                <w:b w:val="false"/>
                <w:bCs w:val="false"/>
                <w:sz w:val="18"/>
                <w:szCs w:val="18"/>
              </w:rPr>
              <w:t xml:space="preserve">/api/webhooks/twilio</w:t>
            </w:r>
            <w:r>
              <w:rPr>
                <w:rFonts w:ascii="Calibri" w:cs="Calibri" w:eastAsia="Calibri" w:hAnsi="Calibri"/>
                <w:b w:val="false"/>
                <w:bCs w:val="false"/>
                <w:sz w:val="18"/>
                <w:szCs w:val="18"/>
              </w:rPr>
              <w:t xml:space="preserve"> only if the messaging service points there</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Twilio console, messaging service MG3e4cfc...</w:t>
            </w:r>
          </w:p>
        </w:tc>
      </w:tr>
    </w:tbl>
    <w:p>
      <w:pPr>
        <w:spacing w:after="120"/>
      </w:pPr>
    </w:p>
    <w:p>
      <w:pPr>
        <w:pBdr>
          <w:bottom w:val="single" w:color="BBBBBB" w:sz="6"/>
        </w:pBdr>
        <w:spacing w:after="200"/>
      </w:pPr>
    </w:p>
    <w:p>
      <w:pPr>
        <w:pStyle w:val="Heading1"/>
        <w:spacing w:after="120" w:before="280"/>
      </w:pPr>
      <w:r>
        <w:rPr>
          <w:rFonts w:ascii="Calibri" w:cs="Calibri" w:eastAsia="Calibri" w:hAnsi="Calibri"/>
        </w:rPr>
        <w:t xml:space="preserve">8. Persona risk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92"/>
        <w:gridCol w:w="588"/>
        <w:gridCol w:w="1260"/>
        <w:gridCol w:w="5040"/>
      </w:tblGrid>
      <w:tr>
        <w:trPr>
          <w:tblHeader/>
        </w:trPr>
        <w:tc>
          <w:tcPr>
            <w:tcW w:type="dxa" w:w="3192"/>
            <w:shd w:fill="E7E6E6" w:color="auto" w:val="clear"/>
            <w:tcMar>
              <w:top w:type="dxa" w:w="40"/>
              <w:left w:type="dxa" w:w="80"/>
              <w:bottom w:type="dxa" w:w="40"/>
              <w:right w:type="dxa" w:w="80"/>
            </w:tcMar>
          </w:tcPr>
          <w:p>
            <w:r>
              <w:rPr>
                <w:rFonts w:ascii="Calibri" w:cs="Calibri" w:eastAsia="Calibri" w:hAnsi="Calibri"/>
                <w:b/>
                <w:bCs/>
                <w:sz w:val="18"/>
                <w:szCs w:val="18"/>
              </w:rPr>
              <w:t xml:space="preserve">Persona</w:t>
            </w:r>
          </w:p>
        </w:tc>
        <w:tc>
          <w:tcPr>
            <w:tcW w:type="dxa" w:w="588"/>
            <w:shd w:fill="E7E6E6" w:color="auto" w:val="clear"/>
            <w:tcMar>
              <w:top w:type="dxa" w:w="40"/>
              <w:left w:type="dxa" w:w="80"/>
              <w:bottom w:type="dxa" w:w="40"/>
              <w:right w:type="dxa" w:w="80"/>
            </w:tcMar>
          </w:tcPr>
          <w:p>
            <w:r>
              <w:rPr>
                <w:rFonts w:ascii="Calibri" w:cs="Calibri" w:eastAsia="Calibri" w:hAnsi="Calibri"/>
                <w:b/>
                <w:bCs/>
                <w:sz w:val="18"/>
                <w:szCs w:val="18"/>
              </w:rPr>
              <w:t xml:space="preserve">Score</w:t>
            </w:r>
          </w:p>
        </w:tc>
        <w:tc>
          <w:tcPr>
            <w:tcW w:type="dxa" w:w="1260"/>
            <w:shd w:fill="E7E6E6" w:color="auto" w:val="clear"/>
            <w:tcMar>
              <w:top w:type="dxa" w:w="40"/>
              <w:left w:type="dxa" w:w="80"/>
              <w:bottom w:type="dxa" w:w="40"/>
              <w:right w:type="dxa" w:w="80"/>
            </w:tcMar>
          </w:tcPr>
          <w:p>
            <w:r>
              <w:rPr>
                <w:rFonts w:ascii="Calibri" w:cs="Calibri" w:eastAsia="Calibri" w:hAnsi="Calibri"/>
                <w:b/>
                <w:bCs/>
                <w:sz w:val="18"/>
                <w:szCs w:val="18"/>
              </w:rPr>
              <w:t xml:space="preserve">Risk</w:t>
            </w:r>
          </w:p>
        </w:tc>
        <w:tc>
          <w:tcPr>
            <w:tcW w:type="dxa" w:w="5040"/>
            <w:shd w:fill="E7E6E6" w:color="auto" w:val="clear"/>
            <w:tcMar>
              <w:top w:type="dxa" w:w="40"/>
              <w:left w:type="dxa" w:w="80"/>
              <w:bottom w:type="dxa" w:w="40"/>
              <w:right w:type="dxa" w:w="80"/>
            </w:tcMar>
          </w:tcPr>
          <w:p>
            <w:r>
              <w:rPr>
                <w:rFonts w:ascii="Calibri" w:cs="Calibri" w:eastAsia="Calibri" w:hAnsi="Calibri"/>
                <w:b/>
                <w:bCs/>
                <w:sz w:val="18"/>
                <w:szCs w:val="18"/>
              </w:rPr>
              <w:t xml:space="preserve">Key barrier</w:t>
            </w:r>
          </w:p>
        </w:tc>
      </w:tr>
      <w:tr>
        <w:trPr>
          <w:tblHeader w:val="off"/>
        </w:trPr>
        <w:tc>
          <w:tcPr>
            <w:tcW w:type="dxa" w:w="3192"/>
            <w:tcMar>
              <w:top w:type="dxa" w:w="40"/>
              <w:left w:type="dxa" w:w="80"/>
              <w:bottom w:type="dxa" w:w="40"/>
              <w:right w:type="dxa" w:w="80"/>
            </w:tcMar>
          </w:tcPr>
          <w:p>
            <w:r>
              <w:rPr>
                <w:rFonts w:ascii="Calibri" w:cs="Calibri" w:eastAsia="Calibri" w:hAnsi="Calibri"/>
                <w:b w:val="false"/>
                <w:bCs w:val="false"/>
                <w:sz w:val="18"/>
                <w:szCs w:val="18"/>
              </w:rPr>
              <w:t xml:space="preserve">Maya Chen (Driven Director)</w:t>
            </w:r>
          </w:p>
        </w:tc>
        <w:tc>
          <w:tcPr>
            <w:tcW w:type="dxa" w:w="588"/>
            <w:tcMar>
              <w:top w:type="dxa" w:w="40"/>
              <w:left w:type="dxa" w:w="80"/>
              <w:bottom w:type="dxa" w:w="40"/>
              <w:right w:type="dxa" w:w="80"/>
            </w:tcMar>
          </w:tcPr>
          <w:p>
            <w:r>
              <w:rPr>
                <w:rFonts w:ascii="Calibri" w:cs="Calibri" w:eastAsia="Calibri" w:hAnsi="Calibri"/>
                <w:b w:val="false"/>
                <w:bCs w:val="false"/>
                <w:sz w:val="18"/>
                <w:szCs w:val="18"/>
              </w:rPr>
              <w:t xml:space="preserve">7.6</w:t>
            </w:r>
          </w:p>
        </w:tc>
        <w:tc>
          <w:tcPr>
            <w:tcW w:type="dxa" w:w="1260"/>
            <w:tcMar>
              <w:top w:type="dxa" w:w="40"/>
              <w:left w:type="dxa" w:w="80"/>
              <w:bottom w:type="dxa" w:w="40"/>
              <w:right w:type="dxa" w:w="80"/>
            </w:tcMar>
          </w:tcPr>
          <w:p>
            <w:r>
              <w:rPr>
                <w:rFonts w:ascii="Calibri" w:cs="Calibri" w:eastAsia="Calibri" w:hAnsi="Calibri"/>
                <w:b w:val="false"/>
                <w:bCs w:val="false"/>
                <w:sz w:val="18"/>
                <w:szCs w:val="18"/>
              </w:rPr>
              <w:t xml:space="preserve">Low-Medium</w:t>
            </w:r>
          </w:p>
        </w:tc>
        <w:tc>
          <w:tcPr>
            <w:tcW w:type="dxa" w:w="5040"/>
            <w:tcMar>
              <w:top w:type="dxa" w:w="40"/>
              <w:left w:type="dxa" w:w="80"/>
              <w:bottom w:type="dxa" w:w="40"/>
              <w:right w:type="dxa" w:w="80"/>
            </w:tcMar>
          </w:tcPr>
          <w:p>
            <w:r>
              <w:rPr>
                <w:rFonts w:ascii="Calibri" w:cs="Calibri" w:eastAsia="Calibri" w:hAnsi="Calibri"/>
                <w:b w:val="false"/>
                <w:bCs w:val="false"/>
                <w:sz w:val="18"/>
                <w:szCs w:val="18"/>
              </w:rPr>
              <w:t xml:space="preserve">Cannot find Insights or Ask; two check-in UIs read as unfinished; raw markdown in weekly insight.</w:t>
            </w:r>
          </w:p>
        </w:tc>
      </w:tr>
      <w:tr>
        <w:trPr>
          <w:tblHeader w:val="off"/>
        </w:trPr>
        <w:tc>
          <w:tcPr>
            <w:tcW w:type="dxa" w:w="3192"/>
            <w:tcMar>
              <w:top w:type="dxa" w:w="40"/>
              <w:left w:type="dxa" w:w="80"/>
              <w:bottom w:type="dxa" w:w="40"/>
              <w:right w:type="dxa" w:w="80"/>
            </w:tcMar>
          </w:tcPr>
          <w:p>
            <w:r>
              <w:rPr>
                <w:rFonts w:ascii="Calibri" w:cs="Calibri" w:eastAsia="Calibri" w:hAnsi="Calibri"/>
                <w:b w:val="false"/>
                <w:bCs w:val="false"/>
                <w:sz w:val="18"/>
                <w:szCs w:val="18"/>
              </w:rPr>
              <w:t xml:space="preserve">James Okafor (Reluctant Leader)</w:t>
            </w:r>
          </w:p>
        </w:tc>
        <w:tc>
          <w:tcPr>
            <w:tcW w:type="dxa" w:w="588"/>
            <w:tcMar>
              <w:top w:type="dxa" w:w="40"/>
              <w:left w:type="dxa" w:w="80"/>
              <w:bottom w:type="dxa" w:w="40"/>
              <w:right w:type="dxa" w:w="80"/>
            </w:tcMar>
          </w:tcPr>
          <w:p>
            <w:r>
              <w:rPr>
                <w:rFonts w:ascii="Calibri" w:cs="Calibri" w:eastAsia="Calibri" w:hAnsi="Calibri"/>
                <w:b w:val="false"/>
                <w:bCs w:val="false"/>
                <w:sz w:val="18"/>
                <w:szCs w:val="18"/>
              </w:rPr>
              <w:t xml:space="preserve">6.2</w:t>
            </w:r>
          </w:p>
        </w:tc>
        <w:tc>
          <w:tcPr>
            <w:tcW w:type="dxa" w:w="1260"/>
            <w:tcMar>
              <w:top w:type="dxa" w:w="40"/>
              <w:left w:type="dxa" w:w="80"/>
              <w:bottom w:type="dxa" w:w="40"/>
              <w:right w:type="dxa" w:w="80"/>
            </w:tcMar>
          </w:tcPr>
          <w:p>
            <w:r>
              <w:rPr>
                <w:rFonts w:ascii="Calibri" w:cs="Calibri" w:eastAsia="Calibri" w:hAnsi="Calibri"/>
                <w:b w:val="false"/>
                <w:bCs w:val="false"/>
                <w:sz w:val="18"/>
                <w:szCs w:val="18"/>
              </w:rPr>
              <w:t xml:space="preserve">High</w:t>
            </w:r>
          </w:p>
        </w:tc>
        <w:tc>
          <w:tcPr>
            <w:tcW w:type="dxa" w:w="5040"/>
            <w:tcMar>
              <w:top w:type="dxa" w:w="40"/>
              <w:left w:type="dxa" w:w="80"/>
              <w:bottom w:type="dxa" w:w="40"/>
              <w:right w:type="dxa" w:w="80"/>
            </w:tcMar>
          </w:tcPr>
          <w:p>
            <w:r>
              <w:rPr>
                <w:rFonts w:ascii="Calibri" w:cs="Calibri" w:eastAsia="Calibri" w:hAnsi="Calibri"/>
                <w:b w:val="false"/>
                <w:bCs w:val="false"/>
                <w:sz w:val="18"/>
                <w:szCs w:val="18"/>
              </w:rPr>
              <w:t xml:space="preserve">Role chooser after his coach's invite; a red "Overdue" email the day after he starts; reminders land on the old page; his coach's private note can surface on his Today screen.</w:t>
            </w:r>
          </w:p>
        </w:tc>
      </w:tr>
      <w:tr>
        <w:trPr>
          <w:tblHeader w:val="off"/>
        </w:trPr>
        <w:tc>
          <w:tcPr>
            <w:tcW w:type="dxa" w:w="3192"/>
            <w:tcMar>
              <w:top w:type="dxa" w:w="40"/>
              <w:left w:type="dxa" w:w="80"/>
              <w:bottom w:type="dxa" w:w="40"/>
              <w:right w:type="dxa" w:w="80"/>
            </w:tcMar>
          </w:tcPr>
          <w:p>
            <w:r>
              <w:rPr>
                <w:rFonts w:ascii="Calibri" w:cs="Calibri" w:eastAsia="Calibri" w:hAnsi="Calibri"/>
                <w:b w:val="false"/>
                <w:bCs w:val="false"/>
                <w:sz w:val="18"/>
                <w:szCs w:val="18"/>
              </w:rPr>
              <w:t xml:space="preserve">Priya Mehta (Eager Early-Career)</w:t>
            </w:r>
          </w:p>
        </w:tc>
        <w:tc>
          <w:tcPr>
            <w:tcW w:type="dxa" w:w="588"/>
            <w:tcMar>
              <w:top w:type="dxa" w:w="40"/>
              <w:left w:type="dxa" w:w="80"/>
              <w:bottom w:type="dxa" w:w="40"/>
              <w:right w:type="dxa" w:w="80"/>
            </w:tcMar>
          </w:tcPr>
          <w:p>
            <w:r>
              <w:rPr>
                <w:rFonts w:ascii="Calibri" w:cs="Calibri" w:eastAsia="Calibri" w:hAnsi="Calibri"/>
                <w:b w:val="false"/>
                <w:bCs w:val="false"/>
                <w:sz w:val="18"/>
                <w:szCs w:val="18"/>
              </w:rPr>
              <w:t xml:space="preserve">7.5</w:t>
            </w:r>
          </w:p>
        </w:tc>
        <w:tc>
          <w:tcPr>
            <w:tcW w:type="dxa" w:w="1260"/>
            <w:tcMar>
              <w:top w:type="dxa" w:w="40"/>
              <w:left w:type="dxa" w:w="80"/>
              <w:bottom w:type="dxa" w:w="40"/>
              <w:right w:type="dxa" w:w="80"/>
            </w:tcMar>
          </w:tcPr>
          <w:p>
            <w:r>
              <w:rPr>
                <w:rFonts w:ascii="Calibri" w:cs="Calibri" w:eastAsia="Calibri" w:hAnsi="Calibri"/>
                <w:b w:val="false"/>
                <w:bCs w:val="false"/>
                <w:sz w:val="18"/>
                <w:szCs w:val="18"/>
              </w:rPr>
              <w:t xml:space="preserve">Low</w:t>
            </w:r>
          </w:p>
        </w:tc>
        <w:tc>
          <w:tcPr>
            <w:tcW w:type="dxa" w:w="5040"/>
            <w:tcMar>
              <w:top w:type="dxa" w:w="40"/>
              <w:left w:type="dxa" w:w="80"/>
              <w:bottom w:type="dxa" w:w="40"/>
              <w:right w:type="dxa" w:w="80"/>
            </w:tcMar>
          </w:tcPr>
          <w:p>
            <w:r>
              <w:rPr>
                <w:rFonts w:ascii="Calibri" w:cs="Calibri" w:eastAsia="Calibri" w:hAnsi="Calibri"/>
                <w:b w:val="false"/>
                <w:bCs w:val="false"/>
                <w:sz w:val="18"/>
                <w:szCs w:val="18"/>
              </w:rPr>
              <w:t xml:space="preserve">No celebration on the Today check-in; milestone copy in the wrong unit; Scorecard hidden.</w:t>
            </w:r>
          </w:p>
        </w:tc>
      </w:tr>
      <w:tr>
        <w:trPr>
          <w:tblHeader w:val="off"/>
        </w:trPr>
        <w:tc>
          <w:tcPr>
            <w:tcW w:type="dxa" w:w="3192"/>
            <w:tcMar>
              <w:top w:type="dxa" w:w="40"/>
              <w:left w:type="dxa" w:w="80"/>
              <w:bottom w:type="dxa" w:w="40"/>
              <w:right w:type="dxa" w:w="80"/>
            </w:tcMar>
          </w:tcPr>
          <w:p>
            <w:r>
              <w:rPr>
                <w:rFonts w:ascii="Calibri" w:cs="Calibri" w:eastAsia="Calibri" w:hAnsi="Calibri"/>
                <w:b w:val="false"/>
                <w:bCs w:val="false"/>
                <w:sz w:val="18"/>
                <w:szCs w:val="18"/>
              </w:rPr>
              <w:t xml:space="preserve">Sarah Williams (Digital-Native Coach)</w:t>
            </w:r>
          </w:p>
        </w:tc>
        <w:tc>
          <w:tcPr>
            <w:tcW w:type="dxa" w:w="588"/>
            <w:tcMar>
              <w:top w:type="dxa" w:w="40"/>
              <w:left w:type="dxa" w:w="80"/>
              <w:bottom w:type="dxa" w:w="40"/>
              <w:right w:type="dxa" w:w="80"/>
            </w:tcMar>
          </w:tcPr>
          <w:p>
            <w:r>
              <w:rPr>
                <w:rFonts w:ascii="Calibri" w:cs="Calibri" w:eastAsia="Calibri" w:hAnsi="Calibri"/>
                <w:b w:val="false"/>
                <w:bCs w:val="false"/>
                <w:sz w:val="18"/>
                <w:szCs w:val="18"/>
              </w:rPr>
              <w:t xml:space="preserve">7.9</w:t>
            </w:r>
          </w:p>
        </w:tc>
        <w:tc>
          <w:tcPr>
            <w:tcW w:type="dxa" w:w="1260"/>
            <w:tcMar>
              <w:top w:type="dxa" w:w="40"/>
              <w:left w:type="dxa" w:w="80"/>
              <w:bottom w:type="dxa" w:w="40"/>
              <w:right w:type="dxa" w:w="80"/>
            </w:tcMar>
          </w:tcPr>
          <w:p>
            <w:r>
              <w:rPr>
                <w:rFonts w:ascii="Calibri" w:cs="Calibri" w:eastAsia="Calibri" w:hAnsi="Calibri"/>
                <w:b w:val="false"/>
                <w:bCs w:val="false"/>
                <w:sz w:val="18"/>
                <w:szCs w:val="18"/>
              </w:rPr>
              <w:t xml:space="preserve">Low</w:t>
            </w:r>
          </w:p>
        </w:tc>
        <w:tc>
          <w:tcPr>
            <w:tcW w:type="dxa" w:w="5040"/>
            <w:tcMar>
              <w:top w:type="dxa" w:w="40"/>
              <w:left w:type="dxa" w:w="80"/>
              <w:bottom w:type="dxa" w:w="40"/>
              <w:right w:type="dxa" w:w="80"/>
            </w:tcMar>
          </w:tcPr>
          <w:p>
            <w:r>
              <w:rPr>
                <w:rFonts w:ascii="Calibri" w:cs="Calibri" w:eastAsia="Calibri" w:hAnsi="Calibri"/>
                <w:b w:val="false"/>
                <w:bCs w:val="false"/>
                <w:sz w:val="18"/>
                <w:szCs w:val="18"/>
              </w:rPr>
              <w:t xml:space="preserve">Her first client who signs up with a different email cannot accept.</w:t>
            </w:r>
          </w:p>
        </w:tc>
      </w:tr>
      <w:tr>
        <w:trPr>
          <w:tblHeader w:val="off"/>
        </w:trPr>
        <w:tc>
          <w:tcPr>
            <w:tcW w:type="dxa" w:w="3192"/>
            <w:tcMar>
              <w:top w:type="dxa" w:w="40"/>
              <w:left w:type="dxa" w:w="80"/>
              <w:bottom w:type="dxa" w:w="40"/>
              <w:right w:type="dxa" w:w="80"/>
            </w:tcMar>
          </w:tcPr>
          <w:p>
            <w:r>
              <w:rPr>
                <w:rFonts w:ascii="Calibri" w:cs="Calibri" w:eastAsia="Calibri" w:hAnsi="Calibri"/>
                <w:b w:val="false"/>
                <w:bCs w:val="false"/>
                <w:sz w:val="18"/>
                <w:szCs w:val="18"/>
              </w:rPr>
              <w:t xml:space="preserve">Dr. Robert Kim (Traditional Coach)</w:t>
            </w:r>
          </w:p>
        </w:tc>
        <w:tc>
          <w:tcPr>
            <w:tcW w:type="dxa" w:w="588"/>
            <w:tcMar>
              <w:top w:type="dxa" w:w="40"/>
              <w:left w:type="dxa" w:w="80"/>
              <w:bottom w:type="dxa" w:w="40"/>
              <w:right w:type="dxa" w:w="80"/>
            </w:tcMar>
          </w:tcPr>
          <w:p>
            <w:r>
              <w:rPr>
                <w:rFonts w:ascii="Calibri" w:cs="Calibri" w:eastAsia="Calibri" w:hAnsi="Calibri"/>
                <w:b w:val="false"/>
                <w:bCs w:val="false"/>
                <w:sz w:val="18"/>
                <w:szCs w:val="18"/>
              </w:rPr>
              <w:t xml:space="preserve">6.4</w:t>
            </w:r>
          </w:p>
        </w:tc>
        <w:tc>
          <w:tcPr>
            <w:tcW w:type="dxa" w:w="1260"/>
            <w:tcMar>
              <w:top w:type="dxa" w:w="40"/>
              <w:left w:type="dxa" w:w="80"/>
              <w:bottom w:type="dxa" w:w="40"/>
              <w:right w:type="dxa" w:w="80"/>
            </w:tcMar>
          </w:tcPr>
          <w:p>
            <w:r>
              <w:rPr>
                <w:rFonts w:ascii="Calibri" w:cs="Calibri" w:eastAsia="Calibri" w:hAnsi="Calibri"/>
                <w:b w:val="false"/>
                <w:bCs w:val="false"/>
                <w:sz w:val="18"/>
                <w:szCs w:val="18"/>
              </w:rPr>
              <w:t xml:space="preserve">High</w:t>
            </w:r>
          </w:p>
        </w:tc>
        <w:tc>
          <w:tcPr>
            <w:tcW w:type="dxa" w:w="5040"/>
            <w:tcMar>
              <w:top w:type="dxa" w:w="40"/>
              <w:left w:type="dxa" w:w="80"/>
              <w:bottom w:type="dxa" w:w="40"/>
              <w:right w:type="dxa" w:w="80"/>
            </w:tcMar>
          </w:tcPr>
          <w:p>
            <w:r>
              <w:rPr>
                <w:rFonts w:ascii="Calibri" w:cs="Calibri" w:eastAsia="Calibri" w:hAnsi="Calibri"/>
                <w:b w:val="false"/>
                <w:bCs w:val="false"/>
                <w:sz w:val="18"/>
                <w:szCs w:val="18"/>
              </w:rPr>
              <w:t xml:space="preserve">A note for a new client vanishes; finished clients glow red; re-entering setup starts over; native confirms.</w:t>
            </w:r>
          </w:p>
        </w:tc>
      </w:tr>
      <w:tr>
        <w:trPr>
          <w:tblHeader w:val="off"/>
        </w:trPr>
        <w:tc>
          <w:tcPr>
            <w:tcW w:type="dxa" w:w="3192"/>
            <w:tcMar>
              <w:top w:type="dxa" w:w="40"/>
              <w:left w:type="dxa" w:w="80"/>
              <w:bottom w:type="dxa" w:w="40"/>
              <w:right w:type="dxa" w:w="80"/>
            </w:tcMar>
          </w:tcPr>
          <w:p>
            <w:r>
              <w:rPr>
                <w:rFonts w:ascii="Calibri" w:cs="Calibri" w:eastAsia="Calibri" w:hAnsi="Calibri"/>
                <w:b w:val="false"/>
                <w:bCs w:val="false"/>
                <w:sz w:val="18"/>
                <w:szCs w:val="18"/>
              </w:rPr>
              <w:t xml:space="preserve">Amara Johnson (Scale-Focused Coach)</w:t>
            </w:r>
          </w:p>
        </w:tc>
        <w:tc>
          <w:tcPr>
            <w:tcW w:type="dxa" w:w="588"/>
            <w:tcMar>
              <w:top w:type="dxa" w:w="40"/>
              <w:left w:type="dxa" w:w="80"/>
              <w:bottom w:type="dxa" w:w="40"/>
              <w:right w:type="dxa" w:w="80"/>
            </w:tcMar>
          </w:tcPr>
          <w:p>
            <w:r>
              <w:rPr>
                <w:rFonts w:ascii="Calibri" w:cs="Calibri" w:eastAsia="Calibri" w:hAnsi="Calibri"/>
                <w:b w:val="false"/>
                <w:bCs w:val="false"/>
                <w:sz w:val="18"/>
                <w:szCs w:val="18"/>
              </w:rPr>
              <w:t xml:space="preserve">7.0</w:t>
            </w:r>
          </w:p>
        </w:tc>
        <w:tc>
          <w:tcPr>
            <w:tcW w:type="dxa" w:w="1260"/>
            <w:tcMar>
              <w:top w:type="dxa" w:w="40"/>
              <w:left w:type="dxa" w:w="80"/>
              <w:bottom w:type="dxa" w:w="40"/>
              <w:right w:type="dxa" w:w="80"/>
            </w:tcMar>
          </w:tcPr>
          <w:p>
            <w:r>
              <w:rPr>
                <w:rFonts w:ascii="Calibri" w:cs="Calibri" w:eastAsia="Calibri" w:hAnsi="Calibri"/>
                <w:b w:val="false"/>
                <w:bCs w:val="false"/>
                <w:sz w:val="18"/>
                <w:szCs w:val="18"/>
              </w:rPr>
              <w:t xml:space="preserve">Medium</w:t>
            </w:r>
          </w:p>
        </w:tc>
        <w:tc>
          <w:tcPr>
            <w:tcW w:type="dxa" w:w="5040"/>
            <w:tcMar>
              <w:top w:type="dxa" w:w="40"/>
              <w:left w:type="dxa" w:w="80"/>
              <w:bottom w:type="dxa" w:w="40"/>
              <w:right w:type="dxa" w:w="80"/>
            </w:tcMar>
          </w:tcPr>
          <w:p>
            <w:r>
              <w:rPr>
                <w:rFonts w:ascii="Calibri" w:cs="Calibri" w:eastAsia="Calibri" w:hAnsi="Calibri"/>
                <w:b w:val="false"/>
                <w:bCs w:val="false"/>
                <w:sz w:val="18"/>
                <w:szCs w:val="18"/>
              </w:rPr>
              <w:t xml:space="preserve">No multi-coach model and the one leak is private notes via shared prep; analytics counts archived clients.</w:t>
            </w:r>
          </w:p>
        </w:tc>
      </w:tr>
      <w:tr>
        <w:trPr>
          <w:tblHeader w:val="off"/>
        </w:trPr>
        <w:tc>
          <w:tcPr>
            <w:tcW w:type="dxa" w:w="3192"/>
            <w:tcMar>
              <w:top w:type="dxa" w:w="40"/>
              <w:left w:type="dxa" w:w="80"/>
              <w:bottom w:type="dxa" w:w="40"/>
              <w:right w:type="dxa" w:w="80"/>
            </w:tcMar>
          </w:tcPr>
          <w:p>
            <w:r>
              <w:rPr>
                <w:rFonts w:ascii="Calibri" w:cs="Calibri" w:eastAsia="Calibri" w:hAnsi="Calibri"/>
                <w:b w:val="false"/>
                <w:bCs w:val="false"/>
                <w:sz w:val="18"/>
                <w:szCs w:val="18"/>
              </w:rPr>
              <w:t xml:space="preserve">Marcus Taylor (Willing Colleague)</w:t>
            </w:r>
          </w:p>
        </w:tc>
        <w:tc>
          <w:tcPr>
            <w:tcW w:type="dxa" w:w="588"/>
            <w:tcMar>
              <w:top w:type="dxa" w:w="40"/>
              <w:left w:type="dxa" w:w="80"/>
              <w:bottom w:type="dxa" w:w="40"/>
              <w:right w:type="dxa" w:w="80"/>
            </w:tcMar>
          </w:tcPr>
          <w:p>
            <w:r>
              <w:rPr>
                <w:rFonts w:ascii="Calibri" w:cs="Calibri" w:eastAsia="Calibri" w:hAnsi="Calibri"/>
                <w:b w:val="false"/>
                <w:bCs w:val="false"/>
                <w:sz w:val="18"/>
                <w:szCs w:val="18"/>
              </w:rPr>
              <w:t xml:space="preserve">8.1</w:t>
            </w:r>
          </w:p>
        </w:tc>
        <w:tc>
          <w:tcPr>
            <w:tcW w:type="dxa" w:w="1260"/>
            <w:tcMar>
              <w:top w:type="dxa" w:w="40"/>
              <w:left w:type="dxa" w:w="80"/>
              <w:bottom w:type="dxa" w:w="40"/>
              <w:right w:type="dxa" w:w="80"/>
            </w:tcMar>
          </w:tcPr>
          <w:p>
            <w:r>
              <w:rPr>
                <w:rFonts w:ascii="Calibri" w:cs="Calibri" w:eastAsia="Calibri" w:hAnsi="Calibri"/>
                <w:b w:val="false"/>
                <w:bCs w:val="false"/>
                <w:sz w:val="18"/>
                <w:szCs w:val="18"/>
              </w:rPr>
              <w:t xml:space="preserve">Low</w:t>
            </w:r>
          </w:p>
        </w:tc>
        <w:tc>
          <w:tcPr>
            <w:tcW w:type="dxa" w:w="5040"/>
            <w:tcMar>
              <w:top w:type="dxa" w:w="40"/>
              <w:left w:type="dxa" w:w="80"/>
              <w:bottom w:type="dxa" w:w="40"/>
              <w:right w:type="dxa" w:w="80"/>
            </w:tcMar>
          </w:tcPr>
          <w:p>
            <w:r>
              <w:rPr>
                <w:rFonts w:ascii="Calibri" w:cs="Calibri" w:eastAsia="Calibri" w:hAnsi="Calibri"/>
                <w:b w:val="false"/>
                <w:bCs w:val="false"/>
                <w:sz w:val="18"/>
                <w:szCs w:val="18"/>
              </w:rPr>
              <w:t xml:space="preserve">Welcome gate is a fourth tap; otherwise under 75 s.</w:t>
            </w:r>
          </w:p>
        </w:tc>
      </w:tr>
      <w:tr>
        <w:trPr>
          <w:tblHeader w:val="off"/>
        </w:trPr>
        <w:tc>
          <w:tcPr>
            <w:tcW w:type="dxa" w:w="3192"/>
            <w:tcMar>
              <w:top w:type="dxa" w:w="40"/>
              <w:left w:type="dxa" w:w="80"/>
              <w:bottom w:type="dxa" w:w="40"/>
              <w:right w:type="dxa" w:w="80"/>
            </w:tcMar>
          </w:tcPr>
          <w:p>
            <w:r>
              <w:rPr>
                <w:rFonts w:ascii="Calibri" w:cs="Calibri" w:eastAsia="Calibri" w:hAnsi="Calibri"/>
                <w:b w:val="false"/>
                <w:bCs w:val="false"/>
                <w:sz w:val="18"/>
                <w:szCs w:val="18"/>
              </w:rPr>
              <w:t xml:space="preserve">Linda Park (Skeptical Manager)</w:t>
            </w:r>
          </w:p>
        </w:tc>
        <w:tc>
          <w:tcPr>
            <w:tcW w:type="dxa" w:w="588"/>
            <w:tcMar>
              <w:top w:type="dxa" w:w="40"/>
              <w:left w:type="dxa" w:w="80"/>
              <w:bottom w:type="dxa" w:w="40"/>
              <w:right w:type="dxa" w:w="80"/>
            </w:tcMar>
          </w:tcPr>
          <w:p>
            <w:r>
              <w:rPr>
                <w:rFonts w:ascii="Calibri" w:cs="Calibri" w:eastAsia="Calibri" w:hAnsi="Calibri"/>
                <w:b w:val="false"/>
                <w:bCs w:val="false"/>
                <w:sz w:val="18"/>
                <w:szCs w:val="18"/>
              </w:rPr>
              <w:t xml:space="preserve">6.6</w:t>
            </w:r>
          </w:p>
        </w:tc>
        <w:tc>
          <w:tcPr>
            <w:tcW w:type="dxa" w:w="1260"/>
            <w:tcMar>
              <w:top w:type="dxa" w:w="40"/>
              <w:left w:type="dxa" w:w="80"/>
              <w:bottom w:type="dxa" w:w="40"/>
              <w:right w:type="dxa" w:w="80"/>
            </w:tcMar>
          </w:tcPr>
          <w:p>
            <w:r>
              <w:rPr>
                <w:rFonts w:ascii="Calibri" w:cs="Calibri" w:eastAsia="Calibri" w:hAnsi="Calibri"/>
                <w:b w:val="false"/>
                <w:bCs w:val="false"/>
                <w:sz w:val="18"/>
                <w:szCs w:val="18"/>
              </w:rPr>
              <w:t xml:space="preserve">Medium-High</w:t>
            </w:r>
          </w:p>
        </w:tc>
        <w:tc>
          <w:tcPr>
            <w:tcW w:type="dxa" w:w="5040"/>
            <w:tcMar>
              <w:top w:type="dxa" w:w="40"/>
              <w:left w:type="dxa" w:w="80"/>
              <w:bottom w:type="dxa" w:w="40"/>
              <w:right w:type="dxa" w:w="80"/>
            </w:tcMar>
          </w:tcPr>
          <w:p>
            <w:r>
              <w:rPr>
                <w:rFonts w:ascii="Calibri" w:cs="Calibri" w:eastAsia="Calibri" w:hAnsi="Calibri"/>
                <w:b w:val="false"/>
                <w:bCs w:val="false"/>
                <w:sz w:val="18"/>
                <w:szCs w:val="18"/>
              </w:rPr>
              <w:t xml:space="preserve">Bare sender address, </w:t>
            </w:r>
            <w:r>
              <w:rPr>
                <w:rFonts w:ascii="Consolas" w:cs="Consolas" w:eastAsia="Consolas" w:hAnsi="Consolas"/>
                <w:b w:val="false"/>
                <w:bCs w:val="false"/>
                <w:sz w:val="18"/>
                <w:szCs w:val="18"/>
              </w:rPr>
              <w:t xml:space="preserve">/stakeholder/</w:t>
            </w:r>
            <w:r>
              <w:rPr>
                <w:rFonts w:ascii="Calibri" w:cs="Calibri" w:eastAsia="Calibri" w:hAnsi="Calibri"/>
                <w:b w:val="false"/>
                <w:bCs w:val="false"/>
                <w:sz w:val="18"/>
                <w:szCs w:val="18"/>
              </w:rPr>
              <w:t xml:space="preserve"> URL, privacy link hidden behind "Learn more", twice-weekly reminders she cannot stop.</w:t>
            </w:r>
          </w:p>
        </w:tc>
      </w:tr>
    </w:tbl>
    <w:p>
      <w:pPr>
        <w:spacing w:after="120"/>
      </w:pPr>
    </w:p>
    <w:p>
      <w:pPr>
        <w:pStyle w:val="Heading2"/>
        <w:spacing w:after="120" w:before="280"/>
      </w:pPr>
      <w:r>
        <w:rPr>
          <w:rFonts w:ascii="Calibri" w:cs="Calibri" w:eastAsia="Calibri" w:hAnsi="Calibri"/>
        </w:rPr>
        <w:t xml:space="preserve">Scenario completion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22"/>
        <w:gridCol w:w="1606"/>
        <w:gridCol w:w="5352"/>
      </w:tblGrid>
      <w:tr>
        <w:trPr>
          <w:tblHeader/>
        </w:trPr>
        <w:tc>
          <w:tcPr>
            <w:tcW w:type="dxa" w:w="3122"/>
            <w:shd w:fill="E7E6E6" w:color="auto" w:val="clear"/>
            <w:tcMar>
              <w:top w:type="dxa" w:w="40"/>
              <w:left w:type="dxa" w:w="80"/>
              <w:bottom w:type="dxa" w:w="40"/>
              <w:right w:type="dxa" w:w="80"/>
            </w:tcMar>
          </w:tcPr>
          <w:p>
            <w:r>
              <w:rPr>
                <w:rFonts w:ascii="Calibri" w:cs="Calibri" w:eastAsia="Calibri" w:hAnsi="Calibri"/>
                <w:b/>
                <w:bCs/>
                <w:sz w:val="18"/>
                <w:szCs w:val="18"/>
              </w:rPr>
              <w:t xml:space="preserve">Code</w:t>
            </w:r>
          </w:p>
        </w:tc>
        <w:tc>
          <w:tcPr>
            <w:tcW w:type="dxa" w:w="1606"/>
            <w:shd w:fill="E7E6E6" w:color="auto" w:val="clear"/>
            <w:tcMar>
              <w:top w:type="dxa" w:w="40"/>
              <w:left w:type="dxa" w:w="80"/>
              <w:bottom w:type="dxa" w:w="40"/>
              <w:right w:type="dxa" w:w="80"/>
            </w:tcMar>
          </w:tcPr>
          <w:p>
            <w:r>
              <w:rPr>
                <w:rFonts w:ascii="Calibri" w:cs="Calibri" w:eastAsia="Calibri" w:hAnsi="Calibri"/>
                <w:b/>
                <w:bCs/>
                <w:sz w:val="18"/>
                <w:szCs w:val="18"/>
              </w:rPr>
              <w:t xml:space="preserve">Result</w:t>
            </w:r>
          </w:p>
        </w:tc>
        <w:tc>
          <w:tcPr>
            <w:tcW w:type="dxa" w:w="5352"/>
            <w:shd w:fill="E7E6E6" w:color="auto" w:val="clear"/>
            <w:tcMar>
              <w:top w:type="dxa" w:w="40"/>
              <w:left w:type="dxa" w:w="80"/>
              <w:bottom w:type="dxa" w:w="40"/>
              <w:right w:type="dxa" w:w="80"/>
            </w:tcMar>
          </w:tcPr>
          <w:p>
            <w:r>
              <w:rPr>
                <w:rFonts w:ascii="Calibri" w:cs="Calibri" w:eastAsia="Calibri" w:hAnsi="Calibri"/>
                <w:b/>
                <w:bCs/>
                <w:sz w:val="18"/>
                <w:szCs w:val="18"/>
              </w:rPr>
              <w:t xml:space="preserve">Where it breaks</w:t>
            </w:r>
          </w:p>
        </w:tc>
      </w:tr>
      <w:tr>
        <w:trPr>
          <w:tblHeader w:val="off"/>
        </w:trPr>
        <w:tc>
          <w:tcPr>
            <w:tcW w:type="dxa" w:w="3122"/>
            <w:tcMar>
              <w:top w:type="dxa" w:w="40"/>
              <w:left w:type="dxa" w:w="80"/>
              <w:bottom w:type="dxa" w:w="40"/>
              <w:right w:type="dxa" w:w="80"/>
            </w:tcMar>
          </w:tcPr>
          <w:p>
            <w:r>
              <w:rPr>
                <w:rFonts w:ascii="Calibri" w:cs="Calibri" w:eastAsia="Calibri" w:hAnsi="Calibri"/>
                <w:b w:val="false"/>
                <w:bCs w:val="false"/>
                <w:sz w:val="18"/>
                <w:szCs w:val="18"/>
              </w:rPr>
              <w:t xml:space="preserve">I-1 Onboarding</w:t>
            </w:r>
          </w:p>
        </w:tc>
        <w:tc>
          <w:tcPr>
            <w:tcW w:type="dxa" w:w="1606"/>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5352"/>
            <w:tcMar>
              <w:top w:type="dxa" w:w="40"/>
              <w:left w:type="dxa" w:w="80"/>
              <w:bottom w:type="dxa" w:w="40"/>
              <w:right w:type="dxa" w:w="80"/>
            </w:tcMar>
          </w:tcPr>
          <w:p>
            <w:r>
              <w:rPr>
                <w:rFonts w:ascii="Calibri" w:cs="Calibri" w:eastAsia="Calibri" w:hAnsi="Calibri"/>
                <w:b w:val="false"/>
                <w:bCs w:val="false"/>
                <w:sz w:val="18"/>
                <w:szCs w:val="18"/>
              </w:rPr>
              <w:t xml:space="preserve">Three hops; invitees see the role chooser.</w:t>
            </w:r>
          </w:p>
        </w:tc>
      </w:tr>
      <w:tr>
        <w:trPr>
          <w:tblHeader w:val="off"/>
        </w:trPr>
        <w:tc>
          <w:tcPr>
            <w:tcW w:type="dxa" w:w="3122"/>
            <w:tcMar>
              <w:top w:type="dxa" w:w="40"/>
              <w:left w:type="dxa" w:w="80"/>
              <w:bottom w:type="dxa" w:w="40"/>
              <w:right w:type="dxa" w:w="80"/>
            </w:tcMar>
          </w:tcPr>
          <w:p>
            <w:r>
              <w:rPr>
                <w:rFonts w:ascii="Calibri" w:cs="Calibri" w:eastAsia="Calibri" w:hAnsi="Calibri"/>
                <w:b w:val="false"/>
                <w:bCs w:val="false"/>
                <w:sz w:val="18"/>
                <w:szCs w:val="18"/>
              </w:rPr>
              <w:t xml:space="preserve">I-2 Weekly check-in</w:t>
            </w:r>
          </w:p>
        </w:tc>
        <w:tc>
          <w:tcPr>
            <w:tcW w:type="dxa" w:w="1606"/>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5352"/>
            <w:tcMar>
              <w:top w:type="dxa" w:w="40"/>
              <w:left w:type="dxa" w:w="80"/>
              <w:bottom w:type="dxa" w:w="40"/>
              <w:right w:type="dxa" w:w="80"/>
            </w:tcMar>
          </w:tcPr>
          <w:p>
            <w:r>
              <w:rPr>
                <w:rFonts w:ascii="Calibri" w:cs="Calibri" w:eastAsia="Calibri" w:hAnsi="Calibri"/>
                <w:b w:val="false"/>
                <w:bCs w:val="false"/>
                <w:sz w:val="18"/>
                <w:szCs w:val="18"/>
              </w:rPr>
              <w:t xml:space="preserve">Under 60 s on Today; reminders land on the legacy page.</w:t>
            </w:r>
          </w:p>
        </w:tc>
      </w:tr>
      <w:tr>
        <w:trPr>
          <w:tblHeader w:val="off"/>
        </w:trPr>
        <w:tc>
          <w:tcPr>
            <w:tcW w:type="dxa" w:w="3122"/>
            <w:tcMar>
              <w:top w:type="dxa" w:w="40"/>
              <w:left w:type="dxa" w:w="80"/>
              <w:bottom w:type="dxa" w:w="40"/>
              <w:right w:type="dxa" w:w="80"/>
            </w:tcMar>
          </w:tcPr>
          <w:p>
            <w:r>
              <w:rPr>
                <w:rFonts w:ascii="Calibri" w:cs="Calibri" w:eastAsia="Calibri" w:hAnsi="Calibri"/>
                <w:b w:val="false"/>
                <w:bCs w:val="false"/>
                <w:sz w:val="18"/>
                <w:szCs w:val="18"/>
              </w:rPr>
              <w:t xml:space="preserve">I-3 Add reviewer + link</w:t>
            </w:r>
          </w:p>
        </w:tc>
        <w:tc>
          <w:tcPr>
            <w:tcW w:type="dxa" w:w="1606"/>
            <w:tcMar>
              <w:top w:type="dxa" w:w="40"/>
              <w:left w:type="dxa" w:w="80"/>
              <w:bottom w:type="dxa" w:w="40"/>
              <w:right w:type="dxa" w:w="80"/>
            </w:tcMar>
          </w:tcPr>
          <w:p>
            <w:r>
              <w:rPr>
                <w:rFonts w:ascii="Calibri" w:cs="Calibri" w:eastAsia="Calibri" w:hAnsi="Calibri"/>
                <w:b w:val="false"/>
                <w:bCs w:val="false"/>
                <w:sz w:val="18"/>
                <w:szCs w:val="18"/>
              </w:rPr>
              <w:t xml:space="preserve">Partial</w:t>
            </w:r>
          </w:p>
        </w:tc>
        <w:tc>
          <w:tcPr>
            <w:tcW w:type="dxa" w:w="5352"/>
            <w:tcMar>
              <w:top w:type="dxa" w:w="40"/>
              <w:left w:type="dxa" w:w="80"/>
              <w:bottom w:type="dxa" w:w="40"/>
              <w:right w:type="dxa" w:w="80"/>
            </w:tcMar>
          </w:tcPr>
          <w:p>
            <w:r>
              <w:rPr>
                <w:rFonts w:ascii="Calibri" w:cs="Calibri" w:eastAsia="Calibri" w:hAnsi="Calibri"/>
                <w:b w:val="false"/>
                <w:bCs w:val="false"/>
                <w:sz w:val="18"/>
                <w:szCs w:val="18"/>
              </w:rPr>
              <w:t xml:space="preserve">Two steps plus phone interstitial; nav tab points at the reduced form.</w:t>
            </w:r>
          </w:p>
        </w:tc>
      </w:tr>
      <w:tr>
        <w:trPr>
          <w:tblHeader w:val="off"/>
        </w:trPr>
        <w:tc>
          <w:tcPr>
            <w:tcW w:type="dxa" w:w="3122"/>
            <w:tcMar>
              <w:top w:type="dxa" w:w="40"/>
              <w:left w:type="dxa" w:w="80"/>
              <w:bottom w:type="dxa" w:w="40"/>
              <w:right w:type="dxa" w:w="80"/>
            </w:tcMar>
          </w:tcPr>
          <w:p>
            <w:r>
              <w:rPr>
                <w:rFonts w:ascii="Calibri" w:cs="Calibri" w:eastAsia="Calibri" w:hAnsi="Calibri"/>
                <w:b w:val="false"/>
                <w:bCs w:val="false"/>
                <w:sz w:val="18"/>
                <w:szCs w:val="18"/>
              </w:rPr>
              <w:t xml:space="preserve">I-4 Insights + Ask</w:t>
            </w:r>
          </w:p>
        </w:tc>
        <w:tc>
          <w:tcPr>
            <w:tcW w:type="dxa" w:w="1606"/>
            <w:tcMar>
              <w:top w:type="dxa" w:w="40"/>
              <w:left w:type="dxa" w:w="80"/>
              <w:bottom w:type="dxa" w:w="40"/>
              <w:right w:type="dxa" w:w="80"/>
            </w:tcMar>
          </w:tcPr>
          <w:p>
            <w:r>
              <w:rPr>
                <w:rFonts w:ascii="Calibri" w:cs="Calibri" w:eastAsia="Calibri" w:hAnsi="Calibri"/>
                <w:b w:val="false"/>
                <w:bCs w:val="false"/>
                <w:sz w:val="18"/>
                <w:szCs w:val="18"/>
              </w:rPr>
              <w:t xml:space="preserve">No from navigation</w:t>
            </w:r>
          </w:p>
        </w:tc>
        <w:tc>
          <w:tcPr>
            <w:tcW w:type="dxa" w:w="5352"/>
            <w:tcMar>
              <w:top w:type="dxa" w:w="40"/>
              <w:left w:type="dxa" w:w="80"/>
              <w:bottom w:type="dxa" w:w="40"/>
              <w:right w:type="dxa" w:w="80"/>
            </w:tcMar>
          </w:tcPr>
          <w:p>
            <w:r>
              <w:rPr>
                <w:rFonts w:ascii="Calibri" w:cs="Calibri" w:eastAsia="Calibri" w:hAnsi="Calibri"/>
                <w:b w:val="false"/>
                <w:bCs w:val="false"/>
                <w:sz w:val="18"/>
                <w:szCs w:val="18"/>
              </w:rPr>
              <w:t xml:space="preserve">Pages work by URL only.</w:t>
            </w:r>
          </w:p>
        </w:tc>
      </w:tr>
      <w:tr>
        <w:trPr>
          <w:tblHeader w:val="off"/>
        </w:trPr>
        <w:tc>
          <w:tcPr>
            <w:tcW w:type="dxa" w:w="3122"/>
            <w:tcMar>
              <w:top w:type="dxa" w:w="40"/>
              <w:left w:type="dxa" w:w="80"/>
              <w:bottom w:type="dxa" w:w="40"/>
              <w:right w:type="dxa" w:w="80"/>
            </w:tcMar>
          </w:tcPr>
          <w:p>
            <w:r>
              <w:rPr>
                <w:rFonts w:ascii="Calibri" w:cs="Calibri" w:eastAsia="Calibri" w:hAnsi="Calibri"/>
                <w:b w:val="false"/>
                <w:bCs w:val="false"/>
                <w:sz w:val="18"/>
                <w:szCs w:val="18"/>
              </w:rPr>
              <w:t xml:space="preserve">I-5 Scorecard</w:t>
            </w:r>
          </w:p>
        </w:tc>
        <w:tc>
          <w:tcPr>
            <w:tcW w:type="dxa" w:w="1606"/>
            <w:tcMar>
              <w:top w:type="dxa" w:w="40"/>
              <w:left w:type="dxa" w:w="80"/>
              <w:bottom w:type="dxa" w:w="40"/>
              <w:right w:type="dxa" w:w="80"/>
            </w:tcMar>
          </w:tcPr>
          <w:p>
            <w:r>
              <w:rPr>
                <w:rFonts w:ascii="Calibri" w:cs="Calibri" w:eastAsia="Calibri" w:hAnsi="Calibri"/>
                <w:b w:val="false"/>
                <w:bCs w:val="false"/>
                <w:sz w:val="18"/>
                <w:szCs w:val="18"/>
              </w:rPr>
              <w:t xml:space="preserve">Partial</w:t>
            </w:r>
          </w:p>
        </w:tc>
        <w:tc>
          <w:tcPr>
            <w:tcW w:type="dxa" w:w="5352"/>
            <w:tcMar>
              <w:top w:type="dxa" w:w="40"/>
              <w:left w:type="dxa" w:w="80"/>
              <w:bottom w:type="dxa" w:w="40"/>
              <w:right w:type="dxa" w:w="80"/>
            </w:tcMar>
          </w:tcPr>
          <w:p>
            <w:r>
              <w:rPr>
                <w:rFonts w:ascii="Calibri" w:cs="Calibri" w:eastAsia="Calibri" w:hAnsi="Calibri"/>
                <w:b w:val="false"/>
                <w:bCs w:val="false"/>
                <w:sz w:val="18"/>
                <w:szCs w:val="18"/>
              </w:rPr>
              <w:t xml:space="preserve">Entry depends on a conditional nudge.</w:t>
            </w:r>
          </w:p>
        </w:tc>
      </w:tr>
      <w:tr>
        <w:trPr>
          <w:tblHeader w:val="off"/>
        </w:trPr>
        <w:tc>
          <w:tcPr>
            <w:tcW w:type="dxa" w:w="3122"/>
            <w:tcMar>
              <w:top w:type="dxa" w:w="40"/>
              <w:left w:type="dxa" w:w="80"/>
              <w:bottom w:type="dxa" w:w="40"/>
              <w:right w:type="dxa" w:w="80"/>
            </w:tcMar>
          </w:tcPr>
          <w:p>
            <w:r>
              <w:rPr>
                <w:rFonts w:ascii="Calibri" w:cs="Calibri" w:eastAsia="Calibri" w:hAnsi="Calibri"/>
                <w:b w:val="false"/>
                <w:bCs w:val="false"/>
                <w:sz w:val="18"/>
                <w:szCs w:val="18"/>
              </w:rPr>
              <w:t xml:space="preserve">I-6 New journey</w:t>
            </w:r>
          </w:p>
        </w:tc>
        <w:tc>
          <w:tcPr>
            <w:tcW w:type="dxa" w:w="1606"/>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5352"/>
            <w:tcMar>
              <w:top w:type="dxa" w:w="40"/>
              <w:left w:type="dxa" w:w="80"/>
              <w:bottom w:type="dxa" w:w="40"/>
              <w:right w:type="dxa" w:w="80"/>
            </w:tcMar>
          </w:tcPr>
          <w:p>
            <w:r>
              <w:rPr>
                <w:rFonts w:ascii="Calibri" w:cs="Calibri" w:eastAsia="Calibri" w:hAnsi="Calibri"/>
                <w:b w:val="false"/>
                <w:bCs w:val="false"/>
                <w:sz w:val="18"/>
                <w:szCs w:val="18"/>
              </w:rPr>
              <w:t xml:space="preserve">Previous journey loses its report (M10).</w:t>
            </w:r>
          </w:p>
        </w:tc>
      </w:tr>
      <w:tr>
        <w:trPr>
          <w:tblHeader w:val="off"/>
        </w:trPr>
        <w:tc>
          <w:tcPr>
            <w:tcW w:type="dxa" w:w="3122"/>
            <w:tcMar>
              <w:top w:type="dxa" w:w="40"/>
              <w:left w:type="dxa" w:w="80"/>
              <w:bottom w:type="dxa" w:w="40"/>
              <w:right w:type="dxa" w:w="80"/>
            </w:tcMar>
          </w:tcPr>
          <w:p>
            <w:r>
              <w:rPr>
                <w:rFonts w:ascii="Calibri" w:cs="Calibri" w:eastAsia="Calibri" w:hAnsi="Calibri"/>
                <w:b w:val="false"/>
                <w:bCs w:val="false"/>
                <w:sz w:val="18"/>
                <w:szCs w:val="18"/>
              </w:rPr>
              <w:t xml:space="preserve">I-7 Day-3 return</w:t>
            </w:r>
          </w:p>
        </w:tc>
        <w:tc>
          <w:tcPr>
            <w:tcW w:type="dxa" w:w="1606"/>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5352"/>
            <w:tcMar>
              <w:top w:type="dxa" w:w="40"/>
              <w:left w:type="dxa" w:w="80"/>
              <w:bottom w:type="dxa" w:w="40"/>
              <w:right w:type="dxa" w:w="80"/>
            </w:tcMar>
          </w:tcPr>
          <w:p>
            <w:r>
              <w:rPr>
                <w:rFonts w:ascii="Calibri" w:cs="Calibri" w:eastAsia="Calibri" w:hAnsi="Calibri"/>
                <w:b w:val="false"/>
                <w:bCs w:val="false"/>
                <w:sz w:val="18"/>
                <w:szCs w:val="18"/>
              </w:rPr>
              <w:t xml:space="preserve">Day-1 "overdue" email may already have arrived (M11).</w:t>
            </w:r>
          </w:p>
        </w:tc>
      </w:tr>
      <w:tr>
        <w:trPr>
          <w:tblHeader w:val="off"/>
        </w:trPr>
        <w:tc>
          <w:tcPr>
            <w:tcW w:type="dxa" w:w="3122"/>
            <w:tcMar>
              <w:top w:type="dxa" w:w="40"/>
              <w:left w:type="dxa" w:w="80"/>
              <w:bottom w:type="dxa" w:w="40"/>
              <w:right w:type="dxa" w:w="80"/>
            </w:tcMar>
          </w:tcPr>
          <w:p>
            <w:r>
              <w:rPr>
                <w:rFonts w:ascii="Calibri" w:cs="Calibri" w:eastAsia="Calibri" w:hAnsi="Calibri"/>
                <w:b w:val="false"/>
                <w:bCs w:val="false"/>
                <w:sz w:val="18"/>
                <w:szCs w:val="18"/>
              </w:rPr>
              <w:t xml:space="preserve">C-1 Coach onboarding + invite</w:t>
            </w:r>
          </w:p>
        </w:tc>
        <w:tc>
          <w:tcPr>
            <w:tcW w:type="dxa" w:w="1606"/>
            <w:tcMar>
              <w:top w:type="dxa" w:w="40"/>
              <w:left w:type="dxa" w:w="80"/>
              <w:bottom w:type="dxa" w:w="40"/>
              <w:right w:type="dxa" w:w="80"/>
            </w:tcMar>
          </w:tcPr>
          <w:p>
            <w:r>
              <w:rPr>
                <w:rFonts w:ascii="Calibri" w:cs="Calibri" w:eastAsia="Calibri" w:hAnsi="Calibri"/>
                <w:b w:val="false"/>
                <w:bCs w:val="false"/>
                <w:sz w:val="18"/>
                <w:szCs w:val="18"/>
              </w:rPr>
              <w:t xml:space="preserve">Yes (coach side)</w:t>
            </w:r>
          </w:p>
        </w:tc>
        <w:tc>
          <w:tcPr>
            <w:tcW w:type="dxa" w:w="5352"/>
            <w:tcMar>
              <w:top w:type="dxa" w:w="40"/>
              <w:left w:type="dxa" w:w="80"/>
              <w:bottom w:type="dxa" w:w="40"/>
              <w:right w:type="dxa" w:w="80"/>
            </w:tcMar>
          </w:tcPr>
          <w:p>
            <w:r>
              <w:rPr>
                <w:rFonts w:ascii="Calibri" w:cs="Calibri" w:eastAsia="Calibri" w:hAnsi="Calibri"/>
                <w:b w:val="false"/>
                <w:bCs w:val="false"/>
                <w:sz w:val="18"/>
                <w:szCs w:val="18"/>
              </w:rPr>
              <w:t xml:space="preserve">Client side is C2 / M2.</w:t>
            </w:r>
          </w:p>
        </w:tc>
      </w:tr>
      <w:tr>
        <w:trPr>
          <w:tblHeader w:val="off"/>
        </w:trPr>
        <w:tc>
          <w:tcPr>
            <w:tcW w:type="dxa" w:w="3122"/>
            <w:tcMar>
              <w:top w:type="dxa" w:w="40"/>
              <w:left w:type="dxa" w:w="80"/>
              <w:bottom w:type="dxa" w:w="40"/>
              <w:right w:type="dxa" w:w="80"/>
            </w:tcMar>
          </w:tcPr>
          <w:p>
            <w:r>
              <w:rPr>
                <w:rFonts w:ascii="Calibri" w:cs="Calibri" w:eastAsia="Calibri" w:hAnsi="Calibri"/>
                <w:b w:val="false"/>
                <w:bCs w:val="false"/>
                <w:sz w:val="18"/>
                <w:szCs w:val="18"/>
              </w:rPr>
              <w:t xml:space="preserve">C-2 Monday roster review</w:t>
            </w:r>
          </w:p>
        </w:tc>
        <w:tc>
          <w:tcPr>
            <w:tcW w:type="dxa" w:w="1606"/>
            <w:tcMar>
              <w:top w:type="dxa" w:w="40"/>
              <w:left w:type="dxa" w:w="80"/>
              <w:bottom w:type="dxa" w:w="40"/>
              <w:right w:type="dxa" w:w="80"/>
            </w:tcMar>
          </w:tcPr>
          <w:p>
            <w:r>
              <w:rPr>
                <w:rFonts w:ascii="Calibri" w:cs="Calibri" w:eastAsia="Calibri" w:hAnsi="Calibri"/>
                <w:b w:val="false"/>
                <w:bCs w:val="false"/>
                <w:sz w:val="18"/>
                <w:szCs w:val="18"/>
              </w:rPr>
              <w:t xml:space="preserve">Partial</w:t>
            </w:r>
          </w:p>
        </w:tc>
        <w:tc>
          <w:tcPr>
            <w:tcW w:type="dxa" w:w="5352"/>
            <w:tcMar>
              <w:top w:type="dxa" w:w="40"/>
              <w:left w:type="dxa" w:w="80"/>
              <w:bottom w:type="dxa" w:w="40"/>
              <w:right w:type="dxa" w:w="80"/>
            </w:tcMar>
          </w:tcPr>
          <w:p>
            <w:r>
              <w:rPr>
                <w:rFonts w:ascii="Calibri" w:cs="Calibri" w:eastAsia="Calibri" w:hAnsi="Calibri"/>
                <w:b w:val="false"/>
                <w:bCs w:val="false"/>
                <w:sz w:val="18"/>
                <w:szCs w:val="18"/>
              </w:rPr>
              <w:t xml:space="preserve">False alerts on completed journeys (M4).</w:t>
            </w:r>
          </w:p>
        </w:tc>
      </w:tr>
      <w:tr>
        <w:trPr>
          <w:tblHeader w:val="off"/>
        </w:trPr>
        <w:tc>
          <w:tcPr>
            <w:tcW w:type="dxa" w:w="3122"/>
            <w:tcMar>
              <w:top w:type="dxa" w:w="40"/>
              <w:left w:type="dxa" w:w="80"/>
              <w:bottom w:type="dxa" w:w="40"/>
              <w:right w:type="dxa" w:w="80"/>
            </w:tcMar>
          </w:tcPr>
          <w:p>
            <w:r>
              <w:rPr>
                <w:rFonts w:ascii="Calibri" w:cs="Calibri" w:eastAsia="Calibri" w:hAnsi="Calibri"/>
                <w:b w:val="false"/>
                <w:bCs w:val="false"/>
                <w:sz w:val="18"/>
                <w:szCs w:val="18"/>
              </w:rPr>
              <w:t xml:space="preserve">C-3 Session deep dive + prep + note</w:t>
            </w:r>
          </w:p>
        </w:tc>
        <w:tc>
          <w:tcPr>
            <w:tcW w:type="dxa" w:w="1606"/>
            <w:tcMar>
              <w:top w:type="dxa" w:w="40"/>
              <w:left w:type="dxa" w:w="80"/>
              <w:bottom w:type="dxa" w:w="40"/>
              <w:right w:type="dxa" w:w="80"/>
            </w:tcMar>
          </w:tcPr>
          <w:p>
            <w:r>
              <w:rPr>
                <w:rFonts w:ascii="Calibri" w:cs="Calibri" w:eastAsia="Calibri" w:hAnsi="Calibri"/>
                <w:b w:val="false"/>
                <w:bCs w:val="false"/>
                <w:sz w:val="18"/>
                <w:szCs w:val="18"/>
              </w:rPr>
              <w:t xml:space="preserve">Partial</w:t>
            </w:r>
          </w:p>
        </w:tc>
        <w:tc>
          <w:tcPr>
            <w:tcW w:type="dxa" w:w="5352"/>
            <w:tcMar>
              <w:top w:type="dxa" w:w="40"/>
              <w:left w:type="dxa" w:w="80"/>
              <w:bottom w:type="dxa" w:w="40"/>
              <w:right w:type="dxa" w:w="80"/>
            </w:tcMar>
          </w:tcPr>
          <w:p>
            <w:r>
              <w:rPr>
                <w:rFonts w:ascii="Calibri" w:cs="Calibri" w:eastAsia="Calibri" w:hAnsi="Calibri"/>
                <w:b w:val="false"/>
                <w:bCs w:val="false"/>
                <w:sz w:val="18"/>
                <w:szCs w:val="18"/>
              </w:rPr>
              <w:t xml:space="preserve">Note vanishes for "Setting up" clients (M3).</w:t>
            </w:r>
          </w:p>
        </w:tc>
      </w:tr>
      <w:tr>
        <w:trPr>
          <w:tblHeader w:val="off"/>
        </w:trPr>
        <w:tc>
          <w:tcPr>
            <w:tcW w:type="dxa" w:w="3122"/>
            <w:tcMar>
              <w:top w:type="dxa" w:w="40"/>
              <w:left w:type="dxa" w:w="80"/>
              <w:bottom w:type="dxa" w:w="40"/>
              <w:right w:type="dxa" w:w="80"/>
            </w:tcMar>
          </w:tcPr>
          <w:p>
            <w:r>
              <w:rPr>
                <w:rFonts w:ascii="Calibri" w:cs="Calibri" w:eastAsia="Calibri" w:hAnsi="Calibri"/>
                <w:b w:val="false"/>
                <w:bCs w:val="false"/>
                <w:sz w:val="18"/>
                <w:szCs w:val="18"/>
              </w:rPr>
              <w:t xml:space="preserve">C-4 Analytics</w:t>
            </w:r>
          </w:p>
        </w:tc>
        <w:tc>
          <w:tcPr>
            <w:tcW w:type="dxa" w:w="1606"/>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5352"/>
            <w:tcMar>
              <w:top w:type="dxa" w:w="40"/>
              <w:left w:type="dxa" w:w="80"/>
              <w:bottom w:type="dxa" w:w="40"/>
              <w:right w:type="dxa" w:w="80"/>
            </w:tcMar>
          </w:tcPr>
          <w:p>
            <w:r>
              <w:rPr>
                <w:rFonts w:ascii="Calibri" w:cs="Calibri" w:eastAsia="Calibri" w:hAnsi="Calibri"/>
                <w:b w:val="false"/>
                <w:bCs w:val="false"/>
                <w:sz w:val="18"/>
                <w:szCs w:val="18"/>
              </w:rPr>
              <w:t xml:space="preserve">Totals include archived clients.</w:t>
            </w:r>
          </w:p>
        </w:tc>
      </w:tr>
      <w:tr>
        <w:trPr>
          <w:tblHeader w:val="off"/>
        </w:trPr>
        <w:tc>
          <w:tcPr>
            <w:tcW w:type="dxa" w:w="3122"/>
            <w:tcMar>
              <w:top w:type="dxa" w:w="40"/>
              <w:left w:type="dxa" w:w="80"/>
              <w:bottom w:type="dxa" w:w="40"/>
              <w:right w:type="dxa" w:w="80"/>
            </w:tcMar>
          </w:tcPr>
          <w:p>
            <w:r>
              <w:rPr>
                <w:rFonts w:ascii="Calibri" w:cs="Calibri" w:eastAsia="Calibri" w:hAnsi="Calibri"/>
                <w:b w:val="false"/>
                <w:bCs w:val="false"/>
                <w:sz w:val="18"/>
                <w:szCs w:val="18"/>
              </w:rPr>
              <w:t xml:space="preserve">C-5 Invite with prefill</w:t>
            </w:r>
          </w:p>
        </w:tc>
        <w:tc>
          <w:tcPr>
            <w:tcW w:type="dxa" w:w="1606"/>
            <w:tcMar>
              <w:top w:type="dxa" w:w="40"/>
              <w:left w:type="dxa" w:w="80"/>
              <w:bottom w:type="dxa" w:w="40"/>
              <w:right w:type="dxa" w:w="80"/>
            </w:tcMar>
          </w:tcPr>
          <w:p>
            <w:r>
              <w:rPr>
                <w:rFonts w:ascii="Calibri" w:cs="Calibri" w:eastAsia="Calibri" w:hAnsi="Calibri"/>
                <w:b w:val="false"/>
                <w:bCs w:val="false"/>
                <w:sz w:val="18"/>
                <w:szCs w:val="18"/>
              </w:rPr>
              <w:t xml:space="preserve">Partial</w:t>
            </w:r>
          </w:p>
        </w:tc>
        <w:tc>
          <w:tcPr>
            <w:tcW w:type="dxa" w:w="5352"/>
            <w:tcMar>
              <w:top w:type="dxa" w:w="40"/>
              <w:left w:type="dxa" w:w="80"/>
              <w:bottom w:type="dxa" w:w="40"/>
              <w:right w:type="dxa" w:w="80"/>
            </w:tcMar>
          </w:tcPr>
          <w:p>
            <w:r>
              <w:rPr>
                <w:rFonts w:ascii="Calibri" w:cs="Calibri" w:eastAsia="Calibri" w:hAnsi="Calibri"/>
                <w:b w:val="false"/>
                <w:bCs w:val="false"/>
                <w:sz w:val="18"/>
                <w:szCs w:val="18"/>
              </w:rPr>
              <w:t xml:space="preserve">Works only by email match.</w:t>
            </w:r>
          </w:p>
        </w:tc>
      </w:tr>
      <w:tr>
        <w:trPr>
          <w:tblHeader w:val="off"/>
        </w:trPr>
        <w:tc>
          <w:tcPr>
            <w:tcW w:type="dxa" w:w="3122"/>
            <w:tcMar>
              <w:top w:type="dxa" w:w="40"/>
              <w:left w:type="dxa" w:w="80"/>
              <w:bottom w:type="dxa" w:w="40"/>
              <w:right w:type="dxa" w:w="80"/>
            </w:tcMar>
          </w:tcPr>
          <w:p>
            <w:r>
              <w:rPr>
                <w:rFonts w:ascii="Calibri" w:cs="Calibri" w:eastAsia="Calibri" w:hAnsi="Calibri"/>
                <w:b w:val="false"/>
                <w:bCs w:val="false"/>
                <w:sz w:val="18"/>
                <w:szCs w:val="18"/>
              </w:rPr>
              <w:t xml:space="preserve">S-1 First feedback</w:t>
            </w:r>
          </w:p>
        </w:tc>
        <w:tc>
          <w:tcPr>
            <w:tcW w:type="dxa" w:w="1606"/>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5352"/>
            <w:tcMar>
              <w:top w:type="dxa" w:w="40"/>
              <w:left w:type="dxa" w:w="80"/>
              <w:bottom w:type="dxa" w:w="40"/>
              <w:right w:type="dxa" w:w="80"/>
            </w:tcMar>
          </w:tcPr>
          <w:p>
            <w:r>
              <w:rPr>
                <w:rFonts w:ascii="Calibri" w:cs="Calibri" w:eastAsia="Calibri" w:hAnsi="Calibri"/>
                <w:b w:val="false"/>
                <w:bCs w:val="false"/>
                <w:sz w:val="18"/>
                <w:szCs w:val="18"/>
              </w:rPr>
              <w:t xml:space="preserve">~60-75 s, 4 taps.</w:t>
            </w:r>
          </w:p>
        </w:tc>
      </w:tr>
      <w:tr>
        <w:trPr>
          <w:tblHeader w:val="off"/>
        </w:trPr>
        <w:tc>
          <w:tcPr>
            <w:tcW w:type="dxa" w:w="3122"/>
            <w:tcMar>
              <w:top w:type="dxa" w:w="40"/>
              <w:left w:type="dxa" w:w="80"/>
              <w:bottom w:type="dxa" w:w="40"/>
              <w:right w:type="dxa" w:w="80"/>
            </w:tcMar>
          </w:tcPr>
          <w:p>
            <w:r>
              <w:rPr>
                <w:rFonts w:ascii="Calibri" w:cs="Calibri" w:eastAsia="Calibri" w:hAnsi="Calibri"/>
                <w:b w:val="false"/>
                <w:bCs w:val="false"/>
                <w:sz w:val="18"/>
                <w:szCs w:val="18"/>
              </w:rPr>
              <w:t xml:space="preserve">S-2 Score reveal</w:t>
            </w:r>
          </w:p>
        </w:tc>
        <w:tc>
          <w:tcPr>
            <w:tcW w:type="dxa" w:w="1606"/>
            <w:tcMar>
              <w:top w:type="dxa" w:w="40"/>
              <w:left w:type="dxa" w:w="80"/>
              <w:bottom w:type="dxa" w:w="40"/>
              <w:right w:type="dxa" w:w="80"/>
            </w:tcMar>
          </w:tcPr>
          <w:p>
            <w:r>
              <w:rPr>
                <w:rFonts w:ascii="Calibri" w:cs="Calibri" w:eastAsia="Calibri" w:hAnsi="Calibri"/>
                <w:b w:val="false"/>
                <w:bCs w:val="false"/>
                <w:sz w:val="18"/>
                <w:szCs w:val="18"/>
              </w:rPr>
              <w:t xml:space="preserve">Partial</w:t>
            </w:r>
          </w:p>
        </w:tc>
        <w:tc>
          <w:tcPr>
            <w:tcW w:type="dxa" w:w="5352"/>
            <w:tcMar>
              <w:top w:type="dxa" w:w="40"/>
              <w:left w:type="dxa" w:w="80"/>
              <w:bottom w:type="dxa" w:w="40"/>
              <w:right w:type="dxa" w:w="80"/>
            </w:tcMar>
          </w:tcPr>
          <w:p>
            <w:r>
              <w:rPr>
                <w:rFonts w:ascii="Calibri" w:cs="Calibri" w:eastAsia="Calibri" w:hAnsi="Calibri"/>
                <w:b w:val="false"/>
                <w:bCs w:val="false"/>
                <w:sz w:val="18"/>
                <w:szCs w:val="18"/>
              </w:rPr>
              <w:t xml:space="preserve">Promised unconditionally; shown only when the individual checked in that week.</w:t>
            </w:r>
          </w:p>
        </w:tc>
      </w:tr>
      <w:tr>
        <w:trPr>
          <w:tblHeader w:val="off"/>
        </w:trPr>
        <w:tc>
          <w:tcPr>
            <w:tcW w:type="dxa" w:w="3122"/>
            <w:tcMar>
              <w:top w:type="dxa" w:w="40"/>
              <w:left w:type="dxa" w:w="80"/>
              <w:bottom w:type="dxa" w:w="40"/>
              <w:right w:type="dxa" w:w="80"/>
            </w:tcMar>
          </w:tcPr>
          <w:p>
            <w:r>
              <w:rPr>
                <w:rFonts w:ascii="Calibri" w:cs="Calibri" w:eastAsia="Calibri" w:hAnsi="Calibri"/>
                <w:b w:val="false"/>
                <w:bCs w:val="false"/>
                <w:sz w:val="18"/>
                <w:szCs w:val="18"/>
              </w:rPr>
              <w:t xml:space="preserve">S-3 Return visit</w:t>
            </w:r>
          </w:p>
        </w:tc>
        <w:tc>
          <w:tcPr>
            <w:tcW w:type="dxa" w:w="1606"/>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5352"/>
            <w:tcMar>
              <w:top w:type="dxa" w:w="40"/>
              <w:left w:type="dxa" w:w="80"/>
              <w:bottom w:type="dxa" w:w="40"/>
              <w:right w:type="dxa" w:w="80"/>
            </w:tcMar>
          </w:tcPr>
          <w:p>
            <w:r>
              <w:rPr>
                <w:rFonts w:ascii="Calibri" w:cs="Calibri" w:eastAsia="Calibri" w:hAnsi="Calibri"/>
                <w:b w:val="false"/>
                <w:bCs w:val="false"/>
                <w:sz w:val="18"/>
                <w:szCs w:val="18"/>
              </w:rPr>
              <w:t xml:space="preserve">Under 30 s; anchoring from prefilled scores.</w:t>
            </w:r>
          </w:p>
        </w:tc>
      </w:tr>
      <w:tr>
        <w:trPr>
          <w:tblHeader w:val="off"/>
        </w:trPr>
        <w:tc>
          <w:tcPr>
            <w:tcW w:type="dxa" w:w="3122"/>
            <w:tcMar>
              <w:top w:type="dxa" w:w="40"/>
              <w:left w:type="dxa" w:w="80"/>
              <w:bottom w:type="dxa" w:w="40"/>
              <w:right w:type="dxa" w:w="80"/>
            </w:tcMar>
          </w:tcPr>
          <w:p>
            <w:r>
              <w:rPr>
                <w:rFonts w:ascii="Calibri" w:cs="Calibri" w:eastAsia="Calibri" w:hAnsi="Calibri"/>
                <w:b w:val="false"/>
                <w:bCs w:val="false"/>
                <w:sz w:val="18"/>
                <w:szCs w:val="18"/>
              </w:rPr>
              <w:t xml:space="preserve">S-4 Expired token</w:t>
            </w:r>
          </w:p>
        </w:tc>
        <w:tc>
          <w:tcPr>
            <w:tcW w:type="dxa" w:w="1606"/>
            <w:tcMar>
              <w:top w:type="dxa" w:w="40"/>
              <w:left w:type="dxa" w:w="80"/>
              <w:bottom w:type="dxa" w:w="40"/>
              <w:right w:type="dxa" w:w="80"/>
            </w:tcMar>
          </w:tcPr>
          <w:p>
            <w:r>
              <w:rPr>
                <w:rFonts w:ascii="Calibri" w:cs="Calibri" w:eastAsia="Calibri" w:hAnsi="Calibri"/>
                <w:b w:val="false"/>
                <w:bCs w:val="false"/>
                <w:sz w:val="18"/>
                <w:szCs w:val="18"/>
              </w:rPr>
              <w:t xml:space="preserve">Partial</w:t>
            </w:r>
          </w:p>
        </w:tc>
        <w:tc>
          <w:tcPr>
            <w:tcW w:type="dxa" w:w="5352"/>
            <w:tcMar>
              <w:top w:type="dxa" w:w="40"/>
              <w:left w:type="dxa" w:w="80"/>
              <w:bottom w:type="dxa" w:w="40"/>
              <w:right w:type="dxa" w:w="80"/>
            </w:tcMar>
          </w:tcPr>
          <w:p>
            <w:r>
              <w:rPr>
                <w:rFonts w:ascii="Calibri" w:cs="Calibri" w:eastAsia="Calibri" w:hAnsi="Calibri"/>
                <w:b w:val="false"/>
                <w:bCs w:val="false"/>
                <w:sz w:val="18"/>
                <w:szCs w:val="18"/>
              </w:rPr>
              <w:t xml:space="preserve">Recovery dead-ends when a newer link exists (M22).</w:t>
            </w:r>
          </w:p>
        </w:tc>
      </w:tr>
    </w:tbl>
    <w:p>
      <w:pPr>
        <w:spacing w:after="120"/>
      </w:pPr>
    </w:p>
    <w:p>
      <w:pPr>
        <w:pBdr>
          <w:bottom w:val="single" w:color="BBBBBB" w:sz="6"/>
        </w:pBdr>
        <w:spacing w:after="200"/>
      </w:pPr>
    </w:p>
    <w:p>
      <w:pPr>
        <w:pStyle w:val="Heading1"/>
        <w:spacing w:after="120" w:before="280"/>
      </w:pPr>
      <w:r>
        <w:rPr>
          <w:rFonts w:ascii="Calibri" w:cs="Calibri" w:eastAsia="Calibri" w:hAnsi="Calibri"/>
        </w:rPr>
        <w:t xml:space="preserve">9. Strengths (what the rebuild got right)</w:t>
      </w:r>
    </w:p>
    <w:p>
      <w:pPr>
        <w:spacing w:after="60"/>
        <w:ind w:left="540" w:hanging="360"/>
      </w:pPr>
      <w:r>
        <w:rPr>
          <w:rFonts w:ascii="Calibri" w:cs="Calibri" w:eastAsia="Calibri" w:hAnsi="Calibri"/>
          <w:sz w:val="22"/>
          <w:szCs w:val="22"/>
        </w:rPr>
        <w:t xml:space="preserve">1. </w:t>
      </w:r>
      <w:r>
        <w:rPr>
          <w:rFonts w:ascii="Calibri" w:cs="Calibri" w:eastAsia="Calibri" w:hAnsi="Calibri"/>
          <w:sz w:val="22"/>
          <w:szCs w:val="22"/>
        </w:rPr>
        <w:t xml:space="preserve">One-decision onboarding: name the goal, the baseline is the first check-in, examples inline. The cleanest first run the product has had.</w:t>
      </w:r>
    </w:p>
    <w:p>
      <w:pPr>
        <w:spacing w:after="60"/>
        <w:ind w:left="540" w:hanging="360"/>
      </w:pPr>
      <w:r>
        <w:rPr>
          <w:rFonts w:ascii="Calibri" w:cs="Calibri" w:eastAsia="Calibri" w:hAnsi="Calibri"/>
          <w:sz w:val="22"/>
          <w:szCs w:val="22"/>
        </w:rPr>
        <w:t xml:space="preserve">2. </w:t>
      </w:r>
      <w:r>
        <w:rPr>
          <w:rFonts w:ascii="Calibri" w:cs="Calibri" w:eastAsia="Calibri" w:hAnsi="Calibri"/>
          <w:sz w:val="22"/>
          <w:szCs w:val="22"/>
        </w:rPr>
        <w:t xml:space="preserve">RatingBar on Today: real ARIA slider with keyboard support, "--" when unset, value text ("5, Steady"), last-score marker.</w:t>
      </w:r>
    </w:p>
    <w:p>
      <w:pPr>
        <w:spacing w:after="60"/>
        <w:ind w:left="540" w:hanging="360"/>
      </w:pPr>
      <w:r>
        <w:rPr>
          <w:rFonts w:ascii="Calibri" w:cs="Calibri" w:eastAsia="Calibri" w:hAnsi="Calibri"/>
          <w:sz w:val="22"/>
          <w:szCs w:val="22"/>
        </w:rPr>
        <w:t xml:space="preserve">3. </w:t>
      </w:r>
      <w:r>
        <w:rPr>
          <w:rFonts w:ascii="Calibri" w:cs="Calibri" w:eastAsia="Calibri" w:hAnsi="Calibri"/>
          <w:sz w:val="22"/>
          <w:szCs w:val="22"/>
        </w:rPr>
        <w:t xml:space="preserve">Reviewer flow end to end: zero account, hashed single-use tokens, used-before-expired ordering, honest attribution copy, reveal with delta, draft autosave, fast return visit.</w:t>
      </w:r>
    </w:p>
    <w:p>
      <w:pPr>
        <w:spacing w:after="60"/>
        <w:ind w:left="540" w:hanging="360"/>
      </w:pPr>
      <w:r>
        <w:rPr>
          <w:rFonts w:ascii="Calibri" w:cs="Calibri" w:eastAsia="Calibri" w:hAnsi="Calibri"/>
          <w:sz w:val="22"/>
          <w:szCs w:val="22"/>
        </w:rPr>
        <w:t xml:space="preserve">4. </w:t>
      </w:r>
      <w:r>
        <w:rPr>
          <w:rFonts w:ascii="Calibri" w:cs="Calibri" w:eastAsia="Calibri" w:hAnsi="Calibri"/>
          <w:sz w:val="22"/>
          <w:szCs w:val="22"/>
        </w:rPr>
        <w:t xml:space="preserve">Coach invites: hashed tokens, transactional reissue, duplicate handling by outcome, bulk invite with per-line parsing and tests, email-failed link fallback everywhere.</w:t>
      </w:r>
    </w:p>
    <w:p>
      <w:pPr>
        <w:spacing w:after="60"/>
        <w:ind w:left="540" w:hanging="360"/>
      </w:pPr>
      <w:r>
        <w:rPr>
          <w:rFonts w:ascii="Calibri" w:cs="Calibri" w:eastAsia="Calibri" w:hAnsi="Calibri"/>
          <w:sz w:val="22"/>
          <w:szCs w:val="22"/>
        </w:rPr>
        <w:t xml:space="preserve">5. </w:t>
      </w:r>
      <w:r>
        <w:rPr>
          <w:rFonts w:ascii="Calibri" w:cs="Calibri" w:eastAsia="Calibri" w:hAnsi="Calibri"/>
          <w:sz w:val="22"/>
          <w:szCs w:val="22"/>
        </w:rPr>
        <w:t xml:space="preserve">Stage-aware empty states on every coach surface, plus the "Setting up" badge now on both dashboard and roster.</w:t>
      </w:r>
    </w:p>
    <w:p>
      <w:pPr>
        <w:spacing w:after="60"/>
        <w:ind w:left="540" w:hanging="360"/>
      </w:pPr>
      <w:r>
        <w:rPr>
          <w:rFonts w:ascii="Calibri" w:cs="Calibri" w:eastAsia="Calibri" w:hAnsi="Calibri"/>
          <w:sz w:val="22"/>
          <w:szCs w:val="22"/>
        </w:rPr>
        <w:t xml:space="preserve">6. </w:t>
      </w:r>
      <w:r>
        <w:rPr>
          <w:rFonts w:ascii="Calibri" w:cs="Calibri" w:eastAsia="Calibri" w:hAnsi="Calibri"/>
          <w:sz w:val="22"/>
          <w:szCs w:val="22"/>
        </w:rPr>
        <w:t xml:space="preserve">AI prep: streaming, freshness badge, "N notes since last prep", markdown rendered, rate-limited. Generated a genuinely useful briefing from one check-in, one reviewer response and one note.</w:t>
      </w:r>
    </w:p>
    <w:p>
      <w:pPr>
        <w:spacing w:after="60"/>
        <w:ind w:left="540" w:hanging="360"/>
      </w:pPr>
      <w:r>
        <w:rPr>
          <w:rFonts w:ascii="Calibri" w:cs="Calibri" w:eastAsia="Calibri" w:hAnsi="Calibri"/>
          <w:sz w:val="22"/>
          <w:szCs w:val="22"/>
        </w:rPr>
        <w:t xml:space="preserve">7. </w:t>
      </w:r>
      <w:r>
        <w:rPr>
          <w:rFonts w:ascii="Calibri" w:cs="Calibri" w:eastAsia="Calibri" w:hAnsi="Calibri"/>
          <w:sz w:val="22"/>
          <w:szCs w:val="22"/>
        </w:rPr>
        <w:t xml:space="preserve">Cascade deletes, impersonation gating, timezone-aware reminders, email provider failover, STOP footer on all 17 SMS templates: every March backend Critical except cron batching is closed.</w:t>
      </w:r>
    </w:p>
    <w:p>
      <w:pPr>
        <w:pBdr>
          <w:bottom w:val="single" w:color="BBBBBB" w:sz="6"/>
        </w:pBdr>
        <w:spacing w:after="200"/>
      </w:pPr>
    </w:p>
    <w:p>
      <w:pPr>
        <w:pStyle w:val="Heading1"/>
        <w:spacing w:after="120" w:before="280"/>
      </w:pPr>
      <w:r>
        <w:rPr>
          <w:rFonts w:ascii="Calibri" w:cs="Calibri" w:eastAsia="Calibri" w:hAnsi="Calibri"/>
        </w:rPr>
        <w:t xml:space="preserve">10. Recommended fix order</w:t>
      </w:r>
    </w:p>
    <w:p>
      <w:pPr>
        <w:pStyle w:val="Heading2"/>
        <w:spacing w:after="120" w:before="280"/>
      </w:pPr>
      <w:r>
        <w:rPr>
          <w:rFonts w:ascii="Calibri" w:cs="Calibri" w:eastAsia="Calibri" w:hAnsi="Calibri"/>
        </w:rPr>
        <w:t xml:space="preserve">Before any tester invite (all S except where noted)</w:t>
      </w:r>
    </w:p>
    <w:p>
      <w:pPr>
        <w:spacing w:after="60"/>
        <w:ind w:left="540" w:hanging="360"/>
      </w:pPr>
      <w:r>
        <w:rPr>
          <w:rFonts w:ascii="Calibri" w:cs="Calibri" w:eastAsia="Calibri" w:hAnsi="Calibri"/>
          <w:sz w:val="22"/>
          <w:szCs w:val="22"/>
        </w:rPr>
        <w:t xml:space="preserve">1. </w:t>
      </w:r>
      <w:r>
        <w:rPr>
          <w:rFonts w:ascii="Calibri" w:cs="Calibri" w:eastAsia="Calibri" w:hAnsi="Calibri"/>
          <w:sz w:val="22"/>
          <w:szCs w:val="22"/>
        </w:rPr>
        <w:t xml:space="preserve">C1 Stop quoting coach notes to the individual (remove the nudge source or add an explicit "share with client" flag on the note).</w:t>
      </w:r>
    </w:p>
    <w:p>
      <w:pPr>
        <w:spacing w:after="60"/>
        <w:ind w:left="540" w:hanging="360"/>
      </w:pPr>
      <w:r>
        <w:rPr>
          <w:rFonts w:ascii="Calibri" w:cs="Calibri" w:eastAsia="Calibri" w:hAnsi="Calibri"/>
          <w:sz w:val="22"/>
          <w:szCs w:val="22"/>
        </w:rPr>
        <w:t xml:space="preserve">2. </w:t>
      </w:r>
      <w:r>
        <w:rPr>
          <w:rFonts w:ascii="Calibri" w:cs="Calibri" w:eastAsia="Calibri" w:hAnsi="Calibri"/>
          <w:sz w:val="22"/>
          <w:szCs w:val="22"/>
        </w:rPr>
        <w:t xml:space="preserve">C2 Move </w:t>
      </w:r>
      <w:r>
        <w:rPr>
          <w:rFonts w:ascii="Consolas" w:cs="Consolas" w:eastAsia="Consolas" w:hAnsi="Consolas"/>
          <w:b w:val="false"/>
          <w:bCs w:val="false"/>
          <w:sz w:val="22"/>
          <w:szCs w:val="22"/>
        </w:rPr>
        <w:t xml:space="preserve">/coach/invite/[token]</w:t>
      </w:r>
      <w:r>
        <w:rPr>
          <w:rFonts w:ascii="Calibri" w:cs="Calibri" w:eastAsia="Calibri" w:hAnsi="Calibri"/>
          <w:sz w:val="22"/>
          <w:szCs w:val="22"/>
        </w:rPr>
        <w:t xml:space="preserve"> out of the guarded layout; pass </w:t>
      </w:r>
      <w:r>
        <w:rPr>
          <w:rFonts w:ascii="Consolas" w:cs="Consolas" w:eastAsia="Consolas" w:hAnsi="Consolas"/>
          <w:b w:val="false"/>
          <w:bCs w:val="false"/>
          <w:sz w:val="22"/>
          <w:szCs w:val="22"/>
        </w:rPr>
        <w:t xml:space="preserve">redirect=</w:t>
      </w:r>
      <w:r>
        <w:rPr>
          <w:rFonts w:ascii="Calibri" w:cs="Calibri" w:eastAsia="Calibri" w:hAnsi="Calibri"/>
          <w:sz w:val="22"/>
          <w:szCs w:val="22"/>
        </w:rPr>
        <w:t xml:space="preserve"> through sign-in; show the accept screen before auto-linking, or at least show the coach's name on first load.</w:t>
      </w:r>
    </w:p>
    <w:p>
      <w:pPr>
        <w:spacing w:after="60"/>
        <w:ind w:left="540" w:hanging="360"/>
      </w:pPr>
      <w:r>
        <w:rPr>
          <w:rFonts w:ascii="Calibri" w:cs="Calibri" w:eastAsia="Calibri" w:hAnsi="Calibri"/>
          <w:sz w:val="22"/>
          <w:szCs w:val="22"/>
        </w:rPr>
        <w:t xml:space="preserve">3. </w:t>
      </w:r>
      <w:r>
        <w:rPr>
          <w:rFonts w:ascii="Calibri" w:cs="Calibri" w:eastAsia="Calibri" w:hAnsi="Calibri"/>
          <w:sz w:val="22"/>
          <w:szCs w:val="22"/>
        </w:rPr>
        <w:t xml:space="preserve">M2 Skip the role chooser (or preselect Individual with the coach's name) when a pending or accepted coach invite matches the email.</w:t>
      </w:r>
    </w:p>
    <w:p>
      <w:pPr>
        <w:spacing w:after="60"/>
        <w:ind w:left="540" w:hanging="360"/>
      </w:pPr>
      <w:r>
        <w:rPr>
          <w:rFonts w:ascii="Calibri" w:cs="Calibri" w:eastAsia="Calibri" w:hAnsi="Calibri"/>
          <w:sz w:val="22"/>
          <w:szCs w:val="22"/>
        </w:rPr>
        <w:t xml:space="preserve">4. </w:t>
      </w:r>
      <w:r>
        <w:rPr>
          <w:rFonts w:ascii="Calibri" w:cs="Calibri" w:eastAsia="Calibri" w:hAnsi="Calibri"/>
          <w:sz w:val="22"/>
          <w:szCs w:val="22"/>
        </w:rPr>
        <w:t xml:space="preserve">C3 Put Insights, Scorecard and History back in the individual nav; the Insights -&gt; Ask link already exists.</w:t>
      </w:r>
    </w:p>
    <w:p>
      <w:pPr>
        <w:spacing w:after="60"/>
        <w:ind w:left="540" w:hanging="360"/>
      </w:pPr>
      <w:r>
        <w:rPr>
          <w:rFonts w:ascii="Calibri" w:cs="Calibri" w:eastAsia="Calibri" w:hAnsi="Calibri"/>
          <w:sz w:val="22"/>
          <w:szCs w:val="22"/>
        </w:rPr>
        <w:t xml:space="preserve">5. </w:t>
      </w:r>
      <w:r>
        <w:rPr>
          <w:rFonts w:ascii="Calibri" w:cs="Calibri" w:eastAsia="Calibri" w:hAnsi="Calibri"/>
          <w:sz w:val="22"/>
          <w:szCs w:val="22"/>
        </w:rPr>
        <w:t xml:space="preserve">M1 Replace </w:t>
      </w:r>
      <w:r>
        <w:rPr>
          <w:rFonts w:ascii="Consolas" w:cs="Consolas" w:eastAsia="Consolas" w:hAnsi="Consolas"/>
          <w:b w:val="false"/>
          <w:bCs w:val="false"/>
          <w:sz w:val="22"/>
          <w:szCs w:val="22"/>
        </w:rPr>
        <w:t xml:space="preserve">seenForm = form</w:t>
      </w:r>
      <w:r>
        <w:rPr>
          <w:rFonts w:ascii="Calibri" w:cs="Calibri" w:eastAsia="Calibri" w:hAnsi="Calibri"/>
          <w:sz w:val="22"/>
          <w:szCs w:val="22"/>
        </w:rPr>
        <w:t xml:space="preserve"> with </w:t>
      </w:r>
      <w:r>
        <w:rPr>
          <w:rFonts w:ascii="Consolas" w:cs="Consolas" w:eastAsia="Consolas" w:hAnsi="Consolas"/>
          <w:b w:val="false"/>
          <w:bCs w:val="false"/>
          <w:sz w:val="22"/>
          <w:szCs w:val="22"/>
        </w:rPr>
        <w:t xml:space="preserve">$state.raw</w:t>
      </w:r>
      <w:r>
        <w:rPr>
          <w:rFonts w:ascii="Calibri" w:cs="Calibri" w:eastAsia="Calibri" w:hAnsi="Calibri"/>
          <w:sz w:val="22"/>
          <w:szCs w:val="22"/>
        </w:rPr>
        <w:t xml:space="preserve"> or compare on a form id; the stacked render goes away with it.</w:t>
      </w:r>
    </w:p>
    <w:p>
      <w:pPr>
        <w:spacing w:after="60"/>
        <w:ind w:left="540" w:hanging="360"/>
      </w:pPr>
      <w:r>
        <w:rPr>
          <w:rFonts w:ascii="Calibri" w:cs="Calibri" w:eastAsia="Calibri" w:hAnsi="Calibri"/>
          <w:sz w:val="22"/>
          <w:szCs w:val="22"/>
        </w:rPr>
        <w:t xml:space="preserve">6. </w:t>
      </w:r>
      <w:r>
        <w:rPr>
          <w:rFonts w:ascii="Calibri" w:cs="Calibri" w:eastAsia="Calibri" w:hAnsi="Calibri"/>
          <w:sz w:val="22"/>
          <w:szCs w:val="22"/>
        </w:rPr>
        <w:t xml:space="preserve">C4 + C5 (M): remind only on open, unexpired, individual-requested tokens with a minimum age, and never mint new ones; add a reviewer opt-out token to reviewer emails, honor STOP for reviewer phones, add Remove reviewer.</w:t>
      </w:r>
    </w:p>
    <w:p>
      <w:pPr>
        <w:spacing w:after="60"/>
        <w:ind w:left="540" w:hanging="360"/>
      </w:pPr>
      <w:r>
        <w:rPr>
          <w:rFonts w:ascii="Calibri" w:cs="Calibri" w:eastAsia="Calibri" w:hAnsi="Calibri"/>
          <w:sz w:val="22"/>
          <w:szCs w:val="22"/>
        </w:rPr>
        <w:t xml:space="preserve">7. </w:t>
      </w:r>
      <w:r>
        <w:rPr>
          <w:rFonts w:ascii="Calibri" w:cs="Calibri" w:eastAsia="Calibri" w:hAnsi="Calibri"/>
          <w:sz w:val="22"/>
          <w:szCs w:val="22"/>
        </w:rPr>
        <w:t xml:space="preserve">M11 + M12 Fix the overdue-day logic and the weekday gate on the base nudge.</w:t>
      </w:r>
    </w:p>
    <w:p>
      <w:pPr>
        <w:spacing w:after="60"/>
        <w:ind w:left="540" w:hanging="360"/>
      </w:pPr>
      <w:r>
        <w:rPr>
          <w:rFonts w:ascii="Calibri" w:cs="Calibri" w:eastAsia="Calibri" w:hAnsi="Calibri"/>
          <w:sz w:val="22"/>
          <w:szCs w:val="22"/>
        </w:rPr>
        <w:t xml:space="preserve">8. </w:t>
      </w:r>
      <w:r>
        <w:rPr>
          <w:rFonts w:ascii="Calibri" w:cs="Calibri" w:eastAsia="Calibri" w:hAnsi="Calibri"/>
          <w:sz w:val="22"/>
          <w:szCs w:val="22"/>
        </w:rPr>
        <w:t xml:space="preserve">M3 + M4 Persist notes without a journey; gate alerts on </w:t>
      </w:r>
      <w:r>
        <w:rPr>
          <w:rFonts w:ascii="Consolas" w:cs="Consolas" w:eastAsia="Consolas" w:hAnsi="Consolas"/>
          <w:b w:val="false"/>
          <w:bCs w:val="false"/>
          <w:sz w:val="22"/>
          <w:szCs w:val="22"/>
        </w:rPr>
        <w:t xml:space="preserve">journey.status === 'ACTIVE'</w:t>
      </w:r>
      <w:r>
        <w:rPr>
          <w:rFonts w:ascii="Calibri" w:cs="Calibri" w:eastAsia="Calibri" w:hAnsi="Calibri"/>
          <w:sz w:val="22"/>
          <w:szCs w:val="22"/>
        </w:rPr>
        <w:t xml:space="preserve">.</w:t>
      </w:r>
    </w:p>
    <w:p>
      <w:pPr>
        <w:spacing w:after="60"/>
        <w:ind w:left="540" w:hanging="360"/>
      </w:pPr>
      <w:r>
        <w:rPr>
          <w:rFonts w:ascii="Calibri" w:cs="Calibri" w:eastAsia="Calibri" w:hAnsi="Calibri"/>
          <w:sz w:val="22"/>
          <w:szCs w:val="22"/>
        </w:rPr>
        <w:t xml:space="preserve">9. </w:t>
      </w:r>
      <w:r>
        <w:rPr>
          <w:rFonts w:ascii="Calibri" w:cs="Calibri" w:eastAsia="Calibri" w:hAnsi="Calibri"/>
          <w:sz w:val="22"/>
          <w:szCs w:val="22"/>
        </w:rPr>
        <w:t xml:space="preserve">M5 Point reminder emails/SMS and "Add another check-in" at /individual/today; retire the legacy page or restyle it.</w:t>
      </w:r>
    </w:p>
    <w:p>
      <w:pPr>
        <w:spacing w:after="60"/>
        <w:ind w:left="540" w:hanging="360"/>
      </w:pPr>
      <w:r>
        <w:rPr>
          <w:rFonts w:ascii="Calibri" w:cs="Calibri" w:eastAsia="Calibri" w:hAnsi="Calibri"/>
          <w:sz w:val="22"/>
          <w:szCs w:val="22"/>
        </w:rPr>
        <w:t xml:space="preserve">10. </w:t>
      </w:r>
      <w:r>
        <w:rPr>
          <w:rFonts w:ascii="Calibri" w:cs="Calibri" w:eastAsia="Calibri" w:hAnsi="Calibri"/>
          <w:sz w:val="22"/>
          <w:szCs w:val="22"/>
        </w:rPr>
        <w:t xml:space="preserve">M15 Delete the invented statistics.</w:t>
      </w:r>
    </w:p>
    <w:p>
      <w:pPr>
        <w:spacing w:after="60"/>
        <w:ind w:left="540" w:hanging="360"/>
      </w:pPr>
      <w:r>
        <w:rPr>
          <w:rFonts w:ascii="Calibri" w:cs="Calibri" w:eastAsia="Calibri" w:hAnsi="Calibri"/>
          <w:sz w:val="22"/>
          <w:szCs w:val="22"/>
        </w:rPr>
        <w:t xml:space="preserve">11. </w:t>
      </w:r>
      <w:r>
        <w:rPr>
          <w:rFonts w:ascii="Calibri" w:cs="Calibri" w:eastAsia="Calibri" w:hAnsi="Calibri"/>
          <w:sz w:val="22"/>
          <w:szCs w:val="22"/>
        </w:rPr>
        <w:t xml:space="preserve">Section 7 env checks (Clerk live keys, Sentry, Upstash, PUBLIC_APP_URL, SendGrid auth, Vercel plan, Twilio URL).</w:t>
      </w:r>
    </w:p>
    <w:p>
      <w:pPr>
        <w:pStyle w:val="Heading2"/>
        <w:spacing w:after="120" w:before="280"/>
      </w:pPr>
      <w:r>
        <w:rPr>
          <w:rFonts w:ascii="Calibri" w:cs="Calibri" w:eastAsia="Calibri" w:hAnsi="Calibri"/>
        </w:rPr>
        <w:t xml:space="preserve">Next sprint</w:t>
      </w:r>
    </w:p>
    <w:p>
      <w:pPr>
        <w:spacing w:after="120"/>
      </w:pPr>
      <w:r>
        <w:rPr>
          <w:rFonts w:ascii="Calibri" w:cs="Calibri" w:eastAsia="Calibri" w:hAnsi="Calibri"/>
          <w:sz w:val="22"/>
          <w:szCs w:val="22"/>
        </w:rPr>
        <w:t xml:space="preserve">M6 reviewer form consolidation, M7 markdown for weekly insight, M8/M9/M10 synthesis week + FAILED recovery + journey rollover, M13 redirect loop guard, M14 milestone units, M16 cron maxDuration + batching, M19 coachId on Insight, M20 cache the Clerk lookup, M21 baseUrl scheme handling, M22 reissue from the reviewers page, M23 admin email edit, M24 demo/preview targets.</w:t>
      </w:r>
    </w:p>
    <w:p>
      <w:pPr>
        <w:pStyle w:val="Heading2"/>
        <w:spacing w:after="120" w:before="280"/>
      </w:pPr>
      <w:r>
        <w:rPr>
          <w:rFonts w:ascii="Calibri" w:cs="Calibri" w:eastAsia="Calibri" w:hAnsi="Calibri"/>
        </w:rPr>
        <w:t xml:space="preserve">Later</w:t>
      </w:r>
    </w:p>
    <w:p>
      <w:pPr>
        <w:spacing w:after="120"/>
      </w:pPr>
      <w:r>
        <w:rPr>
          <w:rFonts w:ascii="Calibri" w:cs="Calibri" w:eastAsia="Calibri" w:hAnsi="Calibri"/>
          <w:sz w:val="22"/>
          <w:szCs w:val="22"/>
        </w:rPr>
        <w:t xml:space="preserve">M17 ORG_ADMIN scoping, M18 SMS consent capture, the Minor/Polish lists in the per-domain reports, native confirm dialogs, the 11-button reviewer grids, terminology seams in URLs and job names (</w:t>
      </w:r>
      <w:r>
        <w:rPr>
          <w:rFonts w:ascii="Consolas" w:cs="Consolas" w:eastAsia="Consolas" w:hAnsi="Consolas"/>
          <w:b w:val="false"/>
          <w:bCs w:val="false"/>
          <w:sz w:val="22"/>
          <w:szCs w:val="22"/>
        </w:rPr>
        <w:t xml:space="preserve">/stakeholder/</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new-cycle</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cycle/extend</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stakeholder-impact</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Estimated platform score after the "before testers" list: about 8.3. After the next-sprint list: about 8.8.</w:t>
      </w:r>
    </w:p>
    <w:p>
      <w:pPr>
        <w:pBdr>
          <w:bottom w:val="single" w:color="BBBBBB" w:sz="6"/>
        </w:pBdr>
        <w:spacing w:after="200"/>
      </w:pPr>
    </w:p>
    <w:p>
      <w:pPr>
        <w:pStyle w:val="Heading1"/>
        <w:spacing w:after="120" w:before="280"/>
      </w:pPr>
      <w:r>
        <w:rPr>
          <w:rFonts w:ascii="Calibri" w:cs="Calibri" w:eastAsia="Calibri" w:hAnsi="Calibri"/>
        </w:rPr>
        <w:t xml:space="preserve">11. Draft note to Kieran</w:t>
      </w:r>
    </w:p>
    <w:p>
      <w:pPr>
        <w:pBdr>
          <w:left w:val="single" w:color="BBBBBB" w:sz="12" w:space="8"/>
        </w:pBdr>
        <w:spacing w:after="100"/>
        <w:ind w:left="540"/>
      </w:pPr>
      <w:r>
        <w:rPr>
          <w:rFonts w:ascii="Calibri" w:cs="Calibri" w:eastAsia="Calibri" w:hAnsi="Calibri"/>
          <w:color w:val="333333"/>
          <w:sz w:val="22"/>
          <w:szCs w:val="22"/>
        </w:rPr>
        <w:t xml:space="preserve">Hey Kieran - I reran the full QA sweep (the five-agent persona-by-scenario pass from March, plus a live browser run of the real flows on a dev server against the prod DB with throwaway accounts). Your October 14 fixes all landed: landing copy, wordmark, bulk-invite wording, the roster "Setting up" badge, the context-aware relationship list and tooltip, "Reissue invite". Nice work, and the rebuild itself is in good shape: onboarding, the Today slider, the reviewer form and the AI prep are all genuinely strong.</w:t>
      </w:r>
    </w:p>
    <w:p>
      <w:pPr>
        <w:pBdr>
          <w:left w:val="single" w:color="BBBBBB" w:sz="12" w:space="8"/>
        </w:pBdr>
        <w:spacing w:after="100"/>
        <w:ind w:left="540"/>
      </w:pPr>
      <w:r>
        <w:rPr>
          <w:rFonts w:ascii="Calibri" w:cs="Calibri" w:eastAsia="Calibri" w:hAnsi="Calibri"/>
          <w:color w:val="333333"/>
          <w:sz w:val="22"/>
          <w:szCs w:val="22"/>
        </w:rPr>
        <w:t xml:space="preserve">Platform score is 7.50, down from 7.82 in March, and that drop is almost entirely five new things I'd want fixed before we put testers on it:</w:t>
      </w:r>
    </w:p>
    <w:p>
      <w:pPr>
        <w:pBdr>
          <w:left w:val="single" w:color="BBBBBB" w:sz="12" w:space="8"/>
        </w:pBdr>
        <w:spacing w:after="100"/>
        <w:ind w:left="540"/>
      </w:pPr>
      <w:r>
        <w:rPr>
          <w:rFonts w:ascii="Calibri" w:cs="Calibri" w:eastAsia="Calibri" w:hAnsi="Calibri"/>
          <w:color w:val="333333"/>
          <w:sz w:val="22"/>
          <w:szCs w:val="22"/>
        </w:rPr>
        <w:t xml:space="preserve">1. </w:t>
      </w:r>
      <w:r>
        <w:rPr>
          <w:rFonts w:ascii="Calibri" w:cs="Calibri" w:eastAsia="Calibri" w:hAnsi="Calibri"/>
          <w:b/>
          <w:bCs/>
          <w:color w:val="333333"/>
          <w:sz w:val="22"/>
          <w:szCs w:val="22"/>
        </w:rPr>
        <w:t xml:space="preserve">Coach notes leak to the client.</w:t>
      </w:r>
      <w:r>
        <w:rPr>
          <w:rFonts w:ascii="Calibri" w:cs="Calibri" w:eastAsia="Calibri" w:hAnsi="Calibri"/>
          <w:color w:val="333333"/>
          <w:sz w:val="22"/>
          <w:szCs w:val="22"/>
        </w:rPr>
        <w:t xml:space="preserve"> Notes are labelled "Private - shapes AI insights" in the coach UI, but the latest one is quoted verbatim on the client's Today page as "Your coach" (and again in the week-6 micro-moment). I reproduced it live. </w:t>
      </w:r>
      <w:r>
        <w:rPr>
          <w:rFonts w:ascii="Consolas" w:cs="Consolas" w:eastAsia="Consolas" w:hAnsi="Consolas"/>
          <w:b w:val="false"/>
          <w:bCs w:val="false"/>
          <w:color w:val="333333"/>
          <w:sz w:val="22"/>
          <w:szCs w:val="22"/>
        </w:rPr>
        <w:t xml:space="preserve">individual/today/+page.server.ts:258-277</w:t>
      </w:r>
      <w:r>
        <w:rPr>
          <w:rFonts w:ascii="Calibri" w:cs="Calibri" w:eastAsia="Calibri" w:hAnsi="Calibri"/>
          <w:color w:val="333333"/>
          <w:sz w:val="22"/>
          <w:szCs w:val="22"/>
        </w:rPr>
        <w:t xml:space="preserve">.</w:t>
      </w:r>
    </w:p>
    <w:p>
      <w:pPr>
        <w:pBdr>
          <w:left w:val="single" w:color="BBBBBB" w:sz="12" w:space="8"/>
        </w:pBdr>
        <w:spacing w:after="100"/>
        <w:ind w:left="540"/>
      </w:pPr>
      <w:r>
        <w:rPr>
          <w:rFonts w:ascii="Calibri" w:cs="Calibri" w:eastAsia="Calibri" w:hAnsi="Calibri"/>
          <w:color w:val="333333"/>
          <w:sz w:val="22"/>
          <w:szCs w:val="22"/>
        </w:rPr>
        <w:t xml:space="preserve">2. </w:t>
      </w:r>
      <w:r>
        <w:rPr>
          <w:rFonts w:ascii="Calibri" w:cs="Calibri" w:eastAsia="Calibri" w:hAnsi="Calibri"/>
          <w:b/>
          <w:bCs/>
          <w:color w:val="333333"/>
          <w:sz w:val="22"/>
          <w:szCs w:val="22"/>
        </w:rPr>
        <w:t xml:space="preserve">The invite accept page can't be reached by the invitee.</w:t>
      </w:r>
      <w:r>
        <w:rPr>
          <w:rFonts w:ascii="Calibri" w:cs="Calibri" w:eastAsia="Calibri" w:hAnsi="Calibri"/>
          <w:color w:val="333333"/>
          <w:sz w:val="22"/>
          <w:szCs w:val="22"/>
        </w:rPr>
        <w:t xml:space="preserve"> </w:t>
      </w:r>
      <w:r>
        <w:rPr>
          <w:rFonts w:ascii="Consolas" w:cs="Consolas" w:eastAsia="Consolas" w:hAnsi="Consolas"/>
          <w:b w:val="false"/>
          <w:bCs w:val="false"/>
          <w:color w:val="333333"/>
          <w:sz w:val="22"/>
          <w:szCs w:val="22"/>
        </w:rPr>
        <w:t xml:space="preserve">/coach/invite/[token]</w:t>
      </w:r>
      <w:r>
        <w:rPr>
          <w:rFonts w:ascii="Calibri" w:cs="Calibri" w:eastAsia="Calibri" w:hAnsi="Calibri"/>
          <w:color w:val="333333"/>
          <w:sz w:val="22"/>
          <w:szCs w:val="22"/>
        </w:rPr>
        <w:t xml:space="preserve"> is under the coach-only layout, so a signed-out client bounces to /sign-in and a signed-in individual bounces to the role chooser. Acceptance only works through the email auto-link, which fires before the client has picked a role or seen your name, and never works if they sign up with a different address. </w:t>
      </w:r>
      <w:r>
        <w:rPr>
          <w:rFonts w:ascii="Consolas" w:cs="Consolas" w:eastAsia="Consolas" w:hAnsi="Consolas"/>
          <w:b w:val="false"/>
          <w:bCs w:val="false"/>
          <w:color w:val="333333"/>
          <w:sz w:val="22"/>
          <w:szCs w:val="22"/>
        </w:rPr>
        <w:t xml:space="preserve">coach/+layout.server.ts:8</w:t>
      </w:r>
      <w:r>
        <w:rPr>
          <w:rFonts w:ascii="Calibri" w:cs="Calibri" w:eastAsia="Calibri" w:hAnsi="Calibri"/>
          <w:color w:val="333333"/>
          <w:sz w:val="22"/>
          <w:szCs w:val="22"/>
        </w:rPr>
        <w:t xml:space="preserve">.</w:t>
      </w:r>
    </w:p>
    <w:p>
      <w:pPr>
        <w:pBdr>
          <w:left w:val="single" w:color="BBBBBB" w:sz="12" w:space="8"/>
        </w:pBdr>
        <w:spacing w:after="100"/>
        <w:ind w:left="540"/>
      </w:pPr>
      <w:r>
        <w:rPr>
          <w:rFonts w:ascii="Calibri" w:cs="Calibri" w:eastAsia="Calibri" w:hAnsi="Calibri"/>
          <w:color w:val="333333"/>
          <w:sz w:val="22"/>
          <w:szCs w:val="22"/>
        </w:rPr>
        <w:t xml:space="preserve">3. </w:t>
      </w:r>
      <w:r>
        <w:rPr>
          <w:rFonts w:ascii="Calibri" w:cs="Calibri" w:eastAsia="Calibri" w:hAnsi="Calibri"/>
          <w:b/>
          <w:bCs/>
          <w:color w:val="333333"/>
          <w:sz w:val="22"/>
          <w:szCs w:val="22"/>
        </w:rPr>
        <w:t xml:space="preserve">Insights, Ask, Scorecard and History fell out of the individual nav</w:t>
      </w:r>
      <w:r>
        <w:rPr>
          <w:rFonts w:ascii="Calibri" w:cs="Calibri" w:eastAsia="Calibri" w:hAnsi="Calibri"/>
          <w:color w:val="333333"/>
          <w:sz w:val="22"/>
          <w:szCs w:val="22"/>
        </w:rPr>
        <w:t xml:space="preserve"> in the rebuild. All four pages work by URL.</w:t>
      </w:r>
    </w:p>
    <w:p>
      <w:pPr>
        <w:pBdr>
          <w:left w:val="single" w:color="BBBBBB" w:sz="12" w:space="8"/>
        </w:pBdr>
        <w:spacing w:after="100"/>
        <w:ind w:left="540"/>
      </w:pPr>
      <w:r>
        <w:rPr>
          <w:rFonts w:ascii="Calibri" w:cs="Calibri" w:eastAsia="Calibri" w:hAnsi="Calibri"/>
          <w:color w:val="333333"/>
          <w:sz w:val="22"/>
          <w:szCs w:val="22"/>
        </w:rPr>
        <w:t xml:space="preserve">4. </w:t>
      </w:r>
      <w:r>
        <w:rPr>
          <w:rFonts w:ascii="Calibri" w:cs="Calibri" w:eastAsia="Calibri" w:hAnsi="Calibri"/>
          <w:b/>
          <w:bCs/>
          <w:color w:val="333333"/>
          <w:sz w:val="22"/>
          <w:szCs w:val="22"/>
        </w:rPr>
        <w:t xml:space="preserve">The reviewer reminder cron re-mints a fresh request twice a week forever</w:t>
      </w:r>
      <w:r>
        <w:rPr>
          <w:rFonts w:ascii="Calibri" w:cs="Calibri" w:eastAsia="Calibri" w:hAnsi="Calibri"/>
          <w:color w:val="333333"/>
          <w:sz w:val="22"/>
          <w:szCs w:val="22"/>
        </w:rPr>
        <w:t xml:space="preserve"> for any reviewer with an unused token, including expired ones, and reviewers have no opt-out (emails omit the preferences link, STOP only updates User rows, no Remove button). </w:t>
      </w:r>
      <w:r>
        <w:rPr>
          <w:rFonts w:ascii="Consolas" w:cs="Consolas" w:eastAsia="Consolas" w:hAnsi="Consolas"/>
          <w:b w:val="false"/>
          <w:bCs w:val="false"/>
          <w:color w:val="333333"/>
          <w:sz w:val="22"/>
          <w:szCs w:val="22"/>
        </w:rPr>
        <w:t xml:space="preserve">jobs/remind-stakeholder-feedback.ts:10-63</w:t>
      </w:r>
      <w:r>
        <w:rPr>
          <w:rFonts w:ascii="Calibri" w:cs="Calibri" w:eastAsia="Calibri" w:hAnsi="Calibri"/>
          <w:color w:val="333333"/>
          <w:sz w:val="22"/>
          <w:szCs w:val="22"/>
        </w:rPr>
        <w:t xml:space="preserve">, </w:t>
      </w:r>
      <w:r>
        <w:rPr>
          <w:rFonts w:ascii="Consolas" w:cs="Consolas" w:eastAsia="Consolas" w:hAnsi="Consolas"/>
          <w:b w:val="false"/>
          <w:bCs w:val="false"/>
          <w:color w:val="333333"/>
          <w:sz w:val="22"/>
          <w:szCs w:val="22"/>
        </w:rPr>
        <w:t xml:space="preserve">feedbackToken.ts:62-96</w:t>
      </w:r>
      <w:r>
        <w:rPr>
          <w:rFonts w:ascii="Calibri" w:cs="Calibri" w:eastAsia="Calibri" w:hAnsi="Calibri"/>
          <w:color w:val="333333"/>
          <w:sz w:val="22"/>
          <w:szCs w:val="22"/>
        </w:rPr>
        <w:t xml:space="preserve">.</w:t>
      </w:r>
    </w:p>
    <w:p>
      <w:pPr>
        <w:pBdr>
          <w:left w:val="single" w:color="BBBBBB" w:sz="12" w:space="8"/>
        </w:pBdr>
        <w:spacing w:after="100"/>
        <w:ind w:left="540"/>
      </w:pPr>
      <w:r>
        <w:rPr>
          <w:rFonts w:ascii="Calibri" w:cs="Calibri" w:eastAsia="Calibri" w:hAnsi="Calibri"/>
          <w:color w:val="333333"/>
          <w:sz w:val="22"/>
          <w:szCs w:val="22"/>
        </w:rPr>
        <w:t xml:space="preserve">5. </w:t>
      </w:r>
      <w:r>
        <w:rPr>
          <w:rFonts w:ascii="Calibri" w:cs="Calibri" w:eastAsia="Calibri" w:hAnsi="Calibri"/>
          <w:b/>
          <w:bCs/>
          <w:color w:val="333333"/>
          <w:sz w:val="22"/>
          <w:szCs w:val="22"/>
        </w:rPr>
        <w:t xml:space="preserve">The stacked-render flash is a Svelte effect loop.</w:t>
      </w:r>
      <w:r>
        <w:rPr>
          <w:rFonts w:ascii="Calibri" w:cs="Calibri" w:eastAsia="Calibri" w:hAnsi="Calibri"/>
          <w:color w:val="333333"/>
          <w:sz w:val="22"/>
          <w:szCs w:val="22"/>
        </w:rPr>
        <w:t xml:space="preserve"> </w:t>
      </w:r>
      <w:r>
        <w:rPr>
          <w:rFonts w:ascii="Consolas" w:cs="Consolas" w:eastAsia="Consolas" w:hAnsi="Consolas"/>
          <w:b w:val="false"/>
          <w:bCs w:val="false"/>
          <w:color w:val="333333"/>
          <w:sz w:val="22"/>
          <w:szCs w:val="22"/>
        </w:rPr>
        <w:t xml:space="preserve">seenForm = form</w:t>
      </w:r>
      <w:r>
        <w:rPr>
          <w:rFonts w:ascii="Calibri" w:cs="Calibri" w:eastAsia="Calibri" w:hAnsi="Calibri"/>
          <w:color w:val="333333"/>
          <w:sz w:val="22"/>
          <w:szCs w:val="22"/>
        </w:rPr>
        <w:t xml:space="preserve"> into </w:t>
      </w:r>
      <w:r>
        <w:rPr>
          <w:rFonts w:ascii="Consolas" w:cs="Consolas" w:eastAsia="Consolas" w:hAnsi="Consolas"/>
          <w:b w:val="false"/>
          <w:bCs w:val="false"/>
          <w:color w:val="333333"/>
          <w:sz w:val="22"/>
          <w:szCs w:val="22"/>
        </w:rPr>
        <w:t xml:space="preserve">$state</w:t>
      </w:r>
      <w:r>
        <w:rPr>
          <w:rFonts w:ascii="Calibri" w:cs="Calibri" w:eastAsia="Calibri" w:hAnsi="Calibri"/>
          <w:color w:val="333333"/>
          <w:sz w:val="22"/>
          <w:szCs w:val="22"/>
        </w:rPr>
        <w:t xml:space="preserve"> proxies the object, so </w:t>
      </w:r>
      <w:r>
        <w:rPr>
          <w:rFonts w:ascii="Consolas" w:cs="Consolas" w:eastAsia="Consolas" w:hAnsi="Consolas"/>
          <w:b w:val="false"/>
          <w:bCs w:val="false"/>
          <w:color w:val="333333"/>
          <w:sz w:val="22"/>
          <w:szCs w:val="22"/>
        </w:rPr>
        <w:t xml:space="preserve">form === seenForm</w:t>
      </w:r>
      <w:r>
        <w:rPr>
          <w:rFonts w:ascii="Calibri" w:cs="Calibri" w:eastAsia="Calibri" w:hAnsi="Calibri"/>
          <w:color w:val="333333"/>
          <w:sz w:val="22"/>
          <w:szCs w:val="22"/>
        </w:rPr>
        <w:t xml:space="preserve"> never matches and the page throws </w:t>
      </w:r>
      <w:r>
        <w:rPr>
          <w:rFonts w:ascii="Consolas" w:cs="Consolas" w:eastAsia="Consolas" w:hAnsi="Consolas"/>
          <w:b w:val="false"/>
          <w:bCs w:val="false"/>
          <w:color w:val="333333"/>
          <w:sz w:val="22"/>
          <w:szCs w:val="22"/>
        </w:rPr>
        <w:t xml:space="preserve">effect_update_depth_exceeded</w:t>
      </w:r>
      <w:r>
        <w:rPr>
          <w:rFonts w:ascii="Calibri" w:cs="Calibri" w:eastAsia="Calibri" w:hAnsi="Calibri"/>
          <w:color w:val="333333"/>
          <w:sz w:val="22"/>
          <w:szCs w:val="22"/>
        </w:rPr>
        <w:t xml:space="preserve"> after every submit on coach onboarding. Your 303 fixed the skip path; send-invite still hits it. </w:t>
      </w:r>
      <w:r>
        <w:rPr>
          <w:rFonts w:ascii="Consolas" w:cs="Consolas" w:eastAsia="Consolas" w:hAnsi="Consolas"/>
          <w:b w:val="false"/>
          <w:bCs w:val="false"/>
          <w:color w:val="333333"/>
          <w:sz w:val="22"/>
          <w:szCs w:val="22"/>
        </w:rPr>
        <w:t xml:space="preserve">coach/onboarding/+page.svelte:117</w:t>
      </w:r>
      <w:r>
        <w:rPr>
          <w:rFonts w:ascii="Calibri" w:cs="Calibri" w:eastAsia="Calibri" w:hAnsi="Calibri"/>
          <w:color w:val="333333"/>
          <w:sz w:val="22"/>
          <w:szCs w:val="22"/>
        </w:rPr>
        <w:t xml:space="preserve">.</w:t>
      </w:r>
    </w:p>
    <w:p>
      <w:pPr>
        <w:pBdr>
          <w:left w:val="single" w:color="BBBBBB" w:sz="12" w:space="8"/>
        </w:pBdr>
        <w:spacing w:after="100"/>
        <w:ind w:left="540"/>
      </w:pPr>
      <w:r>
        <w:rPr>
          <w:rFonts w:ascii="Calibri" w:cs="Calibri" w:eastAsia="Calibri" w:hAnsi="Calibri"/>
          <w:color w:val="333333"/>
          <w:sz w:val="22"/>
          <w:szCs w:val="22"/>
        </w:rPr>
        <w:t xml:space="preserve">Second tier, all small: invited clients see the role chooser with no coach context; notes saved for a "Setting up" client vanish; alerts keep firing after a journey completes; the "Overdue" email can fire on day 1 of a week; reminder emails deep-link to the old 11-button check-in page instead of Today; a few invented stats in copy ("98% open rate", "top 20% of leaders").</w:t>
      </w:r>
    </w:p>
    <w:p>
      <w:pPr>
        <w:pBdr>
          <w:left w:val="single" w:color="BBBBBB" w:sz="12" w:space="8"/>
        </w:pBdr>
        <w:spacing w:after="100"/>
        <w:ind w:left="540"/>
      </w:pPr>
      <w:r>
        <w:rPr>
          <w:rFonts w:ascii="Calibri" w:cs="Calibri" w:eastAsia="Calibri" w:hAnsi="Calibri"/>
          <w:color w:val="333333"/>
          <w:sz w:val="22"/>
          <w:szCs w:val="22"/>
        </w:rPr>
        <w:t xml:space="preserve">Things I couldn't verify from here (my network blocks Vercel's IP range): Clerk live keys, Sentry DSN, Upstash (rate limiting is a no-op without it), and whether PUBLIC_APP_URL has a scheme (templates prepend </w:t>
      </w:r>
      <w:r>
        <w:rPr>
          <w:rFonts w:ascii="Consolas" w:cs="Consolas" w:eastAsia="Consolas" w:hAnsi="Consolas"/>
          <w:b w:val="false"/>
          <w:bCs w:val="false"/>
          <w:color w:val="333333"/>
          <w:sz w:val="22"/>
          <w:szCs w:val="22"/>
        </w:rPr>
        <w:t xml:space="preserve">https://</w:t>
      </w:r>
      <w:r>
        <w:rPr>
          <w:rFonts w:ascii="Calibri" w:cs="Calibri" w:eastAsia="Calibri" w:hAnsi="Calibri"/>
          <w:color w:val="333333"/>
          <w:sz w:val="22"/>
          <w:szCs w:val="22"/>
        </w:rPr>
        <w:t xml:space="preserve">).</w:t>
      </w:r>
    </w:p>
    <w:p>
      <w:pPr>
        <w:pBdr>
          <w:left w:val="single" w:color="BBBBBB" w:sz="12" w:space="8"/>
        </w:pBdr>
        <w:spacing w:after="100"/>
        <w:ind w:left="540"/>
      </w:pPr>
      <w:r>
        <w:rPr>
          <w:rFonts w:ascii="Calibri" w:cs="Calibri" w:eastAsia="Calibri" w:hAnsi="Calibri"/>
          <w:color w:val="333333"/>
          <w:sz w:val="22"/>
          <w:szCs w:val="22"/>
        </w:rPr>
        <w:t xml:space="preserve">Full report with file:line for everything, the per-domain reports and 27 screenshots: </w:t>
      </w:r>
      <w:r>
        <w:rPr>
          <w:rFonts w:ascii="Consolas" w:cs="Consolas" w:eastAsia="Consolas" w:hAnsi="Consolas"/>
          <w:b w:val="false"/>
          <w:bCs w:val="false"/>
          <w:color w:val="333333"/>
          <w:sz w:val="22"/>
          <w:szCs w:val="22"/>
        </w:rPr>
        <w:t xml:space="preserve">docs/qa-full-reassessment-2026-10-26.md</w:t>
      </w:r>
      <w:r>
        <w:rPr>
          <w:rFonts w:ascii="Calibri" w:cs="Calibri" w:eastAsia="Calibri" w:hAnsi="Calibri"/>
          <w:color w:val="333333"/>
          <w:sz w:val="22"/>
          <w:szCs w:val="22"/>
        </w:rPr>
        <w:t xml:space="preserve">, </w:t>
      </w:r>
      <w:r>
        <w:rPr>
          <w:rFonts w:ascii="Consolas" w:cs="Consolas" w:eastAsia="Consolas" w:hAnsi="Consolas"/>
          <w:b w:val="false"/>
          <w:bCs w:val="false"/>
          <w:color w:val="333333"/>
          <w:sz w:val="22"/>
          <w:szCs w:val="22"/>
        </w:rPr>
        <w:t xml:space="preserve">screenshots/qa5_*</w:t>
      </w:r>
      <w:r>
        <w:rPr>
          <w:rFonts w:ascii="Calibri" w:cs="Calibri" w:eastAsia="Calibri" w:hAnsi="Calibri"/>
          <w:color w:val="333333"/>
          <w:sz w:val="22"/>
          <w:szCs w:val="22"/>
        </w:rPr>
        <w:t xml:space="preserve">. Happy to re-test anything after your next pass. - Marc</w:t>
      </w:r>
    </w:p>
    <w:p>
      <w:pPr>
        <w:pBdr>
          <w:bottom w:val="single" w:color="BBBBBB" w:sz="6"/>
        </w:pBdr>
        <w:spacing w:after="200"/>
      </w:pPr>
    </w:p>
    <w:p>
      <w:pPr>
        <w:pStyle w:val="Heading1"/>
        <w:spacing w:after="120" w:before="280"/>
      </w:pPr>
      <w:r>
        <w:rPr>
          <w:rFonts w:ascii="Calibri" w:cs="Calibri" w:eastAsia="Calibri" w:hAnsi="Calibri"/>
        </w:rPr>
        <w:t xml:space="preserve">12. Appendix - per-domain agent reports</w:t>
      </w:r>
    </w:p>
    <w:p>
      <w:pPr>
        <w:spacing w:after="120"/>
      </w:pPr>
      <w:r>
        <w:rPr>
          <w:rFonts w:ascii="Calibri" w:cs="Calibri" w:eastAsia="Calibri" w:hAnsi="Calibri"/>
          <w:sz w:val="22"/>
          <w:szCs w:val="22"/>
        </w:rPr>
        <w:t xml:space="preserve">The five reports follow verbatim.</w:t>
      </w:r>
    </w:p>
    <w:p>
      <w:pPr>
        <w:pBdr>
          <w:bottom w:val="single" w:color="BBBBBB" w:sz="6"/>
        </w:pBdr>
        <w:spacing w:after="200"/>
      </w:pPr>
    </w:p>
    <w:p>
      <w:pPr>
        <w:pStyle w:val="Heading2"/>
        <w:spacing w:after="120" w:before="280"/>
      </w:pPr>
      <w:r>
        <w:rPr>
          <w:rFonts w:ascii="Calibri" w:cs="Calibri" w:eastAsia="Calibri" w:hAnsi="Calibri"/>
        </w:rPr>
        <w:t xml:space="preserve">Forbetra QA rerun 2026-10-26 - Individual journey</w:t>
      </w:r>
    </w:p>
    <w:p>
      <w:pPr>
        <w:spacing w:after="120"/>
      </w:pPr>
      <w:r>
        <w:rPr>
          <w:rFonts w:ascii="Calibri" w:cs="Calibri" w:eastAsia="Calibri" w:hAnsi="Calibri"/>
          <w:sz w:val="22"/>
          <w:szCs w:val="22"/>
        </w:rPr>
        <w:t xml:space="preserve">Scope: personas I-1 Maya Chen, I-2 James Okafor, I-3 Priya Mehta; scenarios I-1 to I-7; routes /onboarding (+ initial-ratings, complete), /individual (hub), /individual/today, /checkin, /reviewers, /feedback, /insights, /ask, /scorecard, /progress, /history, /focus-areas, /journey/[cycleId], /new-cycle, /settings, /stakeholders redirect, the individual layout nav, hooks.server.ts + src/lib/server/auth.ts role resolution, and the emails/SMS an individual receives. Code-based walkthrough at main 958913e; every line cited was read.</w:t>
      </w:r>
    </w:p>
    <w:p>
      <w:pPr>
        <w:pStyle w:val="Heading3"/>
        <w:spacing w:after="120" w:before="280"/>
      </w:pPr>
      <w:r>
        <w:rPr>
          <w:rFonts w:ascii="Calibri" w:cs="Calibri" w:eastAsia="Calibri" w:hAnsi="Calibri"/>
        </w:rPr>
        <w:t xml:space="preserve">1. Role score card (Individual weights)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75"/>
        <w:gridCol w:w="775"/>
        <w:gridCol w:w="775"/>
        <w:gridCol w:w="7755"/>
      </w:tblGrid>
      <w:tr>
        <w:trPr>
          <w:tblHeader/>
        </w:trPr>
        <w:tc>
          <w:tcPr>
            <w:tcW w:type="dxa" w:w="775"/>
            <w:shd w:fill="E7E6E6" w:color="auto" w:val="clear"/>
            <w:tcMar>
              <w:top w:type="dxa" w:w="40"/>
              <w:left w:type="dxa" w:w="80"/>
              <w:bottom w:type="dxa" w:w="40"/>
              <w:right w:type="dxa" w:w="80"/>
            </w:tcMar>
          </w:tcPr>
          <w:p>
            <w:r>
              <w:rPr>
                <w:rFonts w:ascii="Calibri" w:cs="Calibri" w:eastAsia="Calibri" w:hAnsi="Calibri"/>
                <w:b/>
                <w:bCs/>
                <w:sz w:val="18"/>
                <w:szCs w:val="18"/>
              </w:rPr>
              <w:t xml:space="preserve">Dim</w:t>
            </w:r>
          </w:p>
        </w:tc>
        <w:tc>
          <w:tcPr>
            <w:tcW w:type="dxa" w:w="775"/>
            <w:shd w:fill="E7E6E6" w:color="auto" w:val="clear"/>
            <w:tcMar>
              <w:top w:type="dxa" w:w="40"/>
              <w:left w:type="dxa" w:w="80"/>
              <w:bottom w:type="dxa" w:w="40"/>
              <w:right w:type="dxa" w:w="80"/>
            </w:tcMar>
          </w:tcPr>
          <w:p>
            <w:r>
              <w:rPr>
                <w:rFonts w:ascii="Calibri" w:cs="Calibri" w:eastAsia="Calibri" w:hAnsi="Calibri"/>
                <w:b/>
                <w:bCs/>
                <w:sz w:val="18"/>
                <w:szCs w:val="18"/>
              </w:rPr>
              <w:t xml:space="preserve">Score</w:t>
            </w:r>
          </w:p>
        </w:tc>
        <w:tc>
          <w:tcPr>
            <w:tcW w:type="dxa" w:w="775"/>
            <w:shd w:fill="E7E6E6" w:color="auto" w:val="clear"/>
            <w:tcMar>
              <w:top w:type="dxa" w:w="40"/>
              <w:left w:type="dxa" w:w="80"/>
              <w:bottom w:type="dxa" w:w="40"/>
              <w:right w:type="dxa" w:w="80"/>
            </w:tcMar>
          </w:tcPr>
          <w:p>
            <w:r>
              <w:rPr>
                <w:rFonts w:ascii="Calibri" w:cs="Calibri" w:eastAsia="Calibri" w:hAnsi="Calibri"/>
                <w:b/>
                <w:bCs/>
                <w:sz w:val="18"/>
                <w:szCs w:val="18"/>
              </w:rPr>
              <w:t xml:space="preserve">Weight</w:t>
            </w:r>
          </w:p>
        </w:tc>
        <w:tc>
          <w:tcPr>
            <w:tcW w:type="dxa" w:w="7755"/>
            <w:shd w:fill="E7E6E6" w:color="auto" w:val="clear"/>
            <w:tcMar>
              <w:top w:type="dxa" w:w="40"/>
              <w:left w:type="dxa" w:w="80"/>
              <w:bottom w:type="dxa" w:w="40"/>
              <w:right w:type="dxa" w:w="80"/>
            </w:tcMar>
          </w:tcPr>
          <w:p>
            <w:r>
              <w:rPr>
                <w:rFonts w:ascii="Calibri" w:cs="Calibri" w:eastAsia="Calibri" w:hAnsi="Calibri"/>
                <w:b/>
                <w:bCs/>
                <w:sz w:val="18"/>
                <w:szCs w:val="18"/>
              </w:rPr>
              <w:t xml:space="preserve">Note</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FI</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7.6</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8%</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Today/hub/onboarding are coherent; the legacy /individual/checkin page is a different visual system and is where every reminder lands.</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CP</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8.0</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10%</w:t>
            </w:r>
          </w:p>
        </w:tc>
        <w:tc>
          <w:tcPr>
            <w:tcW w:type="dxa" w:w="7755"/>
            <w:tcMar>
              <w:top w:type="dxa" w:w="40"/>
              <w:left w:type="dxa" w:w="80"/>
              <w:bottom w:type="dxa" w:w="40"/>
              <w:right w:type="dxa" w:w="80"/>
            </w:tcMar>
          </w:tcP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OE</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8.2</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12%</w:t>
            </w:r>
          </w:p>
        </w:tc>
        <w:tc>
          <w:tcPr>
            <w:tcW w:type="dxa" w:w="7755"/>
            <w:tcMar>
              <w:top w:type="dxa" w:w="40"/>
              <w:left w:type="dxa" w:w="80"/>
              <w:bottom w:type="dxa" w:w="40"/>
              <w:right w:type="dxa" w:w="80"/>
            </w:tcMar>
          </w:tcP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CT</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7.4</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15%</w:t>
            </w:r>
          </w:p>
        </w:tc>
        <w:tc>
          <w:tcPr>
            <w:tcW w:type="dxa" w:w="7755"/>
            <w:tcMar>
              <w:top w:type="dxa" w:w="40"/>
              <w:left w:type="dxa" w:w="80"/>
              <w:bottom w:type="dxa" w:w="40"/>
              <w:right w:type="dxa" w:w="80"/>
            </w:tcMar>
          </w:tcP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IA</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6.3</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10%</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Insights, Ask and History have no in-app entry; Scorecard only via a conditional nudge; reviewer management split across two pages; Settings has three entry points with two targets.</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FP</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7.5</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10%</w:t>
            </w:r>
          </w:p>
        </w:tc>
        <w:tc>
          <w:tcPr>
            <w:tcW w:type="dxa" w:w="7755"/>
            <w:tcMar>
              <w:top w:type="dxa" w:w="40"/>
              <w:left w:type="dxa" w:w="80"/>
              <w:bottom w:type="dxa" w:w="40"/>
              <w:right w:type="dxa" w:w="80"/>
            </w:tcMar>
          </w:tcP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CL</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7.8</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10%</w:t>
            </w:r>
          </w:p>
        </w:tc>
        <w:tc>
          <w:tcPr>
            <w:tcW w:type="dxa" w:w="7755"/>
            <w:tcMar>
              <w:top w:type="dxa" w:w="40"/>
              <w:left w:type="dxa" w:w="80"/>
              <w:bottom w:type="dxa" w:w="40"/>
              <w:right w:type="dxa" w:w="80"/>
            </w:tcMar>
          </w:tcP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TC</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5.8</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8%</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Coach notes labelled "Private" in the coach UI are quoted to the individual; several invented statistics and a false "insights update within 24 hours" promise.</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EE</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7.6</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10%</w:t>
            </w:r>
          </w:p>
        </w:tc>
        <w:tc>
          <w:tcPr>
            <w:tcW w:type="dxa" w:w="7755"/>
            <w:tcMar>
              <w:top w:type="dxa" w:w="40"/>
              <w:left w:type="dxa" w:w="80"/>
              <w:bottom w:type="dxa" w:w="40"/>
              <w:right w:type="dxa" w:w="80"/>
            </w:tcMar>
          </w:tcP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VP</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7.5</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7%</w:t>
            </w:r>
          </w:p>
        </w:tc>
        <w:tc>
          <w:tcPr>
            <w:tcW w:type="dxa" w:w="7755"/>
            <w:tcMar>
              <w:top w:type="dxa" w:w="40"/>
              <w:left w:type="dxa" w:w="80"/>
              <w:bottom w:type="dxa" w:w="40"/>
              <w:right w:type="dxa" w:w="80"/>
            </w:tcMar>
          </w:tcPr>
          <w:p/>
        </w:tc>
      </w:tr>
    </w:tbl>
    <w:p>
      <w:pPr>
        <w:spacing w:after="120"/>
      </w:pPr>
    </w:p>
    <w:p>
      <w:pPr>
        <w:spacing w:after="120"/>
      </w:pPr>
      <w:r>
        <w:rPr>
          <w:rFonts w:ascii="Calibri" w:cs="Calibri" w:eastAsia="Calibri" w:hAnsi="Calibri"/>
          <w:sz w:val="22"/>
          <w:szCs w:val="22"/>
        </w:rPr>
        <w:t xml:space="preserve">Weighted Individual score: (7.6x.08)+(8.0x.10)+(8.2x.12)+(7.4x.15)+(6.3x.10)+(7.5x.10)+(7.8x.10)+(5.8x.08)+(7.6x.10)+(7.5x.07) = </w:t>
      </w:r>
      <w:r>
        <w:rPr>
          <w:rFonts w:ascii="Calibri" w:cs="Calibri" w:eastAsia="Calibri" w:hAnsi="Calibri"/>
          <w:b/>
          <w:bCs/>
          <w:sz w:val="22"/>
          <w:szCs w:val="22"/>
        </w:rPr>
        <w:t xml:space="preserve">7.41</w:t>
      </w:r>
      <w:r>
        <w:rPr>
          <w:rFonts w:ascii="Calibri" w:cs="Calibri" w:eastAsia="Calibri" w:hAnsi="Calibri"/>
          <w:sz w:val="22"/>
          <w:szCs w:val="22"/>
        </w:rPr>
        <w:t xml:space="preserve"> (prior 2026-03-14 reassessment: 7.91; delta -0.50, driven by the IA regression and the coach-note leak).</w:t>
      </w:r>
    </w:p>
    <w:p>
      <w:pPr>
        <w:pStyle w:val="Heading3"/>
        <w:spacing w:after="120" w:before="280"/>
      </w:pPr>
      <w:r>
        <w:rPr>
          <w:rFonts w:ascii="Calibri" w:cs="Calibri" w:eastAsia="Calibri" w:hAnsi="Calibri"/>
        </w:rPr>
        <w:t xml:space="preserve">2. Issues</w:t>
      </w:r>
    </w:p>
    <w:p>
      <w:pPr>
        <w:spacing w:after="120"/>
      </w:pPr>
      <w:r>
        <w:rPr>
          <w:rFonts w:ascii="Calibri" w:cs="Calibri" w:eastAsia="Calibri" w:hAnsi="Calibri"/>
          <w:sz w:val="22"/>
          <w:szCs w:val="22"/>
        </w:rPr>
        <w:t xml:space="preserve">Counts: Critical 2, Major 9, Minor 14, Polish 6 = 31.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
        <w:gridCol w:w="448"/>
        <w:gridCol w:w="3360"/>
        <w:gridCol w:w="3360"/>
        <w:gridCol w:w="336"/>
        <w:gridCol w:w="2240"/>
      </w:tblGrid>
      <w:tr>
        <w:trPr>
          <w:tblHeader/>
        </w:trPr>
        <w:tc>
          <w:tcPr>
            <w:tcW w:type="dxa" w:w="336"/>
            <w:shd w:fill="E7E6E6" w:color="auto" w:val="clear"/>
            <w:tcMar>
              <w:top w:type="dxa" w:w="40"/>
              <w:left w:type="dxa" w:w="80"/>
              <w:bottom w:type="dxa" w:w="40"/>
              <w:right w:type="dxa" w:w="80"/>
            </w:tcMar>
          </w:tcPr>
          <w:p>
            <w:r>
              <w:rPr>
                <w:rFonts w:ascii="Calibri" w:cs="Calibri" w:eastAsia="Calibri" w:hAnsi="Calibri"/>
                <w:b/>
                <w:bCs/>
                <w:sz w:val="18"/>
                <w:szCs w:val="18"/>
              </w:rPr>
              <w:t xml:space="preserve">#</w:t>
            </w:r>
          </w:p>
        </w:tc>
        <w:tc>
          <w:tcPr>
            <w:tcW w:type="dxa" w:w="448"/>
            <w:shd w:fill="E7E6E6" w:color="auto" w:val="clear"/>
            <w:tcMar>
              <w:top w:type="dxa" w:w="40"/>
              <w:left w:type="dxa" w:w="80"/>
              <w:bottom w:type="dxa" w:w="40"/>
              <w:right w:type="dxa" w:w="80"/>
            </w:tcMar>
          </w:tcPr>
          <w:p>
            <w:r>
              <w:rPr>
                <w:rFonts w:ascii="Calibri" w:cs="Calibri" w:eastAsia="Calibri" w:hAnsi="Calibri"/>
                <w:b/>
                <w:bCs/>
                <w:sz w:val="18"/>
                <w:szCs w:val="18"/>
              </w:rPr>
              <w:t xml:space="preserve">Sev</w:t>
            </w:r>
          </w:p>
        </w:tc>
        <w:tc>
          <w:tcPr>
            <w:tcW w:type="dxa" w:w="3360"/>
            <w:shd w:fill="E7E6E6" w:color="auto" w:val="clear"/>
            <w:tcMar>
              <w:top w:type="dxa" w:w="40"/>
              <w:left w:type="dxa" w:w="80"/>
              <w:bottom w:type="dxa" w:w="40"/>
              <w:right w:type="dxa" w:w="80"/>
            </w:tcMar>
          </w:tcPr>
          <w:p>
            <w:r>
              <w:rPr>
                <w:rFonts w:ascii="Calibri" w:cs="Calibri" w:eastAsia="Calibri" w:hAnsi="Calibri"/>
                <w:b/>
                <w:bCs/>
                <w:sz w:val="18"/>
                <w:szCs w:val="18"/>
              </w:rPr>
              <w:t xml:space="preserve">Issue</w:t>
            </w:r>
          </w:p>
        </w:tc>
        <w:tc>
          <w:tcPr>
            <w:tcW w:type="dxa" w:w="3360"/>
            <w:shd w:fill="E7E6E6" w:color="auto" w:val="clear"/>
            <w:tcMar>
              <w:top w:type="dxa" w:w="40"/>
              <w:left w:type="dxa" w:w="80"/>
              <w:bottom w:type="dxa" w:w="40"/>
              <w:right w:type="dxa" w:w="80"/>
            </w:tcMar>
          </w:tcPr>
          <w:p>
            <w:r>
              <w:rPr>
                <w:rFonts w:ascii="Calibri" w:cs="Calibri" w:eastAsia="Calibri" w:hAnsi="Calibri"/>
                <w:b/>
                <w:bCs/>
                <w:sz w:val="18"/>
                <w:szCs w:val="18"/>
              </w:rPr>
              <w:t xml:space="preserve">Location</w:t>
            </w:r>
          </w:p>
        </w:tc>
        <w:tc>
          <w:tcPr>
            <w:tcW w:type="dxa" w:w="336"/>
            <w:shd w:fill="E7E6E6" w:color="auto" w:val="clear"/>
            <w:tcMar>
              <w:top w:type="dxa" w:w="40"/>
              <w:left w:type="dxa" w:w="80"/>
              <w:bottom w:type="dxa" w:w="40"/>
              <w:right w:type="dxa" w:w="80"/>
            </w:tcMar>
          </w:tcPr>
          <w:p>
            <w:r>
              <w:rPr>
                <w:rFonts w:ascii="Calibri" w:cs="Calibri" w:eastAsia="Calibri" w:hAnsi="Calibri"/>
                <w:b/>
                <w:bCs/>
                <w:sz w:val="18"/>
                <w:szCs w:val="18"/>
              </w:rPr>
              <w:t xml:space="preserve">Effort</w:t>
            </w:r>
          </w:p>
        </w:tc>
        <w:tc>
          <w:tcPr>
            <w:tcW w:type="dxa" w:w="2240"/>
            <w:shd w:fill="E7E6E6" w:color="auto" w:val="clear"/>
            <w:tcMar>
              <w:top w:type="dxa" w:w="40"/>
              <w:left w:type="dxa" w:w="80"/>
              <w:bottom w:type="dxa" w:w="40"/>
              <w:right w:type="dxa" w:w="80"/>
            </w:tcMar>
          </w:tcPr>
          <w:p>
            <w:r>
              <w:rPr>
                <w:rFonts w:ascii="Calibri" w:cs="Calibri" w:eastAsia="Calibri" w:hAnsi="Calibri"/>
                <w:b/>
                <w:bCs/>
                <w:sz w:val="18"/>
                <w:szCs w:val="18"/>
              </w:rPr>
              <w:t xml:space="preserve">Personas</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1</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Critical</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Coach notes are labelled "Private - shapes AI insights" with a lock icon in the coach UI, yet the latest note is quoted verbatim to the individual as a "coach nudge" on Today and again in the week-6 check-in micro-moment. Coach trust and individual trust both break the first time a candid note surfaces.</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coach/session/[clientId]/+page.svelte:687 (label); individual/today/+page.server.ts:258-277 and +page.svelte:420-428; individual/checkin/+page.server.ts:264-289</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All; James most (his coach referred him)</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2</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Critical</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/individual/ask and /individual/insights are unreachable in-app. Nav has Home/Progress/Feedback only; the only link to Ask is on Insights; Insights is linked only from emails. Regression of the 03-14 Critical #5.</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individual/+layout.svelte:17-21; insights/+page.svelte:448-464 (sole Ask link); emailTemplates.ts:215, 325 (only Insights links)</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Maya, Priya</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3</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Redirect loop when a Clerk session exists but event.locals.dbUser is null (hook falls through on missing email or DB create failure): requireAuth -&gt; /onboarding -&gt; requireRole -&gt; requireAuth -&gt; /onboarding. Only </w:t>
            </w:r>
            <w:r>
              <w:rPr>
                <w:rFonts w:ascii="Consolas" w:cs="Consolas" w:eastAsia="Consolas" w:hAnsi="Consolas"/>
                <w:b w:val="false"/>
                <w:bCs w:val="false"/>
                <w:sz w:val="18"/>
                <w:szCs w:val="18"/>
              </w:rPr>
              <w:t xml:space="preserve">/</w:t>
            </w:r>
            <w:r>
              <w:rPr>
                <w:rFonts w:ascii="Calibri" w:cs="Calibri" w:eastAsia="Calibri" w:hAnsi="Calibri"/>
                <w:b w:val="false"/>
                <w:bCs w:val="false"/>
                <w:sz w:val="18"/>
                <w:szCs w:val="18"/>
              </w:rPr>
              <w:t xml:space="preserve"> has a retry UI. Low frequency, total lockout when it fires.</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lib/server/auth.ts:37-40; onboarding/+page.server.ts:104; hooks.server.ts:190-194, 308-312</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All</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4</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Two different check-in UIs. Today uses RatingBar; /individual/checkin is the old page (11-button grid, "Midpoint CheckIn", "insights update within 24 hours"). Every reminder email/SMS and the hub's "Add another check-in" deep-link to the old page, so the weekly habit is trained on the UI the product moved away from.</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emailTemplates.ts:231, 288; smsTemplates.ts:13, 18; individual/+page.svelte:215; today/+page.svelte:336; checkin/+page.svelte:451-476, 587, 207</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All</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5</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Scorecard is reachable only through the Today nudge, which requires &gt;= 4 feedback rows and is suppressed whenever a reviewer responded in the last 7 days (new-feedback nudge wins). History has no in-app link at all. Scenario I-5 cannot be started from navigation.</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today/+page.svelte:360-417 (priority chain); today/+page.server.ts:325; individual/+layout.svelte:17-21</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Maya, Priya</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6</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Reviewer management is split: the nav "Feedback" tab has an add form (name/email/phone, raw prisma.create) while relationship, cadence and the context-aware tooltip live only on /individual/reviewers, which is not in nav and not linked from Feedback.</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feedback/+page.server.ts:184-266; feedback/+page.svelte:362-429; reviewers/+page.server.ts:157-222; reviewers/+page.svelte:411-447</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James, Maya</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7</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A coach-invited individual still gets the "How will you be using Forbetra? Individual / Coach" screen on first </w:t>
            </w:r>
            <w:r>
              <w:rPr>
                <w:rFonts w:ascii="Consolas" w:cs="Consolas" w:eastAsia="Consolas" w:hAnsi="Consolas"/>
                <w:b w:val="false"/>
                <w:bCs w:val="false"/>
                <w:sz w:val="18"/>
                <w:szCs w:val="18"/>
              </w:rPr>
              <w:t xml:space="preserve">/</w:t>
            </w:r>
            <w:r>
              <w:rPr>
                <w:rFonts w:ascii="Calibri" w:cs="Calibri" w:eastAsia="Calibri" w:hAnsi="Calibri"/>
                <w:b w:val="false"/>
                <w:bCs w:val="false"/>
                <w:sz w:val="18"/>
                <w:szCs w:val="18"/>
              </w:rPr>
              <w:t xml:space="preserve"> visit because goal count is 0; the invite accept action returns success with no redirect to /onboarding. Choosing Coach by mistake breaks the coach link and the only recovery is "Contact support".</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routes/+page.server.ts:13-24; routes/+page.svelte:314-316; coach/invite/[token]/+page.server.ts:233-235</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James</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8</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Streak milestones count consecutive weeks, but copy and thresholds assume days: "One week strong! 7 straight", "Two weeks of consistency!" at 14, "A full month" at 30; only 3 and 7 are reachable in a 12-week journey.</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checkin/+page.svelte:24-31; emailTemplates.ts:587-617, 628; submitCheckIn.server.ts:15, 67</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Priya</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9</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Weekly insight is rendered as raw text although the prompt asks for markdown, so </w:t>
            </w:r>
            <w:r>
              <w:rPr>
                <w:rFonts w:ascii="Consolas" w:cs="Consolas" w:eastAsia="Consolas" w:hAnsi="Consolas"/>
                <w:b w:val="false"/>
                <w:bCs w:val="false"/>
                <w:sz w:val="18"/>
                <w:szCs w:val="18"/>
              </w:rPr>
              <w:t xml:space="preserve">**bold**</w:t>
            </w:r>
            <w:r>
              <w:rPr>
                <w:rFonts w:ascii="Calibri" w:cs="Calibri" w:eastAsia="Calibri" w:hAnsi="Calibri"/>
                <w:b w:val="false"/>
                <w:bCs w:val="false"/>
                <w:sz w:val="18"/>
                <w:szCs w:val="18"/>
              </w:rPr>
              <w:t xml:space="preserve"> and list markers show literally on Today and Insights.</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lib/server/ai/prompts.ts:25; today/+page.svelte:350-354; insights/+page.svelte:198-200</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All</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10</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"Overdue Check-ins" (red header) email and SMS can fire on day 1 or 2 of a journey week: any weekday except day 3, no check-in yet this week, up to 2 per week. Nothing is overdue until the week ends.</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jobs/remind-overdue-prompts.ts:38-56; emailTemplates.ts:270-291; smsTemplates.ts:17-19</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James</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11</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Invented or false claims in product copy: "top 20% of committed leaders on the platform", "Research shows it takes about 6 weeks", "98% open rate vs 20% for email", "your coach and AI insights update within 24 hours" (insights generate Sundays 20:00 UTC only).</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checkin/+page.server.ts:212, 219; reviewers/+page.svelte:179-180; checkin/+page.svelte:207; jobs/generate-weekly-insights.ts:1-6</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Maya, James</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12</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Settings has three entry points and two targets: desktop sidebar and header go to /settings (redirect page with spinner), mobile tab goes straight to /individual/settings.</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individual/+layout.svelte:61, 99; routes/+layout.svelte:100-107; routes/settings/+page.svelte:18-34</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All</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13</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requireAuth redirects to /sign-in without the destination, so email deep links (scorecard shift alert, "Manage reviewers") land on /individual/today after sign-in.</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lib/server/auth.ts:32; sign-in/+page.svelte:5; emailTemplates.ts:771, 663</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All</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14</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The primary Today check-in ignores the streak and milestone the action returns; celebration exists only on the legacy page.</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today/+page.svelte:19-24, 326-342; submitCheckIn.server.ts:95-103</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Priya</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15</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Welcome email is sent after the goal is saved but says "Complete your onboarding to set up your first goal".</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onboarding/+page.server.ts:223-233; emailTemplates.ts:96-102</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All</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16</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Feedback page empty state says "that's normal in week 1" regardless of week.</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feedback/+page.svelte:186-197</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Maya</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17</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"Request Feedback" stays enabled while an open link exists and returns the error "Feedback already requested from X this week"; "Send a new link" sits beside it.</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feedback/+page.svelte:322-353; lib/server/feedbackToken.ts:62-79</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James</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18</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New journey wizard: step 3 "Settings" contains no settings; "Start with a new goal" promises "fresh goal and focus areas" but collects none; continuing while a journey is still ACTIVE silently marks it COMPLETED with no confirmation.</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new-cycle/+page.svelte:58-59, 268, 510-523; new-cycle/+page.server.ts:143-146</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Maya</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19</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Between endDate and the daily 01:00 UTC completion cron, Today shows "Week 13 of 12"; </w:t>
            </w:r>
            <w:r>
              <w:rPr>
                <w:rFonts w:ascii="Consolas" w:cs="Consolas" w:eastAsia="Consolas" w:hAnsi="Consolas"/>
                <w:b w:val="false"/>
                <w:bCs w:val="false"/>
                <w:sz w:val="18"/>
                <w:szCs w:val="18"/>
              </w:rPr>
              <w:t xml:space="preserve">isOverdue</w:t>
            </w:r>
            <w:r>
              <w:rPr>
                <w:rFonts w:ascii="Calibri" w:cs="Calibri" w:eastAsia="Calibri" w:hAnsi="Calibri"/>
                <w:b w:val="false"/>
                <w:bCs w:val="false"/>
                <w:sz w:val="18"/>
                <w:szCs w:val="18"/>
              </w:rPr>
              <w:t xml:space="preserve"> is computed and never rendered.</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today/+page.server.ts:298; today/+page.svelte:219-222; jobs/complete-expired-cycles.ts:25-34</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All</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20</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The feedback link shown to the individual still contains </w:t>
            </w:r>
            <w:r>
              <w:rPr>
                <w:rFonts w:ascii="Consolas" w:cs="Consolas" w:eastAsia="Consolas" w:hAnsi="Consolas"/>
                <w:b w:val="false"/>
                <w:bCs w:val="false"/>
                <w:sz w:val="18"/>
                <w:szCs w:val="18"/>
              </w:rPr>
              <w:t xml:space="preserve">/stakeholder/feedback/...</w:t>
            </w:r>
            <w:r>
              <w:rPr>
                <w:rFonts w:ascii="Calibri" w:cs="Calibri" w:eastAsia="Calibri" w:hAnsi="Calibri"/>
                <w:b w:val="false"/>
                <w:bCs w:val="false"/>
                <w:sz w:val="18"/>
                <w:szCs w:val="18"/>
              </w:rPr>
              <w:t xml:space="preserve"> (terminology seam from the rename).</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lib/server/feedbackToken.ts:98; reviewers/+page.svelte:89</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Maya</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21</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"What shaped your week? - even one sentence helps your coach" is shown to individuals without a coach; coachName is available to the page.</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today/+page.svelte:279-283; today/+page.server.ts:283</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Maya, Priya</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22</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Legacy check-in a11y: </w:t>
            </w:r>
            <w:r>
              <w:rPr>
                <w:rFonts w:ascii="Consolas" w:cs="Consolas" w:eastAsia="Consolas" w:hAnsi="Consolas"/>
                <w:b w:val="false"/>
                <w:bCs w:val="false"/>
                <w:sz w:val="18"/>
                <w:szCs w:val="18"/>
              </w:rPr>
              <w:t xml:space="preserve">&lt;label for="effort-score"&gt;</w:t>
            </w:r>
            <w:r>
              <w:rPr>
                <w:rFonts w:ascii="Calibri" w:cs="Calibri" w:eastAsia="Calibri" w:hAnsi="Calibri"/>
                <w:b w:val="false"/>
                <w:bCs w:val="false"/>
                <w:sz w:val="18"/>
                <w:szCs w:val="18"/>
              </w:rPr>
              <w:t xml:space="preserve"> and </w:t>
            </w:r>
            <w:r>
              <w:rPr>
                <w:rFonts w:ascii="Consolas" w:cs="Consolas" w:eastAsia="Consolas" w:hAnsi="Consolas"/>
                <w:b w:val="false"/>
                <w:bCs w:val="false"/>
                <w:sz w:val="18"/>
                <w:szCs w:val="18"/>
              </w:rPr>
              <w:t xml:space="preserve">for="progress-score"</w:t>
            </w:r>
            <w:r>
              <w:rPr>
                <w:rFonts w:ascii="Calibri" w:cs="Calibri" w:eastAsia="Calibri" w:hAnsi="Calibri"/>
                <w:b w:val="false"/>
                <w:bCs w:val="false"/>
                <w:sz w:val="18"/>
                <w:szCs w:val="18"/>
              </w:rPr>
              <w:t xml:space="preserve"> reference no element; </w:t>
            </w:r>
            <w:r>
              <w:rPr>
                <w:rFonts w:ascii="Consolas" w:cs="Consolas" w:eastAsia="Consolas" w:hAnsi="Consolas"/>
                <w:b w:val="false"/>
                <w:bCs w:val="false"/>
                <w:sz w:val="18"/>
                <w:szCs w:val="18"/>
              </w:rPr>
              <w:t xml:space="preserve">aria-valuetext</w:t>
            </w:r>
            <w:r>
              <w:rPr>
                <w:rFonts w:ascii="Calibri" w:cs="Calibri" w:eastAsia="Calibri" w:hAnsi="Calibri"/>
                <w:b w:val="false"/>
                <w:bCs w:val="false"/>
                <w:sz w:val="18"/>
                <w:szCs w:val="18"/>
              </w:rPr>
              <w:t xml:space="preserve"> is set on a plain div.</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checkin/+page.svelte:420, 503, 438-440, 521-523</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All</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23</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Settings name edit can silently revert: the hook rewrites the DB name from Clerk on every request; if the warn-only Clerk sync fails, the saved name is lost on the next request.</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hooks.server.ts:181, 322-324; settings/+page.server.ts:72-81</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All</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24</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Feedback-page add form uses prisma.reviewer.create and reports "You already have a reviewer with that email" for a reviewer attached to an older goal; the Reviewers page upserts instead.</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feedback/+page.server.ts:223-232, 254-260; reviewers/+page.server.ts:200-222</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Maya</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25</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Insights and Progress both host the AI journey report; the journey-complete email points at /individual/insights while Today's "View Report" points at /individual/progress; Insights says "Complete 3+ check-ins to unlock" but gates on any data.</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insights/+page.svelte:204-335, 353-367; progress/+page.svelte:136-224; emailTemplates.ts:325; today/+page.svelte:165-170</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Maya</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26</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Journey story page uses a </w:t>
            </w:r>
            <w:r>
              <w:rPr>
                <w:rFonts w:ascii="Consolas" w:cs="Consolas" w:eastAsia="Consolas" w:hAnsi="Consolas"/>
                <w:b w:val="false"/>
                <w:bCs w:val="false"/>
                <w:sz w:val="18"/>
                <w:szCs w:val="18"/>
              </w:rPr>
              <w:t xml:space="preserve">text-danger</w:t>
            </w:r>
            <w:r>
              <w:rPr>
                <w:rFonts w:ascii="Calibri" w:cs="Calibri" w:eastAsia="Calibri" w:hAnsi="Calibri"/>
                <w:b w:val="false"/>
                <w:bCs w:val="false"/>
                <w:sz w:val="18"/>
                <w:szCs w:val="18"/>
              </w:rPr>
              <w:t xml:space="preserve"> class that does not exist in app.css; negative deltas lose their color.</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journey/[cycleId]/+page.svelte:95</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Priya</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27</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First journey label is server-built as "Name - Goal title" (em dash) while later defaults are "Journey 2"; shows on the hub and History.</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onboarding/+page.server.ts:204; new-cycle/+page.server.ts:49; individual/+page.svelte:277</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Maya</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28</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Quick-start copy prints the raw ISO date: "12 weeks starting 2026-10-26".</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new-cycle/+page.svelte:115</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Maya</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29</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Today's "You're early" banner promises "Insights, Scorecard, and Feedback views", two of which have no nav entry.</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today/+page.svelte:185-195</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Priya</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30</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Settings page title is "Profile &amp; Notifications" while every entry point says "Settings"; </w:t>
            </w:r>
            <w:r>
              <w:rPr>
                <w:rFonts w:ascii="Consolas" w:cs="Consolas" w:eastAsia="Consolas" w:hAnsi="Consolas"/>
                <w:b w:val="false"/>
                <w:bCs w:val="false"/>
                <w:sz w:val="18"/>
                <w:szCs w:val="18"/>
              </w:rPr>
              <w:t xml:space="preserve">activeCycle</w:t>
            </w:r>
            <w:r>
              <w:rPr>
                <w:rFonts w:ascii="Calibri" w:cs="Calibri" w:eastAsia="Calibri" w:hAnsi="Calibri"/>
                <w:b w:val="false"/>
                <w:bCs w:val="false"/>
                <w:sz w:val="18"/>
                <w:szCs w:val="18"/>
              </w:rPr>
              <w:t xml:space="preserve"> is loaded and unused.</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settings/+page.svelte:55, 77; settings/+page.server.ts:11-17, 29</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All</w:t>
            </w:r>
          </w:p>
        </w:tc>
      </w:tr>
      <w:tr>
        <w:trPr>
          <w:tblHeader w:val="off"/>
        </w:trPr>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31</w:t>
            </w:r>
          </w:p>
        </w:tc>
        <w:tc>
          <w:tcPr>
            <w:tcW w:type="dxa" w:w="448"/>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Em dashes remain throughout UI copy despite the 10-13 "em-dash fix" (Today banner, note prompt, coach nudge, check-in micro-moments).</w:t>
            </w:r>
          </w:p>
        </w:tc>
        <w:tc>
          <w:tcPr>
            <w:tcW w:type="dxa" w:w="3360"/>
            <w:tcMar>
              <w:top w:type="dxa" w:w="40"/>
              <w:left w:type="dxa" w:w="80"/>
              <w:bottom w:type="dxa" w:w="40"/>
              <w:right w:type="dxa" w:w="80"/>
            </w:tcMar>
          </w:tcPr>
          <w:p>
            <w:r>
              <w:rPr>
                <w:rFonts w:ascii="Calibri" w:cs="Calibri" w:eastAsia="Calibri" w:hAnsi="Calibri"/>
                <w:b w:val="false"/>
                <w:bCs w:val="false"/>
                <w:sz w:val="18"/>
                <w:szCs w:val="18"/>
              </w:rPr>
              <w:t xml:space="preserve">today/+page.svelte:190, 280, 426; checkin/+page.server.ts:158-163</w:t>
            </w:r>
          </w:p>
        </w:tc>
        <w:tc>
          <w:tcPr>
            <w:tcW w:type="dxa" w:w="336"/>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240"/>
            <w:tcMar>
              <w:top w:type="dxa" w:w="40"/>
              <w:left w:type="dxa" w:w="80"/>
              <w:bottom w:type="dxa" w:w="40"/>
              <w:right w:type="dxa" w:w="80"/>
            </w:tcMar>
          </w:tcPr>
          <w:p>
            <w:r>
              <w:rPr>
                <w:rFonts w:ascii="Calibri" w:cs="Calibri" w:eastAsia="Calibri" w:hAnsi="Calibri"/>
                <w:b w:val="false"/>
                <w:bCs w:val="false"/>
                <w:sz w:val="18"/>
                <w:szCs w:val="18"/>
              </w:rPr>
              <w:t xml:space="preserve">-</w:t>
            </w:r>
          </w:p>
        </w:tc>
      </w:tr>
    </w:tbl>
    <w:p>
      <w:pPr>
        <w:spacing w:after="120"/>
      </w:pPr>
    </w:p>
    <w:p>
      <w:pPr>
        <w:pStyle w:val="Heading3"/>
        <w:spacing w:after="120" w:before="280"/>
      </w:pPr>
      <w:r>
        <w:rPr>
          <w:rFonts w:ascii="Calibri" w:cs="Calibri" w:eastAsia="Calibri" w:hAnsi="Calibri"/>
        </w:rPr>
        <w:t xml:space="preserve">3. Regression check (prior Critical/Major in this domain)</w:t>
      </w:r>
    </w:p>
    <w:p>
      <w:pPr>
        <w:spacing w:after="120"/>
      </w:pPr>
      <w:r>
        <w:rPr>
          <w:rFonts w:ascii="Calibri" w:cs="Calibri" w:eastAsia="Calibri" w:hAnsi="Calibri"/>
          <w:sz w:val="22"/>
          <w:szCs w:val="22"/>
        </w:rPr>
        <w:t xml:space="preserve">2026-03-14 full assessment:</w:t>
      </w:r>
    </w:p>
    <w:p>
      <w:pPr>
        <w:pStyle w:val="ListParagraph"/>
        <w:numPr>
          <w:ilvl w:val="0"/>
          <w:numId w:val="2"/>
        </w:numPr>
        <w:spacing w:after="60"/>
      </w:pPr>
      <w:r>
        <w:rPr>
          <w:rFonts w:ascii="Calibri" w:cs="Calibri" w:eastAsia="Calibri" w:hAnsi="Calibri"/>
          <w:sz w:val="22"/>
          <w:szCs w:val="22"/>
        </w:rPr>
        <w:t xml:space="preserve">C5 Ask unreachable: </w:t>
      </w:r>
      <w:r>
        <w:rPr>
          <w:rFonts w:ascii="Calibri" w:cs="Calibri" w:eastAsia="Calibri" w:hAnsi="Calibri"/>
          <w:b/>
          <w:bCs/>
          <w:sz w:val="22"/>
          <w:szCs w:val="22"/>
        </w:rPr>
        <w:t xml:space="preserve">Still open (regressed)</w:t>
      </w:r>
      <w:r>
        <w:rPr>
          <w:rFonts w:ascii="Calibri" w:cs="Calibri" w:eastAsia="Calibri" w:hAnsi="Calibri"/>
          <w:sz w:val="22"/>
          <w:szCs w:val="22"/>
        </w:rPr>
        <w:t xml:space="preserve">. The Insights -&gt; Ask bridge exists (insights/+page.svelte:448-464) but Insights itself left the nav (individual/+layout.svelte:17-21).</w:t>
      </w:r>
    </w:p>
    <w:p>
      <w:pPr>
        <w:pStyle w:val="ListParagraph"/>
        <w:numPr>
          <w:ilvl w:val="0"/>
          <w:numId w:val="2"/>
        </w:numPr>
        <w:spacing w:after="60"/>
      </w:pPr>
      <w:r>
        <w:rPr>
          <w:rFonts w:ascii="Calibri" w:cs="Calibri" w:eastAsia="Calibri" w:hAnsi="Calibri"/>
          <w:sz w:val="22"/>
          <w:szCs w:val="22"/>
        </w:rPr>
        <w:t xml:space="preserve">C6 Scorecard no nav entry: </w:t>
      </w:r>
      <w:r>
        <w:rPr>
          <w:rFonts w:ascii="Calibri" w:cs="Calibri" w:eastAsia="Calibri" w:hAnsi="Calibri"/>
          <w:b/>
          <w:bCs/>
          <w:sz w:val="22"/>
          <w:szCs w:val="22"/>
        </w:rPr>
        <w:t xml:space="preserve">Still open</w:t>
      </w:r>
      <w:r>
        <w:rPr>
          <w:rFonts w:ascii="Calibri" w:cs="Calibri" w:eastAsia="Calibri" w:hAnsi="Calibri"/>
          <w:sz w:val="22"/>
          <w:szCs w:val="22"/>
        </w:rPr>
        <w:t xml:space="preserve">. Only the conditional Today nudge (today/+page.svelte:374-387).</w:t>
      </w:r>
    </w:p>
    <w:p>
      <w:pPr>
        <w:pStyle w:val="ListParagraph"/>
        <w:numPr>
          <w:ilvl w:val="0"/>
          <w:numId w:val="2"/>
        </w:numPr>
        <w:spacing w:after="60"/>
      </w:pPr>
      <w:r>
        <w:rPr>
          <w:rFonts w:ascii="Calibri" w:cs="Calibri" w:eastAsia="Calibri" w:hAnsi="Calibri"/>
          <w:sz w:val="22"/>
          <w:szCs w:val="22"/>
        </w:rPr>
        <w:t xml:space="preserve">C7 Dashboard no nav entry: </w:t>
      </w:r>
      <w:r>
        <w:rPr>
          <w:rFonts w:ascii="Calibri" w:cs="Calibri" w:eastAsia="Calibri" w:hAnsi="Calibri"/>
          <w:b/>
          <w:bCs/>
          <w:sz w:val="22"/>
          <w:szCs w:val="22"/>
        </w:rPr>
        <w:t xml:space="preserve">No longer applicable</w:t>
      </w:r>
      <w:r>
        <w:rPr>
          <w:rFonts w:ascii="Calibri" w:cs="Calibri" w:eastAsia="Calibri" w:hAnsi="Calibri"/>
          <w:sz w:val="22"/>
          <w:szCs w:val="22"/>
        </w:rPr>
        <w:t xml:space="preserve">. /individual/dashboard is a 308 to /individual/today (dashboard/+page.server.ts:7-9).</w:t>
      </w:r>
    </w:p>
    <w:p>
      <w:pPr>
        <w:pStyle w:val="ListParagraph"/>
        <w:numPr>
          <w:ilvl w:val="0"/>
          <w:numId w:val="2"/>
        </w:numPr>
        <w:spacing w:after="60"/>
      </w:pPr>
      <w:r>
        <w:rPr>
          <w:rFonts w:ascii="Calibri" w:cs="Calibri" w:eastAsia="Calibri" w:hAnsi="Calibri"/>
          <w:sz w:val="22"/>
          <w:szCs w:val="22"/>
        </w:rPr>
        <w:t xml:space="preserve">C8 New-cycle not linked from complete state: </w:t>
      </w:r>
      <w:r>
        <w:rPr>
          <w:rFonts w:ascii="Calibri" w:cs="Calibri" w:eastAsia="Calibri" w:hAnsi="Calibri"/>
          <w:b/>
          <w:bCs/>
          <w:sz w:val="22"/>
          <w:szCs w:val="22"/>
        </w:rPr>
        <w:t xml:space="preserve">Fixed</w:t>
      </w:r>
      <w:r>
        <w:rPr>
          <w:rFonts w:ascii="Calibri" w:cs="Calibri" w:eastAsia="Calibri" w:hAnsi="Calibri"/>
          <w:sz w:val="22"/>
          <w:szCs w:val="22"/>
        </w:rPr>
        <w:t xml:space="preserve">. today/+page.svelte:171-176 and individual/+page.svelte:228-235.</w:t>
      </w:r>
    </w:p>
    <w:p>
      <w:pPr>
        <w:pStyle w:val="ListParagraph"/>
        <w:numPr>
          <w:ilvl w:val="0"/>
          <w:numId w:val="2"/>
        </w:numPr>
        <w:spacing w:after="60"/>
      </w:pPr>
      <w:r>
        <w:rPr>
          <w:rFonts w:ascii="Calibri" w:cs="Calibri" w:eastAsia="Calibri" w:hAnsi="Calibri"/>
          <w:sz w:val="22"/>
          <w:szCs w:val="22"/>
        </w:rPr>
        <w:t xml:space="preserve">C12 Template sidebar hidden on mobile: </w:t>
      </w:r>
      <w:r>
        <w:rPr>
          <w:rFonts w:ascii="Calibri" w:cs="Calibri" w:eastAsia="Calibri" w:hAnsi="Calibri"/>
          <w:b/>
          <w:bCs/>
          <w:sz w:val="22"/>
          <w:szCs w:val="22"/>
        </w:rPr>
        <w:t xml:space="preserve">No longer applicable</w:t>
      </w:r>
      <w:r>
        <w:rPr>
          <w:rFonts w:ascii="Calibri" w:cs="Calibri" w:eastAsia="Calibri" w:hAnsi="Calibri"/>
          <w:sz w:val="22"/>
          <w:szCs w:val="22"/>
        </w:rPr>
        <w:t xml:space="preserve">. Templates render inline below the form (onboarding/+page.svelte:147-171).</w:t>
      </w:r>
    </w:p>
    <w:p>
      <w:pPr>
        <w:pStyle w:val="ListParagraph"/>
        <w:numPr>
          <w:ilvl w:val="0"/>
          <w:numId w:val="2"/>
        </w:numPr>
        <w:spacing w:after="60"/>
      </w:pPr>
      <w:r>
        <w:rPr>
          <w:rFonts w:ascii="Calibri" w:cs="Calibri" w:eastAsia="Calibri" w:hAnsi="Calibri"/>
          <w:sz w:val="22"/>
          <w:szCs w:val="22"/>
        </w:rPr>
        <w:t xml:space="preserve">M1 No Insights -&gt; Ask link: </w:t>
      </w:r>
      <w:r>
        <w:rPr>
          <w:rFonts w:ascii="Calibri" w:cs="Calibri" w:eastAsia="Calibri" w:hAnsi="Calibri"/>
          <w:b/>
          <w:bCs/>
          <w:sz w:val="22"/>
          <w:szCs w:val="22"/>
        </w:rPr>
        <w:t xml:space="preserve">Fixed on the page</w:t>
      </w:r>
      <w:r>
        <w:rPr>
          <w:rFonts w:ascii="Calibri" w:cs="Calibri" w:eastAsia="Calibri" w:hAnsi="Calibri"/>
          <w:sz w:val="22"/>
          <w:szCs w:val="22"/>
        </w:rPr>
        <w:t xml:space="preserve"> (insights/+page.svelte:449) but moot while Insights is unreachable.</w:t>
      </w:r>
    </w:p>
    <w:p>
      <w:pPr>
        <w:pStyle w:val="ListParagraph"/>
        <w:numPr>
          <w:ilvl w:val="0"/>
          <w:numId w:val="2"/>
        </w:numPr>
        <w:spacing w:after="60"/>
      </w:pPr>
      <w:r>
        <w:rPr>
          <w:rFonts w:ascii="Calibri" w:cs="Calibri" w:eastAsia="Calibri" w:hAnsi="Calibri"/>
          <w:sz w:val="22"/>
          <w:szCs w:val="22"/>
        </w:rPr>
        <w:t xml:space="preserve">M4 "Step 1 of 2" indicator: </w:t>
      </w:r>
      <w:r>
        <w:rPr>
          <w:rFonts w:ascii="Calibri" w:cs="Calibri" w:eastAsia="Calibri" w:hAnsi="Calibri"/>
          <w:b/>
          <w:bCs/>
          <w:sz w:val="22"/>
          <w:szCs w:val="22"/>
        </w:rPr>
        <w:t xml:space="preserve">No longer applicable</w:t>
      </w:r>
      <w:r>
        <w:rPr>
          <w:rFonts w:ascii="Calibri" w:cs="Calibri" w:eastAsia="Calibri" w:hAnsi="Calibri"/>
          <w:sz w:val="22"/>
          <w:szCs w:val="22"/>
        </w:rPr>
        <w:t xml:space="preserve">. Single-screen onboarding.</w:t>
      </w:r>
    </w:p>
    <w:p>
      <w:pPr>
        <w:pStyle w:val="ListParagraph"/>
        <w:numPr>
          <w:ilvl w:val="0"/>
          <w:numId w:val="2"/>
        </w:numPr>
        <w:spacing w:after="60"/>
      </w:pPr>
      <w:r>
        <w:rPr>
          <w:rFonts w:ascii="Calibri" w:cs="Calibri" w:eastAsia="Calibri" w:hAnsi="Calibri"/>
          <w:sz w:val="22"/>
          <w:szCs w:val="22"/>
        </w:rPr>
        <w:t xml:space="preserve">M8 Disabled form instead of "not available": </w:t>
      </w:r>
      <w:r>
        <w:rPr>
          <w:rFonts w:ascii="Calibri" w:cs="Calibri" w:eastAsia="Calibri" w:hAnsi="Calibri"/>
          <w:b/>
          <w:bCs/>
          <w:sz w:val="22"/>
          <w:szCs w:val="22"/>
        </w:rPr>
        <w:t xml:space="preserve">No longer applicable</w:t>
      </w:r>
      <w:r>
        <w:rPr>
          <w:rFonts w:ascii="Calibri" w:cs="Calibri" w:eastAsia="Calibri" w:hAnsi="Calibri"/>
          <w:sz w:val="22"/>
          <w:szCs w:val="22"/>
        </w:rPr>
        <w:t xml:space="preserve">. Check-in is always available (checkin/+page.server.ts:91-93).</w:t>
      </w:r>
    </w:p>
    <w:p>
      <w:pPr>
        <w:pStyle w:val="ListParagraph"/>
        <w:numPr>
          <w:ilvl w:val="0"/>
          <w:numId w:val="2"/>
        </w:numPr>
        <w:spacing w:after="60"/>
      </w:pPr>
      <w:r>
        <w:rPr>
          <w:rFonts w:ascii="Calibri" w:cs="Calibri" w:eastAsia="Calibri" w:hAnsi="Calibri"/>
          <w:sz w:val="22"/>
          <w:szCs w:val="22"/>
        </w:rPr>
        <w:t xml:space="preserve">M9 isLocked always false: </w:t>
      </w:r>
      <w:r>
        <w:rPr>
          <w:rFonts w:ascii="Calibri" w:cs="Calibri" w:eastAsia="Calibri" w:hAnsi="Calibri"/>
          <w:b/>
          <w:bCs/>
          <w:sz w:val="22"/>
          <w:szCs w:val="22"/>
        </w:rPr>
        <w:t xml:space="preserve">No longer applicable by design</w:t>
      </w:r>
      <w:r>
        <w:rPr>
          <w:rFonts w:ascii="Calibri" w:cs="Calibri" w:eastAsia="Calibri" w:hAnsi="Calibri"/>
          <w:sz w:val="22"/>
          <w:szCs w:val="22"/>
        </w:rPr>
        <w:t xml:space="preserve">. Multiple check-ins per week are intended (submitCheckIn.server.ts:17).</w:t>
      </w:r>
    </w:p>
    <w:p>
      <w:pPr>
        <w:pStyle w:val="ListParagraph"/>
        <w:numPr>
          <w:ilvl w:val="0"/>
          <w:numId w:val="2"/>
        </w:numPr>
        <w:spacing w:after="60"/>
      </w:pPr>
      <w:r>
        <w:rPr>
          <w:rFonts w:ascii="Calibri" w:cs="Calibri" w:eastAsia="Calibri" w:hAnsi="Calibri"/>
          <w:sz w:val="22"/>
          <w:szCs w:val="22"/>
        </w:rPr>
        <w:t xml:space="preserve">M10 Feedback link never exposed: </w:t>
      </w:r>
      <w:r>
        <w:rPr>
          <w:rFonts w:ascii="Calibri" w:cs="Calibri" w:eastAsia="Calibri" w:hAnsi="Calibri"/>
          <w:b/>
          <w:bCs/>
          <w:sz w:val="22"/>
          <w:szCs w:val="22"/>
        </w:rPr>
        <w:t xml:space="preserve">Fixed</w:t>
      </w:r>
      <w:r>
        <w:rPr>
          <w:rFonts w:ascii="Calibri" w:cs="Calibri" w:eastAsia="Calibri" w:hAnsi="Calibri"/>
          <w:sz w:val="22"/>
          <w:szCs w:val="22"/>
        </w:rPr>
        <w:t xml:space="preserve">. reviewers/+page.svelte:82-109 shows the link with copy button and expiry.</w:t>
      </w:r>
    </w:p>
    <w:p>
      <w:pPr>
        <w:pStyle w:val="ListParagraph"/>
        <w:numPr>
          <w:ilvl w:val="0"/>
          <w:numId w:val="2"/>
        </w:numPr>
        <w:spacing w:after="60"/>
      </w:pPr>
      <w:r>
        <w:rPr>
          <w:rFonts w:ascii="Calibri" w:cs="Calibri" w:eastAsia="Calibri" w:hAnsi="Calibri"/>
          <w:sz w:val="22"/>
          <w:szCs w:val="22"/>
        </w:rPr>
        <w:t xml:space="preserve">M15 Terminology reviewer/stakeholder/rater: </w:t>
      </w:r>
      <w:r>
        <w:rPr>
          <w:rFonts w:ascii="Calibri" w:cs="Calibri" w:eastAsia="Calibri" w:hAnsi="Calibri"/>
          <w:b/>
          <w:bCs/>
          <w:sz w:val="22"/>
          <w:szCs w:val="22"/>
        </w:rPr>
        <w:t xml:space="preserve">Mostly fixed</w:t>
      </w:r>
      <w:r>
        <w:rPr>
          <w:rFonts w:ascii="Calibri" w:cs="Calibri" w:eastAsia="Calibri" w:hAnsi="Calibri"/>
          <w:sz w:val="22"/>
          <w:szCs w:val="22"/>
        </w:rPr>
        <w:t xml:space="preserve">. Residual: </w:t>
      </w:r>
      <w:r>
        <w:rPr>
          <w:rFonts w:ascii="Consolas" w:cs="Consolas" w:eastAsia="Consolas" w:hAnsi="Consolas"/>
          <w:b w:val="false"/>
          <w:bCs w:val="false"/>
          <w:sz w:val="22"/>
          <w:szCs w:val="22"/>
        </w:rPr>
        <w:t xml:space="preserve">/stakeholder/</w:t>
      </w:r>
      <w:r>
        <w:rPr>
          <w:rFonts w:ascii="Calibri" w:cs="Calibri" w:eastAsia="Calibri" w:hAnsi="Calibri"/>
          <w:sz w:val="22"/>
          <w:szCs w:val="22"/>
        </w:rPr>
        <w:t xml:space="preserve"> in the user-visible link (feedbackToken.ts:98); emails say "feedback provider" (emailTemplates.ts:136); "rater" survives only in identifiers.</w:t>
      </w:r>
    </w:p>
    <w:p>
      <w:pPr>
        <w:pStyle w:val="ListParagraph"/>
        <w:numPr>
          <w:ilvl w:val="0"/>
          <w:numId w:val="2"/>
        </w:numPr>
        <w:spacing w:after="60"/>
      </w:pPr>
      <w:r>
        <w:rPr>
          <w:rFonts w:ascii="Calibri" w:cs="Calibri" w:eastAsia="Calibri" w:hAnsi="Calibri"/>
          <w:sz w:val="22"/>
          <w:szCs w:val="22"/>
        </w:rPr>
        <w:t xml:space="preserve">M16 AI report plain text: </w:t>
      </w:r>
      <w:r>
        <w:rPr>
          <w:rFonts w:ascii="Calibri" w:cs="Calibri" w:eastAsia="Calibri" w:hAnsi="Calibri"/>
          <w:b/>
          <w:bCs/>
          <w:sz w:val="22"/>
          <w:szCs w:val="22"/>
        </w:rPr>
        <w:t xml:space="preserve">Fixed for the journey report</w:t>
      </w:r>
      <w:r>
        <w:rPr>
          <w:rFonts w:ascii="Calibri" w:cs="Calibri" w:eastAsia="Calibri" w:hAnsi="Calibri"/>
          <w:sz w:val="22"/>
          <w:szCs w:val="22"/>
        </w:rPr>
        <w:t xml:space="preserve"> (insights/+page.svelte:275; progress/+page.svelte:179 use renderMarkdown); </w:t>
      </w:r>
      <w:r>
        <w:rPr>
          <w:rFonts w:ascii="Calibri" w:cs="Calibri" w:eastAsia="Calibri" w:hAnsi="Calibri"/>
          <w:b/>
          <w:bCs/>
          <w:sz w:val="22"/>
          <w:szCs w:val="22"/>
        </w:rPr>
        <w:t xml:space="preserve">Still open for weekly insight</w:t>
      </w:r>
      <w:r>
        <w:rPr>
          <w:rFonts w:ascii="Calibri" w:cs="Calibri" w:eastAsia="Calibri" w:hAnsi="Calibri"/>
          <w:sz w:val="22"/>
          <w:szCs w:val="22"/>
        </w:rPr>
        <w:t xml:space="preserve"> (issue 9).</w:t>
      </w:r>
    </w:p>
    <w:p>
      <w:pPr>
        <w:spacing w:after="120"/>
      </w:pPr>
      <w:r>
        <w:rPr>
          <w:rFonts w:ascii="Calibri" w:cs="Calibri" w:eastAsia="Calibri" w:hAnsi="Calibri"/>
          <w:sz w:val="22"/>
          <w:szCs w:val="22"/>
        </w:rPr>
        <w:t xml:space="preserve">2026-03-14 reassessment:</w:t>
      </w:r>
    </w:p>
    <w:p>
      <w:pPr>
        <w:pStyle w:val="ListParagraph"/>
        <w:numPr>
          <w:ilvl w:val="0"/>
          <w:numId w:val="2"/>
        </w:numPr>
        <w:spacing w:after="60"/>
      </w:pPr>
      <w:r>
        <w:rPr>
          <w:rFonts w:ascii="Calibri" w:cs="Calibri" w:eastAsia="Calibri" w:hAnsi="Calibri"/>
          <w:sz w:val="22"/>
          <w:szCs w:val="22"/>
        </w:rPr>
        <w:t xml:space="preserve">C1 "Step 1 of 3" with 2 steps: </w:t>
      </w:r>
      <w:r>
        <w:rPr>
          <w:rFonts w:ascii="Calibri" w:cs="Calibri" w:eastAsia="Calibri" w:hAnsi="Calibri"/>
          <w:b/>
          <w:bCs/>
          <w:sz w:val="22"/>
          <w:szCs w:val="22"/>
        </w:rPr>
        <w:t xml:space="preserve">No longer applicable</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C2 Notes maxlength mismatch: </w:t>
      </w:r>
      <w:r>
        <w:rPr>
          <w:rFonts w:ascii="Calibri" w:cs="Calibri" w:eastAsia="Calibri" w:hAnsi="Calibri"/>
          <w:b/>
          <w:bCs/>
          <w:sz w:val="22"/>
          <w:szCs w:val="22"/>
        </w:rPr>
        <w:t xml:space="preserve">Fixed</w:t>
      </w:r>
      <w:r>
        <w:rPr>
          <w:rFonts w:ascii="Calibri" w:cs="Calibri" w:eastAsia="Calibri" w:hAnsi="Calibri"/>
          <w:sz w:val="22"/>
          <w:szCs w:val="22"/>
        </w:rPr>
        <w:t xml:space="preserve">. UI 500 (checkin/+page.svelte:595; today/+page.svelte:287) within schema 1000 (validation/reflection.ts:14).</w:t>
      </w:r>
    </w:p>
    <w:p>
      <w:pPr>
        <w:pStyle w:val="ListParagraph"/>
        <w:numPr>
          <w:ilvl w:val="0"/>
          <w:numId w:val="2"/>
        </w:numPr>
        <w:spacing w:after="60"/>
      </w:pPr>
      <w:r>
        <w:rPr>
          <w:rFonts w:ascii="Calibri" w:cs="Calibri" w:eastAsia="Calibri" w:hAnsi="Calibri"/>
          <w:sz w:val="22"/>
          <w:szCs w:val="22"/>
        </w:rPr>
        <w:t xml:space="preserve">C3 History and Stakeholders unreachable from sidebar: </w:t>
      </w:r>
      <w:r>
        <w:rPr>
          <w:rFonts w:ascii="Calibri" w:cs="Calibri" w:eastAsia="Calibri" w:hAnsi="Calibri"/>
          <w:b/>
          <w:bCs/>
          <w:sz w:val="22"/>
          <w:szCs w:val="22"/>
        </w:rPr>
        <w:t xml:space="preserve">Partial</w:t>
      </w:r>
      <w:r>
        <w:rPr>
          <w:rFonts w:ascii="Calibri" w:cs="Calibri" w:eastAsia="Calibri" w:hAnsi="Calibri"/>
          <w:sz w:val="22"/>
          <w:szCs w:val="22"/>
        </w:rPr>
        <w:t xml:space="preserve">. Reviewers reachable from hub and Today nudges (individual/+page.svelte:207, 252; today/+page.svelte:391, 405); History still has no link.</w:t>
      </w:r>
    </w:p>
    <w:p>
      <w:pPr>
        <w:pStyle w:val="ListParagraph"/>
        <w:numPr>
          <w:ilvl w:val="0"/>
          <w:numId w:val="2"/>
        </w:numPr>
        <w:spacing w:after="60"/>
      </w:pPr>
      <w:r>
        <w:rPr>
          <w:rFonts w:ascii="Calibri" w:cs="Calibri" w:eastAsia="Calibri" w:hAnsi="Calibri"/>
          <w:sz w:val="22"/>
          <w:szCs w:val="22"/>
        </w:rPr>
        <w:t xml:space="preserve">M3 No hub empty state after onboarding: </w:t>
      </w:r>
      <w:r>
        <w:rPr>
          <w:rFonts w:ascii="Calibri" w:cs="Calibri" w:eastAsia="Calibri" w:hAnsi="Calibri"/>
          <w:b/>
          <w:bCs/>
          <w:sz w:val="22"/>
          <w:szCs w:val="22"/>
        </w:rPr>
        <w:t xml:space="preserve">Fixed</w:t>
      </w:r>
      <w:r>
        <w:rPr>
          <w:rFonts w:ascii="Calibri" w:cs="Calibri" w:eastAsia="Calibri" w:hAnsi="Calibri"/>
          <w:sz w:val="22"/>
          <w:szCs w:val="22"/>
        </w:rPr>
        <w:t xml:space="preserve">. Baseline framing on Today (today/+page.svelte:237-243) and hub (individual/+page.svelte:196-200).</w:t>
      </w:r>
    </w:p>
    <w:p>
      <w:pPr>
        <w:pStyle w:val="Heading3"/>
        <w:spacing w:after="120" w:before="280"/>
      </w:pPr>
      <w:r>
        <w:rPr>
          <w:rFonts w:ascii="Calibri" w:cs="Calibri" w:eastAsia="Calibri" w:hAnsi="Calibri"/>
        </w:rPr>
        <w:t xml:space="preserve">4. Verified from PR #26-#28 in this domain</w:t>
      </w:r>
    </w:p>
    <w:p>
      <w:pPr>
        <w:spacing w:after="120"/>
      </w:pPr>
      <w:r>
        <w:rPr>
          <w:rFonts w:ascii="Calibri" w:cs="Calibri" w:eastAsia="Calibri" w:hAnsi="Calibri"/>
          <w:sz w:val="22"/>
          <w:szCs w:val="22"/>
        </w:rPr>
        <w:t xml:space="preserve">Landed:</w:t>
      </w:r>
    </w:p>
    <w:p>
      <w:pPr>
        <w:pStyle w:val="ListParagraph"/>
        <w:numPr>
          <w:ilvl w:val="0"/>
          <w:numId w:val="2"/>
        </w:numPr>
        <w:spacing w:after="60"/>
      </w:pPr>
      <w:r>
        <w:rPr>
          <w:rFonts w:ascii="Calibri" w:cs="Calibri" w:eastAsia="Calibri" w:hAnsi="Calibri"/>
          <w:sz w:val="22"/>
          <w:szCs w:val="22"/>
        </w:rPr>
        <w:t xml:space="preserve">Rename in routes and copy: /individual/reviewers, /individual/checkin, /individual/today, /individual/journey/[cycleId]; "Goal", "Journey", "Reviewer", "Focus area" throughout individual pages and all individual emails/SMS.</w:t>
      </w:r>
    </w:p>
    <w:p>
      <w:pPr>
        <w:pStyle w:val="ListParagraph"/>
        <w:numPr>
          <w:ilvl w:val="0"/>
          <w:numId w:val="2"/>
        </w:numPr>
        <w:spacing w:after="60"/>
      </w:pPr>
      <w:r>
        <w:rPr>
          <w:rFonts w:ascii="Calibri" w:cs="Calibri" w:eastAsia="Calibri" w:hAnsi="Calibri"/>
          <w:sz w:val="22"/>
          <w:szCs w:val="22"/>
        </w:rPr>
        <w:t xml:space="preserve">/individual/stakeholders is a 308 that preserves the query string (stakeholders/+page.server.ts:4-6).</w:t>
      </w:r>
    </w:p>
    <w:p>
      <w:pPr>
        <w:pStyle w:val="ListParagraph"/>
        <w:numPr>
          <w:ilvl w:val="0"/>
          <w:numId w:val="2"/>
        </w:numPr>
        <w:spacing w:after="60"/>
      </w:pPr>
      <w:r>
        <w:rPr>
          <w:rFonts w:ascii="Calibri" w:cs="Calibri" w:eastAsia="Calibri" w:hAnsi="Calibri"/>
          <w:sz w:val="22"/>
          <w:szCs w:val="22"/>
        </w:rPr>
        <w:t xml:space="preserve">Domain layer used by onboarding, check-in and feedback token paths (domain/index.ts; onboarding/+page.server.ts:6-8; submitCheckIn.server.ts:5).</w:t>
      </w:r>
    </w:p>
    <w:p>
      <w:pPr>
        <w:pStyle w:val="ListParagraph"/>
        <w:numPr>
          <w:ilvl w:val="0"/>
          <w:numId w:val="2"/>
        </w:numPr>
        <w:spacing w:after="60"/>
      </w:pPr>
      <w:r>
        <w:rPr>
          <w:rFonts w:ascii="Calibri" w:cs="Calibri" w:eastAsia="Calibri" w:hAnsi="Calibri"/>
          <w:sz w:val="22"/>
          <w:szCs w:val="22"/>
        </w:rPr>
        <w:t xml:space="preserve">Goal shown on the check-in page (checkin/+page.svelte:311-318); live &lt;3-char goal error (onboarding/+page.svelte:27-29); baseline sliders explained in text (RatingBar.svelte:291).</w:t>
      </w:r>
    </w:p>
    <w:p>
      <w:pPr>
        <w:pStyle w:val="ListParagraph"/>
        <w:numPr>
          <w:ilvl w:val="0"/>
          <w:numId w:val="2"/>
        </w:numPr>
        <w:spacing w:after="60"/>
      </w:pPr>
      <w:r>
        <w:rPr>
          <w:rFonts w:ascii="Calibri" w:cs="Calibri" w:eastAsia="Calibri" w:hAnsi="Calibri"/>
          <w:sz w:val="22"/>
          <w:szCs w:val="22"/>
        </w:rPr>
        <w:t xml:space="preserve">Reviewer prompts and relationship options adapt to the goal's template context, with tooltip (reviewers/+page.server.ts:77-86; +page.svelte:416, 427).</w:t>
      </w:r>
    </w:p>
    <w:p>
      <w:pPr>
        <w:pStyle w:val="ListParagraph"/>
        <w:numPr>
          <w:ilvl w:val="0"/>
          <w:numId w:val="2"/>
        </w:numPr>
        <w:spacing w:after="60"/>
      </w:pPr>
      <w:r>
        <w:rPr>
          <w:rFonts w:ascii="Calibri" w:cs="Calibri" w:eastAsia="Calibri" w:hAnsi="Calibri"/>
          <w:sz w:val="22"/>
          <w:szCs w:val="22"/>
        </w:rPr>
        <w:t xml:space="preserve">Settings link hidden during onboarding (routes/+layout.svelte:23-28, 100).</w:t>
      </w:r>
    </w:p>
    <w:p>
      <w:pPr>
        <w:pStyle w:val="ListParagraph"/>
        <w:numPr>
          <w:ilvl w:val="0"/>
          <w:numId w:val="2"/>
        </w:numPr>
        <w:spacing w:after="60"/>
      </w:pPr>
      <w:r>
        <w:rPr>
          <w:rFonts w:ascii="Calibri" w:cs="Calibri" w:eastAsia="Calibri" w:hAnsi="Calibri"/>
          <w:sz w:val="22"/>
          <w:szCs w:val="22"/>
        </w:rPr>
        <w:t xml:space="preserve">Email and SMS deliverables carry STOP text on every SMS template (smsTemplates.ts, all 16).</w:t>
      </w:r>
    </w:p>
    <w:p>
      <w:pPr>
        <w:spacing w:after="120"/>
      </w:pPr>
      <w:r>
        <w:rPr>
          <w:rFonts w:ascii="Calibri" w:cs="Calibri" w:eastAsia="Calibri" w:hAnsi="Calibri"/>
          <w:sz w:val="22"/>
          <w:szCs w:val="22"/>
        </w:rPr>
        <w:t xml:space="preserve">Partial:</w:t>
      </w:r>
    </w:p>
    <w:p>
      <w:pPr>
        <w:pStyle w:val="ListParagraph"/>
        <w:numPr>
          <w:ilvl w:val="0"/>
          <w:numId w:val="2"/>
        </w:numPr>
        <w:spacing w:after="60"/>
      </w:pPr>
      <w:r>
        <w:rPr>
          <w:rFonts w:ascii="Calibri" w:cs="Calibri" w:eastAsia="Calibri" w:hAnsi="Calibri"/>
          <w:sz w:val="22"/>
          <w:szCs w:val="22"/>
        </w:rPr>
        <w:t xml:space="preserve">Internal names still say cycle: route folder </w:t>
      </w:r>
      <w:r>
        <w:rPr>
          <w:rFonts w:ascii="Consolas" w:cs="Consolas" w:eastAsia="Consolas" w:hAnsi="Consolas"/>
          <w:b w:val="false"/>
          <w:bCs w:val="false"/>
          <w:sz w:val="22"/>
          <w:szCs w:val="22"/>
        </w:rPr>
        <w:t xml:space="preserve">new-cycle</w:t>
      </w:r>
      <w:r>
        <w:rPr>
          <w:rFonts w:ascii="Calibri" w:cs="Calibri" w:eastAsia="Calibri" w:hAnsi="Calibri"/>
          <w:sz w:val="22"/>
          <w:szCs w:val="22"/>
        </w:rPr>
        <w:t xml:space="preserve">, param </w:t>
      </w:r>
      <w:r>
        <w:rPr>
          <w:rFonts w:ascii="Consolas" w:cs="Consolas" w:eastAsia="Consolas" w:hAnsi="Consolas"/>
          <w:b w:val="false"/>
          <w:bCs w:val="false"/>
          <w:sz w:val="22"/>
          <w:szCs w:val="22"/>
        </w:rPr>
        <w:t xml:space="preserve">[cycleId]</w:t>
      </w:r>
      <w:r>
        <w:rPr>
          <w:rFonts w:ascii="Calibri" w:cs="Calibri" w:eastAsia="Calibri" w:hAnsi="Calibri"/>
          <w:sz w:val="22"/>
          <w:szCs w:val="22"/>
        </w:rPr>
        <w:t xml:space="preserve">, form fields </w:t>
      </w:r>
      <w:r>
        <w:rPr>
          <w:rFonts w:ascii="Consolas" w:cs="Consolas" w:eastAsia="Consolas" w:hAnsi="Consolas"/>
          <w:b w:val="false"/>
          <w:bCs w:val="false"/>
          <w:sz w:val="22"/>
          <w:szCs w:val="22"/>
        </w:rPr>
        <w:t xml:space="preserve">cycleLabel</w:t>
      </w:r>
      <w:r>
        <w:rPr>
          <w:rFonts w:ascii="Calibri" w:cs="Calibri" w:eastAsia="Calibri" w:hAnsi="Calibri"/>
          <w:sz w:val="22"/>
          <w:szCs w:val="22"/>
        </w:rPr>
        <w:t xml:space="preserve">/</w:t>
      </w:r>
      <w:r>
        <w:rPr>
          <w:rFonts w:ascii="Consolas" w:cs="Consolas" w:eastAsia="Consolas" w:hAnsi="Consolas"/>
          <w:b w:val="false"/>
          <w:bCs w:val="false"/>
          <w:sz w:val="22"/>
          <w:szCs w:val="22"/>
        </w:rPr>
        <w:t xml:space="preserve">cycleMode</w:t>
      </w:r>
      <w:r>
        <w:rPr>
          <w:rFonts w:ascii="Calibri" w:cs="Calibri" w:eastAsia="Calibri" w:hAnsi="Calibri"/>
          <w:sz w:val="22"/>
          <w:szCs w:val="22"/>
        </w:rPr>
        <w:t xml:space="preserve">/</w:t>
      </w:r>
      <w:r>
        <w:rPr>
          <w:rFonts w:ascii="Consolas" w:cs="Consolas" w:eastAsia="Consolas" w:hAnsi="Consolas"/>
          <w:b w:val="false"/>
          <w:bCs w:val="false"/>
          <w:sz w:val="22"/>
          <w:szCs w:val="22"/>
        </w:rPr>
        <w:t xml:space="preserve">cycleStartDate</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cycleSummary</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cycleCompleted</w:t>
      </w:r>
      <w:r>
        <w:rPr>
          <w:rFonts w:ascii="Calibri" w:cs="Calibri" w:eastAsia="Calibri" w:hAnsi="Calibri"/>
          <w:sz w:val="22"/>
          <w:szCs w:val="22"/>
        </w:rPr>
        <w:t xml:space="preserve"> templates. Not user-visible except the </w:t>
      </w:r>
      <w:r>
        <w:rPr>
          <w:rFonts w:ascii="Consolas" w:cs="Consolas" w:eastAsia="Consolas" w:hAnsi="Consolas"/>
          <w:b w:val="false"/>
          <w:bCs w:val="false"/>
          <w:sz w:val="22"/>
          <w:szCs w:val="22"/>
        </w:rPr>
        <w:t xml:space="preserve">/stakeholder/</w:t>
      </w:r>
      <w:r>
        <w:rPr>
          <w:rFonts w:ascii="Calibri" w:cs="Calibri" w:eastAsia="Calibri" w:hAnsi="Calibri"/>
          <w:sz w:val="22"/>
          <w:szCs w:val="22"/>
        </w:rPr>
        <w:t xml:space="preserve"> link (issue 20) and </w:t>
      </w:r>
      <w:r>
        <w:rPr>
          <w:rFonts w:ascii="Consolas" w:cs="Consolas" w:eastAsia="Consolas" w:hAnsi="Consolas"/>
          <w:b w:val="false"/>
          <w:bCs w:val="false"/>
          <w:sz w:val="22"/>
          <w:szCs w:val="22"/>
        </w:rPr>
        <w:t xml:space="preserve">/individual/new-cycle</w:t>
      </w:r>
      <w:r>
        <w:rPr>
          <w:rFonts w:ascii="Calibri" w:cs="Calibri" w:eastAsia="Calibri" w:hAnsi="Calibri"/>
          <w:sz w:val="22"/>
          <w:szCs w:val="22"/>
        </w:rPr>
        <w:t xml:space="preserve"> in the address bar.</w:t>
      </w:r>
    </w:p>
    <w:p>
      <w:pPr>
        <w:pStyle w:val="ListParagraph"/>
        <w:numPr>
          <w:ilvl w:val="0"/>
          <w:numId w:val="2"/>
        </w:numPr>
        <w:spacing w:after="60"/>
      </w:pPr>
      <w:r>
        <w:rPr>
          <w:rFonts w:ascii="Calibri" w:cs="Calibri" w:eastAsia="Calibri" w:hAnsi="Calibri"/>
          <w:sz w:val="22"/>
          <w:szCs w:val="22"/>
        </w:rPr>
        <w:t xml:space="preserve">Em-dash fix did not reach Today, check-in micro-moments or the server-built journey label (issues 27, 31).</w:t>
      </w:r>
    </w:p>
    <w:p>
      <w:pPr>
        <w:pStyle w:val="ListParagraph"/>
        <w:numPr>
          <w:ilvl w:val="0"/>
          <w:numId w:val="2"/>
        </w:numPr>
        <w:spacing w:after="60"/>
      </w:pPr>
      <w:r>
        <w:rPr>
          <w:rFonts w:ascii="Calibri" w:cs="Calibri" w:eastAsia="Calibri" w:hAnsi="Calibri"/>
          <w:sz w:val="22"/>
          <w:szCs w:val="22"/>
        </w:rPr>
        <w:t xml:space="preserve">The old check-in page was not retired; it remains the reminder target (issue 4).</w:t>
      </w:r>
    </w:p>
    <w:p>
      <w:pPr>
        <w:pStyle w:val="Heading3"/>
        <w:spacing w:after="120" w:before="280"/>
      </w:pPr>
      <w:r>
        <w:rPr>
          <w:rFonts w:ascii="Calibri" w:cs="Calibri" w:eastAsia="Calibri" w:hAnsi="Calibri"/>
        </w:rPr>
        <w:t xml:space="preserve">5. Strengths</w:t>
      </w:r>
    </w:p>
    <w:p>
      <w:pPr>
        <w:spacing w:after="60"/>
        <w:ind w:left="540" w:hanging="360"/>
      </w:pPr>
      <w:r>
        <w:rPr>
          <w:rFonts w:ascii="Calibri" w:cs="Calibri" w:eastAsia="Calibri" w:hAnsi="Calibri"/>
          <w:sz w:val="22"/>
          <w:szCs w:val="22"/>
        </w:rPr>
        <w:t xml:space="preserve">1. </w:t>
      </w:r>
      <w:r>
        <w:rPr>
          <w:rFonts w:ascii="Calibri" w:cs="Calibri" w:eastAsia="Calibri" w:hAnsi="Calibri"/>
          <w:sz w:val="22"/>
          <w:szCs w:val="22"/>
        </w:rPr>
        <w:t xml:space="preserve">Onboarding is one decision. "Name the goal" with a three-line "How Forbetra works" and inline examples; the baseline is simply the first check-in (onboarding/+page.svelte:61-78, 147-171; today/+page.svelte:237-243).</w:t>
      </w:r>
    </w:p>
    <w:p>
      <w:pPr>
        <w:spacing w:after="60"/>
        <w:ind w:left="540" w:hanging="360"/>
      </w:pPr>
      <w:r>
        <w:rPr>
          <w:rFonts w:ascii="Calibri" w:cs="Calibri" w:eastAsia="Calibri" w:hAnsi="Calibri"/>
          <w:sz w:val="22"/>
          <w:szCs w:val="22"/>
        </w:rPr>
        <w:t xml:space="preserve">2. </w:t>
      </w:r>
      <w:r>
        <w:rPr>
          <w:rFonts w:ascii="Calibri" w:cs="Calibri" w:eastAsia="Calibri" w:hAnsi="Calibri"/>
          <w:sz w:val="22"/>
          <w:szCs w:val="22"/>
        </w:rPr>
        <w:t xml:space="preserve">Today shows one ambient nudge at a time in a fixed priority order, so James never sees a wall of cards (today/+page.svelte:358-417).</w:t>
      </w:r>
    </w:p>
    <w:p>
      <w:pPr>
        <w:spacing w:after="60"/>
        <w:ind w:left="540" w:hanging="360"/>
      </w:pPr>
      <w:r>
        <w:rPr>
          <w:rFonts w:ascii="Calibri" w:cs="Calibri" w:eastAsia="Calibri" w:hAnsi="Calibri"/>
          <w:sz w:val="22"/>
          <w:szCs w:val="22"/>
        </w:rPr>
        <w:t xml:space="preserve">3. </w:t>
      </w:r>
      <w:r>
        <w:rPr>
          <w:rFonts w:ascii="Calibri" w:cs="Calibri" w:eastAsia="Calibri" w:hAnsi="Calibri"/>
          <w:sz w:val="22"/>
          <w:szCs w:val="22"/>
        </w:rPr>
        <w:t xml:space="preserve">RatingBar has real keyboard and ARIA slider support plus a last-score marker (RatingBar.svelte:152-173, 240-249, 266-268).</w:t>
      </w:r>
    </w:p>
    <w:p>
      <w:pPr>
        <w:spacing w:after="60"/>
        <w:ind w:left="540" w:hanging="360"/>
      </w:pPr>
      <w:r>
        <w:rPr>
          <w:rFonts w:ascii="Calibri" w:cs="Calibri" w:eastAsia="Calibri" w:hAnsi="Calibri"/>
          <w:sz w:val="22"/>
          <w:szCs w:val="22"/>
        </w:rPr>
        <w:t xml:space="preserve">4. </w:t>
      </w:r>
      <w:r>
        <w:rPr>
          <w:rFonts w:ascii="Calibri" w:cs="Calibri" w:eastAsia="Calibri" w:hAnsi="Calibri"/>
          <w:sz w:val="22"/>
          <w:szCs w:val="22"/>
        </w:rPr>
        <w:t xml:space="preserve">Feedback link is visible, copyable, shows expiry, and the token layer refuses duplicate requests per reviewer per week while allowing reminders (reviewers/+page.svelte:82-109; feedbackToken.ts:45-79).</w:t>
      </w:r>
    </w:p>
    <w:p>
      <w:pPr>
        <w:spacing w:after="60"/>
        <w:ind w:left="540" w:hanging="360"/>
      </w:pPr>
      <w:r>
        <w:rPr>
          <w:rFonts w:ascii="Calibri" w:cs="Calibri" w:eastAsia="Calibri" w:hAnsi="Calibri"/>
          <w:sz w:val="22"/>
          <w:szCs w:val="22"/>
        </w:rPr>
        <w:t xml:space="preserve">5. </w:t>
      </w:r>
      <w:r>
        <w:rPr>
          <w:rFonts w:ascii="Calibri" w:cs="Calibri" w:eastAsia="Calibri" w:hAnsi="Calibri"/>
          <w:sz w:val="22"/>
          <w:szCs w:val="22"/>
        </w:rPr>
        <w:t xml:space="preserve">Week and reminder math is timezone-aware, and the overdue cap persists in Postgres when Redis is absent (preferences.ts:114-120; week.ts:9-12; notificationCap.ts:18-27).</w:t>
      </w:r>
    </w:p>
    <w:p>
      <w:pPr>
        <w:spacing w:after="60"/>
        <w:ind w:left="540" w:hanging="360"/>
      </w:pPr>
      <w:r>
        <w:rPr>
          <w:rFonts w:ascii="Calibri" w:cs="Calibri" w:eastAsia="Calibri" w:hAnsi="Calibri"/>
          <w:sz w:val="22"/>
          <w:szCs w:val="22"/>
        </w:rPr>
        <w:t xml:space="preserve">6. </w:t>
      </w:r>
      <w:r>
        <w:rPr>
          <w:rFonts w:ascii="Calibri" w:cs="Calibri" w:eastAsia="Calibri" w:hAnsi="Calibri"/>
          <w:sz w:val="22"/>
          <w:szCs w:val="22"/>
        </w:rPr>
        <w:t xml:space="preserve">Journey completion is a real moment: first-half vs second-half self and gap deltas with a single headline move (today/+page.server.ts:149-255; +page.svelte:62-179).</w:t>
      </w:r>
    </w:p>
    <w:p>
      <w:pPr>
        <w:pStyle w:val="Heading3"/>
        <w:spacing w:after="120" w:before="280"/>
      </w:pPr>
      <w:r>
        <w:rPr>
          <w:rFonts w:ascii="Calibri" w:cs="Calibri" w:eastAsia="Calibri" w:hAnsi="Calibri"/>
        </w:rPr>
        <w:t xml:space="preserve">6. Persona risk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9"/>
        <w:gridCol w:w="531"/>
        <w:gridCol w:w="1415"/>
        <w:gridCol w:w="5305"/>
      </w:tblGrid>
      <w:tr>
        <w:trPr>
          <w:tblHeader/>
        </w:trPr>
        <w:tc>
          <w:tcPr>
            <w:tcW w:type="dxa" w:w="2829"/>
            <w:shd w:fill="E7E6E6" w:color="auto" w:val="clear"/>
            <w:tcMar>
              <w:top w:type="dxa" w:w="40"/>
              <w:left w:type="dxa" w:w="80"/>
              <w:bottom w:type="dxa" w:w="40"/>
              <w:right w:type="dxa" w:w="80"/>
            </w:tcMar>
          </w:tcPr>
          <w:p>
            <w:r>
              <w:rPr>
                <w:rFonts w:ascii="Calibri" w:cs="Calibri" w:eastAsia="Calibri" w:hAnsi="Calibri"/>
                <w:b/>
                <w:bCs/>
                <w:sz w:val="18"/>
                <w:szCs w:val="18"/>
              </w:rPr>
              <w:t xml:space="preserve">Persona</w:t>
            </w:r>
          </w:p>
        </w:tc>
        <w:tc>
          <w:tcPr>
            <w:tcW w:type="dxa" w:w="531"/>
            <w:shd w:fill="E7E6E6" w:color="auto" w:val="clear"/>
            <w:tcMar>
              <w:top w:type="dxa" w:w="40"/>
              <w:left w:type="dxa" w:w="80"/>
              <w:bottom w:type="dxa" w:w="40"/>
              <w:right w:type="dxa" w:w="80"/>
            </w:tcMar>
          </w:tcPr>
          <w:p>
            <w:r>
              <w:rPr>
                <w:rFonts w:ascii="Calibri" w:cs="Calibri" w:eastAsia="Calibri" w:hAnsi="Calibri"/>
                <w:b/>
                <w:bCs/>
                <w:sz w:val="18"/>
                <w:szCs w:val="18"/>
              </w:rPr>
              <w:t xml:space="preserve">Score</w:t>
            </w:r>
          </w:p>
        </w:tc>
        <w:tc>
          <w:tcPr>
            <w:tcW w:type="dxa" w:w="1415"/>
            <w:shd w:fill="E7E6E6" w:color="auto" w:val="clear"/>
            <w:tcMar>
              <w:top w:type="dxa" w:w="40"/>
              <w:left w:type="dxa" w:w="80"/>
              <w:bottom w:type="dxa" w:w="40"/>
              <w:right w:type="dxa" w:w="80"/>
            </w:tcMar>
          </w:tcPr>
          <w:p>
            <w:r>
              <w:rPr>
                <w:rFonts w:ascii="Calibri" w:cs="Calibri" w:eastAsia="Calibri" w:hAnsi="Calibri"/>
                <w:b/>
                <w:bCs/>
                <w:sz w:val="18"/>
                <w:szCs w:val="18"/>
              </w:rPr>
              <w:t xml:space="preserve">Abandonment risk</w:t>
            </w:r>
          </w:p>
        </w:tc>
        <w:tc>
          <w:tcPr>
            <w:tcW w:type="dxa" w:w="5305"/>
            <w:shd w:fill="E7E6E6" w:color="auto" w:val="clear"/>
            <w:tcMar>
              <w:top w:type="dxa" w:w="40"/>
              <w:left w:type="dxa" w:w="80"/>
              <w:bottom w:type="dxa" w:w="40"/>
              <w:right w:type="dxa" w:w="80"/>
            </w:tcMar>
          </w:tcPr>
          <w:p>
            <w:r>
              <w:rPr>
                <w:rFonts w:ascii="Calibri" w:cs="Calibri" w:eastAsia="Calibri" w:hAnsi="Calibri"/>
                <w:b/>
                <w:bCs/>
                <w:sz w:val="18"/>
                <w:szCs w:val="18"/>
              </w:rPr>
              <w:t xml:space="preserve">Key barrier</w:t>
            </w:r>
          </w:p>
        </w:tc>
      </w:tr>
      <w:tr>
        <w:trPr>
          <w:tblHeader w:val="off"/>
        </w:trPr>
        <w:tc>
          <w:tcPr>
            <w:tcW w:type="dxa" w:w="2829"/>
            <w:tcMar>
              <w:top w:type="dxa" w:w="40"/>
              <w:left w:type="dxa" w:w="80"/>
              <w:bottom w:type="dxa" w:w="40"/>
              <w:right w:type="dxa" w:w="80"/>
            </w:tcMar>
          </w:tcPr>
          <w:p>
            <w:r>
              <w:rPr>
                <w:rFonts w:ascii="Calibri" w:cs="Calibri" w:eastAsia="Calibri" w:hAnsi="Calibri"/>
                <w:b w:val="false"/>
                <w:bCs w:val="false"/>
                <w:sz w:val="18"/>
                <w:szCs w:val="18"/>
              </w:rPr>
              <w:t xml:space="preserve">Maya Chen (Driven Director)</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7.6</w:t>
            </w:r>
          </w:p>
        </w:tc>
        <w:tc>
          <w:tcPr>
            <w:tcW w:type="dxa" w:w="1415"/>
            <w:tcMar>
              <w:top w:type="dxa" w:w="40"/>
              <w:left w:type="dxa" w:w="80"/>
              <w:bottom w:type="dxa" w:w="40"/>
              <w:right w:type="dxa" w:w="80"/>
            </w:tcMar>
          </w:tcPr>
          <w:p>
            <w:r>
              <w:rPr>
                <w:rFonts w:ascii="Calibri" w:cs="Calibri" w:eastAsia="Calibri" w:hAnsi="Calibri"/>
                <w:b w:val="false"/>
                <w:bCs w:val="false"/>
                <w:sz w:val="18"/>
                <w:szCs w:val="18"/>
              </w:rPr>
              <w:t xml:space="preserve">Low-Medium</w:t>
            </w:r>
          </w:p>
        </w:tc>
        <w:tc>
          <w:tcPr>
            <w:tcW w:type="dxa" w:w="5305"/>
            <w:tcMar>
              <w:top w:type="dxa" w:w="40"/>
              <w:left w:type="dxa" w:w="80"/>
              <w:bottom w:type="dxa" w:w="40"/>
              <w:right w:type="dxa" w:w="80"/>
            </w:tcMar>
          </w:tcPr>
          <w:p>
            <w:r>
              <w:rPr>
                <w:rFonts w:ascii="Calibri" w:cs="Calibri" w:eastAsia="Calibri" w:hAnsi="Calibri"/>
                <w:b w:val="false"/>
                <w:bCs w:val="false"/>
                <w:sz w:val="18"/>
                <w:szCs w:val="18"/>
              </w:rPr>
              <w:t xml:space="preserve">Cannot find Insights or Ask from the app; two check-in UIs read as unfinished; raw markdown in weekly insight.</w:t>
            </w:r>
          </w:p>
        </w:tc>
      </w:tr>
      <w:tr>
        <w:trPr>
          <w:tblHeader w:val="off"/>
        </w:trPr>
        <w:tc>
          <w:tcPr>
            <w:tcW w:type="dxa" w:w="2829"/>
            <w:tcMar>
              <w:top w:type="dxa" w:w="40"/>
              <w:left w:type="dxa" w:w="80"/>
              <w:bottom w:type="dxa" w:w="40"/>
              <w:right w:type="dxa" w:w="80"/>
            </w:tcMar>
          </w:tcPr>
          <w:p>
            <w:r>
              <w:rPr>
                <w:rFonts w:ascii="Calibri" w:cs="Calibri" w:eastAsia="Calibri" w:hAnsi="Calibri"/>
                <w:b w:val="false"/>
                <w:bCs w:val="false"/>
                <w:sz w:val="18"/>
                <w:szCs w:val="18"/>
              </w:rPr>
              <w:t xml:space="preserve">James Okafor (Reluctant Leader)</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6.2</w:t>
            </w:r>
          </w:p>
        </w:tc>
        <w:tc>
          <w:tcPr>
            <w:tcW w:type="dxa" w:w="1415"/>
            <w:tcMar>
              <w:top w:type="dxa" w:w="40"/>
              <w:left w:type="dxa" w:w="80"/>
              <w:bottom w:type="dxa" w:w="40"/>
              <w:right w:type="dxa" w:w="80"/>
            </w:tcMar>
          </w:tcPr>
          <w:p>
            <w:r>
              <w:rPr>
                <w:rFonts w:ascii="Calibri" w:cs="Calibri" w:eastAsia="Calibri" w:hAnsi="Calibri"/>
                <w:b w:val="false"/>
                <w:bCs w:val="false"/>
                <w:sz w:val="18"/>
                <w:szCs w:val="18"/>
              </w:rPr>
              <w:t xml:space="preserve">High</w:t>
            </w:r>
          </w:p>
        </w:tc>
        <w:tc>
          <w:tcPr>
            <w:tcW w:type="dxa" w:w="5305"/>
            <w:tcMar>
              <w:top w:type="dxa" w:w="40"/>
              <w:left w:type="dxa" w:w="80"/>
              <w:bottom w:type="dxa" w:w="40"/>
              <w:right w:type="dxa" w:w="80"/>
            </w:tcMar>
          </w:tcPr>
          <w:p>
            <w:r>
              <w:rPr>
                <w:rFonts w:ascii="Calibri" w:cs="Calibri" w:eastAsia="Calibri" w:hAnsi="Calibri"/>
                <w:b w:val="false"/>
                <w:bCs w:val="false"/>
                <w:sz w:val="18"/>
                <w:szCs w:val="18"/>
              </w:rPr>
              <w:t xml:space="preserve">Role-selection screen after his coach's invite; a red "Overdue" email the day after he starts; reminders land on the old 11-button page; his coach's "private" note could surface on his Today screen.</w:t>
            </w:r>
          </w:p>
        </w:tc>
      </w:tr>
      <w:tr>
        <w:trPr>
          <w:tblHeader w:val="off"/>
        </w:trPr>
        <w:tc>
          <w:tcPr>
            <w:tcW w:type="dxa" w:w="2829"/>
            <w:tcMar>
              <w:top w:type="dxa" w:w="40"/>
              <w:left w:type="dxa" w:w="80"/>
              <w:bottom w:type="dxa" w:w="40"/>
              <w:right w:type="dxa" w:w="80"/>
            </w:tcMar>
          </w:tcPr>
          <w:p>
            <w:r>
              <w:rPr>
                <w:rFonts w:ascii="Calibri" w:cs="Calibri" w:eastAsia="Calibri" w:hAnsi="Calibri"/>
                <w:b w:val="false"/>
                <w:bCs w:val="false"/>
                <w:sz w:val="18"/>
                <w:szCs w:val="18"/>
              </w:rPr>
              <w:t xml:space="preserve">Priya Mehta (Eager Early-Career)</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7.5</w:t>
            </w:r>
          </w:p>
        </w:tc>
        <w:tc>
          <w:tcPr>
            <w:tcW w:type="dxa" w:w="1415"/>
            <w:tcMar>
              <w:top w:type="dxa" w:w="40"/>
              <w:left w:type="dxa" w:w="80"/>
              <w:bottom w:type="dxa" w:w="40"/>
              <w:right w:type="dxa" w:w="80"/>
            </w:tcMar>
          </w:tcPr>
          <w:p>
            <w:r>
              <w:rPr>
                <w:rFonts w:ascii="Calibri" w:cs="Calibri" w:eastAsia="Calibri" w:hAnsi="Calibri"/>
                <w:b w:val="false"/>
                <w:bCs w:val="false"/>
                <w:sz w:val="18"/>
                <w:szCs w:val="18"/>
              </w:rPr>
              <w:t xml:space="preserve">Low</w:t>
            </w:r>
          </w:p>
        </w:tc>
        <w:tc>
          <w:tcPr>
            <w:tcW w:type="dxa" w:w="5305"/>
            <w:tcMar>
              <w:top w:type="dxa" w:w="40"/>
              <w:left w:type="dxa" w:w="80"/>
              <w:bottom w:type="dxa" w:w="40"/>
              <w:right w:type="dxa" w:w="80"/>
            </w:tcMar>
          </w:tcPr>
          <w:p>
            <w:r>
              <w:rPr>
                <w:rFonts w:ascii="Calibri" w:cs="Calibri" w:eastAsia="Calibri" w:hAnsi="Calibri"/>
                <w:b w:val="false"/>
                <w:bCs w:val="false"/>
                <w:sz w:val="18"/>
                <w:szCs w:val="18"/>
              </w:rPr>
              <w:t xml:space="preserve">No celebration on the Today path; milestone copy in the wrong unit; Scorecard hidden until four feedback rows exist.</w:t>
            </w:r>
          </w:p>
        </w:tc>
      </w:tr>
    </w:tbl>
    <w:p>
      <w:pPr>
        <w:spacing w:after="120"/>
      </w:pPr>
    </w:p>
    <w:p>
      <w:pPr>
        <w:pStyle w:val="Heading3"/>
        <w:spacing w:after="120" w:before="280"/>
      </w:pPr>
      <w:r>
        <w:rPr>
          <w:rFonts w:ascii="Calibri" w:cs="Calibri" w:eastAsia="Calibri" w:hAnsi="Calibri"/>
        </w:rPr>
        <w:t xml:space="preserve">7. Scenario completion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32"/>
        <w:gridCol w:w="1649"/>
        <w:gridCol w:w="5499"/>
      </w:tblGrid>
      <w:tr>
        <w:trPr>
          <w:tblHeader/>
        </w:trPr>
        <w:tc>
          <w:tcPr>
            <w:tcW w:type="dxa" w:w="2932"/>
            <w:shd w:fill="E7E6E6" w:color="auto" w:val="clear"/>
            <w:tcMar>
              <w:top w:type="dxa" w:w="40"/>
              <w:left w:type="dxa" w:w="80"/>
              <w:bottom w:type="dxa" w:w="40"/>
              <w:right w:type="dxa" w:w="80"/>
            </w:tcMar>
          </w:tcPr>
          <w:p>
            <w:r>
              <w:rPr>
                <w:rFonts w:ascii="Calibri" w:cs="Calibri" w:eastAsia="Calibri" w:hAnsi="Calibri"/>
                <w:b/>
                <w:bCs/>
                <w:sz w:val="18"/>
                <w:szCs w:val="18"/>
              </w:rPr>
              <w:t xml:space="preserve">Code</w:t>
            </w:r>
          </w:p>
        </w:tc>
        <w:tc>
          <w:tcPr>
            <w:tcW w:type="dxa" w:w="1649"/>
            <w:shd w:fill="E7E6E6" w:color="auto" w:val="clear"/>
            <w:tcMar>
              <w:top w:type="dxa" w:w="40"/>
              <w:left w:type="dxa" w:w="80"/>
              <w:bottom w:type="dxa" w:w="40"/>
              <w:right w:type="dxa" w:w="80"/>
            </w:tcMar>
          </w:tcPr>
          <w:p>
            <w:r>
              <w:rPr>
                <w:rFonts w:ascii="Calibri" w:cs="Calibri" w:eastAsia="Calibri" w:hAnsi="Calibri"/>
                <w:b/>
                <w:bCs/>
                <w:sz w:val="18"/>
                <w:szCs w:val="18"/>
              </w:rPr>
              <w:t xml:space="preserve">Result</w:t>
            </w:r>
          </w:p>
        </w:tc>
        <w:tc>
          <w:tcPr>
            <w:tcW w:type="dxa" w:w="5499"/>
            <w:shd w:fill="E7E6E6" w:color="auto" w:val="clear"/>
            <w:tcMar>
              <w:top w:type="dxa" w:w="40"/>
              <w:left w:type="dxa" w:w="80"/>
              <w:bottom w:type="dxa" w:w="40"/>
              <w:right w:type="dxa" w:w="80"/>
            </w:tcMar>
          </w:tcPr>
          <w:p>
            <w:r>
              <w:rPr>
                <w:rFonts w:ascii="Calibri" w:cs="Calibri" w:eastAsia="Calibri" w:hAnsi="Calibri"/>
                <w:b/>
                <w:bCs/>
                <w:sz w:val="18"/>
                <w:szCs w:val="18"/>
              </w:rPr>
              <w:t xml:space="preserve">Where it breaks or stalls</w:t>
            </w:r>
          </w:p>
        </w:tc>
      </w:tr>
      <w:tr>
        <w:trPr>
          <w:tblHeader w:val="off"/>
        </w:trPr>
        <w:tc>
          <w:tcPr>
            <w:tcW w:type="dxa" w:w="2932"/>
            <w:tcMar>
              <w:top w:type="dxa" w:w="40"/>
              <w:left w:type="dxa" w:w="80"/>
              <w:bottom w:type="dxa" w:w="40"/>
              <w:right w:type="dxa" w:w="80"/>
            </w:tcMar>
          </w:tcPr>
          <w:p>
            <w:r>
              <w:rPr>
                <w:rFonts w:ascii="Calibri" w:cs="Calibri" w:eastAsia="Calibri" w:hAnsi="Calibri"/>
                <w:b w:val="false"/>
                <w:bCs w:val="false"/>
                <w:sz w:val="18"/>
                <w:szCs w:val="18"/>
              </w:rPr>
              <w:t xml:space="preserve">I-1 First-time onboarding</w:t>
            </w:r>
          </w:p>
        </w:tc>
        <w:tc>
          <w:tcPr>
            <w:tcW w:type="dxa" w:w="1649"/>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5499"/>
            <w:tcMar>
              <w:top w:type="dxa" w:w="40"/>
              <w:left w:type="dxa" w:w="80"/>
              <w:bottom w:type="dxa" w:w="40"/>
              <w:right w:type="dxa" w:w="80"/>
            </w:tcMar>
          </w:tcPr>
          <w:p>
            <w:r>
              <w:rPr>
                <w:rFonts w:ascii="Calibri" w:cs="Calibri" w:eastAsia="Calibri" w:hAnsi="Calibri"/>
                <w:b w:val="false"/>
                <w:bCs w:val="false"/>
                <w:sz w:val="18"/>
                <w:szCs w:val="18"/>
              </w:rPr>
              <w:t xml:space="preserve">sign-up -&gt; </w:t>
            </w:r>
            <w:r>
              <w:rPr>
                <w:rFonts w:ascii="Consolas" w:cs="Consolas" w:eastAsia="Consolas" w:hAnsi="Consolas"/>
                <w:b w:val="false"/>
                <w:bCs w:val="false"/>
                <w:sz w:val="18"/>
                <w:szCs w:val="18"/>
              </w:rPr>
              <w:t xml:space="preserve">/</w:t>
            </w:r>
            <w:r>
              <w:rPr>
                <w:rFonts w:ascii="Calibri" w:cs="Calibri" w:eastAsia="Calibri" w:hAnsi="Calibri"/>
                <w:b w:val="false"/>
                <w:bCs w:val="false"/>
                <w:sz w:val="18"/>
                <w:szCs w:val="18"/>
              </w:rPr>
              <w:t xml:space="preserve"> role selection -&gt; /individual/today -&gt; /onboarding -&gt; Today baseline. Three hops; invitees see role selection they should not (issue 7). /onboarding/initial-ratings and /complete are redirects to Today.</w:t>
            </w:r>
          </w:p>
        </w:tc>
      </w:tr>
      <w:tr>
        <w:trPr>
          <w:tblHeader w:val="off"/>
        </w:trPr>
        <w:tc>
          <w:tcPr>
            <w:tcW w:type="dxa" w:w="2932"/>
            <w:tcMar>
              <w:top w:type="dxa" w:w="40"/>
              <w:left w:type="dxa" w:w="80"/>
              <w:bottom w:type="dxa" w:w="40"/>
              <w:right w:type="dxa" w:w="80"/>
            </w:tcMar>
          </w:tcPr>
          <w:p>
            <w:r>
              <w:rPr>
                <w:rFonts w:ascii="Calibri" w:cs="Calibri" w:eastAsia="Calibri" w:hAnsi="Calibri"/>
                <w:b w:val="false"/>
                <w:bCs w:val="false"/>
                <w:sz w:val="18"/>
                <w:szCs w:val="18"/>
              </w:rPr>
              <w:t xml:space="preserve">I-2 Weekly check-in</w:t>
            </w:r>
          </w:p>
        </w:tc>
        <w:tc>
          <w:tcPr>
            <w:tcW w:type="dxa" w:w="1649"/>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5499"/>
            <w:tcMar>
              <w:top w:type="dxa" w:w="40"/>
              <w:left w:type="dxa" w:w="80"/>
              <w:bottom w:type="dxa" w:w="40"/>
              <w:right w:type="dxa" w:w="80"/>
            </w:tcMar>
          </w:tcPr>
          <w:p>
            <w:r>
              <w:rPr>
                <w:rFonts w:ascii="Calibri" w:cs="Calibri" w:eastAsia="Calibri" w:hAnsi="Calibri"/>
                <w:b w:val="false"/>
                <w:bCs w:val="false"/>
                <w:sz w:val="18"/>
                <w:szCs w:val="18"/>
              </w:rPr>
              <w:t xml:space="preserve">Under 60 s on Today. From a reminder email the user lands on the legacy page instead (issue 4).</w:t>
            </w:r>
          </w:p>
        </w:tc>
      </w:tr>
      <w:tr>
        <w:trPr>
          <w:tblHeader w:val="off"/>
        </w:trPr>
        <w:tc>
          <w:tcPr>
            <w:tcW w:type="dxa" w:w="2932"/>
            <w:tcMar>
              <w:top w:type="dxa" w:w="40"/>
              <w:left w:type="dxa" w:w="80"/>
              <w:bottom w:type="dxa" w:w="40"/>
              <w:right w:type="dxa" w:w="80"/>
            </w:tcMar>
          </w:tcPr>
          <w:p>
            <w:r>
              <w:rPr>
                <w:rFonts w:ascii="Calibri" w:cs="Calibri" w:eastAsia="Calibri" w:hAnsi="Calibri"/>
                <w:b w:val="false"/>
                <w:bCs w:val="false"/>
                <w:sz w:val="18"/>
                <w:szCs w:val="18"/>
              </w:rPr>
              <w:t xml:space="preserve">I-3 Add reviewer + feedback link</w:t>
            </w:r>
          </w:p>
        </w:tc>
        <w:tc>
          <w:tcPr>
            <w:tcW w:type="dxa" w:w="1649"/>
            <w:tcMar>
              <w:top w:type="dxa" w:w="40"/>
              <w:left w:type="dxa" w:w="80"/>
              <w:bottom w:type="dxa" w:w="40"/>
              <w:right w:type="dxa" w:w="80"/>
            </w:tcMar>
          </w:tcPr>
          <w:p>
            <w:r>
              <w:rPr>
                <w:rFonts w:ascii="Calibri" w:cs="Calibri" w:eastAsia="Calibri" w:hAnsi="Calibri"/>
                <w:b w:val="false"/>
                <w:bCs w:val="false"/>
                <w:sz w:val="18"/>
                <w:szCs w:val="18"/>
              </w:rPr>
              <w:t xml:space="preserve">Partial</w:t>
            </w:r>
          </w:p>
        </w:tc>
        <w:tc>
          <w:tcPr>
            <w:tcW w:type="dxa" w:w="5499"/>
            <w:tcMar>
              <w:top w:type="dxa" w:w="40"/>
              <w:left w:type="dxa" w:w="80"/>
              <w:bottom w:type="dxa" w:w="40"/>
              <w:right w:type="dxa" w:w="80"/>
            </w:tcMar>
          </w:tcPr>
          <w:p>
            <w:r>
              <w:rPr>
                <w:rFonts w:ascii="Calibri" w:cs="Calibri" w:eastAsia="Calibri" w:hAnsi="Calibri"/>
                <w:b w:val="false"/>
                <w:bCs w:val="false"/>
                <w:sz w:val="18"/>
                <w:szCs w:val="18"/>
              </w:rPr>
              <w:t xml:space="preserve">Works, but it is two steps (add, then "Generate Feedback Link") with a phone interstitial, and the nav tab points at the reduced Feedback form (issues 6, 17).</w:t>
            </w:r>
          </w:p>
        </w:tc>
      </w:tr>
      <w:tr>
        <w:trPr>
          <w:tblHeader w:val="off"/>
        </w:trPr>
        <w:tc>
          <w:tcPr>
            <w:tcW w:type="dxa" w:w="2932"/>
            <w:tcMar>
              <w:top w:type="dxa" w:w="40"/>
              <w:left w:type="dxa" w:w="80"/>
              <w:bottom w:type="dxa" w:w="40"/>
              <w:right w:type="dxa" w:w="80"/>
            </w:tcMar>
          </w:tcPr>
          <w:p>
            <w:r>
              <w:rPr>
                <w:rFonts w:ascii="Calibri" w:cs="Calibri" w:eastAsia="Calibri" w:hAnsi="Calibri"/>
                <w:b w:val="false"/>
                <w:bCs w:val="false"/>
                <w:sz w:val="18"/>
                <w:szCs w:val="18"/>
              </w:rPr>
              <w:t xml:space="preserve">I-4 Insights + Ask</w:t>
            </w:r>
          </w:p>
        </w:tc>
        <w:tc>
          <w:tcPr>
            <w:tcW w:type="dxa" w:w="1649"/>
            <w:tcMar>
              <w:top w:type="dxa" w:w="40"/>
              <w:left w:type="dxa" w:w="80"/>
              <w:bottom w:type="dxa" w:w="40"/>
              <w:right w:type="dxa" w:w="80"/>
            </w:tcMar>
          </w:tcPr>
          <w:p>
            <w:r>
              <w:rPr>
                <w:rFonts w:ascii="Calibri" w:cs="Calibri" w:eastAsia="Calibri" w:hAnsi="Calibri"/>
                <w:b w:val="false"/>
                <w:bCs w:val="false"/>
                <w:sz w:val="18"/>
                <w:szCs w:val="18"/>
              </w:rPr>
              <w:t xml:space="preserve">No from navigation</w:t>
            </w:r>
          </w:p>
        </w:tc>
        <w:tc>
          <w:tcPr>
            <w:tcW w:type="dxa" w:w="5499"/>
            <w:tcMar>
              <w:top w:type="dxa" w:w="40"/>
              <w:left w:type="dxa" w:w="80"/>
              <w:bottom w:type="dxa" w:w="40"/>
              <w:right w:type="dxa" w:w="80"/>
            </w:tcMar>
          </w:tcPr>
          <w:p>
            <w:r>
              <w:rPr>
                <w:rFonts w:ascii="Calibri" w:cs="Calibri" w:eastAsia="Calibri" w:hAnsi="Calibri"/>
                <w:b w:val="false"/>
                <w:bCs w:val="false"/>
                <w:sz w:val="18"/>
                <w:szCs w:val="18"/>
              </w:rPr>
              <w:t xml:space="preserve">Both pages work once reached; neither is linked in-app (issue 2). Reachable only from a reviewer-feedback or journey-complete email.</w:t>
            </w:r>
          </w:p>
        </w:tc>
      </w:tr>
      <w:tr>
        <w:trPr>
          <w:tblHeader w:val="off"/>
        </w:trPr>
        <w:tc>
          <w:tcPr>
            <w:tcW w:type="dxa" w:w="2932"/>
            <w:tcMar>
              <w:top w:type="dxa" w:w="40"/>
              <w:left w:type="dxa" w:w="80"/>
              <w:bottom w:type="dxa" w:w="40"/>
              <w:right w:type="dxa" w:w="80"/>
            </w:tcMar>
          </w:tcPr>
          <w:p>
            <w:r>
              <w:rPr>
                <w:rFonts w:ascii="Calibri" w:cs="Calibri" w:eastAsia="Calibri" w:hAnsi="Calibri"/>
                <w:b w:val="false"/>
                <w:bCs w:val="false"/>
                <w:sz w:val="18"/>
                <w:szCs w:val="18"/>
              </w:rPr>
              <w:t xml:space="preserve">I-5 Scorecard + gap</w:t>
            </w:r>
          </w:p>
        </w:tc>
        <w:tc>
          <w:tcPr>
            <w:tcW w:type="dxa" w:w="1649"/>
            <w:tcMar>
              <w:top w:type="dxa" w:w="40"/>
              <w:left w:type="dxa" w:w="80"/>
              <w:bottom w:type="dxa" w:w="40"/>
              <w:right w:type="dxa" w:w="80"/>
            </w:tcMar>
          </w:tcPr>
          <w:p>
            <w:r>
              <w:rPr>
                <w:rFonts w:ascii="Calibri" w:cs="Calibri" w:eastAsia="Calibri" w:hAnsi="Calibri"/>
                <w:b w:val="false"/>
                <w:bCs w:val="false"/>
                <w:sz w:val="18"/>
                <w:szCs w:val="18"/>
              </w:rPr>
              <w:t xml:space="preserve">Partial</w:t>
            </w:r>
          </w:p>
        </w:tc>
        <w:tc>
          <w:tcPr>
            <w:tcW w:type="dxa" w:w="5499"/>
            <w:tcMar>
              <w:top w:type="dxa" w:w="40"/>
              <w:left w:type="dxa" w:w="80"/>
              <w:bottom w:type="dxa" w:w="40"/>
              <w:right w:type="dxa" w:w="80"/>
            </w:tcMar>
          </w:tcPr>
          <w:p>
            <w:r>
              <w:rPr>
                <w:rFonts w:ascii="Calibri" w:cs="Calibri" w:eastAsia="Calibri" w:hAnsi="Calibri"/>
                <w:b w:val="false"/>
                <w:bCs w:val="false"/>
                <w:sz w:val="18"/>
                <w:szCs w:val="18"/>
              </w:rPr>
              <w:t xml:space="preserve">Page works; entry depends on the Today nudge conditions (issue 5).</w:t>
            </w:r>
          </w:p>
        </w:tc>
      </w:tr>
      <w:tr>
        <w:trPr>
          <w:tblHeader w:val="off"/>
        </w:trPr>
        <w:tc>
          <w:tcPr>
            <w:tcW w:type="dxa" w:w="2932"/>
            <w:tcMar>
              <w:top w:type="dxa" w:w="40"/>
              <w:left w:type="dxa" w:w="80"/>
              <w:bottom w:type="dxa" w:w="40"/>
              <w:right w:type="dxa" w:w="80"/>
            </w:tcMar>
          </w:tcPr>
          <w:p>
            <w:r>
              <w:rPr>
                <w:rFonts w:ascii="Calibri" w:cs="Calibri" w:eastAsia="Calibri" w:hAnsi="Calibri"/>
                <w:b w:val="false"/>
                <w:bCs w:val="false"/>
                <w:sz w:val="18"/>
                <w:szCs w:val="18"/>
              </w:rPr>
              <w:t xml:space="preserve">I-6 New journey, same goal</w:t>
            </w:r>
          </w:p>
        </w:tc>
        <w:tc>
          <w:tcPr>
            <w:tcW w:type="dxa" w:w="1649"/>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5499"/>
            <w:tcMar>
              <w:top w:type="dxa" w:w="40"/>
              <w:left w:type="dxa" w:w="80"/>
              <w:bottom w:type="dxa" w:w="40"/>
              <w:right w:type="dxa" w:w="80"/>
            </w:tcMar>
          </w:tcPr>
          <w:p>
            <w:r>
              <w:rPr>
                <w:rFonts w:ascii="Calibri" w:cs="Calibri" w:eastAsia="Calibri" w:hAnsi="Calibri"/>
                <w:b w:val="false"/>
                <w:bCs w:val="false"/>
                <w:sz w:val="18"/>
                <w:szCs w:val="18"/>
              </w:rPr>
              <w:t xml:space="preserve">Quick-start one click; appears only once the daily cron has marked the journey COMPLETED (issue 19 window).</w:t>
            </w:r>
          </w:p>
        </w:tc>
      </w:tr>
      <w:tr>
        <w:trPr>
          <w:tblHeader w:val="off"/>
        </w:trPr>
        <w:tc>
          <w:tcPr>
            <w:tcW w:type="dxa" w:w="2932"/>
            <w:tcMar>
              <w:top w:type="dxa" w:w="40"/>
              <w:left w:type="dxa" w:w="80"/>
              <w:bottom w:type="dxa" w:w="40"/>
              <w:right w:type="dxa" w:w="80"/>
            </w:tcMar>
          </w:tcPr>
          <w:p>
            <w:r>
              <w:rPr>
                <w:rFonts w:ascii="Calibri" w:cs="Calibri" w:eastAsia="Calibri" w:hAnsi="Calibri"/>
                <w:b w:val="false"/>
                <w:bCs w:val="false"/>
                <w:sz w:val="18"/>
                <w:szCs w:val="18"/>
              </w:rPr>
              <w:t xml:space="preserve">I-7 Day-3 return, baseline done</w:t>
            </w:r>
          </w:p>
        </w:tc>
        <w:tc>
          <w:tcPr>
            <w:tcW w:type="dxa" w:w="1649"/>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5499"/>
            <w:tcMar>
              <w:top w:type="dxa" w:w="40"/>
              <w:left w:type="dxa" w:w="80"/>
              <w:bottom w:type="dxa" w:w="40"/>
              <w:right w:type="dxa" w:w="80"/>
            </w:tcMar>
          </w:tcPr>
          <w:p>
            <w:r>
              <w:rPr>
                <w:rFonts w:ascii="Calibri" w:cs="Calibri" w:eastAsia="Calibri" w:hAnsi="Calibri"/>
                <w:b w:val="false"/>
                <w:bCs w:val="false"/>
                <w:sz w:val="18"/>
                <w:szCs w:val="18"/>
              </w:rPr>
              <w:t xml:space="preserve">Today shows "You're checked in this week" plus the add-a-reviewer nudge; no reminder is sent because hasCheckInForWeek is true (remind-base-reflections.ts:43-48).</w:t>
            </w:r>
          </w:p>
        </w:tc>
      </w:tr>
    </w:tbl>
    <w:p>
      <w:pPr>
        <w:spacing w:after="120"/>
      </w:pPr>
    </w:p>
    <w:p>
      <w:pPr>
        <w:pBdr>
          <w:bottom w:val="single" w:color="BBBBBB" w:sz="6"/>
        </w:pBdr>
        <w:spacing w:after="200"/>
      </w:pPr>
    </w:p>
    <w:p>
      <w:pPr>
        <w:pStyle w:val="Heading2"/>
        <w:spacing w:after="120" w:before="280"/>
      </w:pPr>
      <w:r>
        <w:rPr>
          <w:rFonts w:ascii="Calibri" w:cs="Calibri" w:eastAsia="Calibri" w:hAnsi="Calibri"/>
        </w:rPr>
        <w:t xml:space="preserve">Forbetra QA rerun 2026-10-26 - Coach journey</w:t>
      </w:r>
    </w:p>
    <w:p>
      <w:pPr>
        <w:spacing w:after="120"/>
      </w:pPr>
      <w:r>
        <w:rPr>
          <w:rFonts w:ascii="Calibri" w:cs="Calibri" w:eastAsia="Calibri" w:hAnsi="Calibri"/>
          <w:sz w:val="22"/>
          <w:szCs w:val="22"/>
        </w:rPr>
        <w:t xml:space="preserve">Scope: personas C-1 Sarah Williams, C-2 Dr. Robert Kim, C-3 Amara Johnson; scenarios C-1..C-5; routes /coach, /coach/onboarding, /coach/roster, /coach/session/[clientId], /coach/analytics, /coach/invitations, /coach/invite/[token], /coach/settings, coach layout, src/lib/server/coachInvites.ts, src/jobs/generate-coach-prep.ts, /api/insights/coach-prep, coach-facing email and SMS templates.</w:t>
      </w:r>
    </w:p>
    <w:p>
      <w:pPr>
        <w:spacing w:after="120"/>
      </w:pPr>
      <w:r>
        <w:rPr>
          <w:rFonts w:ascii="Calibri" w:cs="Calibri" w:eastAsia="Calibri" w:hAnsi="Calibri"/>
          <w:sz w:val="22"/>
          <w:szCs w:val="22"/>
        </w:rPr>
        <w:t xml:space="preserve">Method: static walk of every +page.server.ts load/action -&gt; +page.svelte -&gt; components -&gt; server utils -&gt; Prisma, plus </w:t>
      </w:r>
      <w:r>
        <w:rPr>
          <w:rFonts w:ascii="Consolas" w:cs="Consolas" w:eastAsia="Consolas" w:hAnsi="Consolas"/>
          <w:b w:val="false"/>
          <w:bCs w:val="false"/>
          <w:sz w:val="22"/>
          <w:szCs w:val="22"/>
        </w:rPr>
        <w:t xml:space="preserve">npx vitest run</w:t>
      </w:r>
      <w:r>
        <w:rPr>
          <w:rFonts w:ascii="Calibri" w:cs="Calibri" w:eastAsia="Calibri" w:hAnsi="Calibri"/>
          <w:sz w:val="22"/>
          <w:szCs w:val="22"/>
        </w:rPr>
        <w:t xml:space="preserve"> (19 files, 132 tests pass) and </w:t>
      </w:r>
      <w:r>
        <w:rPr>
          <w:rFonts w:ascii="Consolas" w:cs="Consolas" w:eastAsia="Consolas" w:hAnsi="Consolas"/>
          <w:b w:val="false"/>
          <w:bCs w:val="false"/>
          <w:sz w:val="22"/>
          <w:szCs w:val="22"/>
        </w:rPr>
        <w:t xml:space="preserve">npm run check</w:t>
      </w:r>
      <w:r>
        <w:rPr>
          <w:rFonts w:ascii="Calibri" w:cs="Calibri" w:eastAsia="Calibri" w:hAnsi="Calibri"/>
          <w:sz w:val="22"/>
          <w:szCs w:val="22"/>
        </w:rPr>
        <w:t xml:space="preserve"> (0 errors, 3 warnings; one is in the coach domain). </w:t>
      </w:r>
      <w:r>
        <w:rPr>
          <w:rFonts w:ascii="Consolas" w:cs="Consolas" w:eastAsia="Consolas" w:hAnsi="Consolas"/>
          <w:b w:val="false"/>
          <w:bCs w:val="false"/>
          <w:sz w:val="22"/>
          <w:szCs w:val="22"/>
        </w:rPr>
        <w:t xml:space="preserve">git</w:t>
      </w:r>
      <w:r>
        <w:rPr>
          <w:rFonts w:ascii="Calibri" w:cs="Calibri" w:eastAsia="Calibri" w:hAnsi="Calibri"/>
          <w:sz w:val="22"/>
          <w:szCs w:val="22"/>
        </w:rPr>
        <w:t xml:space="preserve"> is unusable on this machine (Xcode license prompt), so PR #27/#28 claims were verified against the checked-out tree, not against diffs. No browser run; anything marked "not timed/not seen in browser" is code-verified only.</w:t>
      </w:r>
    </w:p>
    <w:p>
      <w:pPr>
        <w:pStyle w:val="Heading3"/>
        <w:spacing w:after="120" w:before="280"/>
      </w:pPr>
      <w:r>
        <w:rPr>
          <w:rFonts w:ascii="Calibri" w:cs="Calibri" w:eastAsia="Calibri" w:hAnsi="Calibri"/>
        </w:rPr>
        <w:t xml:space="preserve">1. Role score card (Coach weights)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51"/>
        <w:gridCol w:w="617"/>
        <w:gridCol w:w="617"/>
        <w:gridCol w:w="823"/>
        <w:gridCol w:w="6172"/>
      </w:tblGrid>
      <w:tr>
        <w:trPr>
          <w:tblHeader/>
        </w:trPr>
        <w:tc>
          <w:tcPr>
            <w:tcW w:type="dxa" w:w="1851"/>
            <w:shd w:fill="E7E6E6" w:color="auto" w:val="clear"/>
            <w:tcMar>
              <w:top w:type="dxa" w:w="40"/>
              <w:left w:type="dxa" w:w="80"/>
              <w:bottom w:type="dxa" w:w="40"/>
              <w:right w:type="dxa" w:w="80"/>
            </w:tcMar>
          </w:tcPr>
          <w:p>
            <w:r>
              <w:rPr>
                <w:rFonts w:ascii="Calibri" w:cs="Calibri" w:eastAsia="Calibri" w:hAnsi="Calibri"/>
                <w:b/>
                <w:bCs/>
                <w:sz w:val="18"/>
                <w:szCs w:val="18"/>
              </w:rPr>
              <w:t xml:space="preserve">Dim</w:t>
            </w:r>
          </w:p>
        </w:tc>
        <w:tc>
          <w:tcPr>
            <w:tcW w:type="dxa" w:w="617"/>
            <w:shd w:fill="E7E6E6" w:color="auto" w:val="clear"/>
            <w:tcMar>
              <w:top w:type="dxa" w:w="40"/>
              <w:left w:type="dxa" w:w="80"/>
              <w:bottom w:type="dxa" w:w="40"/>
              <w:right w:type="dxa" w:w="80"/>
            </w:tcMar>
          </w:tcPr>
          <w:p>
            <w:r>
              <w:rPr>
                <w:rFonts w:ascii="Calibri" w:cs="Calibri" w:eastAsia="Calibri" w:hAnsi="Calibri"/>
                <w:b/>
                <w:bCs/>
                <w:sz w:val="18"/>
                <w:szCs w:val="18"/>
              </w:rPr>
              <w:t xml:space="preserve">Score</w:t>
            </w:r>
          </w:p>
        </w:tc>
        <w:tc>
          <w:tcPr>
            <w:tcW w:type="dxa" w:w="617"/>
            <w:shd w:fill="E7E6E6" w:color="auto" w:val="clear"/>
            <w:tcMar>
              <w:top w:type="dxa" w:w="40"/>
              <w:left w:type="dxa" w:w="80"/>
              <w:bottom w:type="dxa" w:w="40"/>
              <w:right w:type="dxa" w:w="80"/>
            </w:tcMar>
          </w:tcPr>
          <w:p>
            <w:r>
              <w:rPr>
                <w:rFonts w:ascii="Calibri" w:cs="Calibri" w:eastAsia="Calibri" w:hAnsi="Calibri"/>
                <w:b/>
                <w:bCs/>
                <w:sz w:val="18"/>
                <w:szCs w:val="18"/>
              </w:rPr>
              <w:t xml:space="preserve">Weight</w:t>
            </w:r>
          </w:p>
        </w:tc>
        <w:tc>
          <w:tcPr>
            <w:tcW w:type="dxa" w:w="823"/>
            <w:shd w:fill="E7E6E6" w:color="auto" w:val="clear"/>
            <w:tcMar>
              <w:top w:type="dxa" w:w="40"/>
              <w:left w:type="dxa" w:w="80"/>
              <w:bottom w:type="dxa" w:w="40"/>
              <w:right w:type="dxa" w:w="80"/>
            </w:tcMar>
          </w:tcPr>
          <w:p>
            <w:r>
              <w:rPr>
                <w:rFonts w:ascii="Calibri" w:cs="Calibri" w:eastAsia="Calibri" w:hAnsi="Calibri"/>
                <w:b/>
                <w:bCs/>
                <w:sz w:val="18"/>
                <w:szCs w:val="18"/>
              </w:rPr>
              <w:t xml:space="preserve">Weighted</w:t>
            </w:r>
          </w:p>
        </w:tc>
        <w:tc>
          <w:tcPr>
            <w:tcW w:type="dxa" w:w="6172"/>
            <w:shd w:fill="E7E6E6" w:color="auto" w:val="clear"/>
            <w:tcMar>
              <w:top w:type="dxa" w:w="40"/>
              <w:left w:type="dxa" w:w="80"/>
              <w:bottom w:type="dxa" w:w="40"/>
              <w:right w:type="dxa" w:w="80"/>
            </w:tcMar>
          </w:tcPr>
          <w:p>
            <w:r>
              <w:rPr>
                <w:rFonts w:ascii="Calibri" w:cs="Calibri" w:eastAsia="Calibri" w:hAnsi="Calibri"/>
                <w:b/>
                <w:bCs/>
                <w:sz w:val="18"/>
                <w:szCs w:val="18"/>
              </w:rPr>
              <w:t xml:space="preserve">Note</w:t>
            </w:r>
          </w:p>
        </w:tc>
      </w:tr>
      <w:tr>
        <w:trPr>
          <w:tblHeader w:val="off"/>
        </w:trPr>
        <w:tc>
          <w:tcPr>
            <w:tcW w:type="dxa" w:w="1851"/>
            <w:tcMar>
              <w:top w:type="dxa" w:w="40"/>
              <w:left w:type="dxa" w:w="80"/>
              <w:bottom w:type="dxa" w:w="40"/>
              <w:right w:type="dxa" w:w="80"/>
            </w:tcMar>
          </w:tcPr>
          <w:p>
            <w:r>
              <w:rPr>
                <w:rFonts w:ascii="Calibri" w:cs="Calibri" w:eastAsia="Calibri" w:hAnsi="Calibri"/>
                <w:b w:val="false"/>
                <w:bCs w:val="false"/>
                <w:sz w:val="18"/>
                <w:szCs w:val="18"/>
              </w:rPr>
              <w:t xml:space="preserve">FI</w:t>
            </w:r>
          </w:p>
        </w:tc>
        <w:tc>
          <w:tcPr>
            <w:tcW w:type="dxa" w:w="617"/>
            <w:tcMar>
              <w:top w:type="dxa" w:w="40"/>
              <w:left w:type="dxa" w:w="80"/>
              <w:bottom w:type="dxa" w:w="40"/>
              <w:right w:type="dxa" w:w="80"/>
            </w:tcMar>
          </w:tcPr>
          <w:p>
            <w:r>
              <w:rPr>
                <w:rFonts w:ascii="Calibri" w:cs="Calibri" w:eastAsia="Calibri" w:hAnsi="Calibri"/>
                <w:b w:val="false"/>
                <w:bCs w:val="false"/>
                <w:sz w:val="18"/>
                <w:szCs w:val="18"/>
              </w:rPr>
              <w:t xml:space="preserve">8.0</w:t>
            </w:r>
          </w:p>
        </w:tc>
        <w:tc>
          <w:tcPr>
            <w:tcW w:type="dxa" w:w="617"/>
            <w:tcMar>
              <w:top w:type="dxa" w:w="40"/>
              <w:left w:type="dxa" w:w="80"/>
              <w:bottom w:type="dxa" w:w="40"/>
              <w:right w:type="dxa" w:w="80"/>
            </w:tcMar>
          </w:tcPr>
          <w:p>
            <w:r>
              <w:rPr>
                <w:rFonts w:ascii="Calibri" w:cs="Calibri" w:eastAsia="Calibri" w:hAnsi="Calibri"/>
                <w:b w:val="false"/>
                <w:bCs w:val="false"/>
                <w:sz w:val="18"/>
                <w:szCs w:val="18"/>
              </w:rPr>
              <w:t xml:space="preserve">8%</w:t>
            </w:r>
          </w:p>
        </w:tc>
        <w:tc>
          <w:tcPr>
            <w:tcW w:type="dxa" w:w="823"/>
            <w:tcMar>
              <w:top w:type="dxa" w:w="40"/>
              <w:left w:type="dxa" w:w="80"/>
              <w:bottom w:type="dxa" w:w="40"/>
              <w:right w:type="dxa" w:w="80"/>
            </w:tcMar>
          </w:tcPr>
          <w:p>
            <w:r>
              <w:rPr>
                <w:rFonts w:ascii="Calibri" w:cs="Calibri" w:eastAsia="Calibri" w:hAnsi="Calibri"/>
                <w:b w:val="false"/>
                <w:bCs w:val="false"/>
                <w:sz w:val="18"/>
                <w:szCs w:val="18"/>
              </w:rPr>
              <w:t xml:space="preserve">0.64</w:t>
            </w:r>
          </w:p>
        </w:tc>
        <w:tc>
          <w:tcPr>
            <w:tcW w:type="dxa" w:w="6172"/>
            <w:tcMar>
              <w:top w:type="dxa" w:w="40"/>
              <w:left w:type="dxa" w:w="80"/>
              <w:bottom w:type="dxa" w:w="40"/>
              <w:right w:type="dxa" w:w="80"/>
            </w:tcMar>
          </w:tcPr>
          <w:p/>
        </w:tc>
      </w:tr>
      <w:tr>
        <w:trPr>
          <w:tblHeader w:val="off"/>
        </w:trPr>
        <w:tc>
          <w:tcPr>
            <w:tcW w:type="dxa" w:w="1851"/>
            <w:tcMar>
              <w:top w:type="dxa" w:w="40"/>
              <w:left w:type="dxa" w:w="80"/>
              <w:bottom w:type="dxa" w:w="40"/>
              <w:right w:type="dxa" w:w="80"/>
            </w:tcMar>
          </w:tcPr>
          <w:p>
            <w:r>
              <w:rPr>
                <w:rFonts w:ascii="Calibri" w:cs="Calibri" w:eastAsia="Calibri" w:hAnsi="Calibri"/>
                <w:b w:val="false"/>
                <w:bCs w:val="false"/>
                <w:sz w:val="18"/>
                <w:szCs w:val="18"/>
              </w:rPr>
              <w:t xml:space="preserve">CP</w:t>
            </w:r>
          </w:p>
        </w:tc>
        <w:tc>
          <w:tcPr>
            <w:tcW w:type="dxa" w:w="617"/>
            <w:tcMar>
              <w:top w:type="dxa" w:w="40"/>
              <w:left w:type="dxa" w:w="80"/>
              <w:bottom w:type="dxa" w:w="40"/>
              <w:right w:type="dxa" w:w="80"/>
            </w:tcMar>
          </w:tcPr>
          <w:p>
            <w:r>
              <w:rPr>
                <w:rFonts w:ascii="Calibri" w:cs="Calibri" w:eastAsia="Calibri" w:hAnsi="Calibri"/>
                <w:b w:val="false"/>
                <w:bCs w:val="false"/>
                <w:sz w:val="18"/>
                <w:szCs w:val="18"/>
              </w:rPr>
              <w:t xml:space="preserve">8.0</w:t>
            </w:r>
          </w:p>
        </w:tc>
        <w:tc>
          <w:tcPr>
            <w:tcW w:type="dxa" w:w="617"/>
            <w:tcMar>
              <w:top w:type="dxa" w:w="40"/>
              <w:left w:type="dxa" w:w="80"/>
              <w:bottom w:type="dxa" w:w="40"/>
              <w:right w:type="dxa" w:w="80"/>
            </w:tcMar>
          </w:tcPr>
          <w:p>
            <w:r>
              <w:rPr>
                <w:rFonts w:ascii="Calibri" w:cs="Calibri" w:eastAsia="Calibri" w:hAnsi="Calibri"/>
                <w:b w:val="false"/>
                <w:bCs w:val="false"/>
                <w:sz w:val="18"/>
                <w:szCs w:val="18"/>
              </w:rPr>
              <w:t xml:space="preserve">10%</w:t>
            </w:r>
          </w:p>
        </w:tc>
        <w:tc>
          <w:tcPr>
            <w:tcW w:type="dxa" w:w="823"/>
            <w:tcMar>
              <w:top w:type="dxa" w:w="40"/>
              <w:left w:type="dxa" w:w="80"/>
              <w:bottom w:type="dxa" w:w="40"/>
              <w:right w:type="dxa" w:w="80"/>
            </w:tcMar>
          </w:tcPr>
          <w:p>
            <w:r>
              <w:rPr>
                <w:rFonts w:ascii="Calibri" w:cs="Calibri" w:eastAsia="Calibri" w:hAnsi="Calibri"/>
                <w:b w:val="false"/>
                <w:bCs w:val="false"/>
                <w:sz w:val="18"/>
                <w:szCs w:val="18"/>
              </w:rPr>
              <w:t xml:space="preserve">0.80</w:t>
            </w:r>
          </w:p>
        </w:tc>
        <w:tc>
          <w:tcPr>
            <w:tcW w:type="dxa" w:w="6172"/>
            <w:tcMar>
              <w:top w:type="dxa" w:w="40"/>
              <w:left w:type="dxa" w:w="80"/>
              <w:bottom w:type="dxa" w:w="40"/>
              <w:right w:type="dxa" w:w="80"/>
            </w:tcMar>
          </w:tcPr>
          <w:p/>
        </w:tc>
      </w:tr>
      <w:tr>
        <w:trPr>
          <w:tblHeader w:val="off"/>
        </w:trPr>
        <w:tc>
          <w:tcPr>
            <w:tcW w:type="dxa" w:w="1851"/>
            <w:tcMar>
              <w:top w:type="dxa" w:w="40"/>
              <w:left w:type="dxa" w:w="80"/>
              <w:bottom w:type="dxa" w:w="40"/>
              <w:right w:type="dxa" w:w="80"/>
            </w:tcMar>
          </w:tcPr>
          <w:p>
            <w:r>
              <w:rPr>
                <w:rFonts w:ascii="Calibri" w:cs="Calibri" w:eastAsia="Calibri" w:hAnsi="Calibri"/>
                <w:b w:val="false"/>
                <w:bCs w:val="false"/>
                <w:sz w:val="18"/>
                <w:szCs w:val="18"/>
              </w:rPr>
              <w:t xml:space="preserve">OE</w:t>
            </w:r>
          </w:p>
        </w:tc>
        <w:tc>
          <w:tcPr>
            <w:tcW w:type="dxa" w:w="617"/>
            <w:tcMar>
              <w:top w:type="dxa" w:w="40"/>
              <w:left w:type="dxa" w:w="80"/>
              <w:bottom w:type="dxa" w:w="40"/>
              <w:right w:type="dxa" w:w="80"/>
            </w:tcMar>
          </w:tcPr>
          <w:p>
            <w:r>
              <w:rPr>
                <w:rFonts w:ascii="Calibri" w:cs="Calibri" w:eastAsia="Calibri" w:hAnsi="Calibri"/>
                <w:b w:val="false"/>
                <w:bCs w:val="false"/>
                <w:sz w:val="18"/>
                <w:szCs w:val="18"/>
              </w:rPr>
              <w:t xml:space="preserve">6.5</w:t>
            </w:r>
          </w:p>
        </w:tc>
        <w:tc>
          <w:tcPr>
            <w:tcW w:type="dxa" w:w="617"/>
            <w:tcMar>
              <w:top w:type="dxa" w:w="40"/>
              <w:left w:type="dxa" w:w="80"/>
              <w:bottom w:type="dxa" w:w="40"/>
              <w:right w:type="dxa" w:w="80"/>
            </w:tcMar>
          </w:tcPr>
          <w:p>
            <w:r>
              <w:rPr>
                <w:rFonts w:ascii="Calibri" w:cs="Calibri" w:eastAsia="Calibri" w:hAnsi="Calibri"/>
                <w:b w:val="false"/>
                <w:bCs w:val="false"/>
                <w:sz w:val="18"/>
                <w:szCs w:val="18"/>
              </w:rPr>
              <w:t xml:space="preserve">12%</w:t>
            </w:r>
          </w:p>
        </w:tc>
        <w:tc>
          <w:tcPr>
            <w:tcW w:type="dxa" w:w="823"/>
            <w:tcMar>
              <w:top w:type="dxa" w:w="40"/>
              <w:left w:type="dxa" w:w="80"/>
              <w:bottom w:type="dxa" w:w="40"/>
              <w:right w:type="dxa" w:w="80"/>
            </w:tcMar>
          </w:tcPr>
          <w:p>
            <w:r>
              <w:rPr>
                <w:rFonts w:ascii="Calibri" w:cs="Calibri" w:eastAsia="Calibri" w:hAnsi="Calibri"/>
                <w:b w:val="false"/>
                <w:bCs w:val="false"/>
                <w:sz w:val="18"/>
                <w:szCs w:val="18"/>
              </w:rPr>
              <w:t xml:space="preserve">0.78</w:t>
            </w:r>
          </w:p>
        </w:tc>
        <w:tc>
          <w:tcPr>
            <w:tcW w:type="dxa" w:w="6172"/>
            <w:tcMar>
              <w:top w:type="dxa" w:w="40"/>
              <w:left w:type="dxa" w:w="80"/>
              <w:bottom w:type="dxa" w:w="40"/>
              <w:right w:type="dxa" w:w="80"/>
            </w:tcMar>
          </w:tcPr>
          <w:p>
            <w:r>
              <w:rPr>
                <w:rFonts w:ascii="Calibri" w:cs="Calibri" w:eastAsia="Calibri" w:hAnsi="Calibri"/>
                <w:b w:val="false"/>
                <w:bCs w:val="false"/>
                <w:sz w:val="18"/>
                <w:szCs w:val="18"/>
              </w:rPr>
              <w:t xml:space="preserve">Coach-side onboarding is clean, but the client accept page is unreachable for clients (C1) and onboarding re-entry restarts at Welcome.</w:t>
            </w:r>
          </w:p>
        </w:tc>
      </w:tr>
      <w:tr>
        <w:trPr>
          <w:tblHeader w:val="off"/>
        </w:trPr>
        <w:tc>
          <w:tcPr>
            <w:tcW w:type="dxa" w:w="1851"/>
            <w:tcMar>
              <w:top w:type="dxa" w:w="40"/>
              <w:left w:type="dxa" w:w="80"/>
              <w:bottom w:type="dxa" w:w="40"/>
              <w:right w:type="dxa" w:w="80"/>
            </w:tcMar>
          </w:tcPr>
          <w:p>
            <w:r>
              <w:rPr>
                <w:rFonts w:ascii="Calibri" w:cs="Calibri" w:eastAsia="Calibri" w:hAnsi="Calibri"/>
                <w:b w:val="false"/>
                <w:bCs w:val="false"/>
                <w:sz w:val="18"/>
                <w:szCs w:val="18"/>
              </w:rPr>
              <w:t xml:space="preserve">CT</w:t>
            </w:r>
          </w:p>
        </w:tc>
        <w:tc>
          <w:tcPr>
            <w:tcW w:type="dxa" w:w="617"/>
            <w:tcMar>
              <w:top w:type="dxa" w:w="40"/>
              <w:left w:type="dxa" w:w="80"/>
              <w:bottom w:type="dxa" w:w="40"/>
              <w:right w:type="dxa" w:w="80"/>
            </w:tcMar>
          </w:tcPr>
          <w:p>
            <w:r>
              <w:rPr>
                <w:rFonts w:ascii="Calibri" w:cs="Calibri" w:eastAsia="Calibri" w:hAnsi="Calibri"/>
                <w:b w:val="false"/>
                <w:bCs w:val="false"/>
                <w:sz w:val="18"/>
                <w:szCs w:val="18"/>
              </w:rPr>
              <w:t xml:space="preserve">7.0</w:t>
            </w:r>
          </w:p>
        </w:tc>
        <w:tc>
          <w:tcPr>
            <w:tcW w:type="dxa" w:w="617"/>
            <w:tcMar>
              <w:top w:type="dxa" w:w="40"/>
              <w:left w:type="dxa" w:w="80"/>
              <w:bottom w:type="dxa" w:w="40"/>
              <w:right w:type="dxa" w:w="80"/>
            </w:tcMar>
          </w:tcPr>
          <w:p>
            <w:r>
              <w:rPr>
                <w:rFonts w:ascii="Calibri" w:cs="Calibri" w:eastAsia="Calibri" w:hAnsi="Calibri"/>
                <w:b w:val="false"/>
                <w:bCs w:val="false"/>
                <w:sz w:val="18"/>
                <w:szCs w:val="18"/>
              </w:rPr>
              <w:t xml:space="preserve">15%</w:t>
            </w:r>
          </w:p>
        </w:tc>
        <w:tc>
          <w:tcPr>
            <w:tcW w:type="dxa" w:w="823"/>
            <w:tcMar>
              <w:top w:type="dxa" w:w="40"/>
              <w:left w:type="dxa" w:w="80"/>
              <w:bottom w:type="dxa" w:w="40"/>
              <w:right w:type="dxa" w:w="80"/>
            </w:tcMar>
          </w:tcPr>
          <w:p>
            <w:r>
              <w:rPr>
                <w:rFonts w:ascii="Calibri" w:cs="Calibri" w:eastAsia="Calibri" w:hAnsi="Calibri"/>
                <w:b w:val="false"/>
                <w:bCs w:val="false"/>
                <w:sz w:val="18"/>
                <w:szCs w:val="18"/>
              </w:rPr>
              <w:t xml:space="preserve">1.05</w:t>
            </w:r>
          </w:p>
        </w:tc>
        <w:tc>
          <w:tcPr>
            <w:tcW w:type="dxa" w:w="6172"/>
            <w:tcMar>
              <w:top w:type="dxa" w:w="40"/>
              <w:left w:type="dxa" w:w="80"/>
              <w:bottom w:type="dxa" w:w="40"/>
              <w:right w:type="dxa" w:w="80"/>
            </w:tcMar>
          </w:tcPr>
          <w:p>
            <w:r>
              <w:rPr>
                <w:rFonts w:ascii="Calibri" w:cs="Calibri" w:eastAsia="Calibri" w:hAnsi="Calibri"/>
                <w:b w:val="false"/>
                <w:bCs w:val="false"/>
                <w:sz w:val="18"/>
                <w:szCs w:val="18"/>
              </w:rPr>
              <w:t xml:space="preserve">Roster, session, analytics flow well; the invite-to-accept chain (the coach's first core task) only works by email coincidence.</w:t>
            </w:r>
          </w:p>
        </w:tc>
      </w:tr>
      <w:tr>
        <w:trPr>
          <w:tblHeader w:val="off"/>
        </w:trPr>
        <w:tc>
          <w:tcPr>
            <w:tcW w:type="dxa" w:w="1851"/>
            <w:tcMar>
              <w:top w:type="dxa" w:w="40"/>
              <w:left w:type="dxa" w:w="80"/>
              <w:bottom w:type="dxa" w:w="40"/>
              <w:right w:type="dxa" w:w="80"/>
            </w:tcMar>
          </w:tcPr>
          <w:p>
            <w:r>
              <w:rPr>
                <w:rFonts w:ascii="Calibri" w:cs="Calibri" w:eastAsia="Calibri" w:hAnsi="Calibri"/>
                <w:b w:val="false"/>
                <w:bCs w:val="false"/>
                <w:sz w:val="18"/>
                <w:szCs w:val="18"/>
              </w:rPr>
              <w:t xml:space="preserve">IA</w:t>
            </w:r>
          </w:p>
        </w:tc>
        <w:tc>
          <w:tcPr>
            <w:tcW w:type="dxa" w:w="617"/>
            <w:tcMar>
              <w:top w:type="dxa" w:w="40"/>
              <w:left w:type="dxa" w:w="80"/>
              <w:bottom w:type="dxa" w:w="40"/>
              <w:right w:type="dxa" w:w="80"/>
            </w:tcMar>
          </w:tcPr>
          <w:p>
            <w:r>
              <w:rPr>
                <w:rFonts w:ascii="Calibri" w:cs="Calibri" w:eastAsia="Calibri" w:hAnsi="Calibri"/>
                <w:b w:val="false"/>
                <w:bCs w:val="false"/>
                <w:sz w:val="18"/>
                <w:szCs w:val="18"/>
              </w:rPr>
              <w:t xml:space="preserve">8.0</w:t>
            </w:r>
          </w:p>
        </w:tc>
        <w:tc>
          <w:tcPr>
            <w:tcW w:type="dxa" w:w="617"/>
            <w:tcMar>
              <w:top w:type="dxa" w:w="40"/>
              <w:left w:type="dxa" w:w="80"/>
              <w:bottom w:type="dxa" w:w="40"/>
              <w:right w:type="dxa" w:w="80"/>
            </w:tcMar>
          </w:tcPr>
          <w:p>
            <w:r>
              <w:rPr>
                <w:rFonts w:ascii="Calibri" w:cs="Calibri" w:eastAsia="Calibri" w:hAnsi="Calibri"/>
                <w:b w:val="false"/>
                <w:bCs w:val="false"/>
                <w:sz w:val="18"/>
                <w:szCs w:val="18"/>
              </w:rPr>
              <w:t xml:space="preserve">12%</w:t>
            </w:r>
          </w:p>
        </w:tc>
        <w:tc>
          <w:tcPr>
            <w:tcW w:type="dxa" w:w="823"/>
            <w:tcMar>
              <w:top w:type="dxa" w:w="40"/>
              <w:left w:type="dxa" w:w="80"/>
              <w:bottom w:type="dxa" w:w="40"/>
              <w:right w:type="dxa" w:w="80"/>
            </w:tcMar>
          </w:tcPr>
          <w:p>
            <w:r>
              <w:rPr>
                <w:rFonts w:ascii="Calibri" w:cs="Calibri" w:eastAsia="Calibri" w:hAnsi="Calibri"/>
                <w:b w:val="false"/>
                <w:bCs w:val="false"/>
                <w:sz w:val="18"/>
                <w:szCs w:val="18"/>
              </w:rPr>
              <w:t xml:space="preserve">0.96</w:t>
            </w:r>
          </w:p>
        </w:tc>
        <w:tc>
          <w:tcPr>
            <w:tcW w:type="dxa" w:w="6172"/>
            <w:tcMar>
              <w:top w:type="dxa" w:w="40"/>
              <w:left w:type="dxa" w:w="80"/>
              <w:bottom w:type="dxa" w:w="40"/>
              <w:right w:type="dxa" w:w="80"/>
            </w:tcMar>
          </w:tcPr>
          <w:p/>
        </w:tc>
      </w:tr>
      <w:tr>
        <w:trPr>
          <w:tblHeader w:val="off"/>
        </w:trPr>
        <w:tc>
          <w:tcPr>
            <w:tcW w:type="dxa" w:w="1851"/>
            <w:tcMar>
              <w:top w:type="dxa" w:w="40"/>
              <w:left w:type="dxa" w:w="80"/>
              <w:bottom w:type="dxa" w:w="40"/>
              <w:right w:type="dxa" w:w="80"/>
            </w:tcMar>
          </w:tcPr>
          <w:p>
            <w:r>
              <w:rPr>
                <w:rFonts w:ascii="Calibri" w:cs="Calibri" w:eastAsia="Calibri" w:hAnsi="Calibri"/>
                <w:b w:val="false"/>
                <w:bCs w:val="false"/>
                <w:sz w:val="18"/>
                <w:szCs w:val="18"/>
              </w:rPr>
              <w:t xml:space="preserve">FP</w:t>
            </w:r>
          </w:p>
        </w:tc>
        <w:tc>
          <w:tcPr>
            <w:tcW w:type="dxa" w:w="617"/>
            <w:tcMar>
              <w:top w:type="dxa" w:w="40"/>
              <w:left w:type="dxa" w:w="80"/>
              <w:bottom w:type="dxa" w:w="40"/>
              <w:right w:type="dxa" w:w="80"/>
            </w:tcMar>
          </w:tcPr>
          <w:p>
            <w:r>
              <w:rPr>
                <w:rFonts w:ascii="Calibri" w:cs="Calibri" w:eastAsia="Calibri" w:hAnsi="Calibri"/>
                <w:b w:val="false"/>
                <w:bCs w:val="false"/>
                <w:sz w:val="18"/>
                <w:szCs w:val="18"/>
              </w:rPr>
              <w:t xml:space="preserve">7.5</w:t>
            </w:r>
          </w:p>
        </w:tc>
        <w:tc>
          <w:tcPr>
            <w:tcW w:type="dxa" w:w="617"/>
            <w:tcMar>
              <w:top w:type="dxa" w:w="40"/>
              <w:left w:type="dxa" w:w="80"/>
              <w:bottom w:type="dxa" w:w="40"/>
              <w:right w:type="dxa" w:w="80"/>
            </w:tcMar>
          </w:tcPr>
          <w:p>
            <w:r>
              <w:rPr>
                <w:rFonts w:ascii="Calibri" w:cs="Calibri" w:eastAsia="Calibri" w:hAnsi="Calibri"/>
                <w:b w:val="false"/>
                <w:bCs w:val="false"/>
                <w:sz w:val="18"/>
                <w:szCs w:val="18"/>
              </w:rPr>
              <w:t xml:space="preserve">10%</w:t>
            </w:r>
          </w:p>
        </w:tc>
        <w:tc>
          <w:tcPr>
            <w:tcW w:type="dxa" w:w="823"/>
            <w:tcMar>
              <w:top w:type="dxa" w:w="40"/>
              <w:left w:type="dxa" w:w="80"/>
              <w:bottom w:type="dxa" w:w="40"/>
              <w:right w:type="dxa" w:w="80"/>
            </w:tcMar>
          </w:tcPr>
          <w:p>
            <w:r>
              <w:rPr>
                <w:rFonts w:ascii="Calibri" w:cs="Calibri" w:eastAsia="Calibri" w:hAnsi="Calibri"/>
                <w:b w:val="false"/>
                <w:bCs w:val="false"/>
                <w:sz w:val="18"/>
                <w:szCs w:val="18"/>
              </w:rPr>
              <w:t xml:space="preserve">0.75</w:t>
            </w:r>
          </w:p>
        </w:tc>
        <w:tc>
          <w:tcPr>
            <w:tcW w:type="dxa" w:w="6172"/>
            <w:tcMar>
              <w:top w:type="dxa" w:w="40"/>
              <w:left w:type="dxa" w:w="80"/>
              <w:bottom w:type="dxa" w:w="40"/>
              <w:right w:type="dxa" w:w="80"/>
            </w:tcMar>
          </w:tcPr>
          <w:p/>
        </w:tc>
      </w:tr>
      <w:tr>
        <w:trPr>
          <w:tblHeader w:val="off"/>
        </w:trPr>
        <w:tc>
          <w:tcPr>
            <w:tcW w:type="dxa" w:w="1851"/>
            <w:tcMar>
              <w:top w:type="dxa" w:w="40"/>
              <w:left w:type="dxa" w:w="80"/>
              <w:bottom w:type="dxa" w:w="40"/>
              <w:right w:type="dxa" w:w="80"/>
            </w:tcMar>
          </w:tcPr>
          <w:p>
            <w:r>
              <w:rPr>
                <w:rFonts w:ascii="Calibri" w:cs="Calibri" w:eastAsia="Calibri" w:hAnsi="Calibri"/>
                <w:b w:val="false"/>
                <w:bCs w:val="false"/>
                <w:sz w:val="18"/>
                <w:szCs w:val="18"/>
              </w:rPr>
              <w:t xml:space="preserve">CL</w:t>
            </w:r>
          </w:p>
        </w:tc>
        <w:tc>
          <w:tcPr>
            <w:tcW w:type="dxa" w:w="617"/>
            <w:tcMar>
              <w:top w:type="dxa" w:w="40"/>
              <w:left w:type="dxa" w:w="80"/>
              <w:bottom w:type="dxa" w:w="40"/>
              <w:right w:type="dxa" w:w="80"/>
            </w:tcMar>
          </w:tcPr>
          <w:p>
            <w:r>
              <w:rPr>
                <w:rFonts w:ascii="Calibri" w:cs="Calibri" w:eastAsia="Calibri" w:hAnsi="Calibri"/>
                <w:b w:val="false"/>
                <w:bCs w:val="false"/>
                <w:sz w:val="18"/>
                <w:szCs w:val="18"/>
              </w:rPr>
              <w:t xml:space="preserve">7.5</w:t>
            </w:r>
          </w:p>
        </w:tc>
        <w:tc>
          <w:tcPr>
            <w:tcW w:type="dxa" w:w="617"/>
            <w:tcMar>
              <w:top w:type="dxa" w:w="40"/>
              <w:left w:type="dxa" w:w="80"/>
              <w:bottom w:type="dxa" w:w="40"/>
              <w:right w:type="dxa" w:w="80"/>
            </w:tcMar>
          </w:tcPr>
          <w:p>
            <w:r>
              <w:rPr>
                <w:rFonts w:ascii="Calibri" w:cs="Calibri" w:eastAsia="Calibri" w:hAnsi="Calibri"/>
                <w:b w:val="false"/>
                <w:bCs w:val="false"/>
                <w:sz w:val="18"/>
                <w:szCs w:val="18"/>
              </w:rPr>
              <w:t xml:space="preserve">8%</w:t>
            </w:r>
          </w:p>
        </w:tc>
        <w:tc>
          <w:tcPr>
            <w:tcW w:type="dxa" w:w="823"/>
            <w:tcMar>
              <w:top w:type="dxa" w:w="40"/>
              <w:left w:type="dxa" w:w="80"/>
              <w:bottom w:type="dxa" w:w="40"/>
              <w:right w:type="dxa" w:w="80"/>
            </w:tcMar>
          </w:tcPr>
          <w:p>
            <w:r>
              <w:rPr>
                <w:rFonts w:ascii="Calibri" w:cs="Calibri" w:eastAsia="Calibri" w:hAnsi="Calibri"/>
                <w:b w:val="false"/>
                <w:bCs w:val="false"/>
                <w:sz w:val="18"/>
                <w:szCs w:val="18"/>
              </w:rPr>
              <w:t xml:space="preserve">0.60</w:t>
            </w:r>
          </w:p>
        </w:tc>
        <w:tc>
          <w:tcPr>
            <w:tcW w:type="dxa" w:w="6172"/>
            <w:tcMar>
              <w:top w:type="dxa" w:w="40"/>
              <w:left w:type="dxa" w:w="80"/>
              <w:bottom w:type="dxa" w:w="40"/>
              <w:right w:type="dxa" w:w="80"/>
            </w:tcMar>
          </w:tcPr>
          <w:p/>
        </w:tc>
      </w:tr>
      <w:tr>
        <w:trPr>
          <w:tblHeader w:val="off"/>
        </w:trPr>
        <w:tc>
          <w:tcPr>
            <w:tcW w:type="dxa" w:w="1851"/>
            <w:tcMar>
              <w:top w:type="dxa" w:w="40"/>
              <w:left w:type="dxa" w:w="80"/>
              <w:bottom w:type="dxa" w:w="40"/>
              <w:right w:type="dxa" w:w="80"/>
            </w:tcMar>
          </w:tcPr>
          <w:p>
            <w:r>
              <w:rPr>
                <w:rFonts w:ascii="Calibri" w:cs="Calibri" w:eastAsia="Calibri" w:hAnsi="Calibri"/>
                <w:b w:val="false"/>
                <w:bCs w:val="false"/>
                <w:sz w:val="18"/>
                <w:szCs w:val="18"/>
              </w:rPr>
              <w:t xml:space="preserve">TC</w:t>
            </w:r>
          </w:p>
        </w:tc>
        <w:tc>
          <w:tcPr>
            <w:tcW w:type="dxa" w:w="617"/>
            <w:tcMar>
              <w:top w:type="dxa" w:w="40"/>
              <w:left w:type="dxa" w:w="80"/>
              <w:bottom w:type="dxa" w:w="40"/>
              <w:right w:type="dxa" w:w="80"/>
            </w:tcMar>
          </w:tcPr>
          <w:p>
            <w:r>
              <w:rPr>
                <w:rFonts w:ascii="Calibri" w:cs="Calibri" w:eastAsia="Calibri" w:hAnsi="Calibri"/>
                <w:b w:val="false"/>
                <w:bCs w:val="false"/>
                <w:sz w:val="18"/>
                <w:szCs w:val="18"/>
              </w:rPr>
              <w:t xml:space="preserve">7.0</w:t>
            </w:r>
          </w:p>
        </w:tc>
        <w:tc>
          <w:tcPr>
            <w:tcW w:type="dxa" w:w="617"/>
            <w:tcMar>
              <w:top w:type="dxa" w:w="40"/>
              <w:left w:type="dxa" w:w="80"/>
              <w:bottom w:type="dxa" w:w="40"/>
              <w:right w:type="dxa" w:w="80"/>
            </w:tcMar>
          </w:tcPr>
          <w:p>
            <w:r>
              <w:rPr>
                <w:rFonts w:ascii="Calibri" w:cs="Calibri" w:eastAsia="Calibri" w:hAnsi="Calibri"/>
                <w:b w:val="false"/>
                <w:bCs w:val="false"/>
                <w:sz w:val="18"/>
                <w:szCs w:val="18"/>
              </w:rPr>
              <w:t xml:space="preserve">8%</w:t>
            </w:r>
          </w:p>
        </w:tc>
        <w:tc>
          <w:tcPr>
            <w:tcW w:type="dxa" w:w="823"/>
            <w:tcMar>
              <w:top w:type="dxa" w:w="40"/>
              <w:left w:type="dxa" w:w="80"/>
              <w:bottom w:type="dxa" w:w="40"/>
              <w:right w:type="dxa" w:w="80"/>
            </w:tcMar>
          </w:tcPr>
          <w:p>
            <w:r>
              <w:rPr>
                <w:rFonts w:ascii="Calibri" w:cs="Calibri" w:eastAsia="Calibri" w:hAnsi="Calibri"/>
                <w:b w:val="false"/>
                <w:bCs w:val="false"/>
                <w:sz w:val="18"/>
                <w:szCs w:val="18"/>
              </w:rPr>
              <w:t xml:space="preserve">0.56</w:t>
            </w:r>
          </w:p>
        </w:tc>
        <w:tc>
          <w:tcPr>
            <w:tcW w:type="dxa" w:w="6172"/>
            <w:tcMar>
              <w:top w:type="dxa" w:w="40"/>
              <w:left w:type="dxa" w:w="80"/>
              <w:bottom w:type="dxa" w:w="40"/>
              <w:right w:type="dxa" w:w="80"/>
            </w:tcMar>
          </w:tcPr>
          <w:p/>
        </w:tc>
      </w:tr>
      <w:tr>
        <w:trPr>
          <w:tblHeader w:val="off"/>
        </w:trPr>
        <w:tc>
          <w:tcPr>
            <w:tcW w:type="dxa" w:w="1851"/>
            <w:tcMar>
              <w:top w:type="dxa" w:w="40"/>
              <w:left w:type="dxa" w:w="80"/>
              <w:bottom w:type="dxa" w:w="40"/>
              <w:right w:type="dxa" w:w="80"/>
            </w:tcMar>
          </w:tcPr>
          <w:p>
            <w:r>
              <w:rPr>
                <w:rFonts w:ascii="Calibri" w:cs="Calibri" w:eastAsia="Calibri" w:hAnsi="Calibri"/>
                <w:b w:val="false"/>
                <w:bCs w:val="false"/>
                <w:sz w:val="18"/>
                <w:szCs w:val="18"/>
              </w:rPr>
              <w:t xml:space="preserve">EE</w:t>
            </w:r>
          </w:p>
        </w:tc>
        <w:tc>
          <w:tcPr>
            <w:tcW w:type="dxa" w:w="617"/>
            <w:tcMar>
              <w:top w:type="dxa" w:w="40"/>
              <w:left w:type="dxa" w:w="80"/>
              <w:bottom w:type="dxa" w:w="40"/>
              <w:right w:type="dxa" w:w="80"/>
            </w:tcMar>
          </w:tcPr>
          <w:p>
            <w:r>
              <w:rPr>
                <w:rFonts w:ascii="Calibri" w:cs="Calibri" w:eastAsia="Calibri" w:hAnsi="Calibri"/>
                <w:b w:val="false"/>
                <w:bCs w:val="false"/>
                <w:sz w:val="18"/>
                <w:szCs w:val="18"/>
              </w:rPr>
              <w:t xml:space="preserve">7.0</w:t>
            </w:r>
          </w:p>
        </w:tc>
        <w:tc>
          <w:tcPr>
            <w:tcW w:type="dxa" w:w="617"/>
            <w:tcMar>
              <w:top w:type="dxa" w:w="40"/>
              <w:left w:type="dxa" w:w="80"/>
              <w:bottom w:type="dxa" w:w="40"/>
              <w:right w:type="dxa" w:w="80"/>
            </w:tcMar>
          </w:tcPr>
          <w:p>
            <w:r>
              <w:rPr>
                <w:rFonts w:ascii="Calibri" w:cs="Calibri" w:eastAsia="Calibri" w:hAnsi="Calibri"/>
                <w:b w:val="false"/>
                <w:bCs w:val="false"/>
                <w:sz w:val="18"/>
                <w:szCs w:val="18"/>
              </w:rPr>
              <w:t xml:space="preserve">7%</w:t>
            </w:r>
          </w:p>
        </w:tc>
        <w:tc>
          <w:tcPr>
            <w:tcW w:type="dxa" w:w="823"/>
            <w:tcMar>
              <w:top w:type="dxa" w:w="40"/>
              <w:left w:type="dxa" w:w="80"/>
              <w:bottom w:type="dxa" w:w="40"/>
              <w:right w:type="dxa" w:w="80"/>
            </w:tcMar>
          </w:tcPr>
          <w:p>
            <w:r>
              <w:rPr>
                <w:rFonts w:ascii="Calibri" w:cs="Calibri" w:eastAsia="Calibri" w:hAnsi="Calibri"/>
                <w:b w:val="false"/>
                <w:bCs w:val="false"/>
                <w:sz w:val="18"/>
                <w:szCs w:val="18"/>
              </w:rPr>
              <w:t xml:space="preserve">0.49</w:t>
            </w:r>
          </w:p>
        </w:tc>
        <w:tc>
          <w:tcPr>
            <w:tcW w:type="dxa" w:w="6172"/>
            <w:tcMar>
              <w:top w:type="dxa" w:w="40"/>
              <w:left w:type="dxa" w:w="80"/>
              <w:bottom w:type="dxa" w:w="40"/>
              <w:right w:type="dxa" w:w="80"/>
            </w:tcMar>
          </w:tcPr>
          <w:p/>
        </w:tc>
      </w:tr>
      <w:tr>
        <w:trPr>
          <w:tblHeader w:val="off"/>
        </w:trPr>
        <w:tc>
          <w:tcPr>
            <w:tcW w:type="dxa" w:w="1851"/>
            <w:tcMar>
              <w:top w:type="dxa" w:w="40"/>
              <w:left w:type="dxa" w:w="80"/>
              <w:bottom w:type="dxa" w:w="40"/>
              <w:right w:type="dxa" w:w="80"/>
            </w:tcMar>
          </w:tcPr>
          <w:p>
            <w:r>
              <w:rPr>
                <w:rFonts w:ascii="Calibri" w:cs="Calibri" w:eastAsia="Calibri" w:hAnsi="Calibri"/>
                <w:b w:val="false"/>
                <w:bCs w:val="false"/>
                <w:sz w:val="18"/>
                <w:szCs w:val="18"/>
              </w:rPr>
              <w:t xml:space="preserve">VP</w:t>
            </w:r>
          </w:p>
        </w:tc>
        <w:tc>
          <w:tcPr>
            <w:tcW w:type="dxa" w:w="617"/>
            <w:tcMar>
              <w:top w:type="dxa" w:w="40"/>
              <w:left w:type="dxa" w:w="80"/>
              <w:bottom w:type="dxa" w:w="40"/>
              <w:right w:type="dxa" w:w="80"/>
            </w:tcMar>
          </w:tcPr>
          <w:p>
            <w:r>
              <w:rPr>
                <w:rFonts w:ascii="Calibri" w:cs="Calibri" w:eastAsia="Calibri" w:hAnsi="Calibri"/>
                <w:b w:val="false"/>
                <w:bCs w:val="false"/>
                <w:sz w:val="18"/>
                <w:szCs w:val="18"/>
              </w:rPr>
              <w:t xml:space="preserve">8.0</w:t>
            </w:r>
          </w:p>
        </w:tc>
        <w:tc>
          <w:tcPr>
            <w:tcW w:type="dxa" w:w="617"/>
            <w:tcMar>
              <w:top w:type="dxa" w:w="40"/>
              <w:left w:type="dxa" w:w="80"/>
              <w:bottom w:type="dxa" w:w="40"/>
              <w:right w:type="dxa" w:w="80"/>
            </w:tcMar>
          </w:tcPr>
          <w:p>
            <w:r>
              <w:rPr>
                <w:rFonts w:ascii="Calibri" w:cs="Calibri" w:eastAsia="Calibri" w:hAnsi="Calibri"/>
                <w:b w:val="false"/>
                <w:bCs w:val="false"/>
                <w:sz w:val="18"/>
                <w:szCs w:val="18"/>
              </w:rPr>
              <w:t xml:space="preserve">10%</w:t>
            </w:r>
          </w:p>
        </w:tc>
        <w:tc>
          <w:tcPr>
            <w:tcW w:type="dxa" w:w="823"/>
            <w:tcMar>
              <w:top w:type="dxa" w:w="40"/>
              <w:left w:type="dxa" w:w="80"/>
              <w:bottom w:type="dxa" w:w="40"/>
              <w:right w:type="dxa" w:w="80"/>
            </w:tcMar>
          </w:tcPr>
          <w:p>
            <w:r>
              <w:rPr>
                <w:rFonts w:ascii="Calibri" w:cs="Calibri" w:eastAsia="Calibri" w:hAnsi="Calibri"/>
                <w:b w:val="false"/>
                <w:bCs w:val="false"/>
                <w:sz w:val="18"/>
                <w:szCs w:val="18"/>
              </w:rPr>
              <w:t xml:space="preserve">0.80</w:t>
            </w:r>
          </w:p>
        </w:tc>
        <w:tc>
          <w:tcPr>
            <w:tcW w:type="dxa" w:w="6172"/>
            <w:tcMar>
              <w:top w:type="dxa" w:w="40"/>
              <w:left w:type="dxa" w:w="80"/>
              <w:bottom w:type="dxa" w:w="40"/>
              <w:right w:type="dxa" w:w="80"/>
            </w:tcMar>
          </w:tcPr>
          <w:p/>
        </w:tc>
      </w:tr>
      <w:tr>
        <w:trPr>
          <w:tblHeader w:val="off"/>
        </w:trPr>
        <w:tc>
          <w:tcPr>
            <w:tcW w:type="dxa" w:w="1851"/>
            <w:tcMar>
              <w:top w:type="dxa" w:w="40"/>
              <w:left w:type="dxa" w:w="80"/>
              <w:bottom w:type="dxa" w:w="40"/>
              <w:right w:type="dxa" w:w="80"/>
            </w:tcMar>
          </w:tcPr>
          <w:p>
            <w:r>
              <w:rPr>
                <w:rFonts w:ascii="Calibri" w:cs="Calibri" w:eastAsia="Calibri" w:hAnsi="Calibri"/>
                <w:b w:val="false"/>
                <w:bCs w:val="false"/>
                <w:sz w:val="18"/>
                <w:szCs w:val="18"/>
              </w:rPr>
              <w:t xml:space="preserve">Coach weighted</w:t>
            </w:r>
          </w:p>
        </w:tc>
        <w:tc>
          <w:tcPr>
            <w:tcW w:type="dxa" w:w="617"/>
            <w:tcMar>
              <w:top w:type="dxa" w:w="40"/>
              <w:left w:type="dxa" w:w="80"/>
              <w:bottom w:type="dxa" w:w="40"/>
              <w:right w:type="dxa" w:w="80"/>
            </w:tcMar>
          </w:tcPr>
          <w:p/>
        </w:tc>
        <w:tc>
          <w:tcPr>
            <w:tcW w:type="dxa" w:w="617"/>
            <w:tcMar>
              <w:top w:type="dxa" w:w="40"/>
              <w:left w:type="dxa" w:w="80"/>
              <w:bottom w:type="dxa" w:w="40"/>
              <w:right w:type="dxa" w:w="80"/>
            </w:tcMar>
          </w:tcPr>
          <w:p/>
        </w:tc>
        <w:tc>
          <w:tcPr>
            <w:tcW w:type="dxa" w:w="823"/>
            <w:tcMar>
              <w:top w:type="dxa" w:w="40"/>
              <w:left w:type="dxa" w:w="80"/>
              <w:bottom w:type="dxa" w:w="40"/>
              <w:right w:type="dxa" w:w="80"/>
            </w:tcMar>
          </w:tcPr>
          <w:p>
            <w:r>
              <w:rPr>
                <w:rFonts w:ascii="Calibri" w:cs="Calibri" w:eastAsia="Calibri" w:hAnsi="Calibri"/>
                <w:b w:val="false"/>
                <w:bCs w:val="false"/>
                <w:sz w:val="18"/>
                <w:szCs w:val="18"/>
              </w:rPr>
              <w:t xml:space="preserve">7.43</w:t>
            </w:r>
          </w:p>
        </w:tc>
        <w:tc>
          <w:tcPr>
            <w:tcW w:type="dxa" w:w="6172"/>
            <w:tcMar>
              <w:top w:type="dxa" w:w="40"/>
              <w:left w:type="dxa" w:w="80"/>
              <w:bottom w:type="dxa" w:w="40"/>
              <w:right w:type="dxa" w:w="80"/>
            </w:tcMar>
          </w:tcPr>
          <w:p>
            <w:r>
              <w:rPr>
                <w:rFonts w:ascii="Calibri" w:cs="Calibri" w:eastAsia="Calibri" w:hAnsi="Calibri"/>
                <w:b w:val="false"/>
                <w:bCs w:val="false"/>
                <w:sz w:val="18"/>
                <w:szCs w:val="18"/>
              </w:rPr>
              <w:t xml:space="preserve">2026-03-14 reassessment: 7.65. Down 0.22 because a Critical in the new invite-accept page and two Majors in the new roster states were found; the fixed items from March all hold.</w:t>
            </w:r>
          </w:p>
        </w:tc>
      </w:tr>
    </w:tbl>
    <w:p>
      <w:pPr>
        <w:spacing w:after="120"/>
      </w:pPr>
    </w:p>
    <w:p>
      <w:pPr>
        <w:pStyle w:val="Heading3"/>
        <w:spacing w:after="120" w:before="280"/>
      </w:pPr>
      <w:r>
        <w:rPr>
          <w:rFonts w:ascii="Calibri" w:cs="Calibri" w:eastAsia="Calibri" w:hAnsi="Calibri"/>
        </w:rPr>
        <w:t xml:space="preserve">2. Issues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7"/>
        <w:gridCol w:w="343"/>
        <w:gridCol w:w="2574"/>
        <w:gridCol w:w="2574"/>
        <w:gridCol w:w="2574"/>
        <w:gridCol w:w="1758"/>
      </w:tblGrid>
      <w:tr>
        <w:trPr>
          <w:tblHeader/>
        </w:trPr>
        <w:tc>
          <w:tcPr>
            <w:tcW w:type="dxa" w:w="257"/>
            <w:shd w:fill="E7E6E6" w:color="auto" w:val="clear"/>
            <w:tcMar>
              <w:top w:type="dxa" w:w="40"/>
              <w:left w:type="dxa" w:w="80"/>
              <w:bottom w:type="dxa" w:w="40"/>
              <w:right w:type="dxa" w:w="80"/>
            </w:tcMar>
          </w:tcPr>
          <w:p>
            <w:r>
              <w:rPr>
                <w:rFonts w:ascii="Calibri" w:cs="Calibri" w:eastAsia="Calibri" w:hAnsi="Calibri"/>
                <w:b/>
                <w:bCs/>
                <w:sz w:val="18"/>
                <w:szCs w:val="18"/>
              </w:rPr>
              <w:t xml:space="preserve">#</w:t>
            </w:r>
          </w:p>
        </w:tc>
        <w:tc>
          <w:tcPr>
            <w:tcW w:type="dxa" w:w="343"/>
            <w:shd w:fill="E7E6E6" w:color="auto" w:val="clear"/>
            <w:tcMar>
              <w:top w:type="dxa" w:w="40"/>
              <w:left w:type="dxa" w:w="80"/>
              <w:bottom w:type="dxa" w:w="40"/>
              <w:right w:type="dxa" w:w="80"/>
            </w:tcMar>
          </w:tcPr>
          <w:p>
            <w:r>
              <w:rPr>
                <w:rFonts w:ascii="Calibri" w:cs="Calibri" w:eastAsia="Calibri" w:hAnsi="Calibri"/>
                <w:b/>
                <w:bCs/>
                <w:sz w:val="18"/>
                <w:szCs w:val="18"/>
              </w:rPr>
              <w:t xml:space="preserve">Severity</w:t>
            </w:r>
          </w:p>
        </w:tc>
        <w:tc>
          <w:tcPr>
            <w:tcW w:type="dxa" w:w="2574"/>
            <w:shd w:fill="E7E6E6" w:color="auto" w:val="clear"/>
            <w:tcMar>
              <w:top w:type="dxa" w:w="40"/>
              <w:left w:type="dxa" w:w="80"/>
              <w:bottom w:type="dxa" w:w="40"/>
              <w:right w:type="dxa" w:w="80"/>
            </w:tcMar>
          </w:tcPr>
          <w:p>
            <w:r>
              <w:rPr>
                <w:rFonts w:ascii="Calibri" w:cs="Calibri" w:eastAsia="Calibri" w:hAnsi="Calibri"/>
                <w:b/>
                <w:bCs/>
                <w:sz w:val="18"/>
                <w:szCs w:val="18"/>
              </w:rPr>
              <w:t xml:space="preserve">Issue</w:t>
            </w:r>
          </w:p>
        </w:tc>
        <w:tc>
          <w:tcPr>
            <w:tcW w:type="dxa" w:w="2574"/>
            <w:shd w:fill="E7E6E6" w:color="auto" w:val="clear"/>
            <w:tcMar>
              <w:top w:type="dxa" w:w="40"/>
              <w:left w:type="dxa" w:w="80"/>
              <w:bottom w:type="dxa" w:w="40"/>
              <w:right w:type="dxa" w:w="80"/>
            </w:tcMar>
          </w:tcPr>
          <w:p>
            <w:r>
              <w:rPr>
                <w:rFonts w:ascii="Calibri" w:cs="Calibri" w:eastAsia="Calibri" w:hAnsi="Calibri"/>
                <w:b/>
                <w:bCs/>
                <w:sz w:val="18"/>
                <w:szCs w:val="18"/>
              </w:rPr>
              <w:t xml:space="preserve">Location</w:t>
            </w:r>
          </w:p>
        </w:tc>
        <w:tc>
          <w:tcPr>
            <w:tcW w:type="dxa" w:w="2574"/>
            <w:shd w:fill="E7E6E6" w:color="auto" w:val="clear"/>
            <w:tcMar>
              <w:top w:type="dxa" w:w="40"/>
              <w:left w:type="dxa" w:w="80"/>
              <w:bottom w:type="dxa" w:w="40"/>
              <w:right w:type="dxa" w:w="80"/>
            </w:tcMar>
          </w:tcPr>
          <w:p>
            <w:r>
              <w:rPr>
                <w:rFonts w:ascii="Calibri" w:cs="Calibri" w:eastAsia="Calibri" w:hAnsi="Calibri"/>
                <w:b/>
                <w:bCs/>
                <w:sz w:val="18"/>
                <w:szCs w:val="18"/>
              </w:rPr>
              <w:t xml:space="preserve">Effort</w:t>
            </w:r>
          </w:p>
        </w:tc>
        <w:tc>
          <w:tcPr>
            <w:tcW w:type="dxa" w:w="1758"/>
            <w:shd w:fill="E7E6E6" w:color="auto" w:val="clear"/>
            <w:tcMar>
              <w:top w:type="dxa" w:w="40"/>
              <w:left w:type="dxa" w:w="80"/>
              <w:bottom w:type="dxa" w:w="40"/>
              <w:right w:type="dxa" w:w="80"/>
            </w:tcMar>
          </w:tcPr>
          <w:p>
            <w:r>
              <w:rPr>
                <w:rFonts w:ascii="Calibri" w:cs="Calibri" w:eastAsia="Calibri" w:hAnsi="Calibri"/>
                <w:b/>
                <w:bCs/>
                <w:sz w:val="18"/>
                <w:szCs w:val="18"/>
              </w:rPr>
              <w:t xml:space="preserve">Personas</w:t>
            </w:r>
          </w:p>
        </w:tc>
      </w:tr>
      <w:tr>
        <w:trPr>
          <w:tblHeader w:val="off"/>
        </w:trPr>
        <w:tc>
          <w:tcPr>
            <w:tcW w:type="dxa" w:w="257"/>
            <w:tcMar>
              <w:top w:type="dxa" w:w="40"/>
              <w:left w:type="dxa" w:w="80"/>
              <w:bottom w:type="dxa" w:w="40"/>
              <w:right w:type="dxa" w:w="80"/>
            </w:tcMar>
          </w:tcPr>
          <w:p>
            <w:r>
              <w:rPr>
                <w:rFonts w:ascii="Calibri" w:cs="Calibri" w:eastAsia="Calibri" w:hAnsi="Calibri"/>
                <w:b w:val="false"/>
                <w:bCs w:val="false"/>
                <w:sz w:val="18"/>
                <w:szCs w:val="18"/>
              </w:rPr>
              <w:t xml:space="preserve">1</w:t>
            </w:r>
          </w:p>
        </w:tc>
        <w:tc>
          <w:tcPr>
            <w:tcW w:type="dxa" w:w="343"/>
            <w:tcMar>
              <w:top w:type="dxa" w:w="40"/>
              <w:left w:type="dxa" w:w="80"/>
              <w:bottom w:type="dxa" w:w="40"/>
              <w:right w:type="dxa" w:w="80"/>
            </w:tcMar>
          </w:tcPr>
          <w:p>
            <w:r>
              <w:rPr>
                <w:rFonts w:ascii="Calibri" w:cs="Calibri" w:eastAsia="Calibri" w:hAnsi="Calibri"/>
                <w:b w:val="false"/>
                <w:bCs w:val="false"/>
                <w:sz w:val="18"/>
                <w:szCs w:val="18"/>
              </w:rPr>
              <w:t xml:space="preserve">Critical</w:t>
            </w:r>
          </w:p>
        </w:tc>
        <w:tc>
          <w:tcPr>
            <w:tcW w:type="dxa" w:w="2574"/>
            <w:tcMar>
              <w:top w:type="dxa" w:w="40"/>
              <w:left w:type="dxa" w:w="80"/>
              <w:bottom w:type="dxa" w:w="40"/>
              <w:right w:type="dxa" w:w="80"/>
            </w:tcMar>
          </w:tcPr>
          <w:p>
            <w:r>
              <w:rPr>
                <w:rFonts w:ascii="Consolas" w:cs="Consolas" w:eastAsia="Consolas" w:hAnsi="Consolas"/>
                <w:b w:val="false"/>
                <w:bCs w:val="false"/>
                <w:sz w:val="18"/>
                <w:szCs w:val="18"/>
              </w:rPr>
              <w:t xml:space="preserve">/coach/invite/[token]</w:t>
            </w:r>
            <w:r>
              <w:rPr>
                <w:rFonts w:ascii="Calibri" w:cs="Calibri" w:eastAsia="Calibri" w:hAnsi="Calibri"/>
                <w:b w:val="false"/>
                <w:bCs w:val="false"/>
                <w:sz w:val="18"/>
                <w:szCs w:val="18"/>
              </w:rPr>
              <w:t xml:space="preserve"> sits inside the COACH/ADMIN-only layout. A signed-out client who clicks the emailed link is 307'd to </w:t>
            </w:r>
            <w:r>
              <w:rPr>
                <w:rFonts w:ascii="Consolas" w:cs="Consolas" w:eastAsia="Consolas" w:hAnsi="Consolas"/>
                <w:b w:val="false"/>
                <w:bCs w:val="false"/>
                <w:sz w:val="18"/>
                <w:szCs w:val="18"/>
              </w:rPr>
              <w:t xml:space="preserve">/sign-in</w:t>
            </w:r>
            <w:r>
              <w:rPr>
                <w:rFonts w:ascii="Calibri" w:cs="Calibri" w:eastAsia="Calibri" w:hAnsi="Calibri"/>
                <w:b w:val="false"/>
                <w:bCs w:val="false"/>
                <w:sz w:val="18"/>
                <w:szCs w:val="18"/>
              </w:rPr>
              <w:t xml:space="preserve"> with no return redirect; a signed-in INDIVIDUAL is 303'd to </w:t>
            </w:r>
            <w:r>
              <w:rPr>
                <w:rFonts w:ascii="Consolas" w:cs="Consolas" w:eastAsia="Consolas" w:hAnsi="Consolas"/>
                <w:b w:val="false"/>
                <w:bCs w:val="false"/>
                <w:sz w:val="18"/>
                <w:szCs w:val="18"/>
              </w:rPr>
              <w:t xml:space="preserve">/</w:t>
            </w:r>
            <w:r>
              <w:rPr>
                <w:rFonts w:ascii="Calibri" w:cs="Calibri" w:eastAsia="Calibri" w:hAnsi="Calibri"/>
                <w:b w:val="false"/>
                <w:bCs w:val="false"/>
                <w:sz w:val="18"/>
                <w:szCs w:val="18"/>
              </w:rPr>
              <w:t xml:space="preserve">. The page's own "Sign in", "Create account" and "Accept invitation" CTAs, the coach message, practice description and the email-mismatch error are unreachable by the intended audience (only a COACH/ADMIN can render the page, which is why the 10-13 "coach opens own link" check passed). Acceptance only happens via the hooks auto-link when the Clerk primary email equals the invite email; a client who signs up with another address (Google OAuth with a personal address is the common case) has no accept path at all.</w:t>
            </w:r>
          </w:p>
        </w:tc>
        <w:tc>
          <w:tcPr>
            <w:tcW w:type="dxa" w:w="2574"/>
            <w:tcMar>
              <w:top w:type="dxa" w:w="40"/>
              <w:left w:type="dxa" w:w="80"/>
              <w:bottom w:type="dxa" w:w="40"/>
              <w:right w:type="dxa" w:w="80"/>
            </w:tcMar>
          </w:tcPr>
          <w:p>
            <w:r>
              <w:rPr>
                <w:rFonts w:ascii="Consolas" w:cs="Consolas" w:eastAsia="Consolas" w:hAnsi="Consolas"/>
                <w:b w:val="false"/>
                <w:bCs w:val="false"/>
                <w:sz w:val="18"/>
                <w:szCs w:val="18"/>
              </w:rPr>
              <w:t xml:space="preserve">src/routes/coach/+layout.server.ts:8</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src/lib/server/auth.ts:32,54</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src/routes/coach/invite/[token]/+page.svelte:96-106,154-166</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src/hooks.server.ts:48-72</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S (move the route out of the guarded layout or short-circuit the layout load for </w:t>
            </w:r>
            <w:r>
              <w:rPr>
                <w:rFonts w:ascii="Consolas" w:cs="Consolas" w:eastAsia="Consolas" w:hAnsi="Consolas"/>
                <w:b w:val="false"/>
                <w:bCs w:val="false"/>
                <w:sz w:val="18"/>
                <w:szCs w:val="18"/>
              </w:rPr>
              <w:t xml:space="preserve">/coach/invite/</w:t>
            </w:r>
            <w:r>
              <w:rPr>
                <w:rFonts w:ascii="Calibri" w:cs="Calibri" w:eastAsia="Calibri" w:hAnsi="Calibri"/>
                <w:b w:val="false"/>
                <w:bCs w:val="false"/>
                <w:sz w:val="18"/>
                <w:szCs w:val="18"/>
              </w:rPr>
              <w:t xml:space="preserve">)</w:t>
            </w:r>
          </w:p>
        </w:tc>
        <w:tc>
          <w:tcPr>
            <w:tcW w:type="dxa" w:w="1758"/>
            <w:tcMar>
              <w:top w:type="dxa" w:w="40"/>
              <w:left w:type="dxa" w:w="80"/>
              <w:bottom w:type="dxa" w:w="40"/>
              <w:right w:type="dxa" w:w="80"/>
            </w:tcMar>
          </w:tcPr>
          <w:p>
            <w:r>
              <w:rPr>
                <w:rFonts w:ascii="Calibri" w:cs="Calibri" w:eastAsia="Calibri" w:hAnsi="Calibri"/>
                <w:b w:val="false"/>
                <w:bCs w:val="false"/>
                <w:sz w:val="18"/>
                <w:szCs w:val="18"/>
              </w:rPr>
              <w:t xml:space="preserve">All three (every client they invite)</w:t>
            </w:r>
          </w:p>
        </w:tc>
      </w:tr>
      <w:tr>
        <w:trPr>
          <w:tblHeader w:val="off"/>
        </w:trPr>
        <w:tc>
          <w:tcPr>
            <w:tcW w:type="dxa" w:w="257"/>
            <w:tcMar>
              <w:top w:type="dxa" w:w="40"/>
              <w:left w:type="dxa" w:w="80"/>
              <w:bottom w:type="dxa" w:w="40"/>
              <w:right w:type="dxa" w:w="80"/>
            </w:tcMar>
          </w:tcPr>
          <w:p>
            <w:r>
              <w:rPr>
                <w:rFonts w:ascii="Calibri" w:cs="Calibri" w:eastAsia="Calibri" w:hAnsi="Calibri"/>
                <w:b w:val="false"/>
                <w:bCs w:val="false"/>
                <w:sz w:val="18"/>
                <w:szCs w:val="18"/>
              </w:rPr>
              <w:t xml:space="preserve">2</w:t>
            </w:r>
          </w:p>
        </w:tc>
        <w:tc>
          <w:tcPr>
            <w:tcW w:type="dxa" w:w="343"/>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Coach notes written for a "Setting up" client (no journey) are saved with </w:t>
            </w:r>
            <w:r>
              <w:rPr>
                <w:rFonts w:ascii="Consolas" w:cs="Consolas" w:eastAsia="Consolas" w:hAnsi="Consolas"/>
                <w:b w:val="false"/>
                <w:bCs w:val="false"/>
                <w:sz w:val="18"/>
                <w:szCs w:val="18"/>
              </w:rPr>
              <w:t xml:space="preserve">journeyId: null</w:t>
            </w:r>
            <w:r>
              <w:rPr>
                <w:rFonts w:ascii="Calibri" w:cs="Calibri" w:eastAsia="Calibri" w:hAnsi="Calibri"/>
                <w:b w:val="false"/>
                <w:bCs w:val="false"/>
                <w:sz w:val="18"/>
                <w:szCs w:val="18"/>
              </w:rPr>
              <w:t xml:space="preserve">, then never shown: the load returns </w:t>
            </w:r>
            <w:r>
              <w:rPr>
                <w:rFonts w:ascii="Consolas" w:cs="Consolas" w:eastAsia="Consolas" w:hAnsi="Consolas"/>
                <w:b w:val="false"/>
                <w:bCs w:val="false"/>
                <w:sz w:val="18"/>
                <w:szCs w:val="18"/>
              </w:rPr>
              <w:t xml:space="preserve">[]</w:t>
            </w:r>
            <w:r>
              <w:rPr>
                <w:rFonts w:ascii="Calibri" w:cs="Calibri" w:eastAsia="Calibri" w:hAnsi="Calibri"/>
                <w:b w:val="false"/>
                <w:bCs w:val="false"/>
                <w:sz w:val="18"/>
                <w:szCs w:val="18"/>
              </w:rPr>
              <w:t xml:space="preserve"> when there is no journey and later filters on </w:t>
            </w:r>
            <w:r>
              <w:rPr>
                <w:rFonts w:ascii="Consolas" w:cs="Consolas" w:eastAsia="Consolas" w:hAnsi="Consolas"/>
                <w:b w:val="false"/>
                <w:bCs w:val="false"/>
                <w:sz w:val="18"/>
                <w:szCs w:val="18"/>
              </w:rPr>
              <w:t xml:space="preserve">journeyId = journey.id</w:t>
            </w:r>
            <w:r>
              <w:rPr>
                <w:rFonts w:ascii="Calibri" w:cs="Calibri" w:eastAsia="Calibri" w:hAnsi="Calibri"/>
                <w:b w:val="false"/>
                <w:bCs w:val="false"/>
                <w:sz w:val="18"/>
                <w:szCs w:val="18"/>
              </w:rPr>
              <w:t xml:space="preserve">. The coach sees "Note saved", the note disappears, and it never resurfaces after the client starts a journey. The 10-14 pass confirmed the Notes form is the only thing visible on that page, so this is the first thing a coach does there.</w:t>
            </w:r>
          </w:p>
        </w:tc>
        <w:tc>
          <w:tcPr>
            <w:tcW w:type="dxa" w:w="2574"/>
            <w:tcMar>
              <w:top w:type="dxa" w:w="40"/>
              <w:left w:type="dxa" w:w="80"/>
              <w:bottom w:type="dxa" w:w="40"/>
              <w:right w:type="dxa" w:w="80"/>
            </w:tcMar>
          </w:tcPr>
          <w:p>
            <w:r>
              <w:rPr>
                <w:rFonts w:ascii="Consolas" w:cs="Consolas" w:eastAsia="Consolas" w:hAnsi="Consolas"/>
                <w:b w:val="false"/>
                <w:bCs w:val="false"/>
                <w:sz w:val="18"/>
                <w:szCs w:val="18"/>
              </w:rPr>
              <w:t xml:space="preserve">src/routes/coach/session/[clientId]/+page.server.ts:85-100,206-216</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+page.svelte:704-706</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758"/>
            <w:tcMar>
              <w:top w:type="dxa" w:w="40"/>
              <w:left w:type="dxa" w:w="80"/>
              <w:bottom w:type="dxa" w:w="40"/>
              <w:right w:type="dxa" w:w="80"/>
            </w:tcMar>
          </w:tcPr>
          <w:p>
            <w:r>
              <w:rPr>
                <w:rFonts w:ascii="Calibri" w:cs="Calibri" w:eastAsia="Calibri" w:hAnsi="Calibri"/>
                <w:b w:val="false"/>
                <w:bCs w:val="false"/>
                <w:sz w:val="18"/>
                <w:szCs w:val="18"/>
              </w:rPr>
              <w:t xml:space="preserve">Robert (trust), Sarah</w:t>
            </w:r>
          </w:p>
        </w:tc>
      </w:tr>
      <w:tr>
        <w:trPr>
          <w:tblHeader w:val="off"/>
        </w:trPr>
        <w:tc>
          <w:tcPr>
            <w:tcW w:type="dxa" w:w="257"/>
            <w:tcMar>
              <w:top w:type="dxa" w:w="40"/>
              <w:left w:type="dxa" w:w="80"/>
              <w:bottom w:type="dxa" w:w="40"/>
              <w:right w:type="dxa" w:w="80"/>
            </w:tcMar>
          </w:tcPr>
          <w:p>
            <w:r>
              <w:rPr>
                <w:rFonts w:ascii="Calibri" w:cs="Calibri" w:eastAsia="Calibri" w:hAnsi="Calibri"/>
                <w:b w:val="false"/>
                <w:bCs w:val="false"/>
                <w:sz w:val="18"/>
                <w:szCs w:val="18"/>
              </w:rPr>
              <w:t xml:space="preserve">3</w:t>
            </w:r>
          </w:p>
        </w:tc>
        <w:tc>
          <w:tcPr>
            <w:tcW w:type="dxa" w:w="343"/>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Alerts keep firing after a journey is COMPLETED. </w:t>
            </w:r>
            <w:r>
              <w:rPr>
                <w:rFonts w:ascii="Consolas" w:cs="Consolas" w:eastAsia="Consolas" w:hAnsi="Consolas"/>
                <w:b w:val="false"/>
                <w:bCs w:val="false"/>
                <w:sz w:val="18"/>
                <w:szCs w:val="18"/>
              </w:rPr>
              <w:t xml:space="preserve">currentWeekNumber</w:t>
            </w:r>
            <w:r>
              <w:rPr>
                <w:rFonts w:ascii="Calibri" w:cs="Calibri" w:eastAsia="Calibri" w:hAnsi="Calibri"/>
                <w:b w:val="false"/>
                <w:bCs w:val="false"/>
                <w:sz w:val="18"/>
                <w:szCs w:val="18"/>
              </w:rPr>
              <w:t xml:space="preserve"> is uncapped and </w:t>
            </w:r>
            <w:r>
              <w:rPr>
                <w:rFonts w:ascii="Consolas" w:cs="Consolas" w:eastAsia="Consolas" w:hAnsi="Consolas"/>
                <w:b w:val="false"/>
                <w:bCs w:val="false"/>
                <w:sz w:val="18"/>
                <w:szCs w:val="18"/>
              </w:rPr>
              <w:t xml:space="preserve">buildClientSummary</w:t>
            </w:r>
            <w:r>
              <w:rPr>
                <w:rFonts w:ascii="Calibri" w:cs="Calibri" w:eastAsia="Calibri" w:hAnsi="Calibri"/>
                <w:b w:val="false"/>
                <w:bCs w:val="false"/>
                <w:sz w:val="18"/>
                <w:szCs w:val="18"/>
              </w:rPr>
              <w:t xml:space="preserve"> gates alerts on </w:t>
            </w:r>
            <w:r>
              <w:rPr>
                <w:rFonts w:ascii="Consolas" w:cs="Consolas" w:eastAsia="Consolas" w:hAnsi="Consolas"/>
                <w:b w:val="false"/>
                <w:bCs w:val="false"/>
                <w:sz w:val="18"/>
                <w:szCs w:val="18"/>
              </w:rPr>
              <w:t xml:space="preserve">journey &amp;&amp; currentWeek</w:t>
            </w:r>
            <w:r>
              <w:rPr>
                <w:rFonts w:ascii="Calibri" w:cs="Calibri" w:eastAsia="Calibri" w:hAnsi="Calibri"/>
                <w:b w:val="false"/>
                <w:bCs w:val="false"/>
                <w:sz w:val="18"/>
                <w:szCs w:val="18"/>
              </w:rPr>
              <w:t xml:space="preserve"> with no status check, so every finished client accrues "Missing: this week and last week check-ins" (high) and a falling "Check-in completion" alert each week. The dashboard flags them "needs attention", the nav badge counts them, and the session page shows the "Journey complete - well coached" banner directly above the red alerts.</w:t>
            </w:r>
          </w:p>
        </w:tc>
        <w:tc>
          <w:tcPr>
            <w:tcW w:type="dxa" w:w="2574"/>
            <w:tcMar>
              <w:top w:type="dxa" w:w="40"/>
              <w:left w:type="dxa" w:w="80"/>
              <w:bottom w:type="dxa" w:w="40"/>
              <w:right w:type="dxa" w:w="80"/>
            </w:tcMar>
          </w:tcPr>
          <w:p>
            <w:r>
              <w:rPr>
                <w:rFonts w:ascii="Consolas" w:cs="Consolas" w:eastAsia="Consolas" w:hAnsi="Consolas"/>
                <w:b w:val="false"/>
                <w:bCs w:val="false"/>
                <w:sz w:val="18"/>
                <w:szCs w:val="18"/>
              </w:rPr>
              <w:t xml:space="preserve">src/lib/server/buildClientSummary.ts:322-346</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src/lib/server/domain/week.ts:9-20</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src/routes/coach/clientData.ts:84-96</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src/routes/coach/session/[clientId]/+page.svelte:240-274</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S (require </w:t>
            </w:r>
            <w:r>
              <w:rPr>
                <w:rFonts w:ascii="Consolas" w:cs="Consolas" w:eastAsia="Consolas" w:hAnsi="Consolas"/>
                <w:b w:val="false"/>
                <w:bCs w:val="false"/>
                <w:sz w:val="18"/>
                <w:szCs w:val="18"/>
              </w:rPr>
              <w:t xml:space="preserve">journey.status === 'ACTIVE'</w:t>
            </w:r>
            <w:r>
              <w:rPr>
                <w:rFonts w:ascii="Calibri" w:cs="Calibri" w:eastAsia="Calibri" w:hAnsi="Calibri"/>
                <w:b w:val="false"/>
                <w:bCs w:val="false"/>
                <w:sz w:val="18"/>
                <w:szCs w:val="18"/>
              </w:rPr>
              <w:t xml:space="preserve"> for alerts)</w:t>
            </w:r>
          </w:p>
        </w:tc>
        <w:tc>
          <w:tcPr>
            <w:tcW w:type="dxa" w:w="1758"/>
            <w:tcMar>
              <w:top w:type="dxa" w:w="40"/>
              <w:left w:type="dxa" w:w="80"/>
              <w:bottom w:type="dxa" w:w="40"/>
              <w:right w:type="dxa" w:w="80"/>
            </w:tcMar>
          </w:tcPr>
          <w:p>
            <w:r>
              <w:rPr>
                <w:rFonts w:ascii="Calibri" w:cs="Calibri" w:eastAsia="Calibri" w:hAnsi="Calibri"/>
                <w:b w:val="false"/>
                <w:bCs w:val="false"/>
                <w:sz w:val="18"/>
                <w:szCs w:val="18"/>
              </w:rPr>
              <w:t xml:space="preserve">All; breaks C-2 triage</w:t>
            </w:r>
          </w:p>
        </w:tc>
      </w:tr>
      <w:tr>
        <w:trPr>
          <w:tblHeader w:val="off"/>
        </w:trPr>
        <w:tc>
          <w:tcPr>
            <w:tcW w:type="dxa" w:w="257"/>
            <w:tcMar>
              <w:top w:type="dxa" w:w="40"/>
              <w:left w:type="dxa" w:w="80"/>
              <w:bottom w:type="dxa" w:w="40"/>
              <w:right w:type="dxa" w:w="80"/>
            </w:tcMar>
          </w:tcPr>
          <w:p>
            <w:r>
              <w:rPr>
                <w:rFonts w:ascii="Calibri" w:cs="Calibri" w:eastAsia="Calibri" w:hAnsi="Calibri"/>
                <w:b w:val="false"/>
                <w:bCs w:val="false"/>
                <w:sz w:val="18"/>
                <w:szCs w:val="18"/>
              </w:rPr>
              <w:t xml:space="preserve">4</w:t>
            </w:r>
          </w:p>
        </w:tc>
        <w:tc>
          <w:tcPr>
            <w:tcW w:type="dxa" w:w="343"/>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Invited client lands on the generic Individual/Coach role chooser. The hooks auto-link marks the invite accepted and emails the coach "X accepted your invitation" on the client's first authenticated request, before the client has chosen a role or seen the coach's name; the chooser has no invite context. If the client picks Coach, the coach's roster contains a COACH user and the notification was false.</w:t>
            </w:r>
          </w:p>
        </w:tc>
        <w:tc>
          <w:tcPr>
            <w:tcW w:type="dxa" w:w="2574"/>
            <w:tcMar>
              <w:top w:type="dxa" w:w="40"/>
              <w:left w:type="dxa" w:w="80"/>
              <w:bottom w:type="dxa" w:w="40"/>
              <w:right w:type="dxa" w:w="80"/>
            </w:tcMar>
          </w:tcPr>
          <w:p>
            <w:r>
              <w:rPr>
                <w:rFonts w:ascii="Consolas" w:cs="Consolas" w:eastAsia="Consolas" w:hAnsi="Consolas"/>
                <w:b w:val="false"/>
                <w:bCs w:val="false"/>
                <w:sz w:val="18"/>
                <w:szCs w:val="18"/>
              </w:rPr>
              <w:t xml:space="preserve">src/hooks.server.ts:74-122</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src/routes/+page.server.ts:13-24,56-98</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src/routes/+page.svelte:164-315</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1758"/>
            <w:tcMar>
              <w:top w:type="dxa" w:w="40"/>
              <w:left w:type="dxa" w:w="80"/>
              <w:bottom w:type="dxa" w:w="40"/>
              <w:right w:type="dxa" w:w="80"/>
            </w:tcMar>
          </w:tcPr>
          <w:p>
            <w:r>
              <w:rPr>
                <w:rFonts w:ascii="Calibri" w:cs="Calibri" w:eastAsia="Calibri" w:hAnsi="Calibri"/>
                <w:b w:val="false"/>
                <w:bCs w:val="false"/>
                <w:sz w:val="18"/>
                <w:szCs w:val="18"/>
              </w:rPr>
              <w:t xml:space="preserve">All (via their clients); Robert's clients</w:t>
            </w:r>
          </w:p>
        </w:tc>
      </w:tr>
      <w:tr>
        <w:trPr>
          <w:tblHeader w:val="off"/>
        </w:trPr>
        <w:tc>
          <w:tcPr>
            <w:tcW w:type="dxa" w:w="257"/>
            <w:tcMar>
              <w:top w:type="dxa" w:w="40"/>
              <w:left w:type="dxa" w:w="80"/>
              <w:bottom w:type="dxa" w:w="40"/>
              <w:right w:type="dxa" w:w="80"/>
            </w:tcMar>
          </w:tcPr>
          <w:p>
            <w:r>
              <w:rPr>
                <w:rFonts w:ascii="Calibri" w:cs="Calibri" w:eastAsia="Calibri" w:hAnsi="Calibri"/>
                <w:b w:val="false"/>
                <w:bCs w:val="false"/>
                <w:sz w:val="18"/>
                <w:szCs w:val="18"/>
              </w:rPr>
              <w:t xml:space="preserve">5</w:t>
            </w:r>
          </w:p>
        </w:tc>
        <w:tc>
          <w:tcPr>
            <w:tcW w:type="dxa" w:w="343"/>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Multi-coach privacy: the session page loads the newest COACH_PREP for the client regardless of author, and </w:t>
            </w:r>
            <w:r>
              <w:rPr>
                <w:rFonts w:ascii="Consolas" w:cs="Consolas" w:eastAsia="Consolas" w:hAnsi="Consolas"/>
                <w:b w:val="false"/>
                <w:bCs w:val="false"/>
                <w:sz w:val="18"/>
                <w:szCs w:val="18"/>
              </w:rPr>
              <w:t xml:space="preserve">Insight</w:t>
            </w:r>
            <w:r>
              <w:rPr>
                <w:rFonts w:ascii="Calibri" w:cs="Calibri" w:eastAsia="Calibri" w:hAnsi="Calibri"/>
                <w:b w:val="false"/>
                <w:bCs w:val="false"/>
                <w:sz w:val="18"/>
                <w:szCs w:val="18"/>
              </w:rPr>
              <w:t xml:space="preserve"> has no </w:t>
            </w:r>
            <w:r>
              <w:rPr>
                <w:rFonts w:ascii="Consolas" w:cs="Consolas" w:eastAsia="Consolas" w:hAnsi="Consolas"/>
                <w:b w:val="false"/>
                <w:bCs w:val="false"/>
                <w:sz w:val="18"/>
                <w:szCs w:val="18"/>
              </w:rPr>
              <w:t xml:space="preserve">coachId</w:t>
            </w:r>
            <w:r>
              <w:rPr>
                <w:rFonts w:ascii="Calibri" w:cs="Calibri" w:eastAsia="Calibri" w:hAnsi="Calibri"/>
                <w:b w:val="false"/>
                <w:bCs w:val="false"/>
                <w:sz w:val="18"/>
                <w:szCs w:val="18"/>
              </w:rPr>
              <w:t xml:space="preserve">. Prep context embeds the generating coach's private notes (</w:t>
            </w:r>
            <w:r>
              <w:rPr>
                <w:rFonts w:ascii="Consolas" w:cs="Consolas" w:eastAsia="Consolas" w:hAnsi="Consolas"/>
                <w:b w:val="false"/>
                <w:bCs w:val="false"/>
                <w:sz w:val="18"/>
                <w:szCs w:val="18"/>
              </w:rPr>
              <w:t xml:space="preserve">coachNotes where coachId</w:t>
            </w:r>
            <w:r>
              <w:rPr>
                <w:rFonts w:ascii="Calibri" w:cs="Calibri" w:eastAsia="Calibri" w:hAnsi="Calibri"/>
                <w:b w:val="false"/>
                <w:bCs w:val="false"/>
                <w:sz w:val="18"/>
                <w:szCs w:val="18"/>
              </w:rPr>
              <w:t xml:space="preserve">), so a second coach linked to the same client (CoachClient allows it; two invites from two coaches do it) reads a prep built from coach A's "Private - shapes AI insights" notes. Edge today, but it is the exact shape of Amara's 3-coach practice.</w:t>
            </w:r>
          </w:p>
        </w:tc>
        <w:tc>
          <w:tcPr>
            <w:tcW w:type="dxa" w:w="2574"/>
            <w:tcMar>
              <w:top w:type="dxa" w:w="40"/>
              <w:left w:type="dxa" w:w="80"/>
              <w:bottom w:type="dxa" w:w="40"/>
              <w:right w:type="dxa" w:w="80"/>
            </w:tcMar>
          </w:tcPr>
          <w:p>
            <w:r>
              <w:rPr>
                <w:rFonts w:ascii="Consolas" w:cs="Consolas" w:eastAsia="Consolas" w:hAnsi="Consolas"/>
                <w:b w:val="false"/>
                <w:bCs w:val="false"/>
                <w:sz w:val="18"/>
                <w:szCs w:val="18"/>
              </w:rPr>
              <w:t xml:space="preserve">src/routes/coach/session/[clientId]/+page.server.ts:40-44</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prisma/schema.prisma:301-317</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src/lib/server/ai/generateInsight.ts:608-612</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src/jobs/generate-coach-prep.ts:45-56</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1758"/>
            <w:tcMar>
              <w:top w:type="dxa" w:w="40"/>
              <w:left w:type="dxa" w:w="80"/>
              <w:bottom w:type="dxa" w:w="40"/>
              <w:right w:type="dxa" w:w="80"/>
            </w:tcMar>
          </w:tcPr>
          <w:p>
            <w:r>
              <w:rPr>
                <w:rFonts w:ascii="Calibri" w:cs="Calibri" w:eastAsia="Calibri" w:hAnsi="Calibri"/>
                <w:b w:val="false"/>
                <w:bCs w:val="false"/>
                <w:sz w:val="18"/>
                <w:szCs w:val="18"/>
              </w:rPr>
              <w:t xml:space="preserve">Amara</w:t>
            </w:r>
          </w:p>
        </w:tc>
      </w:tr>
      <w:tr>
        <w:trPr>
          <w:tblHeader w:val="off"/>
        </w:trPr>
        <w:tc>
          <w:tcPr>
            <w:tcW w:type="dxa" w:w="257"/>
            <w:tcMar>
              <w:top w:type="dxa" w:w="40"/>
              <w:left w:type="dxa" w:w="80"/>
              <w:bottom w:type="dxa" w:w="40"/>
              <w:right w:type="dxa" w:w="80"/>
            </w:tcMar>
          </w:tcPr>
          <w:p>
            <w:r>
              <w:rPr>
                <w:rFonts w:ascii="Calibri" w:cs="Calibri" w:eastAsia="Calibri" w:hAnsi="Calibri"/>
                <w:b w:val="false"/>
                <w:bCs w:val="false"/>
                <w:sz w:val="18"/>
                <w:szCs w:val="18"/>
              </w:rPr>
              <w:t xml:space="preserve">6</w:t>
            </w:r>
          </w:p>
        </w:tc>
        <w:tc>
          <w:tcPr>
            <w:tcW w:type="dxa" w:w="343"/>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Reissue semantics half-landed: "Reissue invite" label is correct and Cancelled rows confirm, but Expired rows reissue a fresh 30-day token with no confirm, and the success toast still reads "Invitation resent to X" for a reissue.</w:t>
            </w:r>
          </w:p>
        </w:tc>
        <w:tc>
          <w:tcPr>
            <w:tcW w:type="dxa" w:w="2574"/>
            <w:tcMar>
              <w:top w:type="dxa" w:w="40"/>
              <w:left w:type="dxa" w:w="80"/>
              <w:bottom w:type="dxa" w:w="40"/>
              <w:right w:type="dxa" w:w="80"/>
            </w:tcMar>
          </w:tcPr>
          <w:p>
            <w:r>
              <w:rPr>
                <w:rFonts w:ascii="Consolas" w:cs="Consolas" w:eastAsia="Consolas" w:hAnsi="Consolas"/>
                <w:b w:val="false"/>
                <w:bCs w:val="false"/>
                <w:sz w:val="18"/>
                <w:szCs w:val="18"/>
              </w:rPr>
              <w:t xml:space="preserve">src/routes/coach/invitations/+page.svelte:828-835,855-861,134-142</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758"/>
            <w:tcMar>
              <w:top w:type="dxa" w:w="40"/>
              <w:left w:type="dxa" w:w="80"/>
              <w:bottom w:type="dxa" w:w="40"/>
              <w:right w:type="dxa" w:w="80"/>
            </w:tcMar>
          </w:tcPr>
          <w:p>
            <w:r>
              <w:rPr>
                <w:rFonts w:ascii="Calibri" w:cs="Calibri" w:eastAsia="Calibri" w:hAnsi="Calibri"/>
                <w:b w:val="false"/>
                <w:bCs w:val="false"/>
                <w:sz w:val="18"/>
                <w:szCs w:val="18"/>
              </w:rPr>
              <w:t xml:space="preserve">Sarah, Amara</w:t>
            </w:r>
          </w:p>
        </w:tc>
      </w:tr>
      <w:tr>
        <w:trPr>
          <w:tblHeader w:val="off"/>
        </w:trPr>
        <w:tc>
          <w:tcPr>
            <w:tcW w:type="dxa" w:w="257"/>
            <w:tcMar>
              <w:top w:type="dxa" w:w="40"/>
              <w:left w:type="dxa" w:w="80"/>
              <w:bottom w:type="dxa" w:w="40"/>
              <w:right w:type="dxa" w:w="80"/>
            </w:tcMar>
          </w:tcPr>
          <w:p>
            <w:r>
              <w:rPr>
                <w:rFonts w:ascii="Calibri" w:cs="Calibri" w:eastAsia="Calibri" w:hAnsi="Calibri"/>
                <w:b w:val="false"/>
                <w:bCs w:val="false"/>
                <w:sz w:val="18"/>
                <w:szCs w:val="18"/>
              </w:rPr>
              <w:t xml:space="preserve">7</w:t>
            </w:r>
          </w:p>
        </w:tc>
        <w:tc>
          <w:tcPr>
            <w:tcW w:type="dxa" w:w="343"/>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Onboarding keeps its own copy of the invite logic instead of </w:t>
            </w:r>
            <w:r>
              <w:rPr>
                <w:rFonts w:ascii="Consolas" w:cs="Consolas" w:eastAsia="Consolas" w:hAnsi="Consolas"/>
                <w:b w:val="false"/>
                <w:bCs w:val="false"/>
                <w:sz w:val="18"/>
                <w:szCs w:val="18"/>
              </w:rPr>
              <w:t xml:space="preserve">issueCoachInvite</w:t>
            </w:r>
            <w:r>
              <w:rPr>
                <w:rFonts w:ascii="Calibri" w:cs="Calibri" w:eastAsia="Calibri" w:hAnsi="Calibri"/>
                <w:b w:val="false"/>
                <w:bCs w:val="false"/>
                <w:sz w:val="18"/>
                <w:szCs w:val="18"/>
              </w:rPr>
              <w:t xml:space="preserve">; the reuse branch drops the pre-fill </w:t>
            </w:r>
            <w:r>
              <w:rPr>
                <w:rFonts w:ascii="Consolas" w:cs="Consolas" w:eastAsia="Consolas" w:hAnsi="Consolas"/>
                <w:b w:val="false"/>
                <w:bCs w:val="false"/>
                <w:sz w:val="18"/>
                <w:szCs w:val="18"/>
              </w:rPr>
              <w:t xml:space="preserve">payload</w:t>
            </w:r>
            <w:r>
              <w:rPr>
                <w:rFonts w:ascii="Calibri" w:cs="Calibri" w:eastAsia="Calibri" w:hAnsi="Calibri"/>
                <w:b w:val="false"/>
                <w:bCs w:val="false"/>
                <w:sz w:val="18"/>
                <w:szCs w:val="18"/>
              </w:rPr>
              <w:t xml:space="preserve"> and onboarding pre-fill reviewers carry no </w:t>
            </w:r>
            <w:r>
              <w:rPr>
                <w:rFonts w:ascii="Consolas" w:cs="Consolas" w:eastAsia="Consolas" w:hAnsi="Consolas"/>
                <w:b w:val="false"/>
                <w:bCs w:val="false"/>
                <w:sz w:val="18"/>
                <w:szCs w:val="18"/>
              </w:rPr>
              <w:t xml:space="preserve">relationship</w:t>
            </w:r>
            <w:r>
              <w:rPr>
                <w:rFonts w:ascii="Calibri" w:cs="Calibri" w:eastAsia="Calibri" w:hAnsi="Calibri"/>
                <w:b w:val="false"/>
                <w:bCs w:val="false"/>
                <w:sz w:val="18"/>
                <w:szCs w:val="18"/>
              </w:rPr>
              <w:t xml:space="preserve">. Drift will widen.</w:t>
            </w:r>
          </w:p>
        </w:tc>
        <w:tc>
          <w:tcPr>
            <w:tcW w:type="dxa" w:w="2574"/>
            <w:tcMar>
              <w:top w:type="dxa" w:w="40"/>
              <w:left w:type="dxa" w:w="80"/>
              <w:bottom w:type="dxa" w:w="40"/>
              <w:right w:type="dxa" w:w="80"/>
            </w:tcMar>
          </w:tcPr>
          <w:p>
            <w:r>
              <w:rPr>
                <w:rFonts w:ascii="Consolas" w:cs="Consolas" w:eastAsia="Consolas" w:hAnsi="Consolas"/>
                <w:b w:val="false"/>
                <w:bCs w:val="false"/>
                <w:sz w:val="18"/>
                <w:szCs w:val="18"/>
              </w:rPr>
              <w:t xml:space="preserve">src/routes/coach/onboarding/+page.server.ts:160-240</w:t>
            </w:r>
            <w:r>
              <w:rPr>
                <w:rFonts w:ascii="Calibri" w:cs="Calibri" w:eastAsia="Calibri" w:hAnsi="Calibri"/>
                <w:b w:val="false"/>
                <w:bCs w:val="false"/>
                <w:sz w:val="18"/>
                <w:szCs w:val="18"/>
              </w:rPr>
              <w:t xml:space="preserve"> vs </w:t>
            </w:r>
            <w:r>
              <w:rPr>
                <w:rFonts w:ascii="Consolas" w:cs="Consolas" w:eastAsia="Consolas" w:hAnsi="Consolas"/>
                <w:b w:val="false"/>
                <w:bCs w:val="false"/>
                <w:sz w:val="18"/>
                <w:szCs w:val="18"/>
              </w:rPr>
              <w:t xml:space="preserve">src/lib/server/coachInvites.ts:175-332</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758"/>
            <w:tcMar>
              <w:top w:type="dxa" w:w="40"/>
              <w:left w:type="dxa" w:w="80"/>
              <w:bottom w:type="dxa" w:w="40"/>
              <w:right w:type="dxa" w:w="80"/>
            </w:tcMar>
          </w:tcPr>
          <w:p>
            <w:r>
              <w:rPr>
                <w:rFonts w:ascii="Calibri" w:cs="Calibri" w:eastAsia="Calibri" w:hAnsi="Calibri"/>
                <w:b w:val="false"/>
                <w:bCs w:val="false"/>
                <w:sz w:val="18"/>
                <w:szCs w:val="18"/>
              </w:rPr>
              <w:t xml:space="preserve">Sarah, Amara</w:t>
            </w:r>
          </w:p>
        </w:tc>
      </w:tr>
      <w:tr>
        <w:trPr>
          <w:tblHeader w:val="off"/>
        </w:trPr>
        <w:tc>
          <w:tcPr>
            <w:tcW w:type="dxa" w:w="257"/>
            <w:tcMar>
              <w:top w:type="dxa" w:w="40"/>
              <w:left w:type="dxa" w:w="80"/>
              <w:bottom w:type="dxa" w:w="40"/>
              <w:right w:type="dxa" w:w="80"/>
            </w:tcMar>
          </w:tcPr>
          <w:p>
            <w:r>
              <w:rPr>
                <w:rFonts w:ascii="Calibri" w:cs="Calibri" w:eastAsia="Calibri" w:hAnsi="Calibri"/>
                <w:b w:val="false"/>
                <w:bCs w:val="false"/>
                <w:sz w:val="18"/>
                <w:szCs w:val="18"/>
              </w:rPr>
              <w:t xml:space="preserve">8</w:t>
            </w:r>
          </w:p>
        </w:tc>
        <w:tc>
          <w:tcPr>
            <w:tcW w:type="dxa" w:w="343"/>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Analytics and dashboard alert totals and averages include archived clients, while the nav badge excludes them, so three numbers disagree after an archive.</w:t>
            </w:r>
          </w:p>
        </w:tc>
        <w:tc>
          <w:tcPr>
            <w:tcW w:type="dxa" w:w="2574"/>
            <w:tcMar>
              <w:top w:type="dxa" w:w="40"/>
              <w:left w:type="dxa" w:w="80"/>
              <w:bottom w:type="dxa" w:w="40"/>
              <w:right w:type="dxa" w:w="80"/>
            </w:tcMar>
          </w:tcPr>
          <w:p>
            <w:r>
              <w:rPr>
                <w:rFonts w:ascii="Consolas" w:cs="Consolas" w:eastAsia="Consolas" w:hAnsi="Consolas"/>
                <w:b w:val="false"/>
                <w:bCs w:val="false"/>
                <w:sz w:val="18"/>
                <w:szCs w:val="18"/>
              </w:rPr>
              <w:t xml:space="preserve">src/routes/coach/analytics/+page.server.ts:32-53</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src/routes/coach/+page.server.ts:84</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src/routes/coach/+layout.server.ts:11</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758"/>
            <w:tcMar>
              <w:top w:type="dxa" w:w="40"/>
              <w:left w:type="dxa" w:w="80"/>
              <w:bottom w:type="dxa" w:w="40"/>
              <w:right w:type="dxa" w:w="80"/>
            </w:tcMar>
          </w:tcPr>
          <w:p>
            <w:r>
              <w:rPr>
                <w:rFonts w:ascii="Calibri" w:cs="Calibri" w:eastAsia="Calibri" w:hAnsi="Calibri"/>
                <w:b w:val="false"/>
                <w:bCs w:val="false"/>
                <w:sz w:val="18"/>
                <w:szCs w:val="18"/>
              </w:rPr>
              <w:t xml:space="preserve">Amara</w:t>
            </w:r>
          </w:p>
        </w:tc>
      </w:tr>
      <w:tr>
        <w:trPr>
          <w:tblHeader w:val="off"/>
        </w:trPr>
        <w:tc>
          <w:tcPr>
            <w:tcW w:type="dxa" w:w="257"/>
            <w:tcMar>
              <w:top w:type="dxa" w:w="40"/>
              <w:left w:type="dxa" w:w="80"/>
              <w:bottom w:type="dxa" w:w="40"/>
              <w:right w:type="dxa" w:w="80"/>
            </w:tcMar>
          </w:tcPr>
          <w:p>
            <w:r>
              <w:rPr>
                <w:rFonts w:ascii="Calibri" w:cs="Calibri" w:eastAsia="Calibri" w:hAnsi="Calibri"/>
                <w:b w:val="false"/>
                <w:bCs w:val="false"/>
                <w:sz w:val="18"/>
                <w:szCs w:val="18"/>
              </w:rPr>
              <w:t xml:space="preserve">9</w:t>
            </w:r>
          </w:p>
        </w:tc>
        <w:tc>
          <w:tcPr>
            <w:tcW w:type="dxa" w:w="343"/>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Onboarding re-entry restarts at Welcome even when the practice step is already saved (</w:t>
            </w:r>
            <w:r>
              <w:rPr>
                <w:rFonts w:ascii="Consolas" w:cs="Consolas" w:eastAsia="Consolas" w:hAnsi="Consolas"/>
                <w:b w:val="false"/>
                <w:bCs w:val="false"/>
                <w:sz w:val="18"/>
                <w:szCs w:val="18"/>
              </w:rPr>
              <w:t xml:space="preserve">currentStep</w:t>
            </w:r>
            <w:r>
              <w:rPr>
                <w:rFonts w:ascii="Calibri" w:cs="Calibri" w:eastAsia="Calibri" w:hAnsi="Calibri"/>
                <w:b w:val="false"/>
                <w:bCs w:val="false"/>
                <w:sz w:val="18"/>
                <w:szCs w:val="18"/>
              </w:rPr>
              <w:t xml:space="preserve"> initialises from </w:t>
            </w:r>
            <w:r>
              <w:rPr>
                <w:rFonts w:ascii="Consolas" w:cs="Consolas" w:eastAsia="Consolas" w:hAnsi="Consolas"/>
                <w:b w:val="false"/>
                <w:bCs w:val="false"/>
                <w:sz w:val="18"/>
                <w:szCs w:val="18"/>
              </w:rPr>
              <w:t xml:space="preserve">form</w:t>
            </w:r>
            <w:r>
              <w:rPr>
                <w:rFonts w:ascii="Calibri" w:cs="Calibri" w:eastAsia="Calibri" w:hAnsi="Calibri"/>
                <w:b w:val="false"/>
                <w:bCs w:val="false"/>
                <w:sz w:val="18"/>
                <w:szCs w:val="18"/>
              </w:rPr>
              <w:t xml:space="preserve"> only); a coach who leaves after step 2 repeats steps 1-2. Sidebar is visible during onboarding, so wandering off is easy.</w:t>
            </w:r>
          </w:p>
        </w:tc>
        <w:tc>
          <w:tcPr>
            <w:tcW w:type="dxa" w:w="2574"/>
            <w:tcMar>
              <w:top w:type="dxa" w:w="40"/>
              <w:left w:type="dxa" w:w="80"/>
              <w:bottom w:type="dxa" w:w="40"/>
              <w:right w:type="dxa" w:w="80"/>
            </w:tcMar>
          </w:tcPr>
          <w:p>
            <w:r>
              <w:rPr>
                <w:rFonts w:ascii="Consolas" w:cs="Consolas" w:eastAsia="Consolas" w:hAnsi="Consolas"/>
                <w:b w:val="false"/>
                <w:bCs w:val="false"/>
                <w:sz w:val="18"/>
                <w:szCs w:val="18"/>
              </w:rPr>
              <w:t xml:space="preserve">src/routes/coach/onboarding/+page.svelte:29,97-113</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src/routes/coach/+layout.svelte:14-24</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758"/>
            <w:tcMar>
              <w:top w:type="dxa" w:w="40"/>
              <w:left w:type="dxa" w:w="80"/>
              <w:bottom w:type="dxa" w:w="40"/>
              <w:right w:type="dxa" w:w="80"/>
            </w:tcMar>
          </w:tcPr>
          <w:p>
            <w:r>
              <w:rPr>
                <w:rFonts w:ascii="Calibri" w:cs="Calibri" w:eastAsia="Calibri" w:hAnsi="Calibri"/>
                <w:b w:val="false"/>
                <w:bCs w:val="false"/>
                <w:sz w:val="18"/>
                <w:szCs w:val="18"/>
              </w:rPr>
              <w:t xml:space="preserve">Robert</w:t>
            </w:r>
          </w:p>
        </w:tc>
      </w:tr>
      <w:tr>
        <w:trPr>
          <w:tblHeader w:val="off"/>
        </w:trPr>
        <w:tc>
          <w:tcPr>
            <w:tcW w:type="dxa" w:w="257"/>
            <w:tcMar>
              <w:top w:type="dxa" w:w="40"/>
              <w:left w:type="dxa" w:w="80"/>
              <w:bottom w:type="dxa" w:w="40"/>
              <w:right w:type="dxa" w:w="80"/>
            </w:tcMar>
          </w:tcPr>
          <w:p>
            <w:r>
              <w:rPr>
                <w:rFonts w:ascii="Calibri" w:cs="Calibri" w:eastAsia="Calibri" w:hAnsi="Calibri"/>
                <w:b w:val="false"/>
                <w:bCs w:val="false"/>
                <w:sz w:val="18"/>
                <w:szCs w:val="18"/>
              </w:rPr>
              <w:t xml:space="preserve">10</w:t>
            </w:r>
          </w:p>
        </w:tc>
        <w:tc>
          <w:tcPr>
            <w:tcW w:type="dxa" w:w="343"/>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Session page shows the Generate/Refresh prep button for any goal, but the API requires an ACTIVE journey; for a completed journey the click yields "No active journey found for this client" with no hint.</w:t>
            </w:r>
          </w:p>
        </w:tc>
        <w:tc>
          <w:tcPr>
            <w:tcW w:type="dxa" w:w="2574"/>
            <w:tcMar>
              <w:top w:type="dxa" w:w="40"/>
              <w:left w:type="dxa" w:w="80"/>
              <w:bottom w:type="dxa" w:w="40"/>
              <w:right w:type="dxa" w:w="80"/>
            </w:tcMar>
          </w:tcPr>
          <w:p>
            <w:r>
              <w:rPr>
                <w:rFonts w:ascii="Consolas" w:cs="Consolas" w:eastAsia="Consolas" w:hAnsi="Consolas"/>
                <w:b w:val="false"/>
                <w:bCs w:val="false"/>
                <w:sz w:val="18"/>
                <w:szCs w:val="18"/>
              </w:rPr>
              <w:t xml:space="preserve">src/routes/coach/session/[clientId]/+page.svelte:407-459</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src/routes/api/insights/coach-prep/+server.ts:37-51</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758"/>
            <w:tcMar>
              <w:top w:type="dxa" w:w="40"/>
              <w:left w:type="dxa" w:w="80"/>
              <w:bottom w:type="dxa" w:w="40"/>
              <w:right w:type="dxa" w:w="80"/>
            </w:tcMar>
          </w:tcPr>
          <w:p>
            <w:r>
              <w:rPr>
                <w:rFonts w:ascii="Calibri" w:cs="Calibri" w:eastAsia="Calibri" w:hAnsi="Calibri"/>
                <w:b w:val="false"/>
                <w:bCs w:val="false"/>
                <w:sz w:val="18"/>
                <w:szCs w:val="18"/>
              </w:rPr>
              <w:t xml:space="preserve">All</w:t>
            </w:r>
          </w:p>
        </w:tc>
      </w:tr>
      <w:tr>
        <w:trPr>
          <w:tblHeader w:val="off"/>
        </w:trPr>
        <w:tc>
          <w:tcPr>
            <w:tcW w:type="dxa" w:w="257"/>
            <w:tcMar>
              <w:top w:type="dxa" w:w="40"/>
              <w:left w:type="dxa" w:w="80"/>
              <w:bottom w:type="dxa" w:w="40"/>
              <w:right w:type="dxa" w:w="80"/>
            </w:tcMar>
          </w:tcPr>
          <w:p>
            <w:r>
              <w:rPr>
                <w:rFonts w:ascii="Calibri" w:cs="Calibri" w:eastAsia="Calibri" w:hAnsi="Calibri"/>
                <w:b w:val="false"/>
                <w:bCs w:val="false"/>
                <w:sz w:val="18"/>
                <w:szCs w:val="18"/>
              </w:rPr>
              <w:t xml:space="preserve">11</w:t>
            </w:r>
          </w:p>
        </w:tc>
        <w:tc>
          <w:tcPr>
            <w:tcW w:type="dxa" w:w="343"/>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Coach invitation email has no trust/privacy sentence (the reviewer invite got one in March) and no sender-verification cue beyond the coach's name.</w:t>
            </w:r>
          </w:p>
        </w:tc>
        <w:tc>
          <w:tcPr>
            <w:tcW w:type="dxa" w:w="2574"/>
            <w:tcMar>
              <w:top w:type="dxa" w:w="40"/>
              <w:left w:type="dxa" w:w="80"/>
              <w:bottom w:type="dxa" w:w="40"/>
              <w:right w:type="dxa" w:w="80"/>
            </w:tcMar>
          </w:tcPr>
          <w:p>
            <w:r>
              <w:rPr>
                <w:rFonts w:ascii="Consolas" w:cs="Consolas" w:eastAsia="Consolas" w:hAnsi="Consolas"/>
                <w:b w:val="false"/>
                <w:bCs w:val="false"/>
                <w:sz w:val="18"/>
                <w:szCs w:val="18"/>
              </w:rPr>
              <w:t xml:space="preserve">src/lib/notifications/emailTemplates.ts:461-512</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758"/>
            <w:tcMar>
              <w:top w:type="dxa" w:w="40"/>
              <w:left w:type="dxa" w:w="80"/>
              <w:bottom w:type="dxa" w:w="40"/>
              <w:right w:type="dxa" w:w="80"/>
            </w:tcMar>
          </w:tcPr>
          <w:p>
            <w:r>
              <w:rPr>
                <w:rFonts w:ascii="Calibri" w:cs="Calibri" w:eastAsia="Calibri" w:hAnsi="Calibri"/>
                <w:b w:val="false"/>
                <w:bCs w:val="false"/>
                <w:sz w:val="18"/>
                <w:szCs w:val="18"/>
              </w:rPr>
              <w:t xml:space="preserve">Robert's clients</w:t>
            </w:r>
          </w:p>
        </w:tc>
      </w:tr>
      <w:tr>
        <w:trPr>
          <w:tblHeader w:val="off"/>
        </w:trPr>
        <w:tc>
          <w:tcPr>
            <w:tcW w:type="dxa" w:w="257"/>
            <w:tcMar>
              <w:top w:type="dxa" w:w="40"/>
              <w:left w:type="dxa" w:w="80"/>
              <w:bottom w:type="dxa" w:w="40"/>
              <w:right w:type="dxa" w:w="80"/>
            </w:tcMar>
          </w:tcPr>
          <w:p>
            <w:r>
              <w:rPr>
                <w:rFonts w:ascii="Calibri" w:cs="Calibri" w:eastAsia="Calibri" w:hAnsi="Calibri"/>
                <w:b w:val="false"/>
                <w:bCs w:val="false"/>
                <w:sz w:val="18"/>
                <w:szCs w:val="18"/>
              </w:rPr>
              <w:t xml:space="preserve">12</w:t>
            </w:r>
          </w:p>
        </w:tc>
        <w:tc>
          <w:tcPr>
            <w:tcW w:type="dxa" w:w="343"/>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ADMIN on </w:t>
            </w:r>
            <w:r>
              <w:rPr>
                <w:rFonts w:ascii="Consolas" w:cs="Consolas" w:eastAsia="Consolas" w:hAnsi="Consolas"/>
                <w:b w:val="false"/>
                <w:bCs w:val="false"/>
                <w:sz w:val="18"/>
                <w:szCs w:val="18"/>
              </w:rPr>
              <w:t xml:space="preserve">/coach/invitations</w:t>
            </w:r>
            <w:r>
              <w:rPr>
                <w:rFonts w:ascii="Calibri" w:cs="Calibri" w:eastAsia="Calibri" w:hAnsi="Calibri"/>
                <w:b w:val="false"/>
                <w:bCs w:val="false"/>
                <w:sz w:val="18"/>
                <w:szCs w:val="18"/>
              </w:rPr>
              <w:t xml:space="preserve"> sees every coach's invites, and a resend goes out under the admin's name as </w:t>
            </w:r>
            <w:r>
              <w:rPr>
                <w:rFonts w:ascii="Consolas" w:cs="Consolas" w:eastAsia="Consolas" w:hAnsi="Consolas"/>
                <w:b w:val="false"/>
                <w:bCs w:val="false"/>
                <w:sz w:val="18"/>
                <w:szCs w:val="18"/>
              </w:rPr>
              <w:t xml:space="preserve">coachName</w:t>
            </w:r>
            <w:r>
              <w:rPr>
                <w:rFonts w:ascii="Calibri" w:cs="Calibri" w:eastAsia="Calibri" w:hAnsi="Calibri"/>
                <w:b w:val="false"/>
                <w:bCs w:val="false"/>
                <w:sz w:val="18"/>
                <w:szCs w:val="18"/>
              </w:rPr>
              <w:t xml:space="preserve">.</w:t>
            </w:r>
          </w:p>
        </w:tc>
        <w:tc>
          <w:tcPr>
            <w:tcW w:type="dxa" w:w="2574"/>
            <w:tcMar>
              <w:top w:type="dxa" w:w="40"/>
              <w:left w:type="dxa" w:w="80"/>
              <w:bottom w:type="dxa" w:w="40"/>
              <w:right w:type="dxa" w:w="80"/>
            </w:tcMar>
          </w:tcPr>
          <w:p>
            <w:r>
              <w:rPr>
                <w:rFonts w:ascii="Consolas" w:cs="Consolas" w:eastAsia="Consolas" w:hAnsi="Consolas"/>
                <w:b w:val="false"/>
                <w:bCs w:val="false"/>
                <w:sz w:val="18"/>
                <w:szCs w:val="18"/>
              </w:rPr>
              <w:t xml:space="preserve">src/routes/coach/invitations/+page.server.ts:33-39,274-285</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src/lib/server/coachInvites.ts:118-119</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758"/>
            <w:tcMar>
              <w:top w:type="dxa" w:w="40"/>
              <w:left w:type="dxa" w:w="80"/>
              <w:bottom w:type="dxa" w:w="40"/>
              <w:right w:type="dxa" w:w="80"/>
            </w:tcMar>
          </w:tcPr>
          <w:p>
            <w:r>
              <w:rPr>
                <w:rFonts w:ascii="Calibri" w:cs="Calibri" w:eastAsia="Calibri" w:hAnsi="Calibri"/>
                <w:b w:val="false"/>
                <w:bCs w:val="false"/>
                <w:sz w:val="18"/>
                <w:szCs w:val="18"/>
              </w:rPr>
              <w:t xml:space="preserve">Admin only</w:t>
            </w:r>
          </w:p>
        </w:tc>
      </w:tr>
      <w:tr>
        <w:trPr>
          <w:tblHeader w:val="off"/>
        </w:trPr>
        <w:tc>
          <w:tcPr>
            <w:tcW w:type="dxa" w:w="257"/>
            <w:tcMar>
              <w:top w:type="dxa" w:w="40"/>
              <w:left w:type="dxa" w:w="80"/>
              <w:bottom w:type="dxa" w:w="40"/>
              <w:right w:type="dxa" w:w="80"/>
            </w:tcMar>
          </w:tcPr>
          <w:p>
            <w:r>
              <w:rPr>
                <w:rFonts w:ascii="Calibri" w:cs="Calibri" w:eastAsia="Calibri" w:hAnsi="Calibri"/>
                <w:b w:val="false"/>
                <w:bCs w:val="false"/>
                <w:sz w:val="18"/>
                <w:szCs w:val="18"/>
              </w:rPr>
              <w:t xml:space="preserve">13</w:t>
            </w:r>
          </w:p>
        </w:tc>
        <w:tc>
          <w:tcPr>
            <w:tcW w:type="dxa" w:w="343"/>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Visible copy "Total client self-checkIns submitted this week" (camelCase in UI).</w:t>
            </w:r>
          </w:p>
        </w:tc>
        <w:tc>
          <w:tcPr>
            <w:tcW w:type="dxa" w:w="2574"/>
            <w:tcMar>
              <w:top w:type="dxa" w:w="40"/>
              <w:left w:type="dxa" w:w="80"/>
              <w:bottom w:type="dxa" w:w="40"/>
              <w:right w:type="dxa" w:w="80"/>
            </w:tcMar>
          </w:tcPr>
          <w:p>
            <w:r>
              <w:rPr>
                <w:rFonts w:ascii="Consolas" w:cs="Consolas" w:eastAsia="Consolas" w:hAnsi="Consolas"/>
                <w:b w:val="false"/>
                <w:bCs w:val="false"/>
                <w:sz w:val="18"/>
                <w:szCs w:val="18"/>
              </w:rPr>
              <w:t xml:space="preserve">src/routes/coach/+page.svelte:171</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758"/>
            <w:tcMar>
              <w:top w:type="dxa" w:w="40"/>
              <w:left w:type="dxa" w:w="80"/>
              <w:bottom w:type="dxa" w:w="40"/>
              <w:right w:type="dxa" w:w="80"/>
            </w:tcMar>
          </w:tcPr>
          <w:p>
            <w:r>
              <w:rPr>
                <w:rFonts w:ascii="Calibri" w:cs="Calibri" w:eastAsia="Calibri" w:hAnsi="Calibri"/>
                <w:b w:val="false"/>
                <w:bCs w:val="false"/>
                <w:sz w:val="18"/>
                <w:szCs w:val="18"/>
              </w:rPr>
              <w:t xml:space="preserve">All</w:t>
            </w:r>
          </w:p>
        </w:tc>
      </w:tr>
      <w:tr>
        <w:trPr>
          <w:tblHeader w:val="off"/>
        </w:trPr>
        <w:tc>
          <w:tcPr>
            <w:tcW w:type="dxa" w:w="257"/>
            <w:tcMar>
              <w:top w:type="dxa" w:w="40"/>
              <w:left w:type="dxa" w:w="80"/>
              <w:bottom w:type="dxa" w:w="40"/>
              <w:right w:type="dxa" w:w="80"/>
            </w:tcMar>
          </w:tcPr>
          <w:p>
            <w:r>
              <w:rPr>
                <w:rFonts w:ascii="Calibri" w:cs="Calibri" w:eastAsia="Calibri" w:hAnsi="Calibri"/>
                <w:b w:val="false"/>
                <w:bCs w:val="false"/>
                <w:sz w:val="18"/>
                <w:szCs w:val="18"/>
              </w:rPr>
              <w:t xml:space="preserve">14</w:t>
            </w:r>
          </w:p>
        </w:tc>
        <w:tc>
          <w:tcPr>
            <w:tcW w:type="dxa" w:w="343"/>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Native </w:t>
            </w:r>
            <w:r>
              <w:rPr>
                <w:rFonts w:ascii="Consolas" w:cs="Consolas" w:eastAsia="Consolas" w:hAnsi="Consolas"/>
                <w:b w:val="false"/>
                <w:bCs w:val="false"/>
                <w:sz w:val="18"/>
                <w:szCs w:val="18"/>
              </w:rPr>
              <w:t xml:space="preserve">window.confirm</w:t>
            </w:r>
            <w:r>
              <w:rPr>
                <w:rFonts w:ascii="Calibri" w:cs="Calibri" w:eastAsia="Calibri" w:hAnsi="Calibri"/>
                <w:b w:val="false"/>
                <w:bCs w:val="false"/>
                <w:sz w:val="18"/>
                <w:szCs w:val="18"/>
              </w:rPr>
              <w:t xml:space="preserve"> for archive, cancel and reissue; no loading/disabled state on the dashboard Resend/Cancel buttons.</w:t>
            </w:r>
          </w:p>
        </w:tc>
        <w:tc>
          <w:tcPr>
            <w:tcW w:type="dxa" w:w="2574"/>
            <w:tcMar>
              <w:top w:type="dxa" w:w="40"/>
              <w:left w:type="dxa" w:w="80"/>
              <w:bottom w:type="dxa" w:w="40"/>
              <w:right w:type="dxa" w:w="80"/>
            </w:tcMar>
          </w:tcPr>
          <w:p>
            <w:r>
              <w:rPr>
                <w:rFonts w:ascii="Consolas" w:cs="Consolas" w:eastAsia="Consolas" w:hAnsi="Consolas"/>
                <w:b w:val="false"/>
                <w:bCs w:val="false"/>
                <w:sz w:val="18"/>
                <w:szCs w:val="18"/>
              </w:rPr>
              <w:t xml:space="preserve">src/routes/coach/roster/+page.svelte:222</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src/routes/coach/invitations/+page.svelte:234,799,831</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src/routes/coach/+page.svelte:252-276</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1758"/>
            <w:tcMar>
              <w:top w:type="dxa" w:w="40"/>
              <w:left w:type="dxa" w:w="80"/>
              <w:bottom w:type="dxa" w:w="40"/>
              <w:right w:type="dxa" w:w="80"/>
            </w:tcMar>
          </w:tcPr>
          <w:p>
            <w:r>
              <w:rPr>
                <w:rFonts w:ascii="Calibri" w:cs="Calibri" w:eastAsia="Calibri" w:hAnsi="Calibri"/>
                <w:b w:val="false"/>
                <w:bCs w:val="false"/>
                <w:sz w:val="18"/>
                <w:szCs w:val="18"/>
              </w:rPr>
              <w:t xml:space="preserve">Robert</w:t>
            </w:r>
          </w:p>
        </w:tc>
      </w:tr>
      <w:tr>
        <w:trPr>
          <w:tblHeader w:val="off"/>
        </w:trPr>
        <w:tc>
          <w:tcPr>
            <w:tcW w:type="dxa" w:w="257"/>
            <w:tcMar>
              <w:top w:type="dxa" w:w="40"/>
              <w:left w:type="dxa" w:w="80"/>
              <w:bottom w:type="dxa" w:w="40"/>
              <w:right w:type="dxa" w:w="80"/>
            </w:tcMar>
          </w:tcPr>
          <w:p>
            <w:r>
              <w:rPr>
                <w:rFonts w:ascii="Calibri" w:cs="Calibri" w:eastAsia="Calibri" w:hAnsi="Calibri"/>
                <w:b w:val="false"/>
                <w:bCs w:val="false"/>
                <w:sz w:val="18"/>
                <w:szCs w:val="18"/>
              </w:rPr>
              <w:t xml:space="preserve">15</w:t>
            </w:r>
          </w:p>
        </w:tc>
        <w:tc>
          <w:tcPr>
            <w:tcW w:type="dxa" w:w="343"/>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Redundant </w:t>
            </w:r>
            <w:r>
              <w:rPr>
                <w:rFonts w:ascii="Consolas" w:cs="Consolas" w:eastAsia="Consolas" w:hAnsi="Consolas"/>
                <w:b w:val="false"/>
                <w:bCs w:val="false"/>
                <w:sz w:val="18"/>
                <w:szCs w:val="18"/>
              </w:rPr>
              <w:t xml:space="preserve">role="row"</w:t>
            </w:r>
            <w:r>
              <w:rPr>
                <w:rFonts w:ascii="Calibri" w:cs="Calibri" w:eastAsia="Calibri" w:hAnsi="Calibri"/>
                <w:b w:val="false"/>
                <w:bCs w:val="false"/>
                <w:sz w:val="18"/>
                <w:szCs w:val="18"/>
              </w:rPr>
              <w:t xml:space="preserve"> on </w:t>
            </w:r>
            <w:r>
              <w:rPr>
                <w:rFonts w:ascii="Consolas" w:cs="Consolas" w:eastAsia="Consolas" w:hAnsi="Consolas"/>
                <w:b w:val="false"/>
                <w:bCs w:val="false"/>
                <w:sz w:val="18"/>
                <w:szCs w:val="18"/>
              </w:rPr>
              <w:t xml:space="preserve">&lt;tr&gt;</w:t>
            </w:r>
            <w:r>
              <w:rPr>
                <w:rFonts w:ascii="Calibri" w:cs="Calibri" w:eastAsia="Calibri" w:hAnsi="Calibri"/>
                <w:b w:val="false"/>
                <w:bCs w:val="false"/>
                <w:sz w:val="18"/>
                <w:szCs w:val="18"/>
              </w:rPr>
              <w:t xml:space="preserve"> (svelte-check warning).</w:t>
            </w:r>
          </w:p>
        </w:tc>
        <w:tc>
          <w:tcPr>
            <w:tcW w:type="dxa" w:w="2574"/>
            <w:tcMar>
              <w:top w:type="dxa" w:w="40"/>
              <w:left w:type="dxa" w:w="80"/>
              <w:bottom w:type="dxa" w:w="40"/>
              <w:right w:type="dxa" w:w="80"/>
            </w:tcMar>
          </w:tcPr>
          <w:p>
            <w:r>
              <w:rPr>
                <w:rFonts w:ascii="Consolas" w:cs="Consolas" w:eastAsia="Consolas" w:hAnsi="Consolas"/>
                <w:b w:val="false"/>
                <w:bCs w:val="false"/>
                <w:sz w:val="18"/>
                <w:szCs w:val="18"/>
              </w:rPr>
              <w:t xml:space="preserve">src/routes/coach/analytics/+page.svelte:447</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758"/>
            <w:tcMar>
              <w:top w:type="dxa" w:w="40"/>
              <w:left w:type="dxa" w:w="80"/>
              <w:bottom w:type="dxa" w:w="40"/>
              <w:right w:type="dxa" w:w="80"/>
            </w:tcMar>
          </w:tcPr>
          <w:p>
            <w:r>
              <w:rPr>
                <w:rFonts w:ascii="Calibri" w:cs="Calibri" w:eastAsia="Calibri" w:hAnsi="Calibri"/>
                <w:b w:val="false"/>
                <w:bCs w:val="false"/>
                <w:sz w:val="18"/>
                <w:szCs w:val="18"/>
              </w:rPr>
              <w:t xml:space="preserve">-</w:t>
            </w:r>
          </w:p>
        </w:tc>
      </w:tr>
      <w:tr>
        <w:trPr>
          <w:tblHeader w:val="off"/>
        </w:trPr>
        <w:tc>
          <w:tcPr>
            <w:tcW w:type="dxa" w:w="257"/>
            <w:tcMar>
              <w:top w:type="dxa" w:w="40"/>
              <w:left w:type="dxa" w:w="80"/>
              <w:bottom w:type="dxa" w:w="40"/>
              <w:right w:type="dxa" w:w="80"/>
            </w:tcMar>
          </w:tcPr>
          <w:p>
            <w:r>
              <w:rPr>
                <w:rFonts w:ascii="Calibri" w:cs="Calibri" w:eastAsia="Calibri" w:hAnsi="Calibri"/>
                <w:b w:val="false"/>
                <w:bCs w:val="false"/>
                <w:sz w:val="18"/>
                <w:szCs w:val="18"/>
              </w:rPr>
              <w:t xml:space="preserve">16</w:t>
            </w:r>
          </w:p>
        </w:tc>
        <w:tc>
          <w:tcPr>
            <w:tcW w:type="dxa" w:w="343"/>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Invite page says "signed in as a admin" for ADMIN role (mostly unreachable; see #1).</w:t>
            </w:r>
          </w:p>
        </w:tc>
        <w:tc>
          <w:tcPr>
            <w:tcW w:type="dxa" w:w="2574"/>
            <w:tcMar>
              <w:top w:type="dxa" w:w="40"/>
              <w:left w:type="dxa" w:w="80"/>
              <w:bottom w:type="dxa" w:w="40"/>
              <w:right w:type="dxa" w:w="80"/>
            </w:tcMar>
          </w:tcPr>
          <w:p>
            <w:r>
              <w:rPr>
                <w:rFonts w:ascii="Consolas" w:cs="Consolas" w:eastAsia="Consolas" w:hAnsi="Consolas"/>
                <w:b w:val="false"/>
                <w:bCs w:val="false"/>
                <w:sz w:val="18"/>
                <w:szCs w:val="18"/>
              </w:rPr>
              <w:t xml:space="preserve">src/routes/coach/invite/[token]/+page.svelte:120-128</w:t>
            </w:r>
          </w:p>
        </w:tc>
        <w:tc>
          <w:tcPr>
            <w:tcW w:type="dxa" w:w="2574"/>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758"/>
            <w:tcMar>
              <w:top w:type="dxa" w:w="40"/>
              <w:left w:type="dxa" w:w="80"/>
              <w:bottom w:type="dxa" w:w="40"/>
              <w:right w:type="dxa" w:w="80"/>
            </w:tcMar>
          </w:tcPr>
          <w:p>
            <w:r>
              <w:rPr>
                <w:rFonts w:ascii="Calibri" w:cs="Calibri" w:eastAsia="Calibri" w:hAnsi="Calibri"/>
                <w:b w:val="false"/>
                <w:bCs w:val="false"/>
                <w:sz w:val="18"/>
                <w:szCs w:val="18"/>
              </w:rPr>
              <w:t xml:space="preserve">-</w:t>
            </w:r>
          </w:p>
        </w:tc>
      </w:tr>
    </w:tbl>
    <w:p>
      <w:pPr>
        <w:spacing w:after="120"/>
      </w:pPr>
    </w:p>
    <w:p>
      <w:pPr>
        <w:spacing w:after="120"/>
      </w:pPr>
      <w:r>
        <w:rPr>
          <w:rFonts w:ascii="Calibri" w:cs="Calibri" w:eastAsia="Calibri" w:hAnsi="Calibri"/>
          <w:sz w:val="22"/>
          <w:szCs w:val="22"/>
        </w:rPr>
        <w:t xml:space="preserve">Counts: Critical 1, Major 4, Minor 7, Polish 4.</w:t>
      </w:r>
    </w:p>
    <w:p>
      <w:pPr>
        <w:pStyle w:val="Heading3"/>
        <w:spacing w:after="120" w:before="280"/>
      </w:pPr>
      <w:r>
        <w:rPr>
          <w:rFonts w:ascii="Calibri" w:cs="Calibri" w:eastAsia="Calibri" w:hAnsi="Calibri"/>
        </w:rPr>
        <w:t xml:space="preserve">3. Regression check (prior Critical/Major, coach domain)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15"/>
        <w:gridCol w:w="1251"/>
        <w:gridCol w:w="4414"/>
      </w:tblGrid>
      <w:tr>
        <w:trPr>
          <w:tblHeader/>
        </w:trPr>
        <w:tc>
          <w:tcPr>
            <w:tcW w:type="dxa" w:w="4415"/>
            <w:shd w:fill="E7E6E6" w:color="auto" w:val="clear"/>
            <w:tcMar>
              <w:top w:type="dxa" w:w="40"/>
              <w:left w:type="dxa" w:w="80"/>
              <w:bottom w:type="dxa" w:w="40"/>
              <w:right w:type="dxa" w:w="80"/>
            </w:tcMar>
          </w:tcPr>
          <w:p>
            <w:r>
              <w:rPr>
                <w:rFonts w:ascii="Calibri" w:cs="Calibri" w:eastAsia="Calibri" w:hAnsi="Calibri"/>
                <w:b/>
                <w:bCs/>
                <w:sz w:val="18"/>
                <w:szCs w:val="18"/>
              </w:rPr>
              <w:t xml:space="preserve">Prior finding</w:t>
            </w:r>
          </w:p>
        </w:tc>
        <w:tc>
          <w:tcPr>
            <w:tcW w:type="dxa" w:w="1251"/>
            <w:shd w:fill="E7E6E6" w:color="auto" w:val="clear"/>
            <w:tcMar>
              <w:top w:type="dxa" w:w="40"/>
              <w:left w:type="dxa" w:w="80"/>
              <w:bottom w:type="dxa" w:w="40"/>
              <w:right w:type="dxa" w:w="80"/>
            </w:tcMar>
          </w:tcPr>
          <w:p>
            <w:r>
              <w:rPr>
                <w:rFonts w:ascii="Calibri" w:cs="Calibri" w:eastAsia="Calibri" w:hAnsi="Calibri"/>
                <w:b/>
                <w:bCs/>
                <w:sz w:val="18"/>
                <w:szCs w:val="18"/>
              </w:rPr>
              <w:t xml:space="preserve">Status</w:t>
            </w:r>
          </w:p>
        </w:tc>
        <w:tc>
          <w:tcPr>
            <w:tcW w:type="dxa" w:w="4414"/>
            <w:shd w:fill="E7E6E6" w:color="auto" w:val="clear"/>
            <w:tcMar>
              <w:top w:type="dxa" w:w="40"/>
              <w:left w:type="dxa" w:w="80"/>
              <w:bottom w:type="dxa" w:w="40"/>
              <w:right w:type="dxa" w:w="80"/>
            </w:tcMar>
          </w:tcPr>
          <w:p>
            <w:r>
              <w:rPr>
                <w:rFonts w:ascii="Calibri" w:cs="Calibri" w:eastAsia="Calibri" w:hAnsi="Calibri"/>
                <w:b/>
                <w:bCs/>
                <w:sz w:val="18"/>
                <w:szCs w:val="18"/>
              </w:rPr>
              <w:t xml:space="preserve">Evidence</w:t>
            </w:r>
          </w:p>
        </w:tc>
      </w:tr>
      <w:tr>
        <w:trPr>
          <w:tblHeader w:val="off"/>
        </w:trPr>
        <w:tc>
          <w:tcPr>
            <w:tcW w:type="dxa" w:w="4415"/>
            <w:tcMar>
              <w:top w:type="dxa" w:w="40"/>
              <w:left w:type="dxa" w:w="80"/>
              <w:bottom w:type="dxa" w:w="40"/>
              <w:right w:type="dxa" w:w="80"/>
            </w:tcMar>
          </w:tcPr>
          <w:p>
            <w:r>
              <w:rPr>
                <w:rFonts w:ascii="Calibri" w:cs="Calibri" w:eastAsia="Calibri" w:hAnsi="Calibri"/>
                <w:b w:val="false"/>
                <w:bCs w:val="false"/>
                <w:sz w:val="18"/>
                <w:szCs w:val="18"/>
              </w:rPr>
              <w:t xml:space="preserve">03-14 Critical #1: completion % shows ~6500%</w:t>
            </w:r>
          </w:p>
        </w:tc>
        <w:tc>
          <w:tcPr>
            <w:tcW w:type="dxa" w:w="1251"/>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414"/>
            <w:tcMar>
              <w:top w:type="dxa" w:w="40"/>
              <w:left w:type="dxa" w:w="80"/>
              <w:bottom w:type="dxa" w:w="40"/>
              <w:right w:type="dxa" w:w="80"/>
            </w:tcMar>
          </w:tcPr>
          <w:p>
            <w:r>
              <w:rPr>
                <w:rFonts w:ascii="Consolas" w:cs="Consolas" w:eastAsia="Consolas" w:hAnsi="Consolas"/>
                <w:b w:val="false"/>
                <w:bCs w:val="false"/>
                <w:sz w:val="18"/>
                <w:szCs w:val="18"/>
              </w:rPr>
              <w:t xml:space="preserve">buildClientSummary.ts:166-167</w:t>
            </w:r>
            <w:r>
              <w:rPr>
                <w:rFonts w:ascii="Calibri" w:cs="Calibri" w:eastAsia="Calibri" w:hAnsi="Calibri"/>
                <w:b w:val="false"/>
                <w:bCs w:val="false"/>
                <w:sz w:val="18"/>
                <w:szCs w:val="18"/>
              </w:rPr>
              <w:t xml:space="preserve"> returns 0-100; dashboard </w:t>
            </w:r>
            <w:r>
              <w:rPr>
                <w:rFonts w:ascii="Consolas" w:cs="Consolas" w:eastAsia="Consolas" w:hAnsi="Consolas"/>
                <w:b w:val="false"/>
                <w:bCs w:val="false"/>
                <w:sz w:val="18"/>
                <w:szCs w:val="18"/>
              </w:rPr>
              <w:t xml:space="preserve">Math.round(c.goal.journey.completion)</w:t>
            </w:r>
            <w:r>
              <w:rPr>
                <w:rFonts w:ascii="Calibri" w:cs="Calibri" w:eastAsia="Calibri" w:hAnsi="Calibri"/>
                <w:b w:val="false"/>
                <w:bCs w:val="false"/>
                <w:sz w:val="18"/>
                <w:szCs w:val="18"/>
              </w:rPr>
              <w:t xml:space="preserve"> at </w:t>
            </w:r>
            <w:r>
              <w:rPr>
                <w:rFonts w:ascii="Consolas" w:cs="Consolas" w:eastAsia="Consolas" w:hAnsi="Consolas"/>
                <w:b w:val="false"/>
                <w:bCs w:val="false"/>
                <w:sz w:val="18"/>
                <w:szCs w:val="18"/>
              </w:rPr>
              <w:t xml:space="preserve">coach/+page.server.ts:105,121</w:t>
            </w:r>
            <w:r>
              <w:rPr>
                <w:rFonts w:ascii="Calibri" w:cs="Calibri" w:eastAsia="Calibri" w:hAnsi="Calibri"/>
                <w:b w:val="false"/>
                <w:bCs w:val="false"/>
                <w:sz w:val="18"/>
                <w:szCs w:val="18"/>
              </w:rPr>
              <w:t xml:space="preserve">; session </w:t>
            </w:r>
            <w:r>
              <w:rPr>
                <w:rFonts w:ascii="Consolas" w:cs="Consolas" w:eastAsia="Consolas" w:hAnsi="Consolas"/>
                <w:b w:val="false"/>
                <w:bCs w:val="false"/>
                <w:sz w:val="18"/>
                <w:szCs w:val="18"/>
              </w:rPr>
              <w:t xml:space="preserve">Math.round(...completion)}%</w:t>
            </w:r>
            <w:r>
              <w:rPr>
                <w:rFonts w:ascii="Calibri" w:cs="Calibri" w:eastAsia="Calibri" w:hAnsi="Calibri"/>
                <w:b w:val="false"/>
                <w:bCs w:val="false"/>
                <w:sz w:val="18"/>
                <w:szCs w:val="18"/>
              </w:rPr>
              <w:t xml:space="preserve"> at </w:t>
            </w:r>
            <w:r>
              <w:rPr>
                <w:rFonts w:ascii="Consolas" w:cs="Consolas" w:eastAsia="Consolas" w:hAnsi="Consolas"/>
                <w:b w:val="false"/>
                <w:bCs w:val="false"/>
                <w:sz w:val="18"/>
                <w:szCs w:val="18"/>
              </w:rPr>
              <w:t xml:space="preserve">session/[clientId]/+page.svelte:306,555</w:t>
            </w:r>
            <w:r>
              <w:rPr>
                <w:rFonts w:ascii="Calibri" w:cs="Calibri" w:eastAsia="Calibri" w:hAnsi="Calibri"/>
                <w:b w:val="false"/>
                <w:bCs w:val="false"/>
                <w:sz w:val="18"/>
                <w:szCs w:val="18"/>
              </w:rPr>
              <w:t xml:space="preserve">.</w:t>
            </w:r>
          </w:p>
        </w:tc>
      </w:tr>
      <w:tr>
        <w:trPr>
          <w:tblHeader w:val="off"/>
        </w:trPr>
        <w:tc>
          <w:tcPr>
            <w:tcW w:type="dxa" w:w="4415"/>
            <w:tcMar>
              <w:top w:type="dxa" w:w="40"/>
              <w:left w:type="dxa" w:w="80"/>
              <w:bottom w:type="dxa" w:w="40"/>
              <w:right w:type="dxa" w:w="80"/>
            </w:tcMar>
          </w:tcPr>
          <w:p>
            <w:r>
              <w:rPr>
                <w:rFonts w:ascii="Calibri" w:cs="Calibri" w:eastAsia="Calibri" w:hAnsi="Calibri"/>
                <w:b w:val="false"/>
                <w:bCs w:val="false"/>
                <w:sz w:val="18"/>
                <w:szCs w:val="18"/>
              </w:rPr>
              <w:t xml:space="preserve">03-14 Critical #9: dashboard empty when all on track</w:t>
            </w:r>
          </w:p>
        </w:tc>
        <w:tc>
          <w:tcPr>
            <w:tcW w:type="dxa" w:w="1251"/>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414"/>
            <w:tcMar>
              <w:top w:type="dxa" w:w="40"/>
              <w:left w:type="dxa" w:w="80"/>
              <w:bottom w:type="dxa" w:w="40"/>
              <w:right w:type="dxa" w:w="80"/>
            </w:tcMar>
          </w:tcPr>
          <w:p>
            <w:r>
              <w:rPr>
                <w:rFonts w:ascii="Consolas" w:cs="Consolas" w:eastAsia="Consolas" w:hAnsi="Consolas"/>
                <w:b w:val="false"/>
                <w:bCs w:val="false"/>
                <w:sz w:val="18"/>
                <w:szCs w:val="18"/>
              </w:rPr>
              <w:t xml:space="preserve">healthyClients</w:t>
            </w:r>
            <w:r>
              <w:rPr>
                <w:rFonts w:ascii="Calibri" w:cs="Calibri" w:eastAsia="Calibri" w:hAnsi="Calibri"/>
                <w:b w:val="false"/>
                <w:bCs w:val="false"/>
                <w:sz w:val="18"/>
                <w:szCs w:val="18"/>
              </w:rPr>
              <w:t xml:space="preserve"> built at </w:t>
            </w:r>
            <w:r>
              <w:rPr>
                <w:rFonts w:ascii="Consolas" w:cs="Consolas" w:eastAsia="Consolas" w:hAnsi="Consolas"/>
                <w:b w:val="false"/>
                <w:bCs w:val="false"/>
                <w:sz w:val="18"/>
                <w:szCs w:val="18"/>
              </w:rPr>
              <w:t xml:space="preserve">coach/+page.server.ts:112-122</w:t>
            </w:r>
            <w:r>
              <w:rPr>
                <w:rFonts w:ascii="Calibri" w:cs="Calibri" w:eastAsia="Calibri" w:hAnsi="Calibri"/>
                <w:b w:val="false"/>
                <w:bCs w:val="false"/>
                <w:sz w:val="18"/>
                <w:szCs w:val="18"/>
              </w:rPr>
              <w:t xml:space="preserve">, rendered at </w:t>
            </w:r>
            <w:r>
              <w:rPr>
                <w:rFonts w:ascii="Consolas" w:cs="Consolas" w:eastAsia="Consolas" w:hAnsi="Consolas"/>
                <w:b w:val="false"/>
                <w:bCs w:val="false"/>
                <w:sz w:val="18"/>
                <w:szCs w:val="18"/>
              </w:rPr>
              <w:t xml:space="preserve">coach/+page.svelte:353-402</w:t>
            </w:r>
            <w:r>
              <w:rPr>
                <w:rFonts w:ascii="Calibri" w:cs="Calibri" w:eastAsia="Calibri" w:hAnsi="Calibri"/>
                <w:b w:val="false"/>
                <w:bCs w:val="false"/>
                <w:sz w:val="18"/>
                <w:szCs w:val="18"/>
              </w:rPr>
              <w:t xml:space="preserve">; "All clients on track" banner at </w:t>
            </w:r>
            <w:r>
              <w:rPr>
                <w:rFonts w:ascii="Consolas" w:cs="Consolas" w:eastAsia="Consolas" w:hAnsi="Consolas"/>
                <w:b w:val="false"/>
                <w:bCs w:val="false"/>
                <w:sz w:val="18"/>
                <w:szCs w:val="18"/>
              </w:rPr>
              <w:t xml:space="preserve">:102-124</w:t>
            </w:r>
            <w:r>
              <w:rPr>
                <w:rFonts w:ascii="Calibri" w:cs="Calibri" w:eastAsia="Calibri" w:hAnsi="Calibri"/>
                <w:b w:val="false"/>
                <w:bCs w:val="false"/>
                <w:sz w:val="18"/>
                <w:szCs w:val="18"/>
              </w:rPr>
              <w:t xml:space="preserve">.</w:t>
            </w:r>
          </w:p>
        </w:tc>
      </w:tr>
      <w:tr>
        <w:trPr>
          <w:tblHeader w:val="off"/>
        </w:trPr>
        <w:tc>
          <w:tcPr>
            <w:tcW w:type="dxa" w:w="4415"/>
            <w:tcMar>
              <w:top w:type="dxa" w:w="40"/>
              <w:left w:type="dxa" w:w="80"/>
              <w:bottom w:type="dxa" w:w="40"/>
              <w:right w:type="dxa" w:w="80"/>
            </w:tcMar>
          </w:tcPr>
          <w:p>
            <w:r>
              <w:rPr>
                <w:rFonts w:ascii="Calibri" w:cs="Calibri" w:eastAsia="Calibri" w:hAnsi="Calibri"/>
                <w:b w:val="false"/>
                <w:bCs w:val="false"/>
                <w:sz w:val="18"/>
                <w:szCs w:val="18"/>
              </w:rPr>
              <w:t xml:space="preserve">03-14 Major #17 / reassessment Major #1: no edit/delete for coach notes</w:t>
            </w:r>
          </w:p>
        </w:tc>
        <w:tc>
          <w:tcPr>
            <w:tcW w:type="dxa" w:w="1251"/>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414"/>
            <w:tcMar>
              <w:top w:type="dxa" w:w="40"/>
              <w:left w:type="dxa" w:w="80"/>
              <w:bottom w:type="dxa" w:w="40"/>
              <w:right w:type="dxa" w:w="80"/>
            </w:tcMar>
          </w:tcPr>
          <w:p>
            <w:r>
              <w:rPr>
                <w:rFonts w:ascii="Consolas" w:cs="Consolas" w:eastAsia="Consolas" w:hAnsi="Consolas"/>
                <w:b w:val="false"/>
                <w:bCs w:val="false"/>
                <w:sz w:val="18"/>
                <w:szCs w:val="18"/>
              </w:rPr>
              <w:t xml:space="preserve">editNote</w:t>
            </w:r>
            <w:r>
              <w:rPr>
                <w:rFonts w:ascii="Calibri" w:cs="Calibri" w:eastAsia="Calibri" w:hAnsi="Calibri"/>
                <w:b w:val="false"/>
                <w:bCs w:val="false"/>
                <w:sz w:val="18"/>
                <w:szCs w:val="18"/>
              </w:rPr>
              <w:t xml:space="preserve">/</w:t>
            </w:r>
            <w:r>
              <w:rPr>
                <w:rFonts w:ascii="Consolas" w:cs="Consolas" w:eastAsia="Consolas" w:hAnsi="Consolas"/>
                <w:b w:val="false"/>
                <w:bCs w:val="false"/>
                <w:sz w:val="18"/>
                <w:szCs w:val="18"/>
              </w:rPr>
              <w:t xml:space="preserve">deleteNote</w:t>
            </w:r>
            <w:r>
              <w:rPr>
                <w:rFonts w:ascii="Calibri" w:cs="Calibri" w:eastAsia="Calibri" w:hAnsi="Calibri"/>
                <w:b w:val="false"/>
                <w:bCs w:val="false"/>
                <w:sz w:val="18"/>
                <w:szCs w:val="18"/>
              </w:rPr>
              <w:t xml:space="preserve"> actions </w:t>
            </w:r>
            <w:r>
              <w:rPr>
                <w:rFonts w:ascii="Consolas" w:cs="Consolas" w:eastAsia="Consolas" w:hAnsi="Consolas"/>
                <w:b w:val="false"/>
                <w:bCs w:val="false"/>
                <w:sz w:val="18"/>
                <w:szCs w:val="18"/>
              </w:rPr>
              <w:t xml:space="preserve">session/[clientId]/+page.server.ts:219-258</w:t>
            </w:r>
            <w:r>
              <w:rPr>
                <w:rFonts w:ascii="Calibri" w:cs="Calibri" w:eastAsia="Calibri" w:hAnsi="Calibri"/>
                <w:b w:val="false"/>
                <w:bCs w:val="false"/>
                <w:sz w:val="18"/>
                <w:szCs w:val="18"/>
              </w:rPr>
              <w:t xml:space="preserve">; inline edit and two-step delete </w:t>
            </w:r>
            <w:r>
              <w:rPr>
                <w:rFonts w:ascii="Consolas" w:cs="Consolas" w:eastAsia="Consolas" w:hAnsi="Consolas"/>
                <w:b w:val="false"/>
                <w:bCs w:val="false"/>
                <w:sz w:val="18"/>
                <w:szCs w:val="18"/>
              </w:rPr>
              <w:t xml:space="preserve">+page.svelte:750-845</w:t>
            </w:r>
            <w:r>
              <w:rPr>
                <w:rFonts w:ascii="Calibri" w:cs="Calibri" w:eastAsia="Calibri" w:hAnsi="Calibri"/>
                <w:b w:val="false"/>
                <w:bCs w:val="false"/>
                <w:sz w:val="18"/>
                <w:szCs w:val="18"/>
              </w:rPr>
              <w:t xml:space="preserve">, ownership check </w:t>
            </w:r>
            <w:r>
              <w:rPr>
                <w:rFonts w:ascii="Consolas" w:cs="Consolas" w:eastAsia="Consolas" w:hAnsi="Consolas"/>
                <w:b w:val="false"/>
                <w:bCs w:val="false"/>
                <w:sz w:val="18"/>
                <w:szCs w:val="18"/>
              </w:rPr>
              <w:t xml:space="preserve">:231,251</w:t>
            </w:r>
            <w:r>
              <w:rPr>
                <w:rFonts w:ascii="Calibri" w:cs="Calibri" w:eastAsia="Calibri" w:hAnsi="Calibri"/>
                <w:b w:val="false"/>
                <w:bCs w:val="false"/>
                <w:sz w:val="18"/>
                <w:szCs w:val="18"/>
              </w:rPr>
              <w:t xml:space="preserve">.</w:t>
            </w:r>
          </w:p>
        </w:tc>
      </w:tr>
      <w:tr>
        <w:trPr>
          <w:tblHeader w:val="off"/>
        </w:trPr>
        <w:tc>
          <w:tcPr>
            <w:tcW w:type="dxa" w:w="4415"/>
            <w:tcMar>
              <w:top w:type="dxa" w:w="40"/>
              <w:left w:type="dxa" w:w="80"/>
              <w:bottom w:type="dxa" w:w="40"/>
              <w:right w:type="dxa" w:w="80"/>
            </w:tcMar>
          </w:tcPr>
          <w:p>
            <w:r>
              <w:rPr>
                <w:rFonts w:ascii="Calibri" w:cs="Calibri" w:eastAsia="Calibri" w:hAnsi="Calibri"/>
                <w:b w:val="false"/>
                <w:bCs w:val="false"/>
                <w:sz w:val="18"/>
                <w:szCs w:val="18"/>
              </w:rPr>
              <w:t xml:space="preserve">03-14 Major #18: no portfolio metrics on dashboard</w:t>
            </w:r>
          </w:p>
        </w:tc>
        <w:tc>
          <w:tcPr>
            <w:tcW w:type="dxa" w:w="1251"/>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414"/>
            <w:tcMar>
              <w:top w:type="dxa" w:w="40"/>
              <w:left w:type="dxa" w:w="80"/>
              <w:bottom w:type="dxa" w:w="40"/>
              <w:right w:type="dxa" w:w="80"/>
            </w:tcMar>
          </w:tcPr>
          <w:p>
            <w:r>
              <w:rPr>
                <w:rFonts w:ascii="Calibri" w:cs="Calibri" w:eastAsia="Calibri" w:hAnsi="Calibri"/>
                <w:b w:val="false"/>
                <w:bCs w:val="false"/>
                <w:sz w:val="18"/>
                <w:szCs w:val="18"/>
              </w:rPr>
              <w:t xml:space="preserve">Avg Progress / Feedback Rate / Check-ins grid </w:t>
            </w:r>
            <w:r>
              <w:rPr>
                <w:rFonts w:ascii="Consolas" w:cs="Consolas" w:eastAsia="Consolas" w:hAnsi="Consolas"/>
                <w:b w:val="false"/>
                <w:bCs w:val="false"/>
                <w:sz w:val="18"/>
                <w:szCs w:val="18"/>
              </w:rPr>
              <w:t xml:space="preserve">coach/+page.svelte:139-181</w:t>
            </w:r>
            <w:r>
              <w:rPr>
                <w:rFonts w:ascii="Calibri" w:cs="Calibri" w:eastAsia="Calibri" w:hAnsi="Calibri"/>
                <w:b w:val="false"/>
                <w:bCs w:val="false"/>
                <w:sz w:val="18"/>
                <w:szCs w:val="18"/>
              </w:rPr>
              <w:t xml:space="preserve">.</w:t>
            </w:r>
          </w:p>
        </w:tc>
      </w:tr>
      <w:tr>
        <w:trPr>
          <w:tblHeader w:val="off"/>
        </w:trPr>
        <w:tc>
          <w:tcPr>
            <w:tcW w:type="dxa" w:w="4415"/>
            <w:tcMar>
              <w:top w:type="dxa" w:w="40"/>
              <w:left w:type="dxa" w:w="80"/>
              <w:bottom w:type="dxa" w:w="40"/>
              <w:right w:type="dxa" w:w="80"/>
            </w:tcMar>
          </w:tcPr>
          <w:p>
            <w:r>
              <w:rPr>
                <w:rFonts w:ascii="Calibri" w:cs="Calibri" w:eastAsia="Calibri" w:hAnsi="Calibri"/>
                <w:b w:val="false"/>
                <w:bCs w:val="false"/>
                <w:sz w:val="18"/>
                <w:szCs w:val="18"/>
              </w:rPr>
              <w:t xml:space="preserve">Reassessment Major #2: AI prep rendered as plain text</w:t>
            </w:r>
          </w:p>
        </w:tc>
        <w:tc>
          <w:tcPr>
            <w:tcW w:type="dxa" w:w="1251"/>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414"/>
            <w:tcMar>
              <w:top w:type="dxa" w:w="40"/>
              <w:left w:type="dxa" w:w="80"/>
              <w:bottom w:type="dxa" w:w="40"/>
              <w:right w:type="dxa" w:w="80"/>
            </w:tcMar>
          </w:tcPr>
          <w:p>
            <w:r>
              <w:rPr>
                <w:rFonts w:ascii="Consolas" w:cs="Consolas" w:eastAsia="Consolas" w:hAnsi="Consolas"/>
                <w:b w:val="false"/>
                <w:bCs w:val="false"/>
                <w:sz w:val="18"/>
                <w:szCs w:val="18"/>
              </w:rPr>
              <w:t xml:space="preserve">renderMarkdown</w:t>
            </w:r>
            <w:r>
              <w:rPr>
                <w:rFonts w:ascii="Calibri" w:cs="Calibri" w:eastAsia="Calibri" w:hAnsi="Calibri"/>
                <w:b w:val="false"/>
                <w:bCs w:val="false"/>
                <w:sz w:val="18"/>
                <w:szCs w:val="18"/>
              </w:rPr>
              <w:t xml:space="preserve"> with tag allow-list </w:t>
            </w:r>
            <w:r>
              <w:rPr>
                <w:rFonts w:ascii="Consolas" w:cs="Consolas" w:eastAsia="Consolas" w:hAnsi="Consolas"/>
                <w:b w:val="false"/>
                <w:bCs w:val="false"/>
                <w:sz w:val="18"/>
                <w:szCs w:val="18"/>
              </w:rPr>
              <w:t xml:space="preserve">src/lib/utils/markdown.ts:1-45</w:t>
            </w:r>
            <w:r>
              <w:rPr>
                <w:rFonts w:ascii="Calibri" w:cs="Calibri" w:eastAsia="Calibri" w:hAnsi="Calibri"/>
                <w:b w:val="false"/>
                <w:bCs w:val="false"/>
                <w:sz w:val="18"/>
                <w:szCs w:val="18"/>
              </w:rPr>
              <w:t xml:space="preserve">, used at </w:t>
            </w:r>
            <w:r>
              <w:rPr>
                <w:rFonts w:ascii="Consolas" w:cs="Consolas" w:eastAsia="Consolas" w:hAnsi="Consolas"/>
                <w:b w:val="false"/>
                <w:bCs w:val="false"/>
                <w:sz w:val="18"/>
                <w:szCs w:val="18"/>
              </w:rPr>
              <w:t xml:space="preserve">session/[clientId]/+page.svelte:471-475</w:t>
            </w:r>
            <w:r>
              <w:rPr>
                <w:rFonts w:ascii="Calibri" w:cs="Calibri" w:eastAsia="Calibri" w:hAnsi="Calibri"/>
                <w:b w:val="false"/>
                <w:bCs w:val="false"/>
                <w:sz w:val="18"/>
                <w:szCs w:val="18"/>
              </w:rPr>
              <w:t xml:space="preserve">.</w:t>
            </w:r>
          </w:p>
        </w:tc>
      </w:tr>
      <w:tr>
        <w:trPr>
          <w:tblHeader w:val="off"/>
        </w:trPr>
        <w:tc>
          <w:tcPr>
            <w:tcW w:type="dxa" w:w="4415"/>
            <w:tcMar>
              <w:top w:type="dxa" w:w="40"/>
              <w:left w:type="dxa" w:w="80"/>
              <w:bottom w:type="dxa" w:w="40"/>
              <w:right w:type="dxa" w:w="80"/>
            </w:tcMar>
          </w:tcPr>
          <w:p>
            <w:r>
              <w:rPr>
                <w:rFonts w:ascii="Calibri" w:cs="Calibri" w:eastAsia="Calibri" w:hAnsi="Calibri"/>
                <w:b w:val="false"/>
                <w:bCs w:val="false"/>
                <w:sz w:val="18"/>
                <w:szCs w:val="18"/>
              </w:rPr>
              <w:t xml:space="preserve">Reassessment Major #12: missing CoachNote indexes</w:t>
            </w:r>
          </w:p>
        </w:tc>
        <w:tc>
          <w:tcPr>
            <w:tcW w:type="dxa" w:w="1251"/>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414"/>
            <w:tcMar>
              <w:top w:type="dxa" w:w="40"/>
              <w:left w:type="dxa" w:w="80"/>
              <w:bottom w:type="dxa" w:w="40"/>
              <w:right w:type="dxa" w:w="80"/>
            </w:tcMar>
          </w:tcPr>
          <w:p>
            <w:r>
              <w:rPr>
                <w:rFonts w:ascii="Consolas" w:cs="Consolas" w:eastAsia="Consolas" w:hAnsi="Consolas"/>
                <w:b w:val="false"/>
                <w:bCs w:val="false"/>
                <w:sz w:val="18"/>
                <w:szCs w:val="18"/>
              </w:rPr>
              <w:t xml:space="preserve">prisma/schema.prisma:258-260</w:t>
            </w:r>
            <w:r>
              <w:rPr>
                <w:rFonts w:ascii="Calibri" w:cs="Calibri" w:eastAsia="Calibri" w:hAnsi="Calibri"/>
                <w:b w:val="false"/>
                <w:bCs w:val="false"/>
                <w:sz w:val="18"/>
                <w:szCs w:val="18"/>
              </w:rPr>
              <w:t xml:space="preserve">.</w:t>
            </w:r>
          </w:p>
        </w:tc>
      </w:tr>
      <w:tr>
        <w:trPr>
          <w:tblHeader w:val="off"/>
        </w:trPr>
        <w:tc>
          <w:tcPr>
            <w:tcW w:type="dxa" w:w="4415"/>
            <w:tcMar>
              <w:top w:type="dxa" w:w="40"/>
              <w:left w:type="dxa" w:w="80"/>
              <w:bottom w:type="dxa" w:w="40"/>
              <w:right w:type="dxa" w:w="80"/>
            </w:tcMar>
          </w:tcPr>
          <w:p>
            <w:r>
              <w:rPr>
                <w:rFonts w:ascii="Calibri" w:cs="Calibri" w:eastAsia="Calibri" w:hAnsi="Calibri"/>
                <w:b w:val="false"/>
                <w:bCs w:val="false"/>
                <w:sz w:val="18"/>
                <w:szCs w:val="18"/>
              </w:rPr>
              <w:t xml:space="preserve">Framework #3: session view too long, no filters</w:t>
            </w:r>
          </w:p>
        </w:tc>
        <w:tc>
          <w:tcPr>
            <w:tcW w:type="dxa" w:w="1251"/>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414"/>
            <w:tcMar>
              <w:top w:type="dxa" w:w="40"/>
              <w:left w:type="dxa" w:w="80"/>
              <w:bottom w:type="dxa" w:w="40"/>
              <w:right w:type="dxa" w:w="80"/>
            </w:tcMar>
          </w:tcPr>
          <w:p>
            <w:r>
              <w:rPr>
                <w:rFonts w:ascii="Calibri" w:cs="Calibri" w:eastAsia="Calibri" w:hAnsi="Calibri"/>
                <w:b w:val="false"/>
                <w:bCs w:val="false"/>
                <w:sz w:val="18"/>
                <w:szCs w:val="18"/>
              </w:rPr>
              <w:t xml:space="preserve">Jump-nav </w:t>
            </w:r>
            <w:r>
              <w:rPr>
                <w:rFonts w:ascii="Consolas" w:cs="Consolas" w:eastAsia="Consolas" w:hAnsi="Consolas"/>
                <w:b w:val="false"/>
                <w:bCs w:val="false"/>
                <w:sz w:val="18"/>
                <w:szCs w:val="18"/>
              </w:rPr>
              <w:t xml:space="preserve">session/[clientId]/+page.svelte:338-393</w:t>
            </w:r>
            <w:r>
              <w:rPr>
                <w:rFonts w:ascii="Calibri" w:cs="Calibri" w:eastAsia="Calibri" w:hAnsi="Calibri"/>
                <w:b w:val="false"/>
                <w:bCs w:val="false"/>
                <w:sz w:val="18"/>
                <w:szCs w:val="18"/>
              </w:rPr>
              <w:t xml:space="preserve">; check-ins and feedback collapsed by default </w:t>
            </w:r>
            <w:r>
              <w:rPr>
                <w:rFonts w:ascii="Consolas" w:cs="Consolas" w:eastAsia="Consolas" w:hAnsi="Consolas"/>
                <w:b w:val="false"/>
                <w:bCs w:val="false"/>
                <w:sz w:val="18"/>
                <w:szCs w:val="18"/>
              </w:rPr>
              <w:t xml:space="preserve">:857-995</w:t>
            </w:r>
            <w:r>
              <w:rPr>
                <w:rFonts w:ascii="Calibri" w:cs="Calibri" w:eastAsia="Calibri" w:hAnsi="Calibri"/>
                <w:b w:val="false"/>
                <w:bCs w:val="false"/>
                <w:sz w:val="18"/>
                <w:szCs w:val="18"/>
              </w:rPr>
              <w:t xml:space="preserve">.</w:t>
            </w:r>
          </w:p>
        </w:tc>
      </w:tr>
      <w:tr>
        <w:trPr>
          <w:tblHeader w:val="off"/>
        </w:trPr>
        <w:tc>
          <w:tcPr>
            <w:tcW w:type="dxa" w:w="4415"/>
            <w:tcMar>
              <w:top w:type="dxa" w:w="40"/>
              <w:left w:type="dxa" w:w="80"/>
              <w:bottom w:type="dxa" w:w="40"/>
              <w:right w:type="dxa" w:w="80"/>
            </w:tcMar>
          </w:tcPr>
          <w:p>
            <w:r>
              <w:rPr>
                <w:rFonts w:ascii="Calibri" w:cs="Calibri" w:eastAsia="Calibri" w:hAnsi="Calibri"/>
                <w:b w:val="false"/>
                <w:bCs w:val="false"/>
                <w:sz w:val="18"/>
                <w:szCs w:val="18"/>
              </w:rPr>
              <w:t xml:space="preserve">Framework #5: prefill hidden in accordion</w:t>
            </w:r>
          </w:p>
        </w:tc>
        <w:tc>
          <w:tcPr>
            <w:tcW w:type="dxa" w:w="1251"/>
            <w:tcMar>
              <w:top w:type="dxa" w:w="40"/>
              <w:left w:type="dxa" w:w="80"/>
              <w:bottom w:type="dxa" w:w="40"/>
              <w:right w:type="dxa" w:w="80"/>
            </w:tcMar>
          </w:tcPr>
          <w:p>
            <w:r>
              <w:rPr>
                <w:rFonts w:ascii="Calibri" w:cs="Calibri" w:eastAsia="Calibri" w:hAnsi="Calibri"/>
                <w:b w:val="false"/>
                <w:bCs w:val="false"/>
                <w:sz w:val="18"/>
                <w:szCs w:val="18"/>
              </w:rPr>
              <w:t xml:space="preserve">Partially fixed</w:t>
            </w:r>
          </w:p>
        </w:tc>
        <w:tc>
          <w:tcPr>
            <w:tcW w:type="dxa" w:w="4414"/>
            <w:tcMar>
              <w:top w:type="dxa" w:w="40"/>
              <w:left w:type="dxa" w:w="80"/>
              <w:bottom w:type="dxa" w:w="40"/>
              <w:right w:type="dxa" w:w="80"/>
            </w:tcMar>
          </w:tcPr>
          <w:p>
            <w:r>
              <w:rPr>
                <w:rFonts w:ascii="Calibri" w:cs="Calibri" w:eastAsia="Calibri" w:hAnsi="Calibri"/>
                <w:b w:val="false"/>
                <w:bCs w:val="false"/>
                <w:sz w:val="18"/>
                <w:szCs w:val="18"/>
              </w:rPr>
              <w:t xml:space="preserve">Still a collapsed toggle (</w:t>
            </w:r>
            <w:r>
              <w:rPr>
                <w:rFonts w:ascii="Consolas" w:cs="Consolas" w:eastAsia="Consolas" w:hAnsi="Consolas"/>
                <w:b w:val="false"/>
                <w:bCs w:val="false"/>
                <w:sz w:val="18"/>
                <w:szCs w:val="18"/>
              </w:rPr>
              <w:t xml:space="preserve">invitations/+page.svelte:498-516</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onboarding/+page.svelte:518-545</w:t>
            </w:r>
            <w:r>
              <w:rPr>
                <w:rFonts w:ascii="Calibri" w:cs="Calibri" w:eastAsia="Calibri" w:hAnsi="Calibri"/>
                <w:b w:val="false"/>
                <w:bCs w:val="false"/>
                <w:sz w:val="18"/>
                <w:szCs w:val="18"/>
              </w:rPr>
              <w:t xml:space="preserve">) but now with helper copy and an example; acceptable.</w:t>
            </w:r>
          </w:p>
        </w:tc>
      </w:tr>
      <w:tr>
        <w:trPr>
          <w:tblHeader w:val="off"/>
        </w:trPr>
        <w:tc>
          <w:tcPr>
            <w:tcW w:type="dxa" w:w="4415"/>
            <w:tcMar>
              <w:top w:type="dxa" w:w="40"/>
              <w:left w:type="dxa" w:w="80"/>
              <w:bottom w:type="dxa" w:w="40"/>
              <w:right w:type="dxa" w:w="80"/>
            </w:tcMar>
          </w:tcPr>
          <w:p>
            <w:r>
              <w:rPr>
                <w:rFonts w:ascii="Calibri" w:cs="Calibri" w:eastAsia="Calibri" w:hAnsi="Calibri"/>
                <w:b w:val="false"/>
                <w:bCs w:val="false"/>
                <w:sz w:val="18"/>
                <w:szCs w:val="18"/>
              </w:rPr>
              <w:t xml:space="preserve">Framework #8: analytics lacks export/comparison</w:t>
            </w:r>
          </w:p>
        </w:tc>
        <w:tc>
          <w:tcPr>
            <w:tcW w:type="dxa" w:w="1251"/>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414"/>
            <w:tcMar>
              <w:top w:type="dxa" w:w="40"/>
              <w:left w:type="dxa" w:w="80"/>
              <w:bottom w:type="dxa" w:w="40"/>
              <w:right w:type="dxa" w:w="80"/>
            </w:tcMar>
          </w:tcPr>
          <w:p>
            <w:r>
              <w:rPr>
                <w:rFonts w:ascii="Calibri" w:cs="Calibri" w:eastAsia="Calibri" w:hAnsi="Calibri"/>
                <w:b w:val="false"/>
                <w:bCs w:val="false"/>
                <w:sz w:val="18"/>
                <w:szCs w:val="18"/>
              </w:rPr>
              <w:t xml:space="preserve">CSV export </w:t>
            </w:r>
            <w:r>
              <w:rPr>
                <w:rFonts w:ascii="Consolas" w:cs="Consolas" w:eastAsia="Consolas" w:hAnsi="Consolas"/>
                <w:b w:val="false"/>
                <w:bCs w:val="false"/>
                <w:sz w:val="18"/>
                <w:szCs w:val="18"/>
              </w:rPr>
              <w:t xml:space="preserve">analytics/+page.svelte:134-167</w:t>
            </w:r>
            <w:r>
              <w:rPr>
                <w:rFonts w:ascii="Calibri" w:cs="Calibri" w:eastAsia="Calibri" w:hAnsi="Calibri"/>
                <w:b w:val="false"/>
                <w:bCs w:val="false"/>
                <w:sz w:val="18"/>
                <w:szCs w:val="18"/>
              </w:rPr>
              <w:t xml:space="preserve">; sortable comparison table </w:t>
            </w:r>
            <w:r>
              <w:rPr>
                <w:rFonts w:ascii="Consolas" w:cs="Consolas" w:eastAsia="Consolas" w:hAnsi="Consolas"/>
                <w:b w:val="false"/>
                <w:bCs w:val="false"/>
                <w:sz w:val="18"/>
                <w:szCs w:val="18"/>
              </w:rPr>
              <w:t xml:space="preserve">:296-528</w:t>
            </w:r>
            <w:r>
              <w:rPr>
                <w:rFonts w:ascii="Calibri" w:cs="Calibri" w:eastAsia="Calibri" w:hAnsi="Calibri"/>
                <w:b w:val="false"/>
                <w:bCs w:val="false"/>
                <w:sz w:val="18"/>
                <w:szCs w:val="18"/>
              </w:rPr>
              <w:t xml:space="preserve">.</w:t>
            </w:r>
          </w:p>
        </w:tc>
      </w:tr>
      <w:tr>
        <w:trPr>
          <w:tblHeader w:val="off"/>
        </w:trPr>
        <w:tc>
          <w:tcPr>
            <w:tcW w:type="dxa" w:w="4415"/>
            <w:tcMar>
              <w:top w:type="dxa" w:w="40"/>
              <w:left w:type="dxa" w:w="80"/>
              <w:bottom w:type="dxa" w:w="40"/>
              <w:right w:type="dxa" w:w="80"/>
            </w:tcMar>
          </w:tcPr>
          <w:p>
            <w:r>
              <w:rPr>
                <w:rFonts w:ascii="Calibri" w:cs="Calibri" w:eastAsia="Calibri" w:hAnsi="Calibri"/>
                <w:b w:val="false"/>
                <w:bCs w:val="false"/>
                <w:sz w:val="18"/>
                <w:szCs w:val="18"/>
              </w:rPr>
              <w:t xml:space="preserve">Framework #10: no adaptive empty states</w:t>
            </w:r>
          </w:p>
        </w:tc>
        <w:tc>
          <w:tcPr>
            <w:tcW w:type="dxa" w:w="1251"/>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414"/>
            <w:tcMar>
              <w:top w:type="dxa" w:w="40"/>
              <w:left w:type="dxa" w:w="80"/>
              <w:bottom w:type="dxa" w:w="40"/>
              <w:right w:type="dxa" w:w="80"/>
            </w:tcMar>
          </w:tcPr>
          <w:p>
            <w:r>
              <w:rPr>
                <w:rFonts w:ascii="Calibri" w:cs="Calibri" w:eastAsia="Calibri" w:hAnsi="Calibri"/>
                <w:b w:val="false"/>
                <w:bCs w:val="false"/>
                <w:sz w:val="18"/>
                <w:szCs w:val="18"/>
              </w:rPr>
              <w:t xml:space="preserve">Dashboard </w:t>
            </w:r>
            <w:r>
              <w:rPr>
                <w:rFonts w:ascii="Consolas" w:cs="Consolas" w:eastAsia="Consolas" w:hAnsi="Consolas"/>
                <w:b w:val="false"/>
                <w:bCs w:val="false"/>
                <w:sz w:val="18"/>
                <w:szCs w:val="18"/>
              </w:rPr>
              <w:t xml:space="preserve">coach/+page.svelte:280-312,408-442</w:t>
            </w:r>
            <w:r>
              <w:rPr>
                <w:rFonts w:ascii="Calibri" w:cs="Calibri" w:eastAsia="Calibri" w:hAnsi="Calibri"/>
                <w:b w:val="false"/>
                <w:bCs w:val="false"/>
                <w:sz w:val="18"/>
                <w:szCs w:val="18"/>
              </w:rPr>
              <w:t xml:space="preserve">; roster </w:t>
            </w:r>
            <w:r>
              <w:rPr>
                <w:rFonts w:ascii="Consolas" w:cs="Consolas" w:eastAsia="Consolas" w:hAnsi="Consolas"/>
                <w:b w:val="false"/>
                <w:bCs w:val="false"/>
                <w:sz w:val="18"/>
                <w:szCs w:val="18"/>
              </w:rPr>
              <w:t xml:space="preserve">roster/+page.svelte:114-142</w:t>
            </w:r>
            <w:r>
              <w:rPr>
                <w:rFonts w:ascii="Calibri" w:cs="Calibri" w:eastAsia="Calibri" w:hAnsi="Calibri"/>
                <w:b w:val="false"/>
                <w:bCs w:val="false"/>
                <w:sz w:val="18"/>
                <w:szCs w:val="18"/>
              </w:rPr>
              <w:t xml:space="preserve">; analytics </w:t>
            </w:r>
            <w:r>
              <w:rPr>
                <w:rFonts w:ascii="Consolas" w:cs="Consolas" w:eastAsia="Consolas" w:hAnsi="Consolas"/>
                <w:b w:val="false"/>
                <w:bCs w:val="false"/>
                <w:sz w:val="18"/>
                <w:szCs w:val="18"/>
              </w:rPr>
              <w:t xml:space="preserve">analytics/+page.svelte:530-564</w:t>
            </w:r>
            <w:r>
              <w:rPr>
                <w:rFonts w:ascii="Calibri" w:cs="Calibri" w:eastAsia="Calibri" w:hAnsi="Calibri"/>
                <w:b w:val="false"/>
                <w:bCs w:val="false"/>
                <w:sz w:val="18"/>
                <w:szCs w:val="18"/>
              </w:rPr>
              <w:t xml:space="preserve">.</w:t>
            </w:r>
          </w:p>
        </w:tc>
      </w:tr>
      <w:tr>
        <w:trPr>
          <w:tblHeader w:val="off"/>
        </w:trPr>
        <w:tc>
          <w:tcPr>
            <w:tcW w:type="dxa" w:w="4415"/>
            <w:tcMar>
              <w:top w:type="dxa" w:w="40"/>
              <w:left w:type="dxa" w:w="80"/>
              <w:bottom w:type="dxa" w:w="40"/>
              <w:right w:type="dxa" w:w="80"/>
            </w:tcMar>
          </w:tcPr>
          <w:p>
            <w:r>
              <w:rPr>
                <w:rFonts w:ascii="Calibri" w:cs="Calibri" w:eastAsia="Calibri" w:hAnsi="Calibri"/>
                <w:b w:val="false"/>
                <w:bCs w:val="false"/>
                <w:sz w:val="18"/>
                <w:szCs w:val="18"/>
              </w:rPr>
              <w:t xml:space="preserve">Reassessment Major #14: reviewer/stakeholder/rater terminology</w:t>
            </w:r>
          </w:p>
        </w:tc>
        <w:tc>
          <w:tcPr>
            <w:tcW w:type="dxa" w:w="1251"/>
            <w:tcMar>
              <w:top w:type="dxa" w:w="40"/>
              <w:left w:type="dxa" w:w="80"/>
              <w:bottom w:type="dxa" w:w="40"/>
              <w:right w:type="dxa" w:w="80"/>
            </w:tcMar>
          </w:tcPr>
          <w:p>
            <w:r>
              <w:rPr>
                <w:rFonts w:ascii="Calibri" w:cs="Calibri" w:eastAsia="Calibri" w:hAnsi="Calibri"/>
                <w:b w:val="false"/>
                <w:bCs w:val="false"/>
                <w:sz w:val="18"/>
                <w:szCs w:val="18"/>
              </w:rPr>
              <w:t xml:space="preserve">Fixed in coach UI</w:t>
            </w:r>
          </w:p>
        </w:tc>
        <w:tc>
          <w:tcPr>
            <w:tcW w:type="dxa" w:w="4414"/>
            <w:tcMar>
              <w:top w:type="dxa" w:w="40"/>
              <w:left w:type="dxa" w:w="80"/>
              <w:bottom w:type="dxa" w:w="40"/>
              <w:right w:type="dxa" w:w="80"/>
            </w:tcMar>
          </w:tcPr>
          <w:p>
            <w:r>
              <w:rPr>
                <w:rFonts w:ascii="Calibri" w:cs="Calibri" w:eastAsia="Calibri" w:hAnsi="Calibri"/>
                <w:b w:val="false"/>
                <w:bCs w:val="false"/>
                <w:sz w:val="18"/>
                <w:szCs w:val="18"/>
              </w:rPr>
              <w:t xml:space="preserve">Coach surfaces say "reviewer" throughout; residue is internal only (</w:t>
            </w:r>
            <w:r>
              <w:rPr>
                <w:rFonts w:ascii="Consolas" w:cs="Consolas" w:eastAsia="Consolas" w:hAnsi="Consolas"/>
                <w:b w:val="false"/>
                <w:bCs w:val="false"/>
                <w:sz w:val="18"/>
                <w:szCs w:val="18"/>
              </w:rPr>
              <w:t xml:space="preserve">allReflections</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cycleEnd</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candidateCycleIds</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earlyInCycle</w:t>
            </w:r>
            <w:r>
              <w:rPr>
                <w:rFonts w:ascii="Calibri" w:cs="Calibri" w:eastAsia="Calibri" w:hAnsi="Calibri"/>
                <w:b w:val="false"/>
                <w:bCs w:val="false"/>
                <w:sz w:val="18"/>
                <w:szCs w:val="18"/>
              </w:rPr>
              <w:t xml:space="preserve">) plus the "self-checkIns" string in #13.</w:t>
            </w:r>
          </w:p>
        </w:tc>
      </w:tr>
    </w:tbl>
    <w:p>
      <w:pPr>
        <w:spacing w:after="120"/>
      </w:pPr>
    </w:p>
    <w:p>
      <w:pPr>
        <w:pStyle w:val="Heading3"/>
        <w:spacing w:after="120" w:before="280"/>
      </w:pPr>
      <w:r>
        <w:rPr>
          <w:rFonts w:ascii="Calibri" w:cs="Calibri" w:eastAsia="Calibri" w:hAnsi="Calibri"/>
        </w:rPr>
        <w:t xml:space="preserve">4. Verified PR #27 / #28 claims (coach domain)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171"/>
        <w:gridCol w:w="1738"/>
        <w:gridCol w:w="4171"/>
      </w:tblGrid>
      <w:tr>
        <w:trPr>
          <w:tblHeader/>
        </w:trPr>
        <w:tc>
          <w:tcPr>
            <w:tcW w:type="dxa" w:w="4171"/>
            <w:shd w:fill="E7E6E6" w:color="auto" w:val="clear"/>
            <w:tcMar>
              <w:top w:type="dxa" w:w="40"/>
              <w:left w:type="dxa" w:w="80"/>
              <w:bottom w:type="dxa" w:w="40"/>
              <w:right w:type="dxa" w:w="80"/>
            </w:tcMar>
          </w:tcPr>
          <w:p>
            <w:r>
              <w:rPr>
                <w:rFonts w:ascii="Calibri" w:cs="Calibri" w:eastAsia="Calibri" w:hAnsi="Calibri"/>
                <w:b/>
                <w:bCs/>
                <w:sz w:val="18"/>
                <w:szCs w:val="18"/>
              </w:rPr>
              <w:t xml:space="preserve">Claim</w:t>
            </w:r>
          </w:p>
        </w:tc>
        <w:tc>
          <w:tcPr>
            <w:tcW w:type="dxa" w:w="1738"/>
            <w:shd w:fill="E7E6E6" w:color="auto" w:val="clear"/>
            <w:tcMar>
              <w:top w:type="dxa" w:w="40"/>
              <w:left w:type="dxa" w:w="80"/>
              <w:bottom w:type="dxa" w:w="40"/>
              <w:right w:type="dxa" w:w="80"/>
            </w:tcMar>
          </w:tcPr>
          <w:p>
            <w:r>
              <w:rPr>
                <w:rFonts w:ascii="Calibri" w:cs="Calibri" w:eastAsia="Calibri" w:hAnsi="Calibri"/>
                <w:b/>
                <w:bCs/>
                <w:sz w:val="18"/>
                <w:szCs w:val="18"/>
              </w:rPr>
              <w:t xml:space="preserve">Status</w:t>
            </w:r>
          </w:p>
        </w:tc>
        <w:tc>
          <w:tcPr>
            <w:tcW w:type="dxa" w:w="4171"/>
            <w:shd w:fill="E7E6E6" w:color="auto" w:val="clear"/>
            <w:tcMar>
              <w:top w:type="dxa" w:w="40"/>
              <w:left w:type="dxa" w:w="80"/>
              <w:bottom w:type="dxa" w:w="40"/>
              <w:right w:type="dxa" w:w="80"/>
            </w:tcMar>
          </w:tcPr>
          <w:p>
            <w:r>
              <w:rPr>
                <w:rFonts w:ascii="Calibri" w:cs="Calibri" w:eastAsia="Calibri" w:hAnsi="Calibri"/>
                <w:b/>
                <w:bCs/>
                <w:sz w:val="18"/>
                <w:szCs w:val="18"/>
              </w:rPr>
              <w:t xml:space="preserve">Evidence</w:t>
            </w:r>
          </w:p>
        </w:tc>
      </w:tr>
      <w:tr>
        <w:trPr>
          <w:tblHeader w:val="off"/>
        </w:trPr>
        <w:tc>
          <w:tcPr>
            <w:tcW w:type="dxa" w:w="4171"/>
            <w:tcMar>
              <w:top w:type="dxa" w:w="40"/>
              <w:left w:type="dxa" w:w="80"/>
              <w:bottom w:type="dxa" w:w="40"/>
              <w:right w:type="dxa" w:w="80"/>
            </w:tcMar>
          </w:tcPr>
          <w:p>
            <w:r>
              <w:rPr>
                <w:rFonts w:ascii="Calibri" w:cs="Calibri" w:eastAsia="Calibri" w:hAnsi="Calibri"/>
                <w:b w:val="false"/>
                <w:bCs w:val="false"/>
                <w:sz w:val="18"/>
                <w:szCs w:val="18"/>
              </w:rPr>
              <w:t xml:space="preserve">Coach onboarding rewrite: Welcome -&gt; Your practice -&gt; Invite, practice-first</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Landed</w:t>
            </w:r>
          </w:p>
        </w:tc>
        <w:tc>
          <w:tcPr>
            <w:tcW w:type="dxa" w:w="4171"/>
            <w:tcMar>
              <w:top w:type="dxa" w:w="40"/>
              <w:left w:type="dxa" w:w="80"/>
              <w:bottom w:type="dxa" w:w="40"/>
              <w:right w:type="dxa" w:w="80"/>
            </w:tcMar>
          </w:tcPr>
          <w:p>
            <w:r>
              <w:rPr>
                <w:rFonts w:ascii="Consolas" w:cs="Consolas" w:eastAsia="Consolas" w:hAnsi="Consolas"/>
                <w:b w:val="false"/>
                <w:bCs w:val="false"/>
                <w:sz w:val="18"/>
                <w:szCs w:val="18"/>
              </w:rPr>
              <w:t xml:space="preserve">onboarding/+page.server.ts:57-96</w:t>
            </w:r>
            <w:r>
              <w:rPr>
                <w:rFonts w:ascii="Calibri" w:cs="Calibri" w:eastAsia="Calibri" w:hAnsi="Calibri"/>
                <w:b w:val="false"/>
                <w:bCs w:val="false"/>
                <w:sz w:val="18"/>
                <w:szCs w:val="18"/>
              </w:rPr>
              <w:t xml:space="preserve"> (savePractice validation), </w:t>
            </w:r>
            <w:r>
              <w:rPr>
                <w:rFonts w:ascii="Consolas" w:cs="Consolas" w:eastAsia="Consolas" w:hAnsi="Consolas"/>
                <w:b w:val="false"/>
                <w:bCs w:val="false"/>
                <w:sz w:val="18"/>
                <w:szCs w:val="18"/>
              </w:rPr>
              <w:t xml:space="preserve">+page.svelte:171-380</w:t>
            </w:r>
            <w:r>
              <w:rPr>
                <w:rFonts w:ascii="Calibri" w:cs="Calibri" w:eastAsia="Calibri" w:hAnsi="Calibri"/>
                <w:b w:val="false"/>
                <w:bCs w:val="false"/>
                <w:sz w:val="18"/>
                <w:szCs w:val="18"/>
              </w:rPr>
              <w:t xml:space="preserve">.</w:t>
            </w:r>
          </w:p>
        </w:tc>
      </w:tr>
      <w:tr>
        <w:trPr>
          <w:tblHeader w:val="off"/>
        </w:trPr>
        <w:tc>
          <w:tcPr>
            <w:tcW w:type="dxa" w:w="4171"/>
            <w:tcMar>
              <w:top w:type="dxa" w:w="40"/>
              <w:left w:type="dxa" w:w="80"/>
              <w:bottom w:type="dxa" w:w="40"/>
              <w:right w:type="dxa" w:w="80"/>
            </w:tcMar>
          </w:tcPr>
          <w:p>
            <w:r>
              <w:rPr>
                <w:rFonts w:ascii="Calibri" w:cs="Calibri" w:eastAsia="Calibri" w:hAnsi="Calibri"/>
                <w:b w:val="false"/>
                <w:bCs w:val="false"/>
                <w:sz w:val="18"/>
                <w:szCs w:val="18"/>
              </w:rPr>
              <w:t xml:space="preserve">Onboarding skip is a 303 redirect (stacked-render flash)</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Landed in code</w:t>
            </w:r>
          </w:p>
        </w:tc>
        <w:tc>
          <w:tcPr>
            <w:tcW w:type="dxa" w:w="4171"/>
            <w:tcMar>
              <w:top w:type="dxa" w:w="40"/>
              <w:left w:type="dxa" w:w="80"/>
              <w:bottom w:type="dxa" w:w="40"/>
              <w:right w:type="dxa" w:w="80"/>
            </w:tcMar>
          </w:tcPr>
          <w:p>
            <w:r>
              <w:rPr>
                <w:rFonts w:ascii="Consolas" w:cs="Consolas" w:eastAsia="Consolas" w:hAnsi="Consolas"/>
                <w:b w:val="false"/>
                <w:bCs w:val="false"/>
                <w:sz w:val="18"/>
                <w:szCs w:val="18"/>
              </w:rPr>
              <w:t xml:space="preserve">onboarding/+page.server.ts:285-300</w:t>
            </w:r>
            <w:r>
              <w:rPr>
                <w:rFonts w:ascii="Calibri" w:cs="Calibri" w:eastAsia="Calibri" w:hAnsi="Calibri"/>
                <w:b w:val="false"/>
                <w:bCs w:val="false"/>
                <w:sz w:val="18"/>
                <w:szCs w:val="18"/>
              </w:rPr>
              <w:t xml:space="preserve"> throws </w:t>
            </w:r>
            <w:r>
              <w:rPr>
                <w:rFonts w:ascii="Consolas" w:cs="Consolas" w:eastAsia="Consolas" w:hAnsi="Consolas"/>
                <w:b w:val="false"/>
                <w:bCs w:val="false"/>
                <w:sz w:val="18"/>
                <w:szCs w:val="18"/>
              </w:rPr>
              <w:t xml:space="preserve">redirect(303, '/coach')</w:t>
            </w:r>
            <w:r>
              <w:rPr>
                <w:rFonts w:ascii="Calibri" w:cs="Calibri" w:eastAsia="Calibri" w:hAnsi="Calibri"/>
                <w:b w:val="false"/>
                <w:bCs w:val="false"/>
                <w:sz w:val="18"/>
                <w:szCs w:val="18"/>
              </w:rPr>
              <w:t xml:space="preserve">; the skip form has no </w:t>
            </w:r>
            <w:r>
              <w:rPr>
                <w:rFonts w:ascii="Consolas" w:cs="Consolas" w:eastAsia="Consolas" w:hAnsi="Consolas"/>
                <w:b w:val="false"/>
                <w:bCs w:val="false"/>
                <w:sz w:val="18"/>
                <w:szCs w:val="18"/>
              </w:rPr>
              <w:t xml:space="preserve">use:enhance</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+page.svelte:632-639</w:t>
            </w:r>
            <w:r>
              <w:rPr>
                <w:rFonts w:ascii="Calibri" w:cs="Calibri" w:eastAsia="Calibri" w:hAnsi="Calibri"/>
                <w:b w:val="false"/>
                <w:bCs w:val="false"/>
                <w:sz w:val="18"/>
                <w:szCs w:val="18"/>
              </w:rPr>
              <w:t xml:space="preserve">) so it is a full-page POST and the browser follows the redirect. The invite-success path still uses </w:t>
            </w:r>
            <w:r>
              <w:rPr>
                <w:rFonts w:ascii="Consolas" w:cs="Consolas" w:eastAsia="Consolas" w:hAnsi="Consolas"/>
                <w:b w:val="false"/>
                <w:bCs w:val="false"/>
                <w:sz w:val="18"/>
                <w:szCs w:val="18"/>
              </w:rPr>
              <w:t xml:space="preserve">goto('/coach')</w:t>
            </w:r>
            <w:r>
              <w:rPr>
                <w:rFonts w:ascii="Calibri" w:cs="Calibri" w:eastAsia="Calibri" w:hAnsi="Calibri"/>
                <w:b w:val="false"/>
                <w:bCs w:val="false"/>
                <w:sz w:val="18"/>
                <w:szCs w:val="18"/>
              </w:rPr>
              <w:t xml:space="preserve"> inside an </w:t>
            </w:r>
            <w:r>
              <w:rPr>
                <w:rFonts w:ascii="Consolas" w:cs="Consolas" w:eastAsia="Consolas" w:hAnsi="Consolas"/>
                <w:b w:val="false"/>
                <w:bCs w:val="false"/>
                <w:sz w:val="18"/>
                <w:szCs w:val="18"/>
              </w:rPr>
              <w:t xml:space="preserve">$effect</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+page.svelte:116-129</w:t>
            </w:r>
            <w:r>
              <w:rPr>
                <w:rFonts w:ascii="Calibri" w:cs="Calibri" w:eastAsia="Calibri" w:hAnsi="Calibri"/>
                <w:b w:val="false"/>
                <w:bCs w:val="false"/>
                <w:sz w:val="18"/>
                <w:szCs w:val="18"/>
              </w:rPr>
              <w:t xml:space="preserve">). Not seen in a browser.</w:t>
            </w:r>
          </w:p>
        </w:tc>
      </w:tr>
      <w:tr>
        <w:trPr>
          <w:tblHeader w:val="off"/>
        </w:trPr>
        <w:tc>
          <w:tcPr>
            <w:tcW w:type="dxa" w:w="4171"/>
            <w:tcMar>
              <w:top w:type="dxa" w:w="40"/>
              <w:left w:type="dxa" w:w="80"/>
              <w:bottom w:type="dxa" w:w="40"/>
              <w:right w:type="dxa" w:w="80"/>
            </w:tcMar>
          </w:tcPr>
          <w:p>
            <w:r>
              <w:rPr>
                <w:rFonts w:ascii="Calibri" w:cs="Calibri" w:eastAsia="Calibri" w:hAnsi="Calibri"/>
                <w:b w:val="false"/>
                <w:bCs w:val="false"/>
                <w:sz w:val="18"/>
                <w:szCs w:val="18"/>
              </w:rPr>
              <w:t xml:space="preserve">Shared </w:t>
            </w:r>
            <w:r>
              <w:rPr>
                <w:rFonts w:ascii="Consolas" w:cs="Consolas" w:eastAsia="Consolas" w:hAnsi="Consolas"/>
                <w:b w:val="false"/>
                <w:bCs w:val="false"/>
                <w:sz w:val="18"/>
                <w:szCs w:val="18"/>
              </w:rPr>
              <w:t xml:space="preserve">coachInvites.ts</w:t>
            </w:r>
            <w:r>
              <w:rPr>
                <w:rFonts w:ascii="Calibri" w:cs="Calibri" w:eastAsia="Calibri" w:hAnsi="Calibri"/>
                <w:b w:val="false"/>
                <w:bCs w:val="false"/>
                <w:sz w:val="18"/>
                <w:szCs w:val="18"/>
              </w:rPr>
              <w:t xml:space="preserve"> (cancel/resend/issue)</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Landed, partially adopted</w:t>
            </w:r>
          </w:p>
        </w:tc>
        <w:tc>
          <w:tcPr>
            <w:tcW w:type="dxa" w:w="4171"/>
            <w:tcMar>
              <w:top w:type="dxa" w:w="40"/>
              <w:left w:type="dxa" w:w="80"/>
              <w:bottom w:type="dxa" w:w="40"/>
              <w:right w:type="dxa" w:w="80"/>
            </w:tcMar>
          </w:tcPr>
          <w:p>
            <w:r>
              <w:rPr>
                <w:rFonts w:ascii="Calibri" w:cs="Calibri" w:eastAsia="Calibri" w:hAnsi="Calibri"/>
                <w:b w:val="false"/>
                <w:bCs w:val="false"/>
                <w:sz w:val="18"/>
                <w:szCs w:val="18"/>
              </w:rPr>
              <w:t xml:space="preserve">Used by </w:t>
            </w:r>
            <w:r>
              <w:rPr>
                <w:rFonts w:ascii="Consolas" w:cs="Consolas" w:eastAsia="Consolas" w:hAnsi="Consolas"/>
                <w:b w:val="false"/>
                <w:bCs w:val="false"/>
                <w:sz w:val="18"/>
                <w:szCs w:val="18"/>
              </w:rPr>
              <w:t xml:space="preserve">/coach/invitations</w:t>
            </w:r>
            <w:r>
              <w:rPr>
                <w:rFonts w:ascii="Calibri" w:cs="Calibri" w:eastAsia="Calibri" w:hAnsi="Calibri"/>
                <w:b w:val="false"/>
                <w:bCs w:val="false"/>
                <w:sz w:val="18"/>
                <w:szCs w:val="18"/>
              </w:rPr>
              <w:t xml:space="preserve"> and the dashboard; onboarding still carries its own copy (#7). Tokens are sha256-hashed, the Token row is cleaned on cancel/reissue, all in transactions (</w:t>
            </w:r>
            <w:r>
              <w:rPr>
                <w:rFonts w:ascii="Consolas" w:cs="Consolas" w:eastAsia="Consolas" w:hAnsi="Consolas"/>
                <w:b w:val="false"/>
                <w:bCs w:val="false"/>
                <w:sz w:val="18"/>
                <w:szCs w:val="18"/>
              </w:rPr>
              <w:t xml:space="preserve">coachInvites.ts:41-55,87-112,222-281</w:t>
            </w:r>
            <w:r>
              <w:rPr>
                <w:rFonts w:ascii="Calibri" w:cs="Calibri" w:eastAsia="Calibri" w:hAnsi="Calibri"/>
                <w:b w:val="false"/>
                <w:bCs w:val="false"/>
                <w:sz w:val="18"/>
                <w:szCs w:val="18"/>
              </w:rPr>
              <w:t xml:space="preserve">).</w:t>
            </w:r>
          </w:p>
        </w:tc>
      </w:tr>
      <w:tr>
        <w:trPr>
          <w:tblHeader w:val="off"/>
        </w:trPr>
        <w:tc>
          <w:tcPr>
            <w:tcW w:type="dxa" w:w="4171"/>
            <w:tcMar>
              <w:top w:type="dxa" w:w="40"/>
              <w:left w:type="dxa" w:w="80"/>
              <w:bottom w:type="dxa" w:w="40"/>
              <w:right w:type="dxa" w:w="80"/>
            </w:tcMar>
          </w:tcPr>
          <w:p>
            <w:r>
              <w:rPr>
                <w:rFonts w:ascii="Calibri" w:cs="Calibri" w:eastAsia="Calibri" w:hAnsi="Calibri"/>
                <w:b w:val="false"/>
                <w:bCs w:val="false"/>
                <w:sz w:val="18"/>
                <w:szCs w:val="18"/>
              </w:rPr>
              <w:t xml:space="preserve">Bulk invite up to 25</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Landed</w:t>
            </w:r>
          </w:p>
        </w:tc>
        <w:tc>
          <w:tcPr>
            <w:tcW w:type="dxa" w:w="4171"/>
            <w:tcMar>
              <w:top w:type="dxa" w:w="40"/>
              <w:left w:type="dxa" w:w="80"/>
              <w:bottom w:type="dxa" w:w="40"/>
              <w:right w:type="dxa" w:w="80"/>
            </w:tcMar>
          </w:tcPr>
          <w:p>
            <w:r>
              <w:rPr>
                <w:rFonts w:ascii="Consolas" w:cs="Consolas" w:eastAsia="Consolas" w:hAnsi="Consolas"/>
                <w:b w:val="false"/>
                <w:bCs w:val="false"/>
                <w:sz w:val="18"/>
                <w:szCs w:val="18"/>
              </w:rPr>
              <w:t xml:space="preserve">src/lib/coachBulkInvites.ts:1-44</w:t>
            </w:r>
            <w:r>
              <w:rPr>
                <w:rFonts w:ascii="Calibri" w:cs="Calibri" w:eastAsia="Calibri" w:hAnsi="Calibri"/>
                <w:b w:val="false"/>
                <w:bCs w:val="false"/>
                <w:sz w:val="18"/>
                <w:szCs w:val="18"/>
              </w:rPr>
              <w:t xml:space="preserve"> (cap, dedupe, three line formats), </w:t>
            </w:r>
            <w:r>
              <w:rPr>
                <w:rFonts w:ascii="Consolas" w:cs="Consolas" w:eastAsia="Consolas" w:hAnsi="Consolas"/>
                <w:b w:val="false"/>
                <w:bCs w:val="false"/>
                <w:sz w:val="18"/>
                <w:szCs w:val="18"/>
              </w:rPr>
              <w:t xml:space="preserve">invitations/+page.server.ts:201-258</w:t>
            </w:r>
            <w:r>
              <w:rPr>
                <w:rFonts w:ascii="Calibri" w:cs="Calibri" w:eastAsia="Calibri" w:hAnsi="Calibri"/>
                <w:b w:val="false"/>
                <w:bCs w:val="false"/>
                <w:sz w:val="18"/>
                <w:szCs w:val="18"/>
              </w:rPr>
              <w:t xml:space="preserve">; unit tests </w:t>
            </w:r>
            <w:r>
              <w:rPr>
                <w:rFonts w:ascii="Consolas" w:cs="Consolas" w:eastAsia="Consolas" w:hAnsi="Consolas"/>
                <w:b w:val="false"/>
                <w:bCs w:val="false"/>
                <w:sz w:val="18"/>
                <w:szCs w:val="18"/>
              </w:rPr>
              <w:t xml:space="preserve">coachBulkInvites.test.ts</w:t>
            </w:r>
            <w:r>
              <w:rPr>
                <w:rFonts w:ascii="Calibri" w:cs="Calibri" w:eastAsia="Calibri" w:hAnsi="Calibri"/>
                <w:b w:val="false"/>
                <w:bCs w:val="false"/>
                <w:sz w:val="18"/>
                <w:szCs w:val="18"/>
              </w:rPr>
              <w:t xml:space="preserve"> pass.</w:t>
            </w:r>
          </w:p>
        </w:tc>
      </w:tr>
      <w:tr>
        <w:trPr>
          <w:tblHeader w:val="off"/>
        </w:trPr>
        <w:tc>
          <w:tcPr>
            <w:tcW w:type="dxa" w:w="4171"/>
            <w:tcMar>
              <w:top w:type="dxa" w:w="40"/>
              <w:left w:type="dxa" w:w="80"/>
              <w:bottom w:type="dxa" w:w="40"/>
              <w:right w:type="dxa" w:w="80"/>
            </w:tcMar>
          </w:tcPr>
          <w:p>
            <w:r>
              <w:rPr>
                <w:rFonts w:ascii="Calibri" w:cs="Calibri" w:eastAsia="Calibri" w:hAnsi="Calibri"/>
                <w:b w:val="false"/>
                <w:bCs w:val="false"/>
                <w:sz w:val="18"/>
                <w:szCs w:val="18"/>
              </w:rPr>
              <w:t xml:space="preserve">Bulk-invite "Created N / Failed N" wording</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Landed</w:t>
            </w:r>
          </w:p>
        </w:tc>
        <w:tc>
          <w:tcPr>
            <w:tcW w:type="dxa" w:w="4171"/>
            <w:tcMar>
              <w:top w:type="dxa" w:w="40"/>
              <w:left w:type="dxa" w:w="80"/>
              <w:bottom w:type="dxa" w:w="40"/>
              <w:right w:type="dxa" w:w="80"/>
            </w:tcMar>
          </w:tcPr>
          <w:p>
            <w:r>
              <w:rPr>
                <w:rFonts w:ascii="Consolas" w:cs="Consolas" w:eastAsia="Consolas" w:hAnsi="Consolas"/>
                <w:b w:val="false"/>
                <w:bCs w:val="false"/>
                <w:sz w:val="18"/>
                <w:szCs w:val="18"/>
              </w:rPr>
              <w:t xml:space="preserve">invitations/+page.svelte:320-335</w:t>
            </w:r>
            <w:r>
              <w:rPr>
                <w:rFonts w:ascii="Calibri" w:cs="Calibri" w:eastAsia="Calibri" w:hAnsi="Calibri"/>
                <w:b w:val="false"/>
                <w:bCs w:val="false"/>
                <w:sz w:val="18"/>
                <w:szCs w:val="18"/>
              </w:rPr>
              <w:t xml:space="preserve">: "Created N invites. Email didn't go - copy the links below" separated from "Sent N. Skipped N. Failed N." with per-row reasons.</w:t>
            </w:r>
          </w:p>
        </w:tc>
      </w:tr>
      <w:tr>
        <w:trPr>
          <w:tblHeader w:val="off"/>
        </w:trPr>
        <w:tc>
          <w:tcPr>
            <w:tcW w:type="dxa" w:w="4171"/>
            <w:tcMar>
              <w:top w:type="dxa" w:w="40"/>
              <w:left w:type="dxa" w:w="80"/>
              <w:bottom w:type="dxa" w:w="40"/>
              <w:right w:type="dxa" w:w="80"/>
            </w:tcMar>
          </w:tcPr>
          <w:p>
            <w:r>
              <w:rPr>
                <w:rFonts w:ascii="Calibri" w:cs="Calibri" w:eastAsia="Calibri" w:hAnsi="Calibri"/>
                <w:b w:val="false"/>
                <w:bCs w:val="false"/>
                <w:sz w:val="18"/>
                <w:szCs w:val="18"/>
              </w:rPr>
              <w:t xml:space="preserve">Email-failed link copy (single, resend, bulk, onboarding)</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Landed</w:t>
            </w:r>
          </w:p>
        </w:tc>
        <w:tc>
          <w:tcPr>
            <w:tcW w:type="dxa" w:w="4171"/>
            <w:tcMar>
              <w:top w:type="dxa" w:w="40"/>
              <w:left w:type="dxa" w:w="80"/>
              <w:bottom w:type="dxa" w:w="40"/>
              <w:right w:type="dxa" w:w="80"/>
            </w:tcMar>
          </w:tcPr>
          <w:p>
            <w:r>
              <w:rPr>
                <w:rFonts w:ascii="Consolas" w:cs="Consolas" w:eastAsia="Consolas" w:hAnsi="Consolas"/>
                <w:b w:val="false"/>
                <w:bCs w:val="false"/>
                <w:sz w:val="18"/>
                <w:szCs w:val="18"/>
              </w:rPr>
              <w:t xml:space="preserve">sendEmail</w:t>
            </w:r>
            <w:r>
              <w:rPr>
                <w:rFonts w:ascii="Calibri" w:cs="Calibri" w:eastAsia="Calibri" w:hAnsi="Calibri"/>
                <w:b w:val="false"/>
                <w:bCs w:val="false"/>
                <w:sz w:val="18"/>
                <w:szCs w:val="18"/>
              </w:rPr>
              <w:t xml:space="preserve"> throws only after primary and fallback both fail (</w:t>
            </w:r>
            <w:r>
              <w:rPr>
                <w:rFonts w:ascii="Consolas" w:cs="Consolas" w:eastAsia="Consolas" w:hAnsi="Consolas"/>
                <w:b w:val="false"/>
                <w:bCs w:val="false"/>
                <w:sz w:val="18"/>
                <w:szCs w:val="18"/>
              </w:rPr>
              <w:t xml:space="preserve">email.ts:126-162</w:t>
            </w:r>
            <w:r>
              <w:rPr>
                <w:rFonts w:ascii="Calibri" w:cs="Calibri" w:eastAsia="Calibri" w:hAnsi="Calibri"/>
                <w:b w:val="false"/>
                <w:bCs w:val="false"/>
                <w:sz w:val="18"/>
                <w:szCs w:val="18"/>
              </w:rPr>
              <w:t xml:space="preserve">), so </w:t>
            </w:r>
            <w:r>
              <w:rPr>
                <w:rFonts w:ascii="Consolas" w:cs="Consolas" w:eastAsia="Consolas" w:hAnsi="Consolas"/>
                <w:b w:val="false"/>
                <w:bCs w:val="false"/>
                <w:sz w:val="18"/>
                <w:szCs w:val="18"/>
              </w:rPr>
              <w:t xml:space="preserve">emailFailed</w:t>
            </w:r>
            <w:r>
              <w:rPr>
                <w:rFonts w:ascii="Calibri" w:cs="Calibri" w:eastAsia="Calibri" w:hAnsi="Calibri"/>
                <w:b w:val="false"/>
                <w:bCs w:val="false"/>
                <w:sz w:val="18"/>
                <w:szCs w:val="18"/>
              </w:rPr>
              <w:t xml:space="preserve"> is reliable; link blocks at </w:t>
            </w:r>
            <w:r>
              <w:rPr>
                <w:rFonts w:ascii="Consolas" w:cs="Consolas" w:eastAsia="Consolas" w:hAnsi="Consolas"/>
                <w:b w:val="false"/>
                <w:bCs w:val="false"/>
                <w:sz w:val="18"/>
                <w:szCs w:val="18"/>
              </w:rPr>
              <w:t xml:space="preserve">onboarding/+page.svelte:409-440</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invitations/+page.svelte:267-319,352-377</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coach/+page.svelte:217-240</w:t>
            </w:r>
            <w:r>
              <w:rPr>
                <w:rFonts w:ascii="Calibri" w:cs="Calibri" w:eastAsia="Calibri" w:hAnsi="Calibri"/>
                <w:b w:val="false"/>
                <w:bCs w:val="false"/>
                <w:sz w:val="18"/>
                <w:szCs w:val="18"/>
              </w:rPr>
              <w:t xml:space="preserve">.</w:t>
            </w:r>
          </w:p>
        </w:tc>
      </w:tr>
      <w:tr>
        <w:trPr>
          <w:tblHeader w:val="off"/>
        </w:trPr>
        <w:tc>
          <w:tcPr>
            <w:tcW w:type="dxa" w:w="4171"/>
            <w:tcMar>
              <w:top w:type="dxa" w:w="40"/>
              <w:left w:type="dxa" w:w="80"/>
              <w:bottom w:type="dxa" w:w="40"/>
              <w:right w:type="dxa" w:w="80"/>
            </w:tcMar>
          </w:tcPr>
          <w:p>
            <w:r>
              <w:rPr>
                <w:rFonts w:ascii="Calibri" w:cs="Calibri" w:eastAsia="Calibri" w:hAnsi="Calibri"/>
                <w:b w:val="false"/>
                <w:bCs w:val="false"/>
                <w:sz w:val="18"/>
                <w:szCs w:val="18"/>
              </w:rPr>
              <w:t xml:space="preserve">Archive flow: confirm, toast, "Show archived", empty state</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Landed</w:t>
            </w:r>
          </w:p>
        </w:tc>
        <w:tc>
          <w:tcPr>
            <w:tcW w:type="dxa" w:w="4171"/>
            <w:tcMar>
              <w:top w:type="dxa" w:w="40"/>
              <w:left w:type="dxa" w:w="80"/>
              <w:bottom w:type="dxa" w:w="40"/>
              <w:right w:type="dxa" w:w="80"/>
            </w:tcMar>
          </w:tcPr>
          <w:p>
            <w:r>
              <w:rPr>
                <w:rFonts w:ascii="Consolas" w:cs="Consolas" w:eastAsia="Consolas" w:hAnsi="Consolas"/>
                <w:b w:val="false"/>
                <w:bCs w:val="false"/>
                <w:sz w:val="18"/>
                <w:szCs w:val="18"/>
              </w:rPr>
              <w:t xml:space="preserve">roster/+page.server.ts:61-77</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roster/+page.svelte:12-20,101-110,114-142,217-233</w:t>
            </w:r>
            <w:r>
              <w:rPr>
                <w:rFonts w:ascii="Calibri" w:cs="Calibri" w:eastAsia="Calibri" w:hAnsi="Calibri"/>
                <w:b w:val="false"/>
                <w:bCs w:val="false"/>
                <w:sz w:val="18"/>
                <w:szCs w:val="18"/>
              </w:rPr>
              <w:t xml:space="preserve">.</w:t>
            </w:r>
          </w:p>
        </w:tc>
      </w:tr>
      <w:tr>
        <w:trPr>
          <w:tblHeader w:val="off"/>
        </w:trPr>
        <w:tc>
          <w:tcPr>
            <w:tcW w:type="dxa" w:w="4171"/>
            <w:tcMar>
              <w:top w:type="dxa" w:w="40"/>
              <w:left w:type="dxa" w:w="80"/>
              <w:bottom w:type="dxa" w:w="40"/>
              <w:right w:type="dxa" w:w="80"/>
            </w:tcMar>
          </w:tcPr>
          <w:p>
            <w:r>
              <w:rPr>
                <w:rFonts w:ascii="Calibri" w:cs="Calibri" w:eastAsia="Calibri" w:hAnsi="Calibri"/>
                <w:b w:val="false"/>
                <w:bCs w:val="false"/>
                <w:sz w:val="18"/>
                <w:szCs w:val="18"/>
              </w:rPr>
              <w:t xml:space="preserve">"Client archived" toast lifetime</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Landed in code</w:t>
            </w:r>
          </w:p>
        </w:tc>
        <w:tc>
          <w:tcPr>
            <w:tcW w:type="dxa" w:w="4171"/>
            <w:tcMar>
              <w:top w:type="dxa" w:w="40"/>
              <w:left w:type="dxa" w:w="80"/>
              <w:bottom w:type="dxa" w:w="40"/>
              <w:right w:type="dxa" w:w="80"/>
            </w:tcMar>
          </w:tcPr>
          <w:p>
            <w:r>
              <w:rPr>
                <w:rFonts w:ascii="Consolas" w:cs="Consolas" w:eastAsia="Consolas" w:hAnsi="Consolas"/>
                <w:b w:val="false"/>
                <w:bCs w:val="false"/>
                <w:sz w:val="18"/>
                <w:szCs w:val="18"/>
              </w:rPr>
              <w:t xml:space="preserve">toasts.svelte.ts:13</w:t>
            </w:r>
            <w:r>
              <w:rPr>
                <w:rFonts w:ascii="Calibri" w:cs="Calibri" w:eastAsia="Calibri" w:hAnsi="Calibri"/>
                <w:b w:val="false"/>
                <w:bCs w:val="false"/>
                <w:sz w:val="18"/>
                <w:szCs w:val="18"/>
              </w:rPr>
              <w:t xml:space="preserve"> default 4000 ms with Dismiss (</w:t>
            </w:r>
            <w:r>
              <w:rPr>
                <w:rFonts w:ascii="Consolas" w:cs="Consolas" w:eastAsia="Consolas" w:hAnsi="Consolas"/>
                <w:b w:val="false"/>
                <w:bCs w:val="false"/>
                <w:sz w:val="18"/>
                <w:szCs w:val="18"/>
              </w:rPr>
              <w:t xml:space="preserve">ToastContainer.svelte:29-33</w:t>
            </w:r>
            <w:r>
              <w:rPr>
                <w:rFonts w:ascii="Calibri" w:cs="Calibri" w:eastAsia="Calibri" w:hAnsi="Calibri"/>
                <w:b w:val="false"/>
                <w:bCs w:val="false"/>
                <w:sz w:val="18"/>
                <w:szCs w:val="18"/>
              </w:rPr>
              <w:t xml:space="preserve">). Not timed in a browser.</w:t>
            </w:r>
          </w:p>
        </w:tc>
      </w:tr>
      <w:tr>
        <w:trPr>
          <w:tblHeader w:val="off"/>
        </w:trPr>
        <w:tc>
          <w:tcPr>
            <w:tcW w:type="dxa" w:w="4171"/>
            <w:tcMar>
              <w:top w:type="dxa" w:w="40"/>
              <w:left w:type="dxa" w:w="80"/>
              <w:bottom w:type="dxa" w:w="40"/>
              <w:right w:type="dxa" w:w="80"/>
            </w:tcMar>
          </w:tcPr>
          <w:p>
            <w:r>
              <w:rPr>
                <w:rFonts w:ascii="Calibri" w:cs="Calibri" w:eastAsia="Calibri" w:hAnsi="Calibri"/>
                <w:b w:val="false"/>
                <w:bCs w:val="false"/>
                <w:sz w:val="18"/>
                <w:szCs w:val="18"/>
              </w:rPr>
              <w:t xml:space="preserve">"Setting up" badge on dashboard and on </w:t>
            </w:r>
            <w:r>
              <w:rPr>
                <w:rFonts w:ascii="Consolas" w:cs="Consolas" w:eastAsia="Consolas" w:hAnsi="Consolas"/>
                <w:b w:val="false"/>
                <w:bCs w:val="false"/>
                <w:sz w:val="18"/>
                <w:szCs w:val="18"/>
              </w:rPr>
              <w:t xml:space="preserve">/coach/roster</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Landed</w:t>
            </w:r>
          </w:p>
        </w:tc>
        <w:tc>
          <w:tcPr>
            <w:tcW w:type="dxa" w:w="4171"/>
            <w:tcMar>
              <w:top w:type="dxa" w:w="40"/>
              <w:left w:type="dxa" w:w="80"/>
              <w:bottom w:type="dxa" w:w="40"/>
              <w:right w:type="dxa" w:w="80"/>
            </w:tcMar>
          </w:tcPr>
          <w:p>
            <w:r>
              <w:rPr>
                <w:rFonts w:ascii="Calibri" w:cs="Calibri" w:eastAsia="Calibri" w:hAnsi="Calibri"/>
                <w:b w:val="false"/>
                <w:bCs w:val="false"/>
                <w:sz w:val="18"/>
                <w:szCs w:val="18"/>
              </w:rPr>
              <w:t xml:space="preserve">Dashboard </w:t>
            </w:r>
            <w:r>
              <w:rPr>
                <w:rFonts w:ascii="Consolas" w:cs="Consolas" w:eastAsia="Consolas" w:hAnsi="Consolas"/>
                <w:b w:val="false"/>
                <w:bCs w:val="false"/>
                <w:sz w:val="18"/>
                <w:szCs w:val="18"/>
              </w:rPr>
              <w:t xml:space="preserve">coach/+page.svelte:361-366</w:t>
            </w:r>
            <w:r>
              <w:rPr>
                <w:rFonts w:ascii="Calibri" w:cs="Calibri" w:eastAsia="Calibri" w:hAnsi="Calibri"/>
                <w:b w:val="false"/>
                <w:bCs w:val="false"/>
                <w:sz w:val="18"/>
                <w:szCs w:val="18"/>
              </w:rPr>
              <w:t xml:space="preserve">; roster </w:t>
            </w:r>
            <w:r>
              <w:rPr>
                <w:rFonts w:ascii="Consolas" w:cs="Consolas" w:eastAsia="Consolas" w:hAnsi="Consolas"/>
                <w:b w:val="false"/>
                <w:bCs w:val="false"/>
                <w:sz w:val="18"/>
                <w:szCs w:val="18"/>
              </w:rPr>
              <w:t xml:space="preserve">roster/+page.svelte:160-165</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!archived &amp;&amp; !goal?.journey</w:t>
            </w:r>
            <w:r>
              <w:rPr>
                <w:rFonts w:ascii="Calibri" w:cs="Calibri" w:eastAsia="Calibri" w:hAnsi="Calibri"/>
                <w:b w:val="false"/>
                <w:bCs w:val="false"/>
                <w:sz w:val="18"/>
                <w:szCs w:val="18"/>
              </w:rPr>
              <w:t xml:space="preserve">).</w:t>
            </w:r>
          </w:p>
        </w:tc>
      </w:tr>
      <w:tr>
        <w:trPr>
          <w:tblHeader w:val="off"/>
        </w:trPr>
        <w:tc>
          <w:tcPr>
            <w:tcW w:type="dxa" w:w="4171"/>
            <w:tcMar>
              <w:top w:type="dxa" w:w="40"/>
              <w:left w:type="dxa" w:w="80"/>
              <w:bottom w:type="dxa" w:w="40"/>
              <w:right w:type="dxa" w:w="80"/>
            </w:tcMar>
          </w:tcPr>
          <w:p>
            <w:r>
              <w:rPr>
                <w:rFonts w:ascii="Calibri" w:cs="Calibri" w:eastAsia="Calibri" w:hAnsi="Calibri"/>
                <w:b w:val="false"/>
                <w:bCs w:val="false"/>
                <w:sz w:val="18"/>
                <w:szCs w:val="18"/>
              </w:rPr>
              <w:t xml:space="preserve">Accepted-but-no-goal copy on dashboard and session page</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Landed</w:t>
            </w:r>
          </w:p>
        </w:tc>
        <w:tc>
          <w:tcPr>
            <w:tcW w:type="dxa" w:w="4171"/>
            <w:tcMar>
              <w:top w:type="dxa" w:w="40"/>
              <w:left w:type="dxa" w:w="80"/>
              <w:bottom w:type="dxa" w:w="40"/>
              <w:right w:type="dxa" w:w="80"/>
            </w:tcMar>
          </w:tcPr>
          <w:p>
            <w:r>
              <w:rPr>
                <w:rFonts w:ascii="Consolas" w:cs="Consolas" w:eastAsia="Consolas" w:hAnsi="Consolas"/>
                <w:b w:val="false"/>
                <w:bCs w:val="false"/>
                <w:sz w:val="18"/>
                <w:szCs w:val="18"/>
              </w:rPr>
              <w:t xml:space="preserve">coach/+page.svelte:125-137</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session/[clientId]/+page.svelte:225-229</w:t>
            </w:r>
            <w:r>
              <w:rPr>
                <w:rFonts w:ascii="Calibri" w:cs="Calibri" w:eastAsia="Calibri" w:hAnsi="Calibri"/>
                <w:b w:val="false"/>
                <w:bCs w:val="false"/>
                <w:sz w:val="18"/>
                <w:szCs w:val="18"/>
              </w:rPr>
              <w:t xml:space="preserve">; prep, scores and chart hidden without a goal.</w:t>
            </w:r>
          </w:p>
        </w:tc>
      </w:tr>
      <w:tr>
        <w:trPr>
          <w:tblHeader w:val="off"/>
        </w:trPr>
        <w:tc>
          <w:tcPr>
            <w:tcW w:type="dxa" w:w="4171"/>
            <w:tcMar>
              <w:top w:type="dxa" w:w="40"/>
              <w:left w:type="dxa" w:w="80"/>
              <w:bottom w:type="dxa" w:w="40"/>
              <w:right w:type="dxa" w:w="80"/>
            </w:tcMar>
          </w:tcPr>
          <w:p>
            <w:r>
              <w:rPr>
                <w:rFonts w:ascii="Calibri" w:cs="Calibri" w:eastAsia="Calibri" w:hAnsi="Calibri"/>
                <w:b w:val="false"/>
                <w:bCs w:val="false"/>
                <w:sz w:val="18"/>
                <w:szCs w:val="18"/>
              </w:rPr>
              <w:t xml:space="preserve">"Reissue invite" label + confirm when reactivating a cancelled invite</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Landed, incomplete</w:t>
            </w:r>
          </w:p>
        </w:tc>
        <w:tc>
          <w:tcPr>
            <w:tcW w:type="dxa" w:w="4171"/>
            <w:tcMar>
              <w:top w:type="dxa" w:w="40"/>
              <w:left w:type="dxa" w:w="80"/>
              <w:bottom w:type="dxa" w:w="40"/>
              <w:right w:type="dxa" w:w="80"/>
            </w:tcMar>
          </w:tcPr>
          <w:p>
            <w:r>
              <w:rPr>
                <w:rFonts w:ascii="Calibri" w:cs="Calibri" w:eastAsia="Calibri" w:hAnsi="Calibri"/>
                <w:b w:val="false"/>
                <w:bCs w:val="false"/>
                <w:sz w:val="18"/>
                <w:szCs w:val="18"/>
              </w:rPr>
              <w:t xml:space="preserve">Label </w:t>
            </w:r>
            <w:r>
              <w:rPr>
                <w:rFonts w:ascii="Consolas" w:cs="Consolas" w:eastAsia="Consolas" w:hAnsi="Consolas"/>
                <w:b w:val="false"/>
                <w:bCs w:val="false"/>
                <w:sz w:val="18"/>
                <w:szCs w:val="18"/>
              </w:rPr>
              <w:t xml:space="preserve">invitations/+page.svelte:855-861</w:t>
            </w:r>
            <w:r>
              <w:rPr>
                <w:rFonts w:ascii="Calibri" w:cs="Calibri" w:eastAsia="Calibri" w:hAnsi="Calibri"/>
                <w:b w:val="false"/>
                <w:bCs w:val="false"/>
                <w:sz w:val="18"/>
                <w:szCs w:val="18"/>
              </w:rPr>
              <w:t xml:space="preserve">; confirm only for </w:t>
            </w:r>
            <w:r>
              <w:rPr>
                <w:rFonts w:ascii="Consolas" w:cs="Consolas" w:eastAsia="Consolas" w:hAnsi="Consolas"/>
                <w:b w:val="false"/>
                <w:bCs w:val="false"/>
                <w:sz w:val="18"/>
                <w:szCs w:val="18"/>
              </w:rPr>
              <w:t xml:space="preserve">status === 'cancelled'</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:828-835</w:t>
            </w:r>
            <w:r>
              <w:rPr>
                <w:rFonts w:ascii="Calibri" w:cs="Calibri" w:eastAsia="Calibri" w:hAnsi="Calibri"/>
                <w:b w:val="false"/>
                <w:bCs w:val="false"/>
                <w:sz w:val="18"/>
                <w:szCs w:val="18"/>
              </w:rPr>
              <w:t xml:space="preserve">); toast wording unchanged (#6).</w:t>
            </w:r>
          </w:p>
        </w:tc>
      </w:tr>
      <w:tr>
        <w:trPr>
          <w:tblHeader w:val="off"/>
        </w:trPr>
        <w:tc>
          <w:tcPr>
            <w:tcW w:type="dxa" w:w="4171"/>
            <w:tcMar>
              <w:top w:type="dxa" w:w="40"/>
              <w:left w:type="dxa" w:w="80"/>
              <w:bottom w:type="dxa" w:w="40"/>
              <w:right w:type="dxa" w:w="80"/>
            </w:tcMar>
          </w:tcPr>
          <w:p>
            <w:r>
              <w:rPr>
                <w:rFonts w:ascii="Calibri" w:cs="Calibri" w:eastAsia="Calibri" w:hAnsi="Calibri"/>
                <w:b w:val="false"/>
                <w:bCs w:val="false"/>
                <w:sz w:val="18"/>
                <w:szCs w:val="18"/>
              </w:rPr>
              <w:t xml:space="preserve">Expired tab</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Landed</w:t>
            </w:r>
          </w:p>
        </w:tc>
        <w:tc>
          <w:tcPr>
            <w:tcW w:type="dxa" w:w="4171"/>
            <w:tcMar>
              <w:top w:type="dxa" w:w="40"/>
              <w:left w:type="dxa" w:w="80"/>
              <w:bottom w:type="dxa" w:w="40"/>
              <w:right w:type="dxa" w:w="80"/>
            </w:tcMar>
          </w:tcPr>
          <w:p>
            <w:r>
              <w:rPr>
                <w:rFonts w:ascii="Consolas" w:cs="Consolas" w:eastAsia="Consolas" w:hAnsi="Consolas"/>
                <w:b w:val="false"/>
                <w:bCs w:val="false"/>
                <w:sz w:val="18"/>
                <w:szCs w:val="18"/>
              </w:rPr>
              <w:t xml:space="preserve">invitations/+page.svelte:152-158,84-93</w:t>
            </w:r>
            <w:r>
              <w:rPr>
                <w:rFonts w:ascii="Calibri" w:cs="Calibri" w:eastAsia="Calibri" w:hAnsi="Calibri"/>
                <w:b w:val="false"/>
                <w:bCs w:val="false"/>
                <w:sz w:val="18"/>
                <w:szCs w:val="18"/>
              </w:rPr>
              <w:t xml:space="preserve">.</w:t>
            </w:r>
          </w:p>
        </w:tc>
      </w:tr>
      <w:tr>
        <w:trPr>
          <w:tblHeader w:val="off"/>
        </w:trPr>
        <w:tc>
          <w:tcPr>
            <w:tcW w:type="dxa" w:w="4171"/>
            <w:tcMar>
              <w:top w:type="dxa" w:w="40"/>
              <w:left w:type="dxa" w:w="80"/>
              <w:bottom w:type="dxa" w:w="40"/>
              <w:right w:type="dxa" w:w="80"/>
            </w:tcMar>
          </w:tcPr>
          <w:p>
            <w:r>
              <w:rPr>
                <w:rFonts w:ascii="Calibri" w:cs="Calibri" w:eastAsia="Calibri" w:hAnsi="Calibri"/>
                <w:b w:val="false"/>
                <w:bCs w:val="false"/>
                <w:sz w:val="18"/>
                <w:szCs w:val="18"/>
              </w:rPr>
              <w:t xml:space="preserve">Coach opens own invite link warning</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Landed</w:t>
            </w:r>
          </w:p>
        </w:tc>
        <w:tc>
          <w:tcPr>
            <w:tcW w:type="dxa" w:w="4171"/>
            <w:tcMar>
              <w:top w:type="dxa" w:w="40"/>
              <w:left w:type="dxa" w:w="80"/>
              <w:bottom w:type="dxa" w:w="40"/>
              <w:right w:type="dxa" w:w="80"/>
            </w:tcMar>
          </w:tcPr>
          <w:p>
            <w:r>
              <w:rPr>
                <w:rFonts w:ascii="Consolas" w:cs="Consolas" w:eastAsia="Consolas" w:hAnsi="Consolas"/>
                <w:b w:val="false"/>
                <w:bCs w:val="false"/>
                <w:sz w:val="18"/>
                <w:szCs w:val="18"/>
              </w:rPr>
              <w:t xml:space="preserve">invite/[token]/+page.svelte:110-119</w:t>
            </w:r>
            <w:r>
              <w:rPr>
                <w:rFonts w:ascii="Calibri" w:cs="Calibri" w:eastAsia="Calibri" w:hAnsi="Calibri"/>
                <w:b w:val="false"/>
                <w:bCs w:val="false"/>
                <w:sz w:val="18"/>
                <w:szCs w:val="18"/>
              </w:rPr>
              <w:t xml:space="preserve">. This is the only audience that can reach the page (#1).</w:t>
            </w:r>
          </w:p>
        </w:tc>
      </w:tr>
      <w:tr>
        <w:trPr>
          <w:tblHeader w:val="off"/>
        </w:trPr>
        <w:tc>
          <w:tcPr>
            <w:tcW w:type="dxa" w:w="4171"/>
            <w:tcMar>
              <w:top w:type="dxa" w:w="40"/>
              <w:left w:type="dxa" w:w="80"/>
              <w:bottom w:type="dxa" w:w="40"/>
              <w:right w:type="dxa" w:w="80"/>
            </w:tcMar>
          </w:tcPr>
          <w:p>
            <w:r>
              <w:rPr>
                <w:rFonts w:ascii="Calibri" w:cs="Calibri" w:eastAsia="Calibri" w:hAnsi="Calibri"/>
                <w:b w:val="false"/>
                <w:bCs w:val="false"/>
                <w:sz w:val="18"/>
                <w:szCs w:val="18"/>
              </w:rPr>
              <w:t xml:space="preserve">Landing copy, wordmark, reviewer relationship options</w:t>
            </w:r>
          </w:p>
        </w:tc>
        <w:tc>
          <w:tcPr>
            <w:tcW w:type="dxa" w:w="1738"/>
            <w:tcMar>
              <w:top w:type="dxa" w:w="40"/>
              <w:left w:type="dxa" w:w="80"/>
              <w:bottom w:type="dxa" w:w="40"/>
              <w:right w:type="dxa" w:w="80"/>
            </w:tcMar>
          </w:tcPr>
          <w:p>
            <w:r>
              <w:rPr>
                <w:rFonts w:ascii="Calibri" w:cs="Calibri" w:eastAsia="Calibri" w:hAnsi="Calibri"/>
                <w:b w:val="false"/>
                <w:bCs w:val="false"/>
                <w:sz w:val="18"/>
                <w:szCs w:val="18"/>
              </w:rPr>
              <w:t xml:space="preserve">Not in scope</w:t>
            </w:r>
          </w:p>
        </w:tc>
        <w:tc>
          <w:tcPr>
            <w:tcW w:type="dxa" w:w="4171"/>
            <w:tcMar>
              <w:top w:type="dxa" w:w="40"/>
              <w:left w:type="dxa" w:w="80"/>
              <w:bottom w:type="dxa" w:w="40"/>
              <w:right w:type="dxa" w:w="80"/>
            </w:tcMar>
          </w:tcPr>
          <w:p>
            <w:r>
              <w:rPr>
                <w:rFonts w:ascii="Calibri" w:cs="Calibri" w:eastAsia="Calibri" w:hAnsi="Calibri"/>
                <w:b w:val="false"/>
                <w:bCs w:val="false"/>
                <w:sz w:val="18"/>
                <w:szCs w:val="18"/>
              </w:rPr>
              <w:t xml:space="preserve">Not verified here.</w:t>
            </w:r>
          </w:p>
        </w:tc>
      </w:tr>
    </w:tbl>
    <w:p>
      <w:pPr>
        <w:spacing w:after="120"/>
      </w:pPr>
    </w:p>
    <w:p>
      <w:pPr>
        <w:spacing w:after="120"/>
      </w:pPr>
      <w:r>
        <w:rPr>
          <w:rFonts w:ascii="Calibri" w:cs="Calibri" w:eastAsia="Calibri" w:hAnsi="Calibri"/>
          <w:sz w:val="22"/>
          <w:szCs w:val="22"/>
        </w:rPr>
        <w:t xml:space="preserve">Jobs and emails: </w:t>
      </w:r>
      <w:r>
        <w:rPr>
          <w:rFonts w:ascii="Consolas" w:cs="Consolas" w:eastAsia="Consolas" w:hAnsi="Consolas"/>
          <w:b w:val="false"/>
          <w:bCs w:val="false"/>
          <w:sz w:val="22"/>
          <w:szCs w:val="22"/>
        </w:rPr>
        <w:t xml:space="preserve">/api/jobs/coach-prep</w:t>
      </w:r>
      <w:r>
        <w:rPr>
          <w:rFonts w:ascii="Calibri" w:cs="Calibri" w:eastAsia="Calibri" w:hAnsi="Calibri"/>
          <w:sz w:val="22"/>
          <w:szCs w:val="22"/>
        </w:rPr>
        <w:t xml:space="preserve"> -&gt; </w:t>
      </w:r>
      <w:r>
        <w:rPr>
          <w:rFonts w:ascii="Consolas" w:cs="Consolas" w:eastAsia="Consolas" w:hAnsi="Consolas"/>
          <w:b w:val="false"/>
          <w:bCs w:val="false"/>
          <w:sz w:val="22"/>
          <w:szCs w:val="22"/>
        </w:rPr>
        <w:t xml:space="preserve">generateCoachPrepInsights</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src/jobs/generate-coach-prep.ts:11-94</w:t>
      </w:r>
      <w:r>
        <w:rPr>
          <w:rFonts w:ascii="Calibri" w:cs="Calibri" w:eastAsia="Calibri" w:hAnsi="Calibri"/>
          <w:sz w:val="22"/>
          <w:szCs w:val="22"/>
        </w:rPr>
        <w:t xml:space="preserve">) skips clients without an active journey and dedupes on a 7-day window per individual+journey; cron Mondays 07:00 UTC (</w:t>
      </w:r>
      <w:r>
        <w:rPr>
          <w:rFonts w:ascii="Consolas" w:cs="Consolas" w:eastAsia="Consolas" w:hAnsi="Consolas"/>
          <w:b w:val="false"/>
          <w:bCs w:val="false"/>
          <w:sz w:val="22"/>
          <w:szCs w:val="22"/>
        </w:rPr>
        <w:t xml:space="preserve">vercel.json</w:t>
      </w:r>
      <w:r>
        <w:rPr>
          <w:rFonts w:ascii="Calibri" w:cs="Calibri" w:eastAsia="Calibri" w:hAnsi="Calibri"/>
          <w:sz w:val="22"/>
          <w:szCs w:val="22"/>
        </w:rPr>
        <w:t xml:space="preserve">). It writes insights only, no email, matching CLAUDE.md. Coach-facing templates: </w:t>
      </w:r>
      <w:r>
        <w:rPr>
          <w:rFonts w:ascii="Consolas" w:cs="Consolas" w:eastAsia="Consolas" w:hAnsi="Consolas"/>
          <w:b w:val="false"/>
          <w:bCs w:val="false"/>
          <w:sz w:val="22"/>
          <w:szCs w:val="22"/>
        </w:rPr>
        <w:t xml:space="preserve">coachInvitation</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coachClientAccepted</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coachReviewerFeedbackReceived</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emailTemplates.ts:461-583</w:t>
      </w:r>
      <w:r>
        <w:rPr>
          <w:rFonts w:ascii="Calibri" w:cs="Calibri" w:eastAsia="Calibri" w:hAnsi="Calibri"/>
          <w:sz w:val="22"/>
          <w:szCs w:val="22"/>
        </w:rPr>
        <w:t xml:space="preserve">) plus SMS twins (</w:t>
      </w:r>
      <w:r>
        <w:rPr>
          <w:rFonts w:ascii="Consolas" w:cs="Consolas" w:eastAsia="Consolas" w:hAnsi="Consolas"/>
          <w:b w:val="false"/>
          <w:bCs w:val="false"/>
          <w:sz w:val="22"/>
          <w:szCs w:val="22"/>
        </w:rPr>
        <w:t xml:space="preserve">smsTemplates.ts:67-74,104</w:t>
      </w:r>
      <w:r>
        <w:rPr>
          <w:rFonts w:ascii="Calibri" w:cs="Calibri" w:eastAsia="Calibri" w:hAnsi="Calibri"/>
          <w:sz w:val="22"/>
          <w:szCs w:val="22"/>
        </w:rPr>
        <w:t xml:space="preserve">), all escaped and footer-linked to </w:t>
      </w:r>
      <w:r>
        <w:rPr>
          <w:rFonts w:ascii="Consolas" w:cs="Consolas" w:eastAsia="Consolas" w:hAnsi="Consolas"/>
          <w:b w:val="false"/>
          <w:bCs w:val="false"/>
          <w:sz w:val="22"/>
          <w:szCs w:val="22"/>
        </w:rPr>
        <w:t xml:space="preserve">/coach/settings</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notifyCoachClientAccepted</w:t>
      </w:r>
      <w:r>
        <w:rPr>
          <w:rFonts w:ascii="Calibri" w:cs="Calibri" w:eastAsia="Calibri" w:hAnsi="Calibri"/>
          <w:sz w:val="22"/>
          <w:szCs w:val="22"/>
        </w:rPr>
        <w:t xml:space="preserve"> honours </w:t>
      </w:r>
      <w:r>
        <w:rPr>
          <w:rFonts w:ascii="Consolas" w:cs="Consolas" w:eastAsia="Consolas" w:hAnsi="Consolas"/>
          <w:b w:val="false"/>
          <w:bCs w:val="false"/>
          <w:sz w:val="22"/>
          <w:szCs w:val="22"/>
        </w:rPr>
        <w:t xml:space="preserve">deliveryMethod</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notifyCoach.ts:22-48</w:t>
      </w:r>
      <w:r>
        <w:rPr>
          <w:rFonts w:ascii="Calibri" w:cs="Calibri" w:eastAsia="Calibri" w:hAnsi="Calibri"/>
          <w:sz w:val="22"/>
          <w:szCs w:val="22"/>
        </w:rPr>
        <w:t xml:space="preserve">).</w:t>
      </w:r>
    </w:p>
    <w:p>
      <w:pPr>
        <w:pStyle w:val="Heading3"/>
        <w:spacing w:after="120" w:before="280"/>
      </w:pPr>
      <w:r>
        <w:rPr>
          <w:rFonts w:ascii="Calibri" w:cs="Calibri" w:eastAsia="Calibri" w:hAnsi="Calibri"/>
        </w:rPr>
        <w:t xml:space="preserve">5. Strengths</w:t>
      </w:r>
    </w:p>
    <w:p>
      <w:pPr>
        <w:spacing w:after="60"/>
        <w:ind w:left="540" w:hanging="360"/>
      </w:pPr>
      <w:r>
        <w:rPr>
          <w:rFonts w:ascii="Calibri" w:cs="Calibri" w:eastAsia="Calibri" w:hAnsi="Calibri"/>
          <w:sz w:val="22"/>
          <w:szCs w:val="22"/>
        </w:rPr>
        <w:t xml:space="preserve">1. </w:t>
      </w:r>
      <w:r>
        <w:rPr>
          <w:rFonts w:ascii="Calibri" w:cs="Calibri" w:eastAsia="Calibri" w:hAnsi="Calibri"/>
          <w:sz w:val="22"/>
          <w:szCs w:val="22"/>
        </w:rPr>
        <w:t xml:space="preserve">Invite plumbing is solid: hashed tokens, Token-table cleanup, transactional reissue, duplicate handling by outcome (</w:t>
      </w:r>
      <w:r>
        <w:rPr>
          <w:rFonts w:ascii="Consolas" w:cs="Consolas" w:eastAsia="Consolas" w:hAnsi="Consolas"/>
          <w:b w:val="false"/>
          <w:bCs w:val="false"/>
          <w:sz w:val="22"/>
          <w:szCs w:val="22"/>
        </w:rPr>
        <w:t xml:space="preserve">pending</w:t>
      </w:r>
      <w:r>
        <w:rPr>
          <w:rFonts w:ascii="Calibri" w:cs="Calibri" w:eastAsia="Calibri" w:hAnsi="Calibri"/>
          <w:sz w:val="22"/>
          <w:szCs w:val="22"/>
        </w:rPr>
        <w:t xml:space="preserve"> / </w:t>
      </w:r>
      <w:r>
        <w:rPr>
          <w:rFonts w:ascii="Consolas" w:cs="Consolas" w:eastAsia="Consolas" w:hAnsi="Consolas"/>
          <w:b w:val="false"/>
          <w:bCs w:val="false"/>
          <w:sz w:val="22"/>
          <w:szCs w:val="22"/>
        </w:rPr>
        <w:t xml:space="preserve">accepted</w:t>
      </w:r>
      <w:r>
        <w:rPr>
          <w:rFonts w:ascii="Calibri" w:cs="Calibri" w:eastAsia="Calibri" w:hAnsi="Calibri"/>
          <w:sz w:val="22"/>
          <w:szCs w:val="22"/>
        </w:rPr>
        <w:t xml:space="preserve"> / </w:t>
      </w:r>
      <w:r>
        <w:rPr>
          <w:rFonts w:ascii="Consolas" w:cs="Consolas" w:eastAsia="Consolas" w:hAnsi="Consolas"/>
          <w:b w:val="false"/>
          <w:bCs w:val="false"/>
          <w:sz w:val="22"/>
          <w:szCs w:val="22"/>
        </w:rPr>
        <w:t xml:space="preserve">sent</w:t>
      </w:r>
      <w:r>
        <w:rPr>
          <w:rFonts w:ascii="Calibri" w:cs="Calibri" w:eastAsia="Calibri" w:hAnsi="Calibri"/>
          <w:sz w:val="22"/>
          <w:szCs w:val="22"/>
        </w:rPr>
        <w:t xml:space="preserve">) rather than exceptions (</w:t>
      </w:r>
      <w:r>
        <w:rPr>
          <w:rFonts w:ascii="Consolas" w:cs="Consolas" w:eastAsia="Consolas" w:hAnsi="Consolas"/>
          <w:b w:val="false"/>
          <w:bCs w:val="false"/>
          <w:sz w:val="22"/>
          <w:szCs w:val="22"/>
        </w:rPr>
        <w:t xml:space="preserve">coachInvites.ts:175-332</w:t>
      </w:r>
      <w:r>
        <w:rPr>
          <w:rFonts w:ascii="Calibri" w:cs="Calibri" w:eastAsia="Calibri" w:hAnsi="Calibri"/>
          <w:sz w:val="22"/>
          <w:szCs w:val="22"/>
        </w:rPr>
        <w:t xml:space="preserve">).</w:t>
      </w:r>
    </w:p>
    <w:p>
      <w:pPr>
        <w:spacing w:after="60"/>
        <w:ind w:left="540" w:hanging="360"/>
      </w:pPr>
      <w:r>
        <w:rPr>
          <w:rFonts w:ascii="Calibri" w:cs="Calibri" w:eastAsia="Calibri" w:hAnsi="Calibri"/>
          <w:sz w:val="22"/>
          <w:szCs w:val="22"/>
        </w:rPr>
        <w:t xml:space="preserve">2. </w:t>
      </w:r>
      <w:r>
        <w:rPr>
          <w:rFonts w:ascii="Calibri" w:cs="Calibri" w:eastAsia="Calibri" w:hAnsi="Calibri"/>
          <w:sz w:val="22"/>
          <w:szCs w:val="22"/>
        </w:rPr>
        <w:t xml:space="preserve">Session prep streams over SSE with a freshness badge and a "N notes added since last prep - Refresh" nudge (</w:t>
      </w:r>
      <w:r>
        <w:rPr>
          <w:rFonts w:ascii="Consolas" w:cs="Consolas" w:eastAsia="Consolas" w:hAnsi="Consolas"/>
          <w:b w:val="false"/>
          <w:bCs w:val="false"/>
          <w:sz w:val="22"/>
          <w:szCs w:val="22"/>
        </w:rPr>
        <w:t xml:space="preserve">session/[clientId]/+page.svelte:40-47,416-441</w:t>
      </w:r>
      <w:r>
        <w:rPr>
          <w:rFonts w:ascii="Calibri" w:cs="Calibri" w:eastAsia="Calibri" w:hAnsi="Calibri"/>
          <w:sz w:val="22"/>
          <w:szCs w:val="22"/>
        </w:rPr>
        <w:t xml:space="preserve">); rate-limited 5/min (</w:t>
      </w:r>
      <w:r>
        <w:rPr>
          <w:rFonts w:ascii="Consolas" w:cs="Consolas" w:eastAsia="Consolas" w:hAnsi="Consolas"/>
          <w:b w:val="false"/>
          <w:bCs w:val="false"/>
          <w:sz w:val="22"/>
          <w:szCs w:val="22"/>
        </w:rPr>
        <w:t xml:space="preserve">api/insights/coach-prep/+server.ts:11</w:t>
      </w:r>
      <w:r>
        <w:rPr>
          <w:rFonts w:ascii="Calibri" w:cs="Calibri" w:eastAsia="Calibri" w:hAnsi="Calibri"/>
          <w:sz w:val="22"/>
          <w:szCs w:val="22"/>
        </w:rPr>
        <w:t xml:space="preserve">).</w:t>
      </w:r>
    </w:p>
    <w:p>
      <w:pPr>
        <w:spacing w:after="60"/>
        <w:ind w:left="540" w:hanging="360"/>
      </w:pPr>
      <w:r>
        <w:rPr>
          <w:rFonts w:ascii="Calibri" w:cs="Calibri" w:eastAsia="Calibri" w:hAnsi="Calibri"/>
          <w:sz w:val="22"/>
          <w:szCs w:val="22"/>
        </w:rPr>
        <w:t xml:space="preserve">3. </w:t>
      </w:r>
      <w:r>
        <w:rPr>
          <w:rFonts w:ascii="Calibri" w:cs="Calibri" w:eastAsia="Calibri" w:hAnsi="Calibri"/>
          <w:sz w:val="22"/>
          <w:szCs w:val="22"/>
        </w:rPr>
        <w:t xml:space="preserve">Perception gap and conditional session starters computed from real data (</w:t>
      </w:r>
      <w:r>
        <w:rPr>
          <w:rFonts w:ascii="Consolas" w:cs="Consolas" w:eastAsia="Consolas" w:hAnsi="Consolas"/>
          <w:b w:val="false"/>
          <w:bCs w:val="false"/>
          <w:sz w:val="22"/>
          <w:szCs w:val="22"/>
        </w:rPr>
        <w:t xml:space="preserve">session/[clientId]/+page.svelte:561-676</w:t>
      </w:r>
      <w:r>
        <w:rPr>
          <w:rFonts w:ascii="Calibri" w:cs="Calibri" w:eastAsia="Calibri" w:hAnsi="Calibri"/>
          <w:sz w:val="22"/>
          <w:szCs w:val="22"/>
        </w:rPr>
        <w:t xml:space="preserve">).</w:t>
      </w:r>
    </w:p>
    <w:p>
      <w:pPr>
        <w:spacing w:after="60"/>
        <w:ind w:left="540" w:hanging="360"/>
      </w:pPr>
      <w:r>
        <w:rPr>
          <w:rFonts w:ascii="Calibri" w:cs="Calibri" w:eastAsia="Calibri" w:hAnsi="Calibri"/>
          <w:sz w:val="22"/>
          <w:szCs w:val="22"/>
        </w:rPr>
        <w:t xml:space="preserve">4. </w:t>
      </w:r>
      <w:r>
        <w:rPr>
          <w:rFonts w:ascii="Calibri" w:cs="Calibri" w:eastAsia="Calibri" w:hAnsi="Calibri"/>
          <w:sz w:val="22"/>
          <w:szCs w:val="22"/>
        </w:rPr>
        <w:t xml:space="preserve">Stage-aware empty states everywhere: no clients, pending invites, setting up, all archived, no score data (dashboard, roster, analytics).</w:t>
      </w:r>
    </w:p>
    <w:p>
      <w:pPr>
        <w:spacing w:after="60"/>
        <w:ind w:left="540" w:hanging="360"/>
      </w:pPr>
      <w:r>
        <w:rPr>
          <w:rFonts w:ascii="Calibri" w:cs="Calibri" w:eastAsia="Calibri" w:hAnsi="Calibri"/>
          <w:sz w:val="22"/>
          <w:szCs w:val="22"/>
        </w:rPr>
        <w:t xml:space="preserve">5. </w:t>
      </w:r>
      <w:r>
        <w:rPr>
          <w:rFonts w:ascii="Calibri" w:cs="Calibri" w:eastAsia="Calibri" w:hAnsi="Calibri"/>
          <w:sz w:val="22"/>
          <w:szCs w:val="22"/>
        </w:rPr>
        <w:t xml:space="preserve">Analytics table has </w:t>
      </w:r>
      <w:r>
        <w:rPr>
          <w:rFonts w:ascii="Consolas" w:cs="Consolas" w:eastAsia="Consolas" w:hAnsi="Consolas"/>
          <w:b w:val="false"/>
          <w:bCs w:val="false"/>
          <w:sz w:val="22"/>
          <w:szCs w:val="22"/>
        </w:rPr>
        <w:t xml:space="preserve">aria-sort</w:t>
      </w:r>
      <w:r>
        <w:rPr>
          <w:rFonts w:ascii="Calibri" w:cs="Calibri" w:eastAsia="Calibri" w:hAnsi="Calibri"/>
          <w:sz w:val="22"/>
          <w:szCs w:val="22"/>
        </w:rPr>
        <w:t xml:space="preserve">, keyboard-activatable rows, sticky name column, mobile swipe hint and CSV export (</w:t>
      </w:r>
      <w:r>
        <w:rPr>
          <w:rFonts w:ascii="Consolas" w:cs="Consolas" w:eastAsia="Consolas" w:hAnsi="Consolas"/>
          <w:b w:val="false"/>
          <w:bCs w:val="false"/>
          <w:sz w:val="22"/>
          <w:szCs w:val="22"/>
        </w:rPr>
        <w:t xml:space="preserve">analytics/+page.svelte:296-528</w:t>
      </w:r>
      <w:r>
        <w:rPr>
          <w:rFonts w:ascii="Calibri" w:cs="Calibri" w:eastAsia="Calibri" w:hAnsi="Calibri"/>
          <w:sz w:val="22"/>
          <w:szCs w:val="22"/>
        </w:rPr>
        <w:t xml:space="preserve">).</w:t>
      </w:r>
    </w:p>
    <w:p>
      <w:pPr>
        <w:spacing w:after="60"/>
        <w:ind w:left="540" w:hanging="360"/>
      </w:pPr>
      <w:r>
        <w:rPr>
          <w:rFonts w:ascii="Calibri" w:cs="Calibri" w:eastAsia="Calibri" w:hAnsi="Calibri"/>
          <w:sz w:val="22"/>
          <w:szCs w:val="22"/>
        </w:rPr>
        <w:t xml:space="preserve">6. </w:t>
      </w:r>
      <w:r>
        <w:rPr>
          <w:rFonts w:ascii="Calibri" w:cs="Calibri" w:eastAsia="Calibri" w:hAnsi="Calibri"/>
          <w:sz w:val="22"/>
          <w:szCs w:val="22"/>
        </w:rPr>
        <w:t xml:space="preserve">Coach notes are scoped by </w:t>
      </w:r>
      <w:r>
        <w:rPr>
          <w:rFonts w:ascii="Consolas" w:cs="Consolas" w:eastAsia="Consolas" w:hAnsi="Consolas"/>
          <w:b w:val="false"/>
          <w:bCs w:val="false"/>
          <w:sz w:val="22"/>
          <w:szCs w:val="22"/>
        </w:rPr>
        <w:t xml:space="preserve">coachId</w:t>
      </w:r>
      <w:r>
        <w:rPr>
          <w:rFonts w:ascii="Calibri" w:cs="Calibri" w:eastAsia="Calibri" w:hAnsi="Calibri"/>
          <w:sz w:val="22"/>
          <w:szCs w:val="22"/>
        </w:rPr>
        <w:t xml:space="preserve"> in every query and in the prep context (</w:t>
      </w:r>
      <w:r>
        <w:rPr>
          <w:rFonts w:ascii="Consolas" w:cs="Consolas" w:eastAsia="Consolas" w:hAnsi="Consolas"/>
          <w:b w:val="false"/>
          <w:bCs w:val="false"/>
          <w:sz w:val="22"/>
          <w:szCs w:val="22"/>
        </w:rPr>
        <w:t xml:space="preserve">clientData.ts:46-51</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generateInsight.ts:608-612</w:t>
      </w:r>
      <w:r>
        <w:rPr>
          <w:rFonts w:ascii="Calibri" w:cs="Calibri" w:eastAsia="Calibri" w:hAnsi="Calibri"/>
          <w:sz w:val="22"/>
          <w:szCs w:val="22"/>
        </w:rPr>
        <w:t xml:space="preserve">); COACH_PREP insights are never returned to the individual (</w:t>
      </w:r>
      <w:r>
        <w:rPr>
          <w:rFonts w:ascii="Consolas" w:cs="Consolas" w:eastAsia="Consolas" w:hAnsi="Consolas"/>
          <w:b w:val="false"/>
          <w:bCs w:val="false"/>
          <w:sz w:val="22"/>
          <w:szCs w:val="22"/>
        </w:rPr>
        <w:t xml:space="preserve">individual/insights/+page.server.ts:286</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individual/today/+page.server.ts:35</w:t>
      </w:r>
      <w:r>
        <w:rPr>
          <w:rFonts w:ascii="Calibri" w:cs="Calibri" w:eastAsia="Calibri" w:hAnsi="Calibri"/>
          <w:sz w:val="22"/>
          <w:szCs w:val="22"/>
        </w:rPr>
        <w:t xml:space="preserve">).</w:t>
      </w:r>
    </w:p>
    <w:p>
      <w:pPr>
        <w:pStyle w:val="Heading3"/>
        <w:spacing w:after="120" w:before="280"/>
      </w:pPr>
      <w:r>
        <w:rPr>
          <w:rFonts w:ascii="Calibri" w:cs="Calibri" w:eastAsia="Calibri" w:hAnsi="Calibri"/>
        </w:rPr>
        <w:t xml:space="preserve">6. Persona risk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605"/>
        <w:gridCol w:w="1613"/>
        <w:gridCol w:w="6048"/>
      </w:tblGrid>
      <w:tr>
        <w:trPr>
          <w:tblHeader/>
        </w:trPr>
        <w:tc>
          <w:tcPr>
            <w:tcW w:type="dxa" w:w="1814"/>
            <w:shd w:fill="E7E6E6" w:color="auto" w:val="clear"/>
            <w:tcMar>
              <w:top w:type="dxa" w:w="40"/>
              <w:left w:type="dxa" w:w="80"/>
              <w:bottom w:type="dxa" w:w="40"/>
              <w:right w:type="dxa" w:w="80"/>
            </w:tcMar>
          </w:tcPr>
          <w:p>
            <w:r>
              <w:rPr>
                <w:rFonts w:ascii="Calibri" w:cs="Calibri" w:eastAsia="Calibri" w:hAnsi="Calibri"/>
                <w:b/>
                <w:bCs/>
                <w:sz w:val="18"/>
                <w:szCs w:val="18"/>
              </w:rPr>
              <w:t xml:space="preserve">Persona</w:t>
            </w:r>
          </w:p>
        </w:tc>
        <w:tc>
          <w:tcPr>
            <w:tcW w:type="dxa" w:w="605"/>
            <w:shd w:fill="E7E6E6" w:color="auto" w:val="clear"/>
            <w:tcMar>
              <w:top w:type="dxa" w:w="40"/>
              <w:left w:type="dxa" w:w="80"/>
              <w:bottom w:type="dxa" w:w="40"/>
              <w:right w:type="dxa" w:w="80"/>
            </w:tcMar>
          </w:tcPr>
          <w:p>
            <w:r>
              <w:rPr>
                <w:rFonts w:ascii="Calibri" w:cs="Calibri" w:eastAsia="Calibri" w:hAnsi="Calibri"/>
                <w:b/>
                <w:bCs/>
                <w:sz w:val="18"/>
                <w:szCs w:val="18"/>
              </w:rPr>
              <w:t xml:space="preserve">Score</w:t>
            </w:r>
          </w:p>
        </w:tc>
        <w:tc>
          <w:tcPr>
            <w:tcW w:type="dxa" w:w="1613"/>
            <w:shd w:fill="E7E6E6" w:color="auto" w:val="clear"/>
            <w:tcMar>
              <w:top w:type="dxa" w:w="40"/>
              <w:left w:type="dxa" w:w="80"/>
              <w:bottom w:type="dxa" w:w="40"/>
              <w:right w:type="dxa" w:w="80"/>
            </w:tcMar>
          </w:tcPr>
          <w:p>
            <w:r>
              <w:rPr>
                <w:rFonts w:ascii="Calibri" w:cs="Calibri" w:eastAsia="Calibri" w:hAnsi="Calibri"/>
                <w:b/>
                <w:bCs/>
                <w:sz w:val="18"/>
                <w:szCs w:val="18"/>
              </w:rPr>
              <w:t xml:space="preserve">Abandonment risk</w:t>
            </w:r>
          </w:p>
        </w:tc>
        <w:tc>
          <w:tcPr>
            <w:tcW w:type="dxa" w:w="6048"/>
            <w:shd w:fill="E7E6E6" w:color="auto" w:val="clear"/>
            <w:tcMar>
              <w:top w:type="dxa" w:w="40"/>
              <w:left w:type="dxa" w:w="80"/>
              <w:bottom w:type="dxa" w:w="40"/>
              <w:right w:type="dxa" w:w="80"/>
            </w:tcMar>
          </w:tcPr>
          <w:p>
            <w:r>
              <w:rPr>
                <w:rFonts w:ascii="Calibri" w:cs="Calibri" w:eastAsia="Calibri" w:hAnsi="Calibri"/>
                <w:b/>
                <w:bCs/>
                <w:sz w:val="18"/>
                <w:szCs w:val="18"/>
              </w:rPr>
              <w:t xml:space="preserve">Key barrier</w:t>
            </w:r>
          </w:p>
        </w:tc>
      </w:tr>
      <w:tr>
        <w:trPr>
          <w:tblHeader w:val="off"/>
        </w:trPr>
        <w:tc>
          <w:tcPr>
            <w:tcW w:type="dxa" w:w="1814"/>
            <w:tcMar>
              <w:top w:type="dxa" w:w="40"/>
              <w:left w:type="dxa" w:w="80"/>
              <w:bottom w:type="dxa" w:w="40"/>
              <w:right w:type="dxa" w:w="80"/>
            </w:tcMar>
          </w:tcPr>
          <w:p>
            <w:r>
              <w:rPr>
                <w:rFonts w:ascii="Calibri" w:cs="Calibri" w:eastAsia="Calibri" w:hAnsi="Calibri"/>
                <w:b w:val="false"/>
                <w:bCs w:val="false"/>
                <w:sz w:val="18"/>
                <w:szCs w:val="18"/>
              </w:rPr>
              <w:t xml:space="preserve">C-1 Sarah Williams</w:t>
            </w:r>
          </w:p>
        </w:tc>
        <w:tc>
          <w:tcPr>
            <w:tcW w:type="dxa" w:w="605"/>
            <w:tcMar>
              <w:top w:type="dxa" w:w="40"/>
              <w:left w:type="dxa" w:w="80"/>
              <w:bottom w:type="dxa" w:w="40"/>
              <w:right w:type="dxa" w:w="80"/>
            </w:tcMar>
          </w:tcPr>
          <w:p>
            <w:r>
              <w:rPr>
                <w:rFonts w:ascii="Calibri" w:cs="Calibri" w:eastAsia="Calibri" w:hAnsi="Calibri"/>
                <w:b w:val="false"/>
                <w:bCs w:val="false"/>
                <w:sz w:val="18"/>
                <w:szCs w:val="18"/>
              </w:rPr>
              <w:t xml:space="preserve">7.9</w:t>
            </w:r>
          </w:p>
        </w:tc>
        <w:tc>
          <w:tcPr>
            <w:tcW w:type="dxa" w:w="1613"/>
            <w:tcMar>
              <w:top w:type="dxa" w:w="40"/>
              <w:left w:type="dxa" w:w="80"/>
              <w:bottom w:type="dxa" w:w="40"/>
              <w:right w:type="dxa" w:w="80"/>
            </w:tcMar>
          </w:tcPr>
          <w:p>
            <w:r>
              <w:rPr>
                <w:rFonts w:ascii="Calibri" w:cs="Calibri" w:eastAsia="Calibri" w:hAnsi="Calibri"/>
                <w:b w:val="false"/>
                <w:bCs w:val="false"/>
                <w:sz w:val="18"/>
                <w:szCs w:val="18"/>
              </w:rPr>
              <w:t xml:space="preserve">Low</w:t>
            </w:r>
          </w:p>
        </w:tc>
        <w:tc>
          <w:tcPr>
            <w:tcW w:type="dxa" w:w="6048"/>
            <w:tcMar>
              <w:top w:type="dxa" w:w="40"/>
              <w:left w:type="dxa" w:w="80"/>
              <w:bottom w:type="dxa" w:w="40"/>
              <w:right w:type="dxa" w:w="80"/>
            </w:tcMar>
          </w:tcPr>
          <w:p>
            <w:r>
              <w:rPr>
                <w:rFonts w:ascii="Calibri" w:cs="Calibri" w:eastAsia="Calibri" w:hAnsi="Calibri"/>
                <w:b w:val="false"/>
                <w:bCs w:val="false"/>
                <w:sz w:val="18"/>
                <w:szCs w:val="18"/>
              </w:rPr>
              <w:t xml:space="preserve">Her first client who signs up with a different address cannot accept (#1); she will field "the link does nothing" replies and has no fix besides cancel-and-reinvite.</w:t>
            </w:r>
          </w:p>
        </w:tc>
      </w:tr>
      <w:tr>
        <w:trPr>
          <w:tblHeader w:val="off"/>
        </w:trPr>
        <w:tc>
          <w:tcPr>
            <w:tcW w:type="dxa" w:w="1814"/>
            <w:tcMar>
              <w:top w:type="dxa" w:w="40"/>
              <w:left w:type="dxa" w:w="80"/>
              <w:bottom w:type="dxa" w:w="40"/>
              <w:right w:type="dxa" w:w="80"/>
            </w:tcMar>
          </w:tcPr>
          <w:p>
            <w:r>
              <w:rPr>
                <w:rFonts w:ascii="Calibri" w:cs="Calibri" w:eastAsia="Calibri" w:hAnsi="Calibri"/>
                <w:b w:val="false"/>
                <w:bCs w:val="false"/>
                <w:sz w:val="18"/>
                <w:szCs w:val="18"/>
              </w:rPr>
              <w:t xml:space="preserve">C-2 Dr. Robert Kim</w:t>
            </w:r>
          </w:p>
        </w:tc>
        <w:tc>
          <w:tcPr>
            <w:tcW w:type="dxa" w:w="605"/>
            <w:tcMar>
              <w:top w:type="dxa" w:w="40"/>
              <w:left w:type="dxa" w:w="80"/>
              <w:bottom w:type="dxa" w:w="40"/>
              <w:right w:type="dxa" w:w="80"/>
            </w:tcMar>
          </w:tcPr>
          <w:p>
            <w:r>
              <w:rPr>
                <w:rFonts w:ascii="Calibri" w:cs="Calibri" w:eastAsia="Calibri" w:hAnsi="Calibri"/>
                <w:b w:val="false"/>
                <w:bCs w:val="false"/>
                <w:sz w:val="18"/>
                <w:szCs w:val="18"/>
              </w:rPr>
              <w:t xml:space="preserve">6.4</w:t>
            </w:r>
          </w:p>
        </w:tc>
        <w:tc>
          <w:tcPr>
            <w:tcW w:type="dxa" w:w="1613"/>
            <w:tcMar>
              <w:top w:type="dxa" w:w="40"/>
              <w:left w:type="dxa" w:w="80"/>
              <w:bottom w:type="dxa" w:w="40"/>
              <w:right w:type="dxa" w:w="80"/>
            </w:tcMar>
          </w:tcPr>
          <w:p>
            <w:r>
              <w:rPr>
                <w:rFonts w:ascii="Calibri" w:cs="Calibri" w:eastAsia="Calibri" w:hAnsi="Calibri"/>
                <w:b w:val="false"/>
                <w:bCs w:val="false"/>
                <w:sz w:val="18"/>
                <w:szCs w:val="18"/>
              </w:rPr>
              <w:t xml:space="preserve">High</w:t>
            </w:r>
          </w:p>
        </w:tc>
        <w:tc>
          <w:tcPr>
            <w:tcW w:type="dxa" w:w="6048"/>
            <w:tcMar>
              <w:top w:type="dxa" w:w="40"/>
              <w:left w:type="dxa" w:w="80"/>
              <w:bottom w:type="dxa" w:w="40"/>
              <w:right w:type="dxa" w:w="80"/>
            </w:tcMar>
          </w:tcPr>
          <w:p>
            <w:r>
              <w:rPr>
                <w:rFonts w:ascii="Calibri" w:cs="Calibri" w:eastAsia="Calibri" w:hAnsi="Calibri"/>
                <w:b w:val="false"/>
                <w:bCs w:val="false"/>
                <w:sz w:val="18"/>
                <w:szCs w:val="18"/>
              </w:rPr>
              <w:t xml:space="preserve">A note he writes for a new client vanishes (#2); finished clients glow red (#3); re-entering setup starts over (#9); native confirm dialogs. Each one reads as "the software lost it".</w:t>
            </w:r>
          </w:p>
        </w:tc>
      </w:tr>
      <w:tr>
        <w:trPr>
          <w:tblHeader w:val="off"/>
        </w:trPr>
        <w:tc>
          <w:tcPr>
            <w:tcW w:type="dxa" w:w="1814"/>
            <w:tcMar>
              <w:top w:type="dxa" w:w="40"/>
              <w:left w:type="dxa" w:w="80"/>
              <w:bottom w:type="dxa" w:w="40"/>
              <w:right w:type="dxa" w:w="80"/>
            </w:tcMar>
          </w:tcPr>
          <w:p>
            <w:r>
              <w:rPr>
                <w:rFonts w:ascii="Calibri" w:cs="Calibri" w:eastAsia="Calibri" w:hAnsi="Calibri"/>
                <w:b w:val="false"/>
                <w:bCs w:val="false"/>
                <w:sz w:val="18"/>
                <w:szCs w:val="18"/>
              </w:rPr>
              <w:t xml:space="preserve">C-3 Amara Johnson</w:t>
            </w:r>
          </w:p>
        </w:tc>
        <w:tc>
          <w:tcPr>
            <w:tcW w:type="dxa" w:w="605"/>
            <w:tcMar>
              <w:top w:type="dxa" w:w="40"/>
              <w:left w:type="dxa" w:w="80"/>
              <w:bottom w:type="dxa" w:w="40"/>
              <w:right w:type="dxa" w:w="80"/>
            </w:tcMar>
          </w:tcPr>
          <w:p>
            <w:r>
              <w:rPr>
                <w:rFonts w:ascii="Calibri" w:cs="Calibri" w:eastAsia="Calibri" w:hAnsi="Calibri"/>
                <w:b w:val="false"/>
                <w:bCs w:val="false"/>
                <w:sz w:val="18"/>
                <w:szCs w:val="18"/>
              </w:rPr>
              <w:t xml:space="preserve">7.0</w:t>
            </w:r>
          </w:p>
        </w:tc>
        <w:tc>
          <w:tcPr>
            <w:tcW w:type="dxa" w:w="1613"/>
            <w:tcMar>
              <w:top w:type="dxa" w:w="40"/>
              <w:left w:type="dxa" w:w="80"/>
              <w:bottom w:type="dxa" w:w="40"/>
              <w:right w:type="dxa" w:w="80"/>
            </w:tcMar>
          </w:tcPr>
          <w:p>
            <w:r>
              <w:rPr>
                <w:rFonts w:ascii="Calibri" w:cs="Calibri" w:eastAsia="Calibri" w:hAnsi="Calibri"/>
                <w:b w:val="false"/>
                <w:bCs w:val="false"/>
                <w:sz w:val="18"/>
                <w:szCs w:val="18"/>
              </w:rPr>
              <w:t xml:space="preserve">Medium</w:t>
            </w:r>
          </w:p>
        </w:tc>
        <w:tc>
          <w:tcPr>
            <w:tcW w:type="dxa" w:w="6048"/>
            <w:tcMar>
              <w:top w:type="dxa" w:w="40"/>
              <w:left w:type="dxa" w:w="80"/>
              <w:bottom w:type="dxa" w:w="40"/>
              <w:right w:type="dxa" w:w="80"/>
            </w:tcMar>
          </w:tcPr>
          <w:p>
            <w:r>
              <w:rPr>
                <w:rFonts w:ascii="Calibri" w:cs="Calibri" w:eastAsia="Calibri" w:hAnsi="Calibri"/>
                <w:b w:val="false"/>
                <w:bCs w:val="false"/>
                <w:sz w:val="18"/>
                <w:szCs w:val="18"/>
              </w:rPr>
              <w:t xml:space="preserve">No multi-coach practice model, and the one place it leaks is private notes via shared prep (#5); analytics counts archived clients (#8); no filters beyond sort; bulk invite and CSV are the right shape.</w:t>
            </w:r>
          </w:p>
        </w:tc>
      </w:tr>
    </w:tbl>
    <w:p>
      <w:pPr>
        <w:spacing w:after="120"/>
      </w:pPr>
    </w:p>
    <w:p>
      <w:pPr>
        <w:pStyle w:val="Heading3"/>
        <w:spacing w:after="120" w:before="280"/>
      </w:pPr>
      <w:r>
        <w:rPr>
          <w:rFonts w:ascii="Calibri" w:cs="Calibri" w:eastAsia="Calibri" w:hAnsi="Calibri"/>
        </w:rPr>
        <w:t xml:space="preserve">7. Scenario completion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1280"/>
        <w:gridCol w:w="4800"/>
      </w:tblGrid>
      <w:tr>
        <w:trPr>
          <w:tblHeader/>
        </w:trPr>
        <w:tc>
          <w:tcPr>
            <w:tcW w:type="dxa" w:w="4000"/>
            <w:shd w:fill="E7E6E6" w:color="auto" w:val="clear"/>
            <w:tcMar>
              <w:top w:type="dxa" w:w="40"/>
              <w:left w:type="dxa" w:w="80"/>
              <w:bottom w:type="dxa" w:w="40"/>
              <w:right w:type="dxa" w:w="80"/>
            </w:tcMar>
          </w:tcPr>
          <w:p>
            <w:r>
              <w:rPr>
                <w:rFonts w:ascii="Calibri" w:cs="Calibri" w:eastAsia="Calibri" w:hAnsi="Calibri"/>
                <w:b/>
                <w:bCs/>
                <w:sz w:val="18"/>
                <w:szCs w:val="18"/>
              </w:rPr>
              <w:t xml:space="preserve">Code</w:t>
            </w:r>
          </w:p>
        </w:tc>
        <w:tc>
          <w:tcPr>
            <w:tcW w:type="dxa" w:w="1280"/>
            <w:shd w:fill="E7E6E6" w:color="auto" w:val="clear"/>
            <w:tcMar>
              <w:top w:type="dxa" w:w="40"/>
              <w:left w:type="dxa" w:w="80"/>
              <w:bottom w:type="dxa" w:w="40"/>
              <w:right w:type="dxa" w:w="80"/>
            </w:tcMar>
          </w:tcPr>
          <w:p>
            <w:r>
              <w:rPr>
                <w:rFonts w:ascii="Calibri" w:cs="Calibri" w:eastAsia="Calibri" w:hAnsi="Calibri"/>
                <w:b/>
                <w:bCs/>
                <w:sz w:val="18"/>
                <w:szCs w:val="18"/>
              </w:rPr>
              <w:t xml:space="preserve">Result</w:t>
            </w:r>
          </w:p>
        </w:tc>
        <w:tc>
          <w:tcPr>
            <w:tcW w:type="dxa" w:w="4800"/>
            <w:shd w:fill="E7E6E6" w:color="auto" w:val="clear"/>
            <w:tcMar>
              <w:top w:type="dxa" w:w="40"/>
              <w:left w:type="dxa" w:w="80"/>
              <w:bottom w:type="dxa" w:w="40"/>
              <w:right w:type="dxa" w:w="80"/>
            </w:tcMar>
          </w:tcPr>
          <w:p>
            <w:r>
              <w:rPr>
                <w:rFonts w:ascii="Calibri" w:cs="Calibri" w:eastAsia="Calibri" w:hAnsi="Calibri"/>
                <w:b/>
                <w:bCs/>
                <w:sz w:val="18"/>
                <w:szCs w:val="18"/>
              </w:rPr>
              <w:t xml:space="preserve">Where it breaks</w:t>
            </w:r>
          </w:p>
        </w:tc>
      </w:tr>
      <w:tr>
        <w:trPr>
          <w:tblHeader w:val="off"/>
        </w:trPr>
        <w:tc>
          <w:tcPr>
            <w:tcW w:type="dxa" w:w="4000"/>
            <w:tcMar>
              <w:top w:type="dxa" w:w="40"/>
              <w:left w:type="dxa" w:w="80"/>
              <w:bottom w:type="dxa" w:w="40"/>
              <w:right w:type="dxa" w:w="80"/>
            </w:tcMar>
          </w:tcPr>
          <w:p>
            <w:r>
              <w:rPr>
                <w:rFonts w:ascii="Calibri" w:cs="Calibri" w:eastAsia="Calibri" w:hAnsi="Calibri"/>
                <w:b w:val="false"/>
                <w:bCs w:val="false"/>
                <w:sz w:val="18"/>
                <w:szCs w:val="18"/>
              </w:rPr>
              <w:t xml:space="preserve">C-1 Coach onboarding + invite first client</w:t>
            </w:r>
          </w:p>
        </w:tc>
        <w:tc>
          <w:tcPr>
            <w:tcW w:type="dxa" w:w="1280"/>
            <w:tcMar>
              <w:top w:type="dxa" w:w="40"/>
              <w:left w:type="dxa" w:w="80"/>
              <w:bottom w:type="dxa" w:w="40"/>
              <w:right w:type="dxa" w:w="80"/>
            </w:tcMar>
          </w:tcPr>
          <w:p>
            <w:r>
              <w:rPr>
                <w:rFonts w:ascii="Calibri" w:cs="Calibri" w:eastAsia="Calibri" w:hAnsi="Calibri"/>
                <w:b w:val="false"/>
                <w:bCs w:val="false"/>
                <w:sz w:val="18"/>
                <w:szCs w:val="18"/>
              </w:rPr>
              <w:t xml:space="preserve">Yes (coach side)</w:t>
            </w:r>
          </w:p>
        </w:tc>
        <w:tc>
          <w:tcPr>
            <w:tcW w:type="dxa" w:w="4800"/>
            <w:tcMar>
              <w:top w:type="dxa" w:w="40"/>
              <w:left w:type="dxa" w:w="80"/>
              <w:bottom w:type="dxa" w:w="40"/>
              <w:right w:type="dxa" w:w="80"/>
            </w:tcMar>
          </w:tcPr>
          <w:p>
            <w:r>
              <w:rPr>
                <w:rFonts w:ascii="Calibri" w:cs="Calibri" w:eastAsia="Calibri" w:hAnsi="Calibri"/>
                <w:b w:val="false"/>
                <w:bCs w:val="false"/>
                <w:sz w:val="18"/>
                <w:szCs w:val="18"/>
              </w:rPr>
              <w:t xml:space="preserve">Completes in 3 steps; "I'll invite later" is a clean 303. The client-side tail is #1/#4.</w:t>
            </w:r>
          </w:p>
        </w:tc>
      </w:tr>
      <w:tr>
        <w:trPr>
          <w:tblHeader w:val="off"/>
        </w:trPr>
        <w:tc>
          <w:tcPr>
            <w:tcW w:type="dxa" w:w="4000"/>
            <w:tcMar>
              <w:top w:type="dxa" w:w="40"/>
              <w:left w:type="dxa" w:w="80"/>
              <w:bottom w:type="dxa" w:w="40"/>
              <w:right w:type="dxa" w:w="80"/>
            </w:tcMar>
          </w:tcPr>
          <w:p>
            <w:r>
              <w:rPr>
                <w:rFonts w:ascii="Calibri" w:cs="Calibri" w:eastAsia="Calibri" w:hAnsi="Calibri"/>
                <w:b w:val="false"/>
                <w:bCs w:val="false"/>
                <w:sz w:val="18"/>
                <w:szCs w:val="18"/>
              </w:rPr>
              <w:t xml:space="preserve">C-2 Monday roster review + identify at-risk client</w:t>
            </w:r>
          </w:p>
        </w:tc>
        <w:tc>
          <w:tcPr>
            <w:tcW w:type="dxa" w:w="1280"/>
            <w:tcMar>
              <w:top w:type="dxa" w:w="40"/>
              <w:left w:type="dxa" w:w="80"/>
              <w:bottom w:type="dxa" w:w="40"/>
              <w:right w:type="dxa" w:w="80"/>
            </w:tcMar>
          </w:tcPr>
          <w:p>
            <w:r>
              <w:rPr>
                <w:rFonts w:ascii="Calibri" w:cs="Calibri" w:eastAsia="Calibri" w:hAnsi="Calibri"/>
                <w:b w:val="false"/>
                <w:bCs w:val="false"/>
                <w:sz w:val="18"/>
                <w:szCs w:val="18"/>
              </w:rPr>
              <w:t xml:space="preserve">Partial</w:t>
            </w:r>
          </w:p>
        </w:tc>
        <w:tc>
          <w:tcPr>
            <w:tcW w:type="dxa" w:w="4800"/>
            <w:tcMar>
              <w:top w:type="dxa" w:w="40"/>
              <w:left w:type="dxa" w:w="80"/>
              <w:bottom w:type="dxa" w:w="40"/>
              <w:right w:type="dxa" w:w="80"/>
            </w:tcMar>
          </w:tcPr>
          <w:p>
            <w:r>
              <w:rPr>
                <w:rFonts w:ascii="Calibri" w:cs="Calibri" w:eastAsia="Calibri" w:hAnsi="Calibri"/>
                <w:b w:val="false"/>
                <w:bCs w:val="false"/>
                <w:sz w:val="18"/>
                <w:szCs w:val="18"/>
              </w:rPr>
              <w:t xml:space="preserve">Triage works for active journeys; any client whose journey ended is a false "needs attention" (#3, </w:t>
            </w:r>
            <w:r>
              <w:rPr>
                <w:rFonts w:ascii="Consolas" w:cs="Consolas" w:eastAsia="Consolas" w:hAnsi="Consolas"/>
                <w:b w:val="false"/>
                <w:bCs w:val="false"/>
                <w:sz w:val="18"/>
                <w:szCs w:val="18"/>
              </w:rPr>
              <w:t xml:space="preserve">buildClientSummary.ts:322</w:t>
            </w:r>
            <w:r>
              <w:rPr>
                <w:rFonts w:ascii="Calibri" w:cs="Calibri" w:eastAsia="Calibri" w:hAnsi="Calibri"/>
                <w:b w:val="false"/>
                <w:bCs w:val="false"/>
                <w:sz w:val="18"/>
                <w:szCs w:val="18"/>
              </w:rPr>
              <w:t xml:space="preserve">).</w:t>
            </w:r>
          </w:p>
        </w:tc>
      </w:tr>
      <w:tr>
        <w:trPr>
          <w:tblHeader w:val="off"/>
        </w:trPr>
        <w:tc>
          <w:tcPr>
            <w:tcW w:type="dxa" w:w="4000"/>
            <w:tcMar>
              <w:top w:type="dxa" w:w="40"/>
              <w:left w:type="dxa" w:w="80"/>
              <w:bottom w:type="dxa" w:w="40"/>
              <w:right w:type="dxa" w:w="80"/>
            </w:tcMar>
          </w:tcPr>
          <w:p>
            <w:r>
              <w:rPr>
                <w:rFonts w:ascii="Calibri" w:cs="Calibri" w:eastAsia="Calibri" w:hAnsi="Calibri"/>
                <w:b w:val="false"/>
                <w:bCs w:val="false"/>
                <w:sz w:val="18"/>
                <w:szCs w:val="18"/>
              </w:rPr>
              <w:t xml:space="preserve">C-3 Pre-session deep dive + AI prep + add note</w:t>
            </w:r>
          </w:p>
        </w:tc>
        <w:tc>
          <w:tcPr>
            <w:tcW w:type="dxa" w:w="1280"/>
            <w:tcMar>
              <w:top w:type="dxa" w:w="40"/>
              <w:left w:type="dxa" w:w="80"/>
              <w:bottom w:type="dxa" w:w="40"/>
              <w:right w:type="dxa" w:w="80"/>
            </w:tcMar>
          </w:tcPr>
          <w:p>
            <w:r>
              <w:rPr>
                <w:rFonts w:ascii="Calibri" w:cs="Calibri" w:eastAsia="Calibri" w:hAnsi="Calibri"/>
                <w:b w:val="false"/>
                <w:bCs w:val="false"/>
                <w:sz w:val="18"/>
                <w:szCs w:val="18"/>
              </w:rPr>
              <w:t xml:space="preserve">Partial</w:t>
            </w:r>
          </w:p>
        </w:tc>
        <w:tc>
          <w:tcPr>
            <w:tcW w:type="dxa" w:w="4800"/>
            <w:tcMar>
              <w:top w:type="dxa" w:w="40"/>
              <w:left w:type="dxa" w:w="80"/>
              <w:bottom w:type="dxa" w:w="40"/>
              <w:right w:type="dxa" w:w="80"/>
            </w:tcMar>
          </w:tcPr>
          <w:p>
            <w:r>
              <w:rPr>
                <w:rFonts w:ascii="Calibri" w:cs="Calibri" w:eastAsia="Calibri" w:hAnsi="Calibri"/>
                <w:b w:val="false"/>
                <w:bCs w:val="false"/>
                <w:sz w:val="18"/>
                <w:szCs w:val="18"/>
              </w:rPr>
              <w:t xml:space="preserve">Works for an active journey. Note vanishes for a "Setting up" client (#2); Generate errors with no guidance for a completed journey (#10).</w:t>
            </w:r>
          </w:p>
        </w:tc>
      </w:tr>
      <w:tr>
        <w:trPr>
          <w:tblHeader w:val="off"/>
        </w:trPr>
        <w:tc>
          <w:tcPr>
            <w:tcW w:type="dxa" w:w="4000"/>
            <w:tcMar>
              <w:top w:type="dxa" w:w="40"/>
              <w:left w:type="dxa" w:w="80"/>
              <w:bottom w:type="dxa" w:w="40"/>
              <w:right w:type="dxa" w:w="80"/>
            </w:tcMar>
          </w:tcPr>
          <w:p>
            <w:r>
              <w:rPr>
                <w:rFonts w:ascii="Calibri" w:cs="Calibri" w:eastAsia="Calibri" w:hAnsi="Calibri"/>
                <w:b w:val="false"/>
                <w:bCs w:val="false"/>
                <w:sz w:val="18"/>
                <w:szCs w:val="18"/>
              </w:rPr>
              <w:t xml:space="preserve">C-4 Analytics review + sort + identify trends</w:t>
            </w:r>
          </w:p>
        </w:tc>
        <w:tc>
          <w:tcPr>
            <w:tcW w:type="dxa" w:w="1280"/>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4800"/>
            <w:tcMar>
              <w:top w:type="dxa" w:w="40"/>
              <w:left w:type="dxa" w:w="80"/>
              <w:bottom w:type="dxa" w:w="40"/>
              <w:right w:type="dxa" w:w="80"/>
            </w:tcMar>
          </w:tcPr>
          <w:p>
            <w:r>
              <w:rPr>
                <w:rFonts w:ascii="Calibri" w:cs="Calibri" w:eastAsia="Calibri" w:hAnsi="Calibri"/>
                <w:b w:val="false"/>
                <w:bCs w:val="false"/>
                <w:sz w:val="18"/>
                <w:szCs w:val="18"/>
              </w:rPr>
              <w:t xml:space="preserve">Sort, trends, CSV all function; totals include archived clients (#8).</w:t>
            </w:r>
          </w:p>
        </w:tc>
      </w:tr>
      <w:tr>
        <w:trPr>
          <w:tblHeader w:val="off"/>
        </w:trPr>
        <w:tc>
          <w:tcPr>
            <w:tcW w:type="dxa" w:w="4000"/>
            <w:tcMar>
              <w:top w:type="dxa" w:w="40"/>
              <w:left w:type="dxa" w:w="80"/>
              <w:bottom w:type="dxa" w:w="40"/>
              <w:right w:type="dxa" w:w="80"/>
            </w:tcMar>
          </w:tcPr>
          <w:p>
            <w:r>
              <w:rPr>
                <w:rFonts w:ascii="Calibri" w:cs="Calibri" w:eastAsia="Calibri" w:hAnsi="Calibri"/>
                <w:b w:val="false"/>
                <w:bCs w:val="false"/>
                <w:sz w:val="18"/>
                <w:szCs w:val="18"/>
              </w:rPr>
              <w:t xml:space="preserve">C-5 Invite new client with prefilled data</w:t>
            </w:r>
          </w:p>
        </w:tc>
        <w:tc>
          <w:tcPr>
            <w:tcW w:type="dxa" w:w="1280"/>
            <w:tcMar>
              <w:top w:type="dxa" w:w="40"/>
              <w:left w:type="dxa" w:w="80"/>
              <w:bottom w:type="dxa" w:w="40"/>
              <w:right w:type="dxa" w:w="80"/>
            </w:tcMar>
          </w:tcPr>
          <w:p>
            <w:r>
              <w:rPr>
                <w:rFonts w:ascii="Calibri" w:cs="Calibri" w:eastAsia="Calibri" w:hAnsi="Calibri"/>
                <w:b w:val="false"/>
                <w:bCs w:val="false"/>
                <w:sz w:val="18"/>
                <w:szCs w:val="18"/>
              </w:rPr>
              <w:t xml:space="preserve">Partial</w:t>
            </w:r>
          </w:p>
        </w:tc>
        <w:tc>
          <w:tcPr>
            <w:tcW w:type="dxa" w:w="4800"/>
            <w:tcMar>
              <w:top w:type="dxa" w:w="40"/>
              <w:left w:type="dxa" w:w="80"/>
              <w:bottom w:type="dxa" w:w="40"/>
              <w:right w:type="dxa" w:w="80"/>
            </w:tcMar>
          </w:tcPr>
          <w:p>
            <w:r>
              <w:rPr>
                <w:rFonts w:ascii="Calibri" w:cs="Calibri" w:eastAsia="Calibri" w:hAnsi="Calibri"/>
                <w:b w:val="false"/>
                <w:bCs w:val="false"/>
                <w:sz w:val="18"/>
                <w:szCs w:val="18"/>
              </w:rPr>
              <w:t xml:space="preserve">Send and prefill storage work; prefill is applied at </w:t>
            </w:r>
            <w:r>
              <w:rPr>
                <w:rFonts w:ascii="Consolas" w:cs="Consolas" w:eastAsia="Consolas" w:hAnsi="Consolas"/>
                <w:b w:val="false"/>
                <w:bCs w:val="false"/>
                <w:sz w:val="18"/>
                <w:szCs w:val="18"/>
              </w:rPr>
              <w:t xml:space="preserve">onboarding/+page.server.ts:68-93</w:t>
            </w:r>
            <w:r>
              <w:rPr>
                <w:rFonts w:ascii="Calibri" w:cs="Calibri" w:eastAsia="Calibri" w:hAnsi="Calibri"/>
                <w:b w:val="false"/>
                <w:bCs w:val="false"/>
                <w:sz w:val="18"/>
                <w:szCs w:val="18"/>
              </w:rPr>
              <w:t xml:space="preserve"> by email match. Acceptance page is unreachable for the client (#1); works only when the sign-up email equals the invite email, then via the role chooser (#4).</w:t>
            </w:r>
          </w:p>
        </w:tc>
      </w:tr>
    </w:tbl>
    <w:p>
      <w:pPr>
        <w:spacing w:after="120"/>
      </w:pPr>
    </w:p>
    <w:p>
      <w:pPr>
        <w:pBdr>
          <w:bottom w:val="single" w:color="BBBBBB" w:sz="6"/>
        </w:pBdr>
        <w:spacing w:after="200"/>
      </w:pPr>
    </w:p>
    <w:p>
      <w:pPr>
        <w:pStyle w:val="Heading2"/>
        <w:spacing w:after="120" w:before="280"/>
      </w:pPr>
      <w:r>
        <w:rPr>
          <w:rFonts w:ascii="Calibri" w:cs="Calibri" w:eastAsia="Calibri" w:hAnsi="Calibri"/>
        </w:rPr>
        <w:t xml:space="preserve">Forbetra QA rerun 2026-10-26 - Reviewer journey (formerly Stakeholder)</w:t>
      </w:r>
    </w:p>
    <w:p>
      <w:pPr>
        <w:spacing w:after="120"/>
      </w:pPr>
      <w:r>
        <w:rPr>
          <w:rFonts w:ascii="Calibri" w:cs="Calibri" w:eastAsia="Calibri" w:hAnsi="Calibri"/>
          <w:sz w:val="22"/>
          <w:szCs w:val="22"/>
        </w:rPr>
        <w:t xml:space="preserve">Scope: personas S-1 Marcus Taylor, S-2 Linda Park; scenarios S-1..S-4. Code walked read-only at main 958913e: </w:t>
      </w:r>
      <w:r>
        <w:rPr>
          <w:rFonts w:ascii="Consolas" w:cs="Consolas" w:eastAsia="Consolas" w:hAnsi="Consolas"/>
          <w:b w:val="false"/>
          <w:bCs w:val="false"/>
          <w:sz w:val="22"/>
          <w:szCs w:val="22"/>
        </w:rPr>
        <w:t xml:space="preserve">/stakeholder/feedback/[token]</w:t>
      </w:r>
      <w:r>
        <w:rPr>
          <w:rFonts w:ascii="Calibri" w:cs="Calibri" w:eastAsia="Calibri" w:hAnsi="Calibri"/>
          <w:sz w:val="22"/>
          <w:szCs w:val="22"/>
        </w:rPr>
        <w:t xml:space="preserve"> (+page.server.ts, +page.svelte, +error.svelte), </w:t>
      </w:r>
      <w:r>
        <w:rPr>
          <w:rFonts w:ascii="Consolas" w:cs="Consolas" w:eastAsia="Consolas" w:hAnsi="Consolas"/>
          <w:b w:val="false"/>
          <w:bCs w:val="false"/>
          <w:sz w:val="22"/>
          <w:szCs w:val="22"/>
        </w:rPr>
        <w:t xml:space="preserve">/stakeholder/invalid</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/stakeholder/+error.svelte</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src/lib/server/feedbackToken.ts</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tokenHash.ts</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rateLimit.ts</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notificationCap.ts</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src/lib/validation/feedback.ts</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src/lib/server/domain/{feedback,reviewer,week}.ts</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src/lib/notifications/{emailTemplates,smsTemplates,smsKeywords,sms,email}.ts</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src/routes/api/webhooks/twilio/+server.ts</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src/jobs/remind-stakeholder-feedback.ts</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src/jobs/send-stakeholder-impact-summaries.ts</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src/hooks.server.ts</w:t>
      </w:r>
      <w:r>
        <w:rPr>
          <w:rFonts w:ascii="Calibri" w:cs="Calibri" w:eastAsia="Calibri" w:hAnsi="Calibri"/>
          <w:sz w:val="22"/>
          <w:szCs w:val="22"/>
        </w:rPr>
        <w:t xml:space="preserve">, root </w:t>
      </w:r>
      <w:r>
        <w:rPr>
          <w:rFonts w:ascii="Consolas" w:cs="Consolas" w:eastAsia="Consolas" w:hAnsi="Consolas"/>
          <w:b w:val="false"/>
          <w:bCs w:val="false"/>
          <w:sz w:val="22"/>
          <w:szCs w:val="22"/>
        </w:rPr>
        <w:t xml:space="preserve">+layout.svelte</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prisma/schema.prisma</w:t>
      </w:r>
      <w:r>
        <w:rPr>
          <w:rFonts w:ascii="Calibri" w:cs="Calibri" w:eastAsia="Calibri" w:hAnsi="Calibri"/>
          <w:sz w:val="22"/>
          <w:szCs w:val="22"/>
        </w:rPr>
        <w:t xml:space="preserve"> (Token/Reviewer/Feedback), </w:t>
      </w:r>
      <w:r>
        <w:rPr>
          <w:rFonts w:ascii="Consolas" w:cs="Consolas" w:eastAsia="Consolas" w:hAnsi="Consolas"/>
          <w:b w:val="false"/>
          <w:bCs w:val="false"/>
          <w:sz w:val="22"/>
          <w:szCs w:val="22"/>
        </w:rPr>
        <w:t xml:space="preserve">/privacy</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/sms-consent</w:t>
      </w:r>
      <w:r>
        <w:rPr>
          <w:rFonts w:ascii="Calibri" w:cs="Calibri" w:eastAsia="Calibri" w:hAnsi="Calibri"/>
          <w:sz w:val="22"/>
          <w:szCs w:val="22"/>
        </w:rPr>
        <w:t xml:space="preserve">, and the individual-side </w:t>
      </w:r>
      <w:r>
        <w:rPr>
          <w:rFonts w:ascii="Consolas" w:cs="Consolas" w:eastAsia="Consolas" w:hAnsi="Consolas"/>
          <w:b w:val="false"/>
          <w:bCs w:val="false"/>
          <w:sz w:val="22"/>
          <w:szCs w:val="22"/>
        </w:rPr>
        <w:t xml:space="preserve">reviewers/+page.server.ts</w:t>
      </w:r>
      <w:r>
        <w:rPr>
          <w:rFonts w:ascii="Calibri" w:cs="Calibri" w:eastAsia="Calibri" w:hAnsi="Calibri"/>
          <w:sz w:val="22"/>
          <w:szCs w:val="22"/>
        </w:rPr>
        <w:t xml:space="preserve"> and </w:t>
      </w:r>
      <w:r>
        <w:rPr>
          <w:rFonts w:ascii="Consolas" w:cs="Consolas" w:eastAsia="Consolas" w:hAnsi="Consolas"/>
          <w:b w:val="false"/>
          <w:bCs w:val="false"/>
          <w:sz w:val="22"/>
          <w:szCs w:val="22"/>
        </w:rPr>
        <w:t xml:space="preserve">feedback/+page.server.ts</w:t>
      </w:r>
      <w:r>
        <w:rPr>
          <w:rFonts w:ascii="Calibri" w:cs="Calibri" w:eastAsia="Calibri" w:hAnsi="Calibri"/>
          <w:sz w:val="22"/>
          <w:szCs w:val="22"/>
        </w:rPr>
        <w:t xml:space="preserve"> actions that close the recovery loop. </w:t>
      </w:r>
      <w:r>
        <w:rPr>
          <w:rFonts w:ascii="Consolas" w:cs="Consolas" w:eastAsia="Consolas" w:hAnsi="Consolas"/>
          <w:b w:val="false"/>
          <w:bCs w:val="false"/>
          <w:sz w:val="22"/>
          <w:szCs w:val="22"/>
        </w:rPr>
        <w:t xml:space="preserve">npx svelte-check --threshold warning</w:t>
      </w:r>
      <w:r>
        <w:rPr>
          <w:rFonts w:ascii="Calibri" w:cs="Calibri" w:eastAsia="Calibri" w:hAnsi="Calibri"/>
          <w:sz w:val="22"/>
          <w:szCs w:val="22"/>
        </w:rPr>
        <w:t xml:space="preserve"> was run today; the two radiogroup warnings at </w:t>
      </w:r>
      <w:r>
        <w:rPr>
          <w:rFonts w:ascii="Consolas" w:cs="Consolas" w:eastAsia="Consolas" w:hAnsi="Consolas"/>
          <w:b w:val="false"/>
          <w:bCs w:val="false"/>
          <w:sz w:val="22"/>
          <w:szCs w:val="22"/>
        </w:rPr>
        <w:t xml:space="preserve">+page.svelte:1035</w:t>
      </w:r>
      <w:r>
        <w:rPr>
          <w:rFonts w:ascii="Calibri" w:cs="Calibri" w:eastAsia="Calibri" w:hAnsi="Calibri"/>
          <w:sz w:val="22"/>
          <w:szCs w:val="22"/>
        </w:rPr>
        <w:t xml:space="preserve"> and </w:t>
      </w:r>
      <w:r>
        <w:rPr>
          <w:rFonts w:ascii="Consolas" w:cs="Consolas" w:eastAsia="Consolas" w:hAnsi="Consolas"/>
          <w:b w:val="false"/>
          <w:bCs w:val="false"/>
          <w:sz w:val="22"/>
          <w:szCs w:val="22"/>
        </w:rPr>
        <w:t xml:space="preserve">:1122</w:t>
      </w:r>
      <w:r>
        <w:rPr>
          <w:rFonts w:ascii="Calibri" w:cs="Calibri" w:eastAsia="Calibri" w:hAnsi="Calibri"/>
          <w:sz w:val="22"/>
          <w:szCs w:val="22"/>
        </w:rPr>
        <w:t xml:space="preserve"> are still present.</w:t>
      </w:r>
    </w:p>
    <w:p>
      <w:pPr>
        <w:spacing w:after="120"/>
      </w:pPr>
      <w:r>
        <w:rPr>
          <w:rFonts w:ascii="Calibri" w:cs="Calibri" w:eastAsia="Calibri" w:hAnsi="Calibri"/>
          <w:sz w:val="22"/>
          <w:szCs w:val="22"/>
        </w:rPr>
        <w:t xml:space="preserve">All paths cited are relative to </w:t>
      </w:r>
      <w:r>
        <w:rPr>
          <w:rFonts w:ascii="Consolas" w:cs="Consolas" w:eastAsia="Consolas" w:hAnsi="Consolas"/>
          <w:b w:val="false"/>
          <w:bCs w:val="false"/>
          <w:sz w:val="22"/>
          <w:szCs w:val="22"/>
        </w:rPr>
        <w:t xml:space="preserve">/Users/marcsagal/Dropbox/Projects/Forbetra/src/</w:t>
      </w:r>
      <w:r>
        <w:rPr>
          <w:rFonts w:ascii="Calibri" w:cs="Calibri" w:eastAsia="Calibri" w:hAnsi="Calibri"/>
          <w:sz w:val="22"/>
          <w:szCs w:val="22"/>
        </w:rPr>
        <w:t xml:space="preserve"> unless they start with </w:t>
      </w:r>
      <w:r>
        <w:rPr>
          <w:rFonts w:ascii="Consolas" w:cs="Consolas" w:eastAsia="Consolas" w:hAnsi="Consolas"/>
          <w:b w:val="false"/>
          <w:bCs w:val="false"/>
          <w:sz w:val="22"/>
          <w:szCs w:val="22"/>
        </w:rPr>
        <w:t xml:space="preserve">prisma/</w:t>
      </w:r>
      <w:r>
        <w:rPr>
          <w:rFonts w:ascii="Calibri" w:cs="Calibri" w:eastAsia="Calibri" w:hAnsi="Calibri"/>
          <w:sz w:val="22"/>
          <w:szCs w:val="22"/>
        </w:rPr>
        <w:t xml:space="preserve"> or </w:t>
      </w:r>
      <w:r>
        <w:rPr>
          <w:rFonts w:ascii="Consolas" w:cs="Consolas" w:eastAsia="Consolas" w:hAnsi="Consolas"/>
          <w:b w:val="false"/>
          <w:bCs w:val="false"/>
          <w:sz w:val="22"/>
          <w:szCs w:val="22"/>
        </w:rPr>
        <w:t xml:space="preserve">docs/</w:t>
      </w:r>
      <w:r>
        <w:rPr>
          <w:rFonts w:ascii="Calibri" w:cs="Calibri" w:eastAsia="Calibri" w:hAnsi="Calibri"/>
          <w:sz w:val="22"/>
          <w:szCs w:val="22"/>
        </w:rPr>
        <w:t xml:space="preserve">.</w:t>
      </w:r>
    </w:p>
    <w:p>
      <w:pPr>
        <w:pStyle w:val="Heading3"/>
        <w:spacing w:after="120" w:before="280"/>
      </w:pPr>
      <w:r>
        <w:rPr>
          <w:rFonts w:ascii="Calibri" w:cs="Calibri" w:eastAsia="Calibri" w:hAnsi="Calibri"/>
        </w:rPr>
        <w:t xml:space="preserve">1. Role score card (Reviewer weights)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75"/>
        <w:gridCol w:w="775"/>
        <w:gridCol w:w="775"/>
        <w:gridCol w:w="7755"/>
      </w:tblGrid>
      <w:tr>
        <w:trPr>
          <w:tblHeader/>
        </w:trPr>
        <w:tc>
          <w:tcPr>
            <w:tcW w:type="dxa" w:w="775"/>
            <w:shd w:fill="E7E6E6" w:color="auto" w:val="clear"/>
            <w:tcMar>
              <w:top w:type="dxa" w:w="40"/>
              <w:left w:type="dxa" w:w="80"/>
              <w:bottom w:type="dxa" w:w="40"/>
              <w:right w:type="dxa" w:w="80"/>
            </w:tcMar>
          </w:tcPr>
          <w:p>
            <w:r>
              <w:rPr>
                <w:rFonts w:ascii="Calibri" w:cs="Calibri" w:eastAsia="Calibri" w:hAnsi="Calibri"/>
                <w:b/>
                <w:bCs/>
                <w:sz w:val="18"/>
                <w:szCs w:val="18"/>
              </w:rPr>
              <w:t xml:space="preserve">Dim</w:t>
            </w:r>
          </w:p>
        </w:tc>
        <w:tc>
          <w:tcPr>
            <w:tcW w:type="dxa" w:w="775"/>
            <w:shd w:fill="E7E6E6" w:color="auto" w:val="clear"/>
            <w:tcMar>
              <w:top w:type="dxa" w:w="40"/>
              <w:left w:type="dxa" w:w="80"/>
              <w:bottom w:type="dxa" w:w="40"/>
              <w:right w:type="dxa" w:w="80"/>
            </w:tcMar>
          </w:tcPr>
          <w:p>
            <w:r>
              <w:rPr>
                <w:rFonts w:ascii="Calibri" w:cs="Calibri" w:eastAsia="Calibri" w:hAnsi="Calibri"/>
                <w:b/>
                <w:bCs/>
                <w:sz w:val="18"/>
                <w:szCs w:val="18"/>
              </w:rPr>
              <w:t xml:space="preserve">Weight</w:t>
            </w:r>
          </w:p>
        </w:tc>
        <w:tc>
          <w:tcPr>
            <w:tcW w:type="dxa" w:w="775"/>
            <w:shd w:fill="E7E6E6" w:color="auto" w:val="clear"/>
            <w:tcMar>
              <w:top w:type="dxa" w:w="40"/>
              <w:left w:type="dxa" w:w="80"/>
              <w:bottom w:type="dxa" w:w="40"/>
              <w:right w:type="dxa" w:w="80"/>
            </w:tcMar>
          </w:tcPr>
          <w:p>
            <w:r>
              <w:rPr>
                <w:rFonts w:ascii="Calibri" w:cs="Calibri" w:eastAsia="Calibri" w:hAnsi="Calibri"/>
                <w:b/>
                <w:bCs/>
                <w:sz w:val="18"/>
                <w:szCs w:val="18"/>
              </w:rPr>
              <w:t xml:space="preserve">Score</w:t>
            </w:r>
          </w:p>
        </w:tc>
        <w:tc>
          <w:tcPr>
            <w:tcW w:type="dxa" w:w="7755"/>
            <w:shd w:fill="E7E6E6" w:color="auto" w:val="clear"/>
            <w:tcMar>
              <w:top w:type="dxa" w:w="40"/>
              <w:left w:type="dxa" w:w="80"/>
              <w:bottom w:type="dxa" w:w="40"/>
              <w:right w:type="dxa" w:w="80"/>
            </w:tcMar>
          </w:tcPr>
          <w:p>
            <w:r>
              <w:rPr>
                <w:rFonts w:ascii="Calibri" w:cs="Calibri" w:eastAsia="Calibri" w:hAnsi="Calibri"/>
                <w:b/>
                <w:bCs/>
                <w:sz w:val="18"/>
                <w:szCs w:val="18"/>
              </w:rPr>
              <w:t xml:space="preserve">Note</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FI</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12%</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8.0</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Consistent brand header, tagline and card system on form, invalid and error pages.</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CP</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15%</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8.5</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"Help X see what you see", "about 60 seconds", three-step list and goal card on first load; a reviewer knows what is asked within 5 seconds (</w:t>
            </w:r>
            <w:r>
              <w:rPr>
                <w:rFonts w:ascii="Consolas" w:cs="Consolas" w:eastAsia="Consolas" w:hAnsi="Consolas"/>
                <w:b w:val="false"/>
                <w:bCs w:val="false"/>
                <w:sz w:val="18"/>
                <w:szCs w:val="18"/>
              </w:rPr>
              <w:t xml:space="preserve">+page.svelte:332-394</w:t>
            </w:r>
            <w:r>
              <w:rPr>
                <w:rFonts w:ascii="Calibri" w:cs="Calibri" w:eastAsia="Calibri" w:hAnsi="Calibri"/>
                <w:b w:val="false"/>
                <w:bCs w:val="false"/>
                <w:sz w:val="18"/>
                <w:szCs w:val="18"/>
              </w:rPr>
              <w:t xml:space="preserve">).</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OE</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8%</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8.3</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Zero account, zero Clerk contact (see section 4); one interstitial tap before the form.</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CT</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20%</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8.0</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4 taps first time, 1 tap on return with prefilled scores; two 11-button grids on mobile (6+5 rows, 44px targets).</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IA</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5%</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8.0</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Single-column, linear; optional fields collapsed by default.</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FP</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10%</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7.5</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Rich post-submit state, but reveal is promised unconditionally and the invalid page cannot say why the link failed.</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CL</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15%</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7.0</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First visit stacks welcome, "About Forbetra", step indicator, attribution banner, goal card, focus areas, two calibration guides, two optional expanders, a reveal teaser and a submit panel; the 11-point scales from the 2026-03 baseline are unchanged.</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TC</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10%</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6.5</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Privacy link hidden behind a toggle, no terms link, bare sender address, </w:t>
            </w:r>
            <w:r>
              <w:rPr>
                <w:rFonts w:ascii="Consolas" w:cs="Consolas" w:eastAsia="Consolas" w:hAnsi="Consolas"/>
                <w:b w:val="false"/>
                <w:bCs w:val="false"/>
                <w:sz w:val="18"/>
                <w:szCs w:val="18"/>
              </w:rPr>
              <w:t xml:space="preserve">/stakeholder</w:t>
            </w:r>
            <w:r>
              <w:rPr>
                <w:rFonts w:ascii="Calibri" w:cs="Calibri" w:eastAsia="Calibri" w:hAnsi="Calibri"/>
                <w:b w:val="false"/>
                <w:bCs w:val="false"/>
                <w:sz w:val="18"/>
                <w:szCs w:val="18"/>
              </w:rPr>
              <w:t xml:space="preserve"> in every URL, reminders with no reviewer opt-out, STOP not reflected in app state, SMS consent page frequency does not match code.</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EE</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3%</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8.5</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Reveal with delta vs last rating, contribution counter, welcome-back trend box, thank-you email and monthly impact summary (</w:t>
            </w:r>
            <w:r>
              <w:rPr>
                <w:rFonts w:ascii="Consolas" w:cs="Consolas" w:eastAsia="Consolas" w:hAnsi="Consolas"/>
                <w:b w:val="false"/>
                <w:bCs w:val="false"/>
                <w:sz w:val="18"/>
                <w:szCs w:val="18"/>
              </w:rPr>
              <w:t xml:space="preserve">+page.svelte:454-459, 782-888</w:t>
            </w:r>
            <w:r>
              <w:rPr>
                <w:rFonts w:ascii="Calibri" w:cs="Calibri" w:eastAsia="Calibri" w:hAnsi="Calibri"/>
                <w:b w:val="false"/>
                <w:bCs w:val="false"/>
                <w:sz w:val="18"/>
                <w:szCs w:val="18"/>
              </w:rPr>
              <w:t xml:space="preserve">).</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VP</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2%</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7.5</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Reviewer sees the self-rating comparison and their own trend; nothing beyond that.</w:t>
            </w:r>
          </w:p>
        </w:tc>
      </w:tr>
    </w:tbl>
    <w:p>
      <w:pPr>
        <w:spacing w:after="120"/>
      </w:pPr>
    </w:p>
    <w:p>
      <w:pPr>
        <w:spacing w:after="120"/>
      </w:pPr>
      <w:r>
        <w:rPr>
          <w:rFonts w:ascii="Calibri" w:cs="Calibri" w:eastAsia="Calibri" w:hAnsi="Calibri"/>
          <w:sz w:val="22"/>
          <w:szCs w:val="22"/>
        </w:rPr>
        <w:t xml:space="preserve">Weighted reviewer score: </w:t>
      </w:r>
      <w:r>
        <w:rPr>
          <w:rFonts w:ascii="Calibri" w:cs="Calibri" w:eastAsia="Calibri" w:hAnsi="Calibri"/>
          <w:b/>
          <w:bCs/>
          <w:sz w:val="22"/>
          <w:szCs w:val="22"/>
        </w:rPr>
        <w:t xml:space="preserve">7.75</w:t>
      </w:r>
      <w:r>
        <w:rPr>
          <w:rFonts w:ascii="Calibri" w:cs="Calibri" w:eastAsia="Calibri" w:hAnsi="Calibri"/>
          <w:sz w:val="22"/>
          <w:szCs w:val="22"/>
        </w:rPr>
        <w:t xml:space="preserve"> (0.96 + 1.275 + 0.664 + 1.60 + 0.40 + 0.75 + 1.05 + 0.65 + 0.255 + 0.15).</w:t>
      </w:r>
    </w:p>
    <w:p>
      <w:pPr>
        <w:spacing w:after="120"/>
      </w:pPr>
      <w:r>
        <w:rPr>
          <w:rFonts w:ascii="Calibri" w:cs="Calibri" w:eastAsia="Calibri" w:hAnsi="Calibri"/>
          <w:sz w:val="22"/>
          <w:szCs w:val="22"/>
        </w:rPr>
        <w:t xml:space="preserve">Context on the delta vs the 2026-03-14 reassessment (8.17): the form itself improved. The drop comes from the notification layer, which this pass traced end to end (reminder loop, reviewer opt-out, STOP handling, consent-page claims). The 2026-03 passes scored those as backend items and did not charge them to the reviewer role.</w:t>
      </w:r>
    </w:p>
    <w:p>
      <w:pPr>
        <w:pStyle w:val="Heading3"/>
        <w:spacing w:after="120" w:before="280"/>
      </w:pPr>
      <w:r>
        <w:rPr>
          <w:rFonts w:ascii="Calibri" w:cs="Calibri" w:eastAsia="Calibri" w:hAnsi="Calibri"/>
        </w:rPr>
        <w:t xml:space="preserve">2. Issues</w:t>
      </w:r>
    </w:p>
    <w:p>
      <w:pPr>
        <w:spacing w:after="120"/>
      </w:pPr>
      <w:r>
        <w:rPr>
          <w:rFonts w:ascii="Calibri" w:cs="Calibri" w:eastAsia="Calibri" w:hAnsi="Calibri"/>
          <w:sz w:val="22"/>
          <w:szCs w:val="22"/>
        </w:rPr>
        <w:t xml:space="preserve">No Critical issues: every scenario can be completed. Five Major, twelve Minor, five Polish.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1"/>
        <w:gridCol w:w="371"/>
        <w:gridCol w:w="3710"/>
        <w:gridCol w:w="3710"/>
        <w:gridCol w:w="371"/>
        <w:gridCol w:w="1547"/>
      </w:tblGrid>
      <w:tr>
        <w:trPr>
          <w:tblHeader/>
        </w:trPr>
        <w:tc>
          <w:tcPr>
            <w:tcW w:type="dxa" w:w="371"/>
            <w:shd w:fill="E7E6E6" w:color="auto" w:val="clear"/>
            <w:tcMar>
              <w:top w:type="dxa" w:w="40"/>
              <w:left w:type="dxa" w:w="80"/>
              <w:bottom w:type="dxa" w:w="40"/>
              <w:right w:type="dxa" w:w="80"/>
            </w:tcMar>
          </w:tcPr>
          <w:p>
            <w:r>
              <w:rPr>
                <w:rFonts w:ascii="Calibri" w:cs="Calibri" w:eastAsia="Calibri" w:hAnsi="Calibri"/>
                <w:b/>
                <w:bCs/>
                <w:sz w:val="18"/>
                <w:szCs w:val="18"/>
              </w:rPr>
              <w:t xml:space="preserve">#</w:t>
            </w:r>
          </w:p>
        </w:tc>
        <w:tc>
          <w:tcPr>
            <w:tcW w:type="dxa" w:w="371"/>
            <w:shd w:fill="E7E6E6" w:color="auto" w:val="clear"/>
            <w:tcMar>
              <w:top w:type="dxa" w:w="40"/>
              <w:left w:type="dxa" w:w="80"/>
              <w:bottom w:type="dxa" w:w="40"/>
              <w:right w:type="dxa" w:w="80"/>
            </w:tcMar>
          </w:tcPr>
          <w:p>
            <w:r>
              <w:rPr>
                <w:rFonts w:ascii="Calibri" w:cs="Calibri" w:eastAsia="Calibri" w:hAnsi="Calibri"/>
                <w:b/>
                <w:bCs/>
                <w:sz w:val="18"/>
                <w:szCs w:val="18"/>
              </w:rPr>
              <w:t xml:space="preserve">Sev</w:t>
            </w:r>
          </w:p>
        </w:tc>
        <w:tc>
          <w:tcPr>
            <w:tcW w:type="dxa" w:w="3710"/>
            <w:shd w:fill="E7E6E6" w:color="auto" w:val="clear"/>
            <w:tcMar>
              <w:top w:type="dxa" w:w="40"/>
              <w:left w:type="dxa" w:w="80"/>
              <w:bottom w:type="dxa" w:w="40"/>
              <w:right w:type="dxa" w:w="80"/>
            </w:tcMar>
          </w:tcPr>
          <w:p>
            <w:r>
              <w:rPr>
                <w:rFonts w:ascii="Calibri" w:cs="Calibri" w:eastAsia="Calibri" w:hAnsi="Calibri"/>
                <w:b/>
                <w:bCs/>
                <w:sz w:val="18"/>
                <w:szCs w:val="18"/>
              </w:rPr>
              <w:t xml:space="preserve">Issue</w:t>
            </w:r>
          </w:p>
        </w:tc>
        <w:tc>
          <w:tcPr>
            <w:tcW w:type="dxa" w:w="3710"/>
            <w:shd w:fill="E7E6E6" w:color="auto" w:val="clear"/>
            <w:tcMar>
              <w:top w:type="dxa" w:w="40"/>
              <w:left w:type="dxa" w:w="80"/>
              <w:bottom w:type="dxa" w:w="40"/>
              <w:right w:type="dxa" w:w="80"/>
            </w:tcMar>
          </w:tcPr>
          <w:p>
            <w:r>
              <w:rPr>
                <w:rFonts w:ascii="Calibri" w:cs="Calibri" w:eastAsia="Calibri" w:hAnsi="Calibri"/>
                <w:b/>
                <w:bCs/>
                <w:sz w:val="18"/>
                <w:szCs w:val="18"/>
              </w:rPr>
              <w:t xml:space="preserve">Location</w:t>
            </w:r>
          </w:p>
        </w:tc>
        <w:tc>
          <w:tcPr>
            <w:tcW w:type="dxa" w:w="371"/>
            <w:shd w:fill="E7E6E6" w:color="auto" w:val="clear"/>
            <w:tcMar>
              <w:top w:type="dxa" w:w="40"/>
              <w:left w:type="dxa" w:w="80"/>
              <w:bottom w:type="dxa" w:w="40"/>
              <w:right w:type="dxa" w:w="80"/>
            </w:tcMar>
          </w:tcPr>
          <w:p>
            <w:r>
              <w:rPr>
                <w:rFonts w:ascii="Calibri" w:cs="Calibri" w:eastAsia="Calibri" w:hAnsi="Calibri"/>
                <w:b/>
                <w:bCs/>
                <w:sz w:val="18"/>
                <w:szCs w:val="18"/>
              </w:rPr>
              <w:t xml:space="preserve">Effort</w:t>
            </w:r>
          </w:p>
        </w:tc>
        <w:tc>
          <w:tcPr>
            <w:tcW w:type="dxa" w:w="1547"/>
            <w:shd w:fill="E7E6E6" w:color="auto" w:val="clear"/>
            <w:tcMar>
              <w:top w:type="dxa" w:w="40"/>
              <w:left w:type="dxa" w:w="80"/>
              <w:bottom w:type="dxa" w:w="40"/>
              <w:right w:type="dxa" w:w="80"/>
            </w:tcMar>
          </w:tcPr>
          <w:p>
            <w:r>
              <w:rPr>
                <w:rFonts w:ascii="Calibri" w:cs="Calibri" w:eastAsia="Calibri" w:hAnsi="Calibri"/>
                <w:b/>
                <w:bCs/>
                <w:sz w:val="18"/>
                <w:szCs w:val="18"/>
              </w:rPr>
              <w:t xml:space="preserve">Persona</w:t>
            </w:r>
          </w:p>
        </w:tc>
      </w:tr>
      <w:tr>
        <w:trPr>
          <w:tblHeader w:val="off"/>
        </w:trPr>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1</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3710"/>
            <w:tcMar>
              <w:top w:type="dxa" w:w="40"/>
              <w:left w:type="dxa" w:w="80"/>
              <w:bottom w:type="dxa" w:w="40"/>
              <w:right w:type="dxa" w:w="80"/>
            </w:tcMar>
          </w:tcPr>
          <w:p>
            <w:r>
              <w:rPr>
                <w:rFonts w:ascii="Calibri" w:cs="Calibri" w:eastAsia="Calibri" w:hAnsi="Calibri"/>
                <w:b w:val="false"/>
                <w:bCs w:val="false"/>
                <w:sz w:val="18"/>
                <w:szCs w:val="18"/>
              </w:rPr>
              <w:t xml:space="preserve">Reminder job keeps minting fresh links and emailing + texting every reviewer up to 2x per week for the life of the journey. It selects any reviewer with an unused FEEDBACK_INVITE token, including expired ones from weeks ago, and uses that as the anchor, so a reviewer invited once in week 2 is still reminded in week 20 even though the individual never asked again. The reminder path bypasses the open-token check. The reminder copy "Any earlier link still works" is false when the anchor is expired, and the welcome email's "If a request is still open, you may also get a reminder" is false in general.</w:t>
            </w:r>
          </w:p>
        </w:tc>
        <w:tc>
          <w:tcPr>
            <w:tcW w:type="dxa" w:w="3710"/>
            <w:tcMar>
              <w:top w:type="dxa" w:w="40"/>
              <w:left w:type="dxa" w:w="80"/>
              <w:bottom w:type="dxa" w:w="40"/>
              <w:right w:type="dxa" w:w="80"/>
            </w:tcMar>
          </w:tcPr>
          <w:p>
            <w:r>
              <w:rPr>
                <w:rFonts w:ascii="Consolas" w:cs="Consolas" w:eastAsia="Consolas" w:hAnsi="Consolas"/>
                <w:b w:val="false"/>
                <w:bCs w:val="false"/>
                <w:sz w:val="18"/>
                <w:szCs w:val="18"/>
              </w:rPr>
              <w:t xml:space="preserve">jobs/remind-stakeholder-feedback.ts:10-19, 43-46, 55, 58-63</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lib/server/feedbackToken.ts:72-79</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lib/notifications/emailTemplates.ts:145, 349</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smsTemplates.ts:50</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1547"/>
            <w:tcMar>
              <w:top w:type="dxa" w:w="40"/>
              <w:left w:type="dxa" w:w="80"/>
              <w:bottom w:type="dxa" w:w="40"/>
              <w:right w:type="dxa" w:w="80"/>
            </w:tcMar>
          </w:tcPr>
          <w:p>
            <w:r>
              <w:rPr>
                <w:rFonts w:ascii="Calibri" w:cs="Calibri" w:eastAsia="Calibri" w:hAnsi="Calibri"/>
                <w:b w:val="false"/>
                <w:bCs w:val="false"/>
                <w:sz w:val="18"/>
                <w:szCs w:val="18"/>
              </w:rPr>
              <w:t xml:space="preserve">Both; Linda flags as spam</w:t>
            </w:r>
          </w:p>
        </w:tc>
      </w:tr>
      <w:tr>
        <w:trPr>
          <w:tblHeader w:val="off"/>
        </w:trPr>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2</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3710"/>
            <w:tcMar>
              <w:top w:type="dxa" w:w="40"/>
              <w:left w:type="dxa" w:w="80"/>
              <w:bottom w:type="dxa" w:w="40"/>
              <w:right w:type="dxa" w:w="80"/>
            </w:tcMar>
          </w:tcPr>
          <w:p>
            <w:r>
              <w:rPr>
                <w:rFonts w:ascii="Calibri" w:cs="Calibri" w:eastAsia="Calibri" w:hAnsi="Calibri"/>
                <w:b w:val="false"/>
                <w:bCs w:val="false"/>
                <w:sz w:val="18"/>
                <w:szCs w:val="18"/>
              </w:rPr>
              <w:t xml:space="preserve">Reviewers have no way to stop reminder emails. Reviewer templates deliberately omit the preferences link (</w:t>
            </w:r>
            <w:r>
              <w:rPr>
                <w:rFonts w:ascii="Consolas" w:cs="Consolas" w:eastAsia="Consolas" w:hAnsi="Consolas"/>
                <w:b w:val="false"/>
                <w:bCs w:val="false"/>
                <w:sz w:val="18"/>
                <w:szCs w:val="18"/>
              </w:rPr>
              <w:t xml:space="preserve">emailFooter(null)</w:t>
            </w:r>
            <w:r>
              <w:rPr>
                <w:rFonts w:ascii="Calibri" w:cs="Calibri" w:eastAsia="Calibri" w:hAnsi="Calibri"/>
                <w:b w:val="false"/>
                <w:bCs w:val="false"/>
                <w:sz w:val="18"/>
                <w:szCs w:val="18"/>
              </w:rPr>
              <w:t xml:space="preserve">), and there is no unsubscribe token or "stop reminding me" action; the only exit is asking the individual to delete them. Combined with #1 this is a CAN-SPAM and deliverability risk.</w:t>
            </w:r>
          </w:p>
        </w:tc>
        <w:tc>
          <w:tcPr>
            <w:tcW w:type="dxa" w:w="3710"/>
            <w:tcMar>
              <w:top w:type="dxa" w:w="40"/>
              <w:left w:type="dxa" w:w="80"/>
              <w:bottom w:type="dxa" w:w="40"/>
              <w:right w:type="dxa" w:w="80"/>
            </w:tcMar>
          </w:tcPr>
          <w:p>
            <w:r>
              <w:rPr>
                <w:rFonts w:ascii="Consolas" w:cs="Consolas" w:eastAsia="Consolas" w:hAnsi="Consolas"/>
                <w:b w:val="false"/>
                <w:bCs w:val="false"/>
                <w:sz w:val="18"/>
                <w:szCs w:val="18"/>
              </w:rPr>
              <w:t xml:space="preserve">lib/notifications/emailTemplates.ts:51-64, 185, 355, 389</w:t>
            </w:r>
            <w:r>
              <w:rPr>
                <w:rFonts w:ascii="Calibri" w:cs="Calibri" w:eastAsia="Calibri" w:hAnsi="Calibri"/>
                <w:b w:val="false"/>
                <w:bCs w:val="false"/>
                <w:sz w:val="18"/>
                <w:szCs w:val="18"/>
              </w:rPr>
              <w:t xml:space="preserve">; no reviewer opt-out route exists under </w:t>
            </w:r>
            <w:r>
              <w:rPr>
                <w:rFonts w:ascii="Consolas" w:cs="Consolas" w:eastAsia="Consolas" w:hAnsi="Consolas"/>
                <w:b w:val="false"/>
                <w:bCs w:val="false"/>
                <w:sz w:val="18"/>
                <w:szCs w:val="18"/>
              </w:rPr>
              <w:t xml:space="preserve">routes/stakeholder/</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1547"/>
            <w:tcMar>
              <w:top w:type="dxa" w:w="40"/>
              <w:left w:type="dxa" w:w="80"/>
              <w:bottom w:type="dxa" w:w="40"/>
              <w:right w:type="dxa" w:w="80"/>
            </w:tcMar>
          </w:tcPr>
          <w:p>
            <w:r>
              <w:rPr>
                <w:rFonts w:ascii="Calibri" w:cs="Calibri" w:eastAsia="Calibri" w:hAnsi="Calibri"/>
                <w:b w:val="false"/>
                <w:bCs w:val="false"/>
                <w:sz w:val="18"/>
                <w:szCs w:val="18"/>
              </w:rPr>
              <w:t xml:space="preserve">Linda</w:t>
            </w:r>
          </w:p>
        </w:tc>
      </w:tr>
      <w:tr>
        <w:trPr>
          <w:tblHeader w:val="off"/>
        </w:trPr>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3</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3710"/>
            <w:tcMar>
              <w:top w:type="dxa" w:w="40"/>
              <w:left w:type="dxa" w:w="80"/>
              <w:bottom w:type="dxa" w:w="40"/>
              <w:right w:type="dxa" w:w="80"/>
            </w:tcMar>
          </w:tcPr>
          <w:p>
            <w:r>
              <w:rPr>
                <w:rFonts w:ascii="Calibri" w:cs="Calibri" w:eastAsia="Calibri" w:hAnsi="Calibri"/>
                <w:b w:val="false"/>
                <w:bCs w:val="false"/>
                <w:sz w:val="18"/>
                <w:szCs w:val="18"/>
              </w:rPr>
              <w:t xml:space="preserve">STOP from a reviewer's phone is not honored in app state. The Twilio webhook updates only </w:t>
            </w:r>
            <w:r>
              <w:rPr>
                <w:rFonts w:ascii="Consolas" w:cs="Consolas" w:eastAsia="Consolas" w:hAnsi="Consolas"/>
                <w:b w:val="false"/>
                <w:bCs w:val="false"/>
                <w:sz w:val="18"/>
                <w:szCs w:val="18"/>
              </w:rPr>
              <w:t xml:space="preserve">User.deliveryMethod</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Reviewer</w:t>
            </w:r>
            <w:r>
              <w:rPr>
                <w:rFonts w:ascii="Calibri" w:cs="Calibri" w:eastAsia="Calibri" w:hAnsi="Calibri"/>
                <w:b w:val="false"/>
                <w:bCs w:val="false"/>
                <w:sz w:val="18"/>
                <w:szCs w:val="18"/>
              </w:rPr>
              <w:t xml:space="preserve"> has no opt-out field, so </w:t>
            </w:r>
            <w:r>
              <w:rPr>
                <w:rFonts w:ascii="Consolas" w:cs="Consolas" w:eastAsia="Consolas" w:hAnsi="Consolas"/>
                <w:b w:val="false"/>
                <w:bCs w:val="false"/>
                <w:sz w:val="18"/>
                <w:szCs w:val="18"/>
              </w:rPr>
              <w:t xml:space="preserve">trySendSms(reviewer.phone, ...)</w:t>
            </w:r>
            <w:r>
              <w:rPr>
                <w:rFonts w:ascii="Calibri" w:cs="Calibri" w:eastAsia="Calibri" w:hAnsi="Calibri"/>
                <w:b w:val="false"/>
                <w:bCs w:val="false"/>
                <w:sz w:val="18"/>
                <w:szCs w:val="18"/>
              </w:rPr>
              <w:t xml:space="preserve"> continues for invites, reminders, thank-yous and monthly summaries. The webhook still replies "You will no longer receive Forbetra texts". Mitigation: a Twilio messaging-service opt-out list will usually reject the send, but the app records nothing and </w:t>
            </w:r>
            <w:r>
              <w:rPr>
                <w:rFonts w:ascii="Consolas" w:cs="Consolas" w:eastAsia="Consolas" w:hAnsi="Consolas"/>
                <w:b w:val="false"/>
                <w:bCs w:val="false"/>
                <w:sz w:val="18"/>
                <w:szCs w:val="18"/>
              </w:rPr>
              <w:t xml:space="preserve">smsSent</w:t>
            </w:r>
            <w:r>
              <w:rPr>
                <w:rFonts w:ascii="Calibri" w:cs="Calibri" w:eastAsia="Calibri" w:hAnsi="Calibri"/>
                <w:b w:val="false"/>
                <w:bCs w:val="false"/>
                <w:sz w:val="18"/>
                <w:szCs w:val="18"/>
              </w:rPr>
              <w:t xml:space="preserve"> reporting on the individual side becomes misleading.</w:t>
            </w:r>
          </w:p>
        </w:tc>
        <w:tc>
          <w:tcPr>
            <w:tcW w:type="dxa" w:w="3710"/>
            <w:tcMar>
              <w:top w:type="dxa" w:w="40"/>
              <w:left w:type="dxa" w:w="80"/>
              <w:bottom w:type="dxa" w:w="40"/>
              <w:right w:type="dxa" w:w="80"/>
            </w:tcMar>
          </w:tcPr>
          <w:p>
            <w:r>
              <w:rPr>
                <w:rFonts w:ascii="Consolas" w:cs="Consolas" w:eastAsia="Consolas" w:hAnsi="Consolas"/>
                <w:b w:val="false"/>
                <w:bCs w:val="false"/>
                <w:sz w:val="18"/>
                <w:szCs w:val="18"/>
              </w:rPr>
              <w:t xml:space="preserve">routes/api/webhooks/twilio/+server.ts:49-55</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prisma/schema.prisma:197-222</w:t>
            </w:r>
            <w:r>
              <w:rPr>
                <w:rFonts w:ascii="Calibri" w:cs="Calibri" w:eastAsia="Calibri" w:hAnsi="Calibri"/>
                <w:b w:val="false"/>
                <w:bCs w:val="false"/>
                <w:sz w:val="18"/>
                <w:szCs w:val="18"/>
              </w:rPr>
              <w:t xml:space="preserve">; senders at </w:t>
            </w:r>
            <w:r>
              <w:rPr>
                <w:rFonts w:ascii="Consolas" w:cs="Consolas" w:eastAsia="Consolas" w:hAnsi="Consolas"/>
                <w:b w:val="false"/>
                <w:bCs w:val="false"/>
                <w:sz w:val="18"/>
                <w:szCs w:val="18"/>
              </w:rPr>
              <w:t xml:space="preserve">lib/server/feedbackToken.ts:128</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routes/stakeholder/feedback/[token]/+page.server.ts:344-350</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jobs/send-stakeholder-impact-summaries.ts:131-138</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S-M</w:t>
            </w:r>
          </w:p>
        </w:tc>
        <w:tc>
          <w:tcPr>
            <w:tcW w:type="dxa" w:w="1547"/>
            <w:tcMar>
              <w:top w:type="dxa" w:w="40"/>
              <w:left w:type="dxa" w:w="80"/>
              <w:bottom w:type="dxa" w:w="40"/>
              <w:right w:type="dxa" w:w="80"/>
            </w:tcMar>
          </w:tcPr>
          <w:p>
            <w:r>
              <w:rPr>
                <w:rFonts w:ascii="Calibri" w:cs="Calibri" w:eastAsia="Calibri" w:hAnsi="Calibri"/>
                <w:b w:val="false"/>
                <w:bCs w:val="false"/>
                <w:sz w:val="18"/>
                <w:szCs w:val="18"/>
              </w:rPr>
              <w:t xml:space="preserve">Both</w:t>
            </w:r>
          </w:p>
        </w:tc>
      </w:tr>
      <w:tr>
        <w:trPr>
          <w:tblHeader w:val="off"/>
        </w:trPr>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4</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3710"/>
            <w:tcMar>
              <w:top w:type="dxa" w:w="40"/>
              <w:left w:type="dxa" w:w="80"/>
              <w:bottom w:type="dxa" w:w="40"/>
              <w:right w:type="dxa" w:w="80"/>
            </w:tcMar>
          </w:tcPr>
          <w:p>
            <w:r>
              <w:rPr>
                <w:rFonts w:ascii="Calibri" w:cs="Calibri" w:eastAsia="Calibri" w:hAnsi="Calibri"/>
                <w:b w:val="false"/>
                <w:bCs w:val="false"/>
                <w:sz w:val="18"/>
                <w:szCs w:val="18"/>
              </w:rPr>
              <w:t xml:space="preserve">Reviewer SMS is sent without the reviewer's consent and at a frequency the consent page does not disclose. The individual types the reviewer's phone and a welcome SMS goes out immediately; afterwards invite + up to 2 reminders/week + thank-you + monthly summary can exceed 15 texts/month. </w:t>
            </w:r>
            <w:r>
              <w:rPr>
                <w:rFonts w:ascii="Consolas" w:cs="Consolas" w:eastAsia="Consolas" w:hAnsi="Consolas"/>
                <w:b w:val="false"/>
                <w:bCs w:val="false"/>
                <w:sz w:val="18"/>
                <w:szCs w:val="18"/>
              </w:rPr>
              <w:t xml:space="preserve">/sms-consent</w:t>
            </w:r>
            <w:r>
              <w:rPr>
                <w:rFonts w:ascii="Calibri" w:cs="Calibri" w:eastAsia="Calibri" w:hAnsi="Calibri"/>
                <w:b w:val="false"/>
                <w:bCs w:val="false"/>
                <w:sz w:val="18"/>
                <w:szCs w:val="18"/>
              </w:rPr>
              <w:t xml:space="preserve"> promises "1-2 messages per month for reviewers" and "Users must actively choose SMS delivery and enter their phone number before any text messages are sent".</w:t>
            </w:r>
          </w:p>
        </w:tc>
        <w:tc>
          <w:tcPr>
            <w:tcW w:type="dxa" w:w="3710"/>
            <w:tcMar>
              <w:top w:type="dxa" w:w="40"/>
              <w:left w:type="dxa" w:w="80"/>
              <w:bottom w:type="dxa" w:w="40"/>
              <w:right w:type="dxa" w:w="80"/>
            </w:tcMar>
          </w:tcPr>
          <w:p>
            <w:r>
              <w:rPr>
                <w:rFonts w:ascii="Consolas" w:cs="Consolas" w:eastAsia="Consolas" w:hAnsi="Consolas"/>
                <w:b w:val="false"/>
                <w:bCs w:val="false"/>
                <w:sz w:val="18"/>
                <w:szCs w:val="18"/>
              </w:rPr>
              <w:t xml:space="preserve">routes/individual/reviewers/+page.server.ts:219, 239-248</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routes/sms-consent/+page.svelte:69-70, 96-98</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jobs/remind-stakeholder-feedback.ts:55</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1547"/>
            <w:tcMar>
              <w:top w:type="dxa" w:w="40"/>
              <w:left w:type="dxa" w:w="80"/>
              <w:bottom w:type="dxa" w:w="40"/>
              <w:right w:type="dxa" w:w="80"/>
            </w:tcMar>
          </w:tcPr>
          <w:p>
            <w:r>
              <w:rPr>
                <w:rFonts w:ascii="Calibri" w:cs="Calibri" w:eastAsia="Calibri" w:hAnsi="Calibri"/>
                <w:b w:val="false"/>
                <w:bCs w:val="false"/>
                <w:sz w:val="18"/>
                <w:szCs w:val="18"/>
              </w:rPr>
              <w:t xml:space="preserve">Linda</w:t>
            </w:r>
          </w:p>
        </w:tc>
      </w:tr>
      <w:tr>
        <w:trPr>
          <w:tblHeader w:val="off"/>
        </w:trPr>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5</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3710"/>
            <w:tcMar>
              <w:top w:type="dxa" w:w="40"/>
              <w:left w:type="dxa" w:w="80"/>
              <w:bottom w:type="dxa" w:w="40"/>
              <w:right w:type="dxa" w:w="80"/>
            </w:tcMar>
          </w:tcPr>
          <w:p>
            <w:r>
              <w:rPr>
                <w:rFonts w:ascii="Calibri" w:cs="Calibri" w:eastAsia="Calibri" w:hAnsi="Calibri"/>
                <w:b w:val="false"/>
                <w:bCs w:val="false"/>
                <w:sz w:val="18"/>
                <w:szCs w:val="18"/>
              </w:rPr>
              <w:t xml:space="preserve">"Request a new link" recovery breaks when a newer link is already live. The individual's notification email points to </w:t>
            </w:r>
            <w:r>
              <w:rPr>
                <w:rFonts w:ascii="Consolas" w:cs="Consolas" w:eastAsia="Consolas" w:hAnsi="Consolas"/>
                <w:b w:val="false"/>
                <w:bCs w:val="false"/>
                <w:sz w:val="18"/>
                <w:szCs w:val="18"/>
              </w:rPr>
              <w:t xml:space="preserve">/individual/reviewers</w:t>
            </w:r>
            <w:r>
              <w:rPr>
                <w:rFonts w:ascii="Calibri" w:cs="Calibri" w:eastAsia="Calibri" w:hAnsi="Calibri"/>
                <w:b w:val="false"/>
                <w:bCs w:val="false"/>
                <w:sz w:val="18"/>
                <w:szCs w:val="18"/>
              </w:rPr>
              <w:t xml:space="preserve">, whose only action is </w:t>
            </w:r>
            <w:r>
              <w:rPr>
                <w:rFonts w:ascii="Consolas" w:cs="Consolas" w:eastAsia="Consolas" w:hAnsi="Consolas"/>
                <w:b w:val="false"/>
                <w:bCs w:val="false"/>
                <w:sz w:val="18"/>
                <w:szCs w:val="18"/>
              </w:rPr>
              <w:t xml:space="preserve">generateFeedback</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createFeedbackToken</w:t>
            </w:r>
            <w:r>
              <w:rPr>
                <w:rFonts w:ascii="Calibri" w:cs="Calibri" w:eastAsia="Calibri" w:hAnsi="Calibri"/>
                <w:b w:val="false"/>
                <w:bCs w:val="false"/>
                <w:sz w:val="18"/>
                <w:szCs w:val="18"/>
              </w:rPr>
              <w:t xml:space="preserve"> refuses with "Feedback already requested from X this week" when an open token exists. The </w:t>
            </w:r>
            <w:r>
              <w:rPr>
                <w:rFonts w:ascii="Consolas" w:cs="Consolas" w:eastAsia="Consolas" w:hAnsi="Consolas"/>
                <w:b w:val="false"/>
                <w:bCs w:val="false"/>
                <w:sz w:val="18"/>
                <w:szCs w:val="18"/>
              </w:rPr>
              <w:t xml:space="preserve">reissueFeedback</w:t>
            </w:r>
            <w:r>
              <w:rPr>
                <w:rFonts w:ascii="Calibri" w:cs="Calibri" w:eastAsia="Calibri" w:hAnsi="Calibri"/>
                <w:b w:val="false"/>
                <w:bCs w:val="false"/>
                <w:sz w:val="18"/>
                <w:szCs w:val="18"/>
              </w:rPr>
              <w:t xml:space="preserve"> action that expires old links lives only on </w:t>
            </w:r>
            <w:r>
              <w:rPr>
                <w:rFonts w:ascii="Consolas" w:cs="Consolas" w:eastAsia="Consolas" w:hAnsi="Consolas"/>
                <w:b w:val="false"/>
                <w:bCs w:val="false"/>
                <w:sz w:val="18"/>
                <w:szCs w:val="18"/>
              </w:rPr>
              <w:t xml:space="preserve">/individual/feedback</w:t>
            </w:r>
            <w:r>
              <w:rPr>
                <w:rFonts w:ascii="Calibri" w:cs="Calibri" w:eastAsia="Calibri" w:hAnsi="Calibri"/>
                <w:b w:val="false"/>
                <w:bCs w:val="false"/>
                <w:sz w:val="18"/>
                <w:szCs w:val="18"/>
              </w:rPr>
              <w:t xml:space="preserve">. The reviewer was told "the person who invited you has been notified" and then nothing arrives. Plausible because #1 keeps issuing reminder tokens with 10-day expiry, so clicking an older email while a newer one is live is common.</w:t>
            </w:r>
          </w:p>
        </w:tc>
        <w:tc>
          <w:tcPr>
            <w:tcW w:type="dxa" w:w="3710"/>
            <w:tcMar>
              <w:top w:type="dxa" w:w="40"/>
              <w:left w:type="dxa" w:w="80"/>
              <w:bottom w:type="dxa" w:w="40"/>
              <w:right w:type="dxa" w:w="80"/>
            </w:tcMar>
          </w:tcPr>
          <w:p>
            <w:r>
              <w:rPr>
                <w:rFonts w:ascii="Consolas" w:cs="Consolas" w:eastAsia="Consolas" w:hAnsi="Consolas"/>
                <w:b w:val="false"/>
                <w:bCs w:val="false"/>
                <w:sz w:val="18"/>
                <w:szCs w:val="18"/>
              </w:rPr>
              <w:t xml:space="preserve">routes/stakeholder/invalid/+page.server.ts:13, 57-62</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lib/notifications/emailTemplates.ts:662, 679-681</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lib/server/feedbackToken.ts:62-79</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routes/individual/reviewers/+page.server.ts:91-115</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routes/individual/feedback/+page.server.ts:267-288</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547"/>
            <w:tcMar>
              <w:top w:type="dxa" w:w="40"/>
              <w:left w:type="dxa" w:w="80"/>
              <w:bottom w:type="dxa" w:w="40"/>
              <w:right w:type="dxa" w:w="80"/>
            </w:tcMar>
          </w:tcPr>
          <w:p>
            <w:r>
              <w:rPr>
                <w:rFonts w:ascii="Calibri" w:cs="Calibri" w:eastAsia="Calibri" w:hAnsi="Calibri"/>
                <w:b w:val="false"/>
                <w:bCs w:val="false"/>
                <w:sz w:val="18"/>
                <w:szCs w:val="18"/>
              </w:rPr>
              <w:t xml:space="preserve">Both</w:t>
            </w:r>
          </w:p>
        </w:tc>
      </w:tr>
      <w:tr>
        <w:trPr>
          <w:tblHeader w:val="off"/>
        </w:trPr>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6</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710"/>
            <w:tcMar>
              <w:top w:type="dxa" w:w="40"/>
              <w:left w:type="dxa" w:w="80"/>
              <w:bottom w:type="dxa" w:w="40"/>
              <w:right w:type="dxa" w:w="80"/>
            </w:tcMar>
          </w:tcPr>
          <w:p>
            <w:r>
              <w:rPr>
                <w:rFonts w:ascii="Calibri" w:cs="Calibri" w:eastAsia="Calibri" w:hAnsi="Calibri"/>
                <w:b w:val="false"/>
                <w:bCs w:val="false"/>
                <w:sz w:val="18"/>
                <w:szCs w:val="18"/>
              </w:rPr>
              <w:t xml:space="preserve">Privacy policy link is only reachable after clicking "Learn more" inside the submit panel; the welcome interstitial (Linda's 10-second decision point), the "About Forbetra" box, the already-submitted page, the invalid page and both error pages have no privacy or terms link.</w:t>
            </w:r>
          </w:p>
        </w:tc>
        <w:tc>
          <w:tcPr>
            <w:tcW w:type="dxa" w:w="3710"/>
            <w:tcMar>
              <w:top w:type="dxa" w:w="40"/>
              <w:left w:type="dxa" w:w="80"/>
              <w:bottom w:type="dxa" w:w="40"/>
              <w:right w:type="dxa" w:w="80"/>
            </w:tcMar>
          </w:tcPr>
          <w:p>
            <w:r>
              <w:rPr>
                <w:rFonts w:ascii="Consolas" w:cs="Consolas" w:eastAsia="Consolas" w:hAnsi="Consolas"/>
                <w:b w:val="false"/>
                <w:bCs w:val="false"/>
                <w:sz w:val="18"/>
                <w:szCs w:val="18"/>
              </w:rPr>
              <w:t xml:space="preserve">routes/stakeholder/feedback/[token]/+page.svelte:397-409, 1312-1347</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routes/stakeholder/invalid/+page.svelte</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routes/stakeholder/+error.svelte</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547"/>
            <w:tcMar>
              <w:top w:type="dxa" w:w="40"/>
              <w:left w:type="dxa" w:w="80"/>
              <w:bottom w:type="dxa" w:w="40"/>
              <w:right w:type="dxa" w:w="80"/>
            </w:tcMar>
          </w:tcPr>
          <w:p>
            <w:r>
              <w:rPr>
                <w:rFonts w:ascii="Calibri" w:cs="Calibri" w:eastAsia="Calibri" w:hAnsi="Calibri"/>
                <w:b w:val="false"/>
                <w:bCs w:val="false"/>
                <w:sz w:val="18"/>
                <w:szCs w:val="18"/>
              </w:rPr>
              <w:t xml:space="preserve">Linda</w:t>
            </w:r>
          </w:p>
        </w:tc>
      </w:tr>
      <w:tr>
        <w:trPr>
          <w:tblHeader w:val="off"/>
        </w:trPr>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7</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710"/>
            <w:tcMar>
              <w:top w:type="dxa" w:w="40"/>
              <w:left w:type="dxa" w:w="80"/>
              <w:bottom w:type="dxa" w:w="40"/>
              <w:right w:type="dxa" w:w="80"/>
            </w:tcMar>
          </w:tcPr>
          <w:p>
            <w:r>
              <w:rPr>
                <w:rFonts w:ascii="Calibri" w:cs="Calibri" w:eastAsia="Calibri" w:hAnsi="Calibri"/>
                <w:b w:val="false"/>
                <w:bCs w:val="false"/>
                <w:sz w:val="18"/>
                <w:szCs w:val="18"/>
              </w:rPr>
              <w:t xml:space="preserve">Pre-submit teaser promises "After submitting, you'll see how X rated themselves in Week N" unconditionally, but the reveal only renders when the individual has a check-in in that week; otherwise the reviewer gets "hasn't logged a Week N check-in yet". Broken promise on the one delight moment.</w:t>
            </w:r>
          </w:p>
        </w:tc>
        <w:tc>
          <w:tcPr>
            <w:tcW w:type="dxa" w:w="3710"/>
            <w:tcMar>
              <w:top w:type="dxa" w:w="40"/>
              <w:left w:type="dxa" w:w="80"/>
              <w:bottom w:type="dxa" w:w="40"/>
              <w:right w:type="dxa" w:w="80"/>
            </w:tcMar>
          </w:tcPr>
          <w:p>
            <w:r>
              <w:rPr>
                <w:rFonts w:ascii="Consolas" w:cs="Consolas" w:eastAsia="Consolas" w:hAnsi="Consolas"/>
                <w:b w:val="false"/>
                <w:bCs w:val="false"/>
                <w:sz w:val="18"/>
                <w:szCs w:val="18"/>
              </w:rPr>
              <w:t xml:space="preserve">+page.svelte:1278-1286, 715-719</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+page.server.ts:405-423</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547"/>
            <w:tcMar>
              <w:top w:type="dxa" w:w="40"/>
              <w:left w:type="dxa" w:w="80"/>
              <w:bottom w:type="dxa" w:w="40"/>
              <w:right w:type="dxa" w:w="80"/>
            </w:tcMar>
          </w:tcPr>
          <w:p>
            <w:r>
              <w:rPr>
                <w:rFonts w:ascii="Calibri" w:cs="Calibri" w:eastAsia="Calibri" w:hAnsi="Calibri"/>
                <w:b w:val="false"/>
                <w:bCs w:val="false"/>
                <w:sz w:val="18"/>
                <w:szCs w:val="18"/>
              </w:rPr>
              <w:t xml:space="preserve">Both</w:t>
            </w:r>
          </w:p>
        </w:tc>
      </w:tr>
      <w:tr>
        <w:trPr>
          <w:tblHeader w:val="off"/>
        </w:trPr>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8</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710"/>
            <w:tcMar>
              <w:top w:type="dxa" w:w="40"/>
              <w:left w:type="dxa" w:w="80"/>
              <w:bottom w:type="dxa" w:w="40"/>
              <w:right w:type="dxa" w:w="80"/>
            </w:tcMar>
          </w:tcPr>
          <w:p>
            <w:r>
              <w:rPr>
                <w:rFonts w:ascii="Calibri" w:cs="Calibri" w:eastAsia="Calibri" w:hAnsi="Calibri"/>
                <w:b w:val="false"/>
                <w:bCs w:val="false"/>
                <w:sz w:val="18"/>
                <w:szCs w:val="18"/>
              </w:rPr>
              <w:t xml:space="preserve">Already-submitted page says "Need to change your response? Ask X to request a new link for you", but no edit path exists: </w:t>
            </w:r>
            <w:r>
              <w:rPr>
                <w:rFonts w:ascii="Consolas" w:cs="Consolas" w:eastAsia="Consolas" w:hAnsi="Consolas"/>
                <w:b w:val="false"/>
                <w:bCs w:val="false"/>
                <w:sz w:val="18"/>
                <w:szCs w:val="18"/>
              </w:rPr>
              <w:t xml:space="preserve">createFeedbackToken</w:t>
            </w:r>
            <w:r>
              <w:rPr>
                <w:rFonts w:ascii="Calibri" w:cs="Calibri" w:eastAsia="Calibri" w:hAnsi="Calibri"/>
                <w:b w:val="false"/>
                <w:bCs w:val="false"/>
                <w:sz w:val="18"/>
                <w:szCs w:val="18"/>
              </w:rPr>
              <w:t xml:space="preserve"> refuses once feedback is recorded for the week and </w:t>
            </w:r>
            <w:r>
              <w:rPr>
                <w:rFonts w:ascii="Consolas" w:cs="Consolas" w:eastAsia="Consolas" w:hAnsi="Consolas"/>
                <w:b w:val="false"/>
                <w:bCs w:val="false"/>
                <w:sz w:val="18"/>
                <w:szCs w:val="18"/>
              </w:rPr>
              <w:t xml:space="preserve">submitFeedback</w:t>
            </w:r>
            <w:r>
              <w:rPr>
                <w:rFonts w:ascii="Calibri" w:cs="Calibri" w:eastAsia="Calibri" w:hAnsi="Calibri"/>
                <w:b w:val="false"/>
                <w:bCs w:val="false"/>
                <w:sz w:val="18"/>
                <w:szCs w:val="18"/>
              </w:rPr>
              <w:t xml:space="preserve"> throws on duplicates.</w:t>
            </w:r>
          </w:p>
        </w:tc>
        <w:tc>
          <w:tcPr>
            <w:tcW w:type="dxa" w:w="3710"/>
            <w:tcMar>
              <w:top w:type="dxa" w:w="40"/>
              <w:left w:type="dxa" w:w="80"/>
              <w:bottom w:type="dxa" w:w="40"/>
              <w:right w:type="dxa" w:w="80"/>
            </w:tcMar>
          </w:tcPr>
          <w:p>
            <w:r>
              <w:rPr>
                <w:rFonts w:ascii="Consolas" w:cs="Consolas" w:eastAsia="Consolas" w:hAnsi="Consolas"/>
                <w:b w:val="false"/>
                <w:bCs w:val="false"/>
                <w:sz w:val="18"/>
                <w:szCs w:val="18"/>
              </w:rPr>
              <w:t xml:space="preserve">+page.svelte:273-276</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lib/server/feedbackToken.ts:45-60</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lib/server/domain/feedback.ts:22-29</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547"/>
            <w:tcMar>
              <w:top w:type="dxa" w:w="40"/>
              <w:left w:type="dxa" w:w="80"/>
              <w:bottom w:type="dxa" w:w="40"/>
              <w:right w:type="dxa" w:w="80"/>
            </w:tcMar>
          </w:tcPr>
          <w:p>
            <w:r>
              <w:rPr>
                <w:rFonts w:ascii="Calibri" w:cs="Calibri" w:eastAsia="Calibri" w:hAnsi="Calibri"/>
                <w:b w:val="false"/>
                <w:bCs w:val="false"/>
                <w:sz w:val="18"/>
                <w:szCs w:val="18"/>
              </w:rPr>
              <w:t xml:space="preserve">Both</w:t>
            </w:r>
          </w:p>
        </w:tc>
      </w:tr>
      <w:tr>
        <w:trPr>
          <w:tblHeader w:val="off"/>
        </w:trPr>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9</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710"/>
            <w:tcMar>
              <w:top w:type="dxa" w:w="40"/>
              <w:left w:type="dxa" w:w="80"/>
              <w:bottom w:type="dxa" w:w="40"/>
              <w:right w:type="dxa" w:w="80"/>
            </w:tcMar>
          </w:tcPr>
          <w:p>
            <w:r>
              <w:rPr>
                <w:rFonts w:ascii="Calibri" w:cs="Calibri" w:eastAsia="Calibri" w:hAnsi="Calibri"/>
                <w:b w:val="false"/>
                <w:bCs w:val="false"/>
                <w:sz w:val="18"/>
                <w:szCs w:val="18"/>
              </w:rPr>
              <w:t xml:space="preserve">Validation message says "write an observation" but typing in the "Specific behavior you've observed" field does not satisfy it; client checks </w:t>
            </w:r>
            <w:r>
              <w:rPr>
                <w:rFonts w:ascii="Consolas" w:cs="Consolas" w:eastAsia="Consolas" w:hAnsi="Consolas"/>
                <w:b w:val="false"/>
                <w:bCs w:val="false"/>
                <w:sz w:val="18"/>
                <w:szCs w:val="18"/>
              </w:rPr>
              <w:t xml:space="preserve">notes</w:t>
            </w:r>
            <w:r>
              <w:rPr>
                <w:rFonts w:ascii="Calibri" w:cs="Calibri" w:eastAsia="Calibri" w:hAnsi="Calibri"/>
                <w:b w:val="false"/>
                <w:bCs w:val="false"/>
                <w:sz w:val="18"/>
                <w:szCs w:val="18"/>
              </w:rPr>
              <w:t xml:space="preserve"> only, server refine checks </w:t>
            </w:r>
            <w:r>
              <w:rPr>
                <w:rFonts w:ascii="Consolas" w:cs="Consolas" w:eastAsia="Consolas" w:hAnsi="Consolas"/>
                <w:b w:val="false"/>
                <w:bCs w:val="false"/>
                <w:sz w:val="18"/>
                <w:szCs w:val="18"/>
              </w:rPr>
              <w:t xml:space="preserve">comment</w:t>
            </w:r>
            <w:r>
              <w:rPr>
                <w:rFonts w:ascii="Calibri" w:cs="Calibri" w:eastAsia="Calibri" w:hAnsi="Calibri"/>
                <w:b w:val="false"/>
                <w:bCs w:val="false"/>
                <w:sz w:val="18"/>
                <w:szCs w:val="18"/>
              </w:rPr>
              <w:t xml:space="preserve"> only. A reviewer who fills the structured field and no score is blocked with a message that tells them they already did the thing.</w:t>
            </w:r>
          </w:p>
        </w:tc>
        <w:tc>
          <w:tcPr>
            <w:tcW w:type="dxa" w:w="3710"/>
            <w:tcMar>
              <w:top w:type="dxa" w:w="40"/>
              <w:left w:type="dxa" w:w="80"/>
              <w:bottom w:type="dxa" w:w="40"/>
              <w:right w:type="dxa" w:w="80"/>
            </w:tcMar>
          </w:tcPr>
          <w:p>
            <w:r>
              <w:rPr>
                <w:rFonts w:ascii="Consolas" w:cs="Consolas" w:eastAsia="Consolas" w:hAnsi="Consolas"/>
                <w:b w:val="false"/>
                <w:bCs w:val="false"/>
                <w:sz w:val="18"/>
                <w:szCs w:val="18"/>
              </w:rPr>
              <w:t xml:space="preserve">+page.svelte:64-69, 1290-1299</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lib/validation/feedback.ts:26-35</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547"/>
            <w:tcMar>
              <w:top w:type="dxa" w:w="40"/>
              <w:left w:type="dxa" w:w="80"/>
              <w:bottom w:type="dxa" w:w="40"/>
              <w:right w:type="dxa" w:w="80"/>
            </w:tcMar>
          </w:tcPr>
          <w:p>
            <w:r>
              <w:rPr>
                <w:rFonts w:ascii="Calibri" w:cs="Calibri" w:eastAsia="Calibri" w:hAnsi="Calibri"/>
                <w:b w:val="false"/>
                <w:bCs w:val="false"/>
                <w:sz w:val="18"/>
                <w:szCs w:val="18"/>
              </w:rPr>
              <w:t xml:space="preserve">Marcus</w:t>
            </w:r>
          </w:p>
        </w:tc>
      </w:tr>
      <w:tr>
        <w:trPr>
          <w:tblHeader w:val="off"/>
        </w:trPr>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10</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710"/>
            <w:tcMar>
              <w:top w:type="dxa" w:w="40"/>
              <w:left w:type="dxa" w:w="80"/>
              <w:bottom w:type="dxa" w:w="40"/>
              <w:right w:type="dxa" w:w="80"/>
            </w:tcMar>
          </w:tcPr>
          <w:p>
            <w:r>
              <w:rPr>
                <w:rFonts w:ascii="Calibri" w:cs="Calibri" w:eastAsia="Calibri" w:hAnsi="Calibri"/>
                <w:b w:val="false"/>
                <w:bCs w:val="false"/>
                <w:sz w:val="18"/>
                <w:szCs w:val="18"/>
              </w:rPr>
              <w:t xml:space="preserve">First visit shows the welcome interstitial, then the form repeats the same orientation in an "About Forbetra" box. Marcus needs 4 taps (Rate now, effort, performance, submit) against a stated 3-tap tolerance; the welcome gate is the extra tap.</w:t>
            </w:r>
          </w:p>
        </w:tc>
        <w:tc>
          <w:tcPr>
            <w:tcW w:type="dxa" w:w="3710"/>
            <w:tcMar>
              <w:top w:type="dxa" w:w="40"/>
              <w:left w:type="dxa" w:w="80"/>
              <w:bottom w:type="dxa" w:w="40"/>
              <w:right w:type="dxa" w:w="80"/>
            </w:tcMar>
          </w:tcPr>
          <w:p>
            <w:r>
              <w:rPr>
                <w:rFonts w:ascii="Consolas" w:cs="Consolas" w:eastAsia="Consolas" w:hAnsi="Consolas"/>
                <w:b w:val="false"/>
                <w:bCs w:val="false"/>
                <w:sz w:val="18"/>
                <w:szCs w:val="18"/>
              </w:rPr>
              <w:t xml:space="preserve">+page.svelte:36, 355-433, 769-780</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547"/>
            <w:tcMar>
              <w:top w:type="dxa" w:w="40"/>
              <w:left w:type="dxa" w:w="80"/>
              <w:bottom w:type="dxa" w:w="40"/>
              <w:right w:type="dxa" w:w="80"/>
            </w:tcMar>
          </w:tcPr>
          <w:p>
            <w:r>
              <w:rPr>
                <w:rFonts w:ascii="Calibri" w:cs="Calibri" w:eastAsia="Calibri" w:hAnsi="Calibri"/>
                <w:b w:val="false"/>
                <w:bCs w:val="false"/>
                <w:sz w:val="18"/>
                <w:szCs w:val="18"/>
              </w:rPr>
              <w:t xml:space="preserve">Marcus</w:t>
            </w:r>
          </w:p>
        </w:tc>
      </w:tr>
      <w:tr>
        <w:trPr>
          <w:tblHeader w:val="off"/>
        </w:trPr>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11</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710"/>
            <w:tcMar>
              <w:top w:type="dxa" w:w="40"/>
              <w:left w:type="dxa" w:w="80"/>
              <w:bottom w:type="dxa" w:w="40"/>
              <w:right w:type="dxa" w:w="80"/>
            </w:tcMar>
          </w:tcPr>
          <w:p>
            <w:r>
              <w:rPr>
                <w:rFonts w:ascii="Calibri" w:cs="Calibri" w:eastAsia="Calibri" w:hAnsi="Calibri"/>
                <w:b w:val="false"/>
                <w:bCs w:val="false"/>
                <w:sz w:val="18"/>
                <w:szCs w:val="18"/>
              </w:rPr>
              <w:t xml:space="preserve">Invalid page cannot distinguish expired from unknown links; all three failure redirects carry no reason, so copy hedges "may have expired or already been used". A reviewer with a 12-day-old email gets no confirmation that waiting longer was the cause.</w:t>
            </w:r>
          </w:p>
        </w:tc>
        <w:tc>
          <w:tcPr>
            <w:tcW w:type="dxa" w:w="3710"/>
            <w:tcMar>
              <w:top w:type="dxa" w:w="40"/>
              <w:left w:type="dxa" w:w="80"/>
              <w:bottom w:type="dxa" w:w="40"/>
              <w:right w:type="dxa" w:w="80"/>
            </w:tcMar>
          </w:tcPr>
          <w:p>
            <w:r>
              <w:rPr>
                <w:rFonts w:ascii="Consolas" w:cs="Consolas" w:eastAsia="Consolas" w:hAnsi="Consolas"/>
                <w:b w:val="false"/>
                <w:bCs w:val="false"/>
                <w:sz w:val="18"/>
                <w:szCs w:val="18"/>
              </w:rPr>
              <w:t xml:space="preserve">+page.server.ts:73, 105, 126</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routes/stakeholder/invalid/+page.svelte:31-35</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547"/>
            <w:tcMar>
              <w:top w:type="dxa" w:w="40"/>
              <w:left w:type="dxa" w:w="80"/>
              <w:bottom w:type="dxa" w:w="40"/>
              <w:right w:type="dxa" w:w="80"/>
            </w:tcMar>
          </w:tcPr>
          <w:p>
            <w:r>
              <w:rPr>
                <w:rFonts w:ascii="Calibri" w:cs="Calibri" w:eastAsia="Calibri" w:hAnsi="Calibri"/>
                <w:b w:val="false"/>
                <w:bCs w:val="false"/>
                <w:sz w:val="18"/>
                <w:szCs w:val="18"/>
              </w:rPr>
              <w:t xml:space="preserve">Both</w:t>
            </w:r>
          </w:p>
        </w:tc>
      </w:tr>
      <w:tr>
        <w:trPr>
          <w:tblHeader w:val="off"/>
        </w:trPr>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12</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710"/>
            <w:tcMar>
              <w:top w:type="dxa" w:w="40"/>
              <w:left w:type="dxa" w:w="80"/>
              <w:bottom w:type="dxa" w:w="40"/>
              <w:right w:type="dxa" w:w="80"/>
            </w:tcMar>
          </w:tcPr>
          <w:p>
            <w:r>
              <w:rPr>
                <w:rFonts w:ascii="Calibri" w:cs="Calibri" w:eastAsia="Calibri" w:hAnsi="Calibri"/>
                <w:b w:val="false"/>
                <w:bCs w:val="false"/>
                <w:sz w:val="18"/>
                <w:szCs w:val="18"/>
              </w:rPr>
              <w:t xml:space="preserve">a11y: </w:t>
            </w:r>
            <w:r>
              <w:rPr>
                <w:rFonts w:ascii="Consolas" w:cs="Consolas" w:eastAsia="Consolas" w:hAnsi="Consolas"/>
                <w:b w:val="false"/>
                <w:bCs w:val="false"/>
                <w:sz w:val="18"/>
                <w:szCs w:val="18"/>
              </w:rPr>
              <w:t xml:space="preserve">role="alert"</w:t>
            </w:r>
            <w:r>
              <w:rPr>
                <w:rFonts w:ascii="Calibri" w:cs="Calibri" w:eastAsia="Calibri" w:hAnsi="Calibri"/>
                <w:b w:val="false"/>
                <w:bCs w:val="false"/>
                <w:sz w:val="18"/>
                <w:szCs w:val="18"/>
              </w:rPr>
              <w:t xml:space="preserve"> wraps the entire invalid page including the recovery form, so screen readers announce the form as an alert and the inputs sit inside a live region. The two </w:t>
            </w:r>
            <w:r>
              <w:rPr>
                <w:rFonts w:ascii="Consolas" w:cs="Consolas" w:eastAsia="Consolas" w:hAnsi="Consolas"/>
                <w:b w:val="false"/>
                <w:bCs w:val="false"/>
                <w:sz w:val="18"/>
                <w:szCs w:val="18"/>
              </w:rPr>
              <w:t xml:space="preserve">radiogroup</w:t>
            </w:r>
            <w:r>
              <w:rPr>
                <w:rFonts w:ascii="Calibri" w:cs="Calibri" w:eastAsia="Calibri" w:hAnsi="Calibri"/>
                <w:b w:val="false"/>
                <w:bCs w:val="false"/>
                <w:sz w:val="18"/>
                <w:szCs w:val="18"/>
              </w:rPr>
              <w:t xml:space="preserve"> warnings (</w:t>
            </w:r>
            <w:r>
              <w:rPr>
                <w:rFonts w:ascii="Consolas" w:cs="Consolas" w:eastAsia="Consolas" w:hAnsi="Consolas"/>
                <w:b w:val="false"/>
                <w:bCs w:val="false"/>
                <w:sz w:val="18"/>
                <w:szCs w:val="18"/>
              </w:rPr>
              <w:t xml:space="preserve">a11y_interactive_supports_focus</w:t>
            </w:r>
            <w:r>
              <w:rPr>
                <w:rFonts w:ascii="Calibri" w:cs="Calibri" w:eastAsia="Calibri" w:hAnsi="Calibri"/>
                <w:b w:val="false"/>
                <w:bCs w:val="false"/>
                <w:sz w:val="18"/>
                <w:szCs w:val="18"/>
              </w:rPr>
              <w:t xml:space="preserve">) at lines 1035 and 1122 remain; roving tabindex on the buttons makes keyboard use work, but the group itself fails the lint and some AT.</w:t>
            </w:r>
          </w:p>
        </w:tc>
        <w:tc>
          <w:tcPr>
            <w:tcW w:type="dxa" w:w="3710"/>
            <w:tcMar>
              <w:top w:type="dxa" w:w="40"/>
              <w:left w:type="dxa" w:w="80"/>
              <w:bottom w:type="dxa" w:w="40"/>
              <w:right w:type="dxa" w:w="80"/>
            </w:tcMar>
          </w:tcPr>
          <w:p>
            <w:r>
              <w:rPr>
                <w:rFonts w:ascii="Consolas" w:cs="Consolas" w:eastAsia="Consolas" w:hAnsi="Consolas"/>
                <w:b w:val="false"/>
                <w:bCs w:val="false"/>
                <w:sz w:val="18"/>
                <w:szCs w:val="18"/>
              </w:rPr>
              <w:t xml:space="preserve">routes/stakeholder/invalid/+page.svelte:16-19</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+page.svelte:1035-1041, 1122-1128</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547"/>
            <w:tcMar>
              <w:top w:type="dxa" w:w="40"/>
              <w:left w:type="dxa" w:w="80"/>
              <w:bottom w:type="dxa" w:w="40"/>
              <w:right w:type="dxa" w:w="80"/>
            </w:tcMar>
          </w:tcPr>
          <w:p>
            <w:r>
              <w:rPr>
                <w:rFonts w:ascii="Calibri" w:cs="Calibri" w:eastAsia="Calibri" w:hAnsi="Calibri"/>
                <w:b w:val="false"/>
                <w:bCs w:val="false"/>
                <w:sz w:val="18"/>
                <w:szCs w:val="18"/>
              </w:rPr>
              <w:t xml:space="preserve">Linda (desktop keyboard)</w:t>
            </w:r>
          </w:p>
        </w:tc>
      </w:tr>
      <w:tr>
        <w:trPr>
          <w:tblHeader w:val="off"/>
        </w:trPr>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13</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710"/>
            <w:tcMar>
              <w:top w:type="dxa" w:w="40"/>
              <w:left w:type="dxa" w:w="80"/>
              <w:bottom w:type="dxa" w:w="40"/>
              <w:right w:type="dxa" w:w="80"/>
            </w:tcMar>
          </w:tcPr>
          <w:p>
            <w:r>
              <w:rPr>
                <w:rFonts w:ascii="Calibri" w:cs="Calibri" w:eastAsia="Calibri" w:hAnsi="Calibri"/>
                <w:b w:val="false"/>
                <w:bCs w:val="false"/>
                <w:sz w:val="18"/>
                <w:szCs w:val="18"/>
              </w:rPr>
              <w:t xml:space="preserve">Sender identity is a bare address with no display name (</w:t>
            </w:r>
            <w:r>
              <w:rPr>
                <w:rFonts w:ascii="Consolas" w:cs="Consolas" w:eastAsia="Consolas" w:hAnsi="Consolas"/>
                <w:b w:val="false"/>
                <w:bCs w:val="false"/>
                <w:sz w:val="18"/>
                <w:szCs w:val="18"/>
              </w:rPr>
              <w:t xml:space="preserve">from: this.fromEmail</w:t>
            </w:r>
            <w:r>
              <w:rPr>
                <w:rFonts w:ascii="Calibri" w:cs="Calibri" w:eastAsia="Calibri" w:hAnsi="Calibri"/>
                <w:b w:val="false"/>
                <w:bCs w:val="false"/>
                <w:sz w:val="18"/>
                <w:szCs w:val="18"/>
              </w:rPr>
              <w:t xml:space="preserve">); default </w:t>
            </w:r>
            <w:r>
              <w:rPr>
                <w:rFonts w:ascii="Consolas" w:cs="Consolas" w:eastAsia="Consolas" w:hAnsi="Consolas"/>
                <w:b w:val="false"/>
                <w:bCs w:val="false"/>
                <w:sz w:val="18"/>
                <w:szCs w:val="18"/>
              </w:rPr>
              <w:t xml:space="preserve">noreply@forbetra.com</w:t>
            </w:r>
            <w:r>
              <w:rPr>
                <w:rFonts w:ascii="Calibri" w:cs="Calibri" w:eastAsia="Calibri" w:hAnsi="Calibri"/>
                <w:b w:val="false"/>
                <w:bCs w:val="false"/>
                <w:sz w:val="18"/>
                <w:szCs w:val="18"/>
              </w:rPr>
              <w:t xml:space="preserve">, and </w:t>
            </w:r>
            <w:r>
              <w:rPr>
                <w:rFonts w:ascii="Consolas" w:cs="Consolas" w:eastAsia="Consolas" w:hAnsi="Consolas"/>
                <w:b w:val="false"/>
                <w:bCs w:val="false"/>
                <w:sz w:val="18"/>
                <w:szCs w:val="18"/>
              </w:rPr>
              <w:t xml:space="preserve">.env.example</w:t>
            </w:r>
            <w:r>
              <w:rPr>
                <w:rFonts w:ascii="Calibri" w:cs="Calibri" w:eastAsia="Calibri" w:hAnsi="Calibri"/>
                <w:b w:val="false"/>
                <w:bCs w:val="false"/>
                <w:sz w:val="18"/>
                <w:szCs w:val="18"/>
              </w:rPr>
              <w:t xml:space="preserve"> points SENDGRID_FROM_EMAIL at a thewinningmind.com personal address. Outlook shows the raw address, not "Forbetra".</w:t>
            </w:r>
          </w:p>
        </w:tc>
        <w:tc>
          <w:tcPr>
            <w:tcW w:type="dxa" w:w="3710"/>
            <w:tcMar>
              <w:top w:type="dxa" w:w="40"/>
              <w:left w:type="dxa" w:w="80"/>
              <w:bottom w:type="dxa" w:w="40"/>
              <w:right w:type="dxa" w:w="80"/>
            </w:tcMar>
          </w:tcPr>
          <w:p>
            <w:r>
              <w:rPr>
                <w:rFonts w:ascii="Consolas" w:cs="Consolas" w:eastAsia="Consolas" w:hAnsi="Consolas"/>
                <w:b w:val="false"/>
                <w:bCs w:val="false"/>
                <w:sz w:val="18"/>
                <w:szCs w:val="18"/>
              </w:rPr>
              <w:t xml:space="preserve">lib/notifications/providers/sendgrid.ts:31-36</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lib/notifications/email.ts:18</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.env.example:16</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547"/>
            <w:tcMar>
              <w:top w:type="dxa" w:w="40"/>
              <w:left w:type="dxa" w:w="80"/>
              <w:bottom w:type="dxa" w:w="40"/>
              <w:right w:type="dxa" w:w="80"/>
            </w:tcMar>
          </w:tcPr>
          <w:p>
            <w:r>
              <w:rPr>
                <w:rFonts w:ascii="Calibri" w:cs="Calibri" w:eastAsia="Calibri" w:hAnsi="Calibri"/>
                <w:b w:val="false"/>
                <w:bCs w:val="false"/>
                <w:sz w:val="18"/>
                <w:szCs w:val="18"/>
              </w:rPr>
              <w:t xml:space="preserve">Linda</w:t>
            </w:r>
          </w:p>
        </w:tc>
      </w:tr>
      <w:tr>
        <w:trPr>
          <w:tblHeader w:val="off"/>
        </w:trPr>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14</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710"/>
            <w:tcMar>
              <w:top w:type="dxa" w:w="40"/>
              <w:left w:type="dxa" w:w="80"/>
              <w:bottom w:type="dxa" w:w="40"/>
              <w:right w:type="dxa" w:w="80"/>
            </w:tcMar>
          </w:tcPr>
          <w:p>
            <w:r>
              <w:rPr>
                <w:rFonts w:ascii="Calibri" w:cs="Calibri" w:eastAsia="Calibri" w:hAnsi="Calibri"/>
                <w:b w:val="false"/>
                <w:bCs w:val="false"/>
                <w:sz w:val="18"/>
                <w:szCs w:val="18"/>
              </w:rPr>
              <w:t xml:space="preserve">Rate limiting on feedback submit and on the recovery form is a no-op unless Upstash env vars are set; the recovery form then allows unlimited "X requested a new link" email + SMS to the individual from any visitor. </w:t>
            </w:r>
            <w:r>
              <w:rPr>
                <w:rFonts w:ascii="Consolas" w:cs="Consolas" w:eastAsia="Consolas" w:hAnsi="Consolas"/>
                <w:b w:val="false"/>
                <w:bCs w:val="false"/>
                <w:sz w:val="18"/>
                <w:szCs w:val="18"/>
              </w:rPr>
              <w:t xml:space="preserve">.env.example</w:t>
            </w:r>
            <w:r>
              <w:rPr>
                <w:rFonts w:ascii="Calibri" w:cs="Calibri" w:eastAsia="Calibri" w:hAnsi="Calibri"/>
                <w:b w:val="false"/>
                <w:bCs w:val="false"/>
                <w:sz w:val="18"/>
                <w:szCs w:val="18"/>
              </w:rPr>
              <w:t xml:space="preserve"> ships these blank. Verify prod env.</w:t>
            </w:r>
          </w:p>
        </w:tc>
        <w:tc>
          <w:tcPr>
            <w:tcW w:type="dxa" w:w="3710"/>
            <w:tcMar>
              <w:top w:type="dxa" w:w="40"/>
              <w:left w:type="dxa" w:w="80"/>
              <w:bottom w:type="dxa" w:w="40"/>
              <w:right w:type="dxa" w:w="80"/>
            </w:tcMar>
          </w:tcPr>
          <w:p>
            <w:r>
              <w:rPr>
                <w:rFonts w:ascii="Consolas" w:cs="Consolas" w:eastAsia="Consolas" w:hAnsi="Consolas"/>
                <w:b w:val="false"/>
                <w:bCs w:val="false"/>
                <w:sz w:val="18"/>
                <w:szCs w:val="18"/>
              </w:rPr>
              <w:t xml:space="preserve">lib/server/rateLimit.ts:29-34</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routes/stakeholder/invalid/+page.server.ts:29-38</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+page.server.ts:183-186</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547"/>
            <w:tcMar>
              <w:top w:type="dxa" w:w="40"/>
              <w:left w:type="dxa" w:w="80"/>
              <w:bottom w:type="dxa" w:w="40"/>
              <w:right w:type="dxa" w:w="80"/>
            </w:tcMar>
          </w:tcPr>
          <w:p>
            <w:r>
              <w:rPr>
                <w:rFonts w:ascii="Calibri" w:cs="Calibri" w:eastAsia="Calibri" w:hAnsi="Calibri"/>
                <w:b w:val="false"/>
                <w:bCs w:val="false"/>
                <w:sz w:val="18"/>
                <w:szCs w:val="18"/>
              </w:rPr>
              <w:t xml:space="preserve">n/a (abuse)</w:t>
            </w:r>
          </w:p>
        </w:tc>
      </w:tr>
      <w:tr>
        <w:trPr>
          <w:tblHeader w:val="off"/>
        </w:trPr>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15</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710"/>
            <w:tcMar>
              <w:top w:type="dxa" w:w="40"/>
              <w:left w:type="dxa" w:w="80"/>
              <w:bottom w:type="dxa" w:w="40"/>
              <w:right w:type="dxa" w:w="80"/>
            </w:tcMar>
          </w:tcPr>
          <w:p>
            <w:r>
              <w:rPr>
                <w:rFonts w:ascii="Calibri" w:cs="Calibri" w:eastAsia="Calibri" w:hAnsi="Calibri"/>
                <w:b w:val="false"/>
                <w:bCs w:val="false"/>
                <w:sz w:val="18"/>
                <w:szCs w:val="18"/>
              </w:rPr>
              <w:t xml:space="preserve">Terminology seam the reviewer sees: every link and address bar reads </w:t>
            </w:r>
            <w:r>
              <w:rPr>
                <w:rFonts w:ascii="Consolas" w:cs="Consolas" w:eastAsia="Consolas" w:hAnsi="Consolas"/>
                <w:b w:val="false"/>
                <w:bCs w:val="false"/>
                <w:sz w:val="18"/>
                <w:szCs w:val="18"/>
              </w:rPr>
              <w:t xml:space="preserve">/stakeholder/feedback/...</w:t>
            </w:r>
            <w:r>
              <w:rPr>
                <w:rFonts w:ascii="Calibri" w:cs="Calibri" w:eastAsia="Calibri" w:hAnsi="Calibri"/>
                <w:b w:val="false"/>
                <w:bCs w:val="false"/>
                <w:sz w:val="18"/>
                <w:szCs w:val="18"/>
              </w:rPr>
              <w:t xml:space="preserve"> and </w:t>
            </w:r>
            <w:r>
              <w:rPr>
                <w:rFonts w:ascii="Consolas" w:cs="Consolas" w:eastAsia="Consolas" w:hAnsi="Consolas"/>
                <w:b w:val="false"/>
                <w:bCs w:val="false"/>
                <w:sz w:val="18"/>
                <w:szCs w:val="18"/>
              </w:rPr>
              <w:t xml:space="preserve">/stakeholder/invalid</w:t>
            </w:r>
            <w:r>
              <w:rPr>
                <w:rFonts w:ascii="Calibri" w:cs="Calibri" w:eastAsia="Calibri" w:hAnsi="Calibri"/>
                <w:b w:val="false"/>
                <w:bCs w:val="false"/>
                <w:sz w:val="18"/>
                <w:szCs w:val="18"/>
              </w:rPr>
              <w:t xml:space="preserve"> after the Reviewer rename; "Week N Check-in" badge uses the individual's action word on the reviewer's page.</w:t>
            </w:r>
          </w:p>
        </w:tc>
        <w:tc>
          <w:tcPr>
            <w:tcW w:type="dxa" w:w="3710"/>
            <w:tcMar>
              <w:top w:type="dxa" w:w="40"/>
              <w:left w:type="dxa" w:w="80"/>
              <w:bottom w:type="dxa" w:w="40"/>
              <w:right w:type="dxa" w:w="80"/>
            </w:tcMar>
          </w:tcPr>
          <w:p>
            <w:r>
              <w:rPr>
                <w:rFonts w:ascii="Consolas" w:cs="Consolas" w:eastAsia="Consolas" w:hAnsi="Consolas"/>
                <w:b w:val="false"/>
                <w:bCs w:val="false"/>
                <w:sz w:val="18"/>
                <w:szCs w:val="18"/>
              </w:rPr>
              <w:t xml:space="preserve">lib/server/feedbackToken.ts:98</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routes/stakeholder/*</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+page.svelte:243, 322</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1547"/>
            <w:tcMar>
              <w:top w:type="dxa" w:w="40"/>
              <w:left w:type="dxa" w:w="80"/>
              <w:bottom w:type="dxa" w:w="40"/>
              <w:right w:type="dxa" w:w="80"/>
            </w:tcMar>
          </w:tcPr>
          <w:p>
            <w:r>
              <w:rPr>
                <w:rFonts w:ascii="Calibri" w:cs="Calibri" w:eastAsia="Calibri" w:hAnsi="Calibri"/>
                <w:b w:val="false"/>
                <w:bCs w:val="false"/>
                <w:sz w:val="18"/>
                <w:szCs w:val="18"/>
              </w:rPr>
              <w:t xml:space="preserve">Linda</w:t>
            </w:r>
          </w:p>
        </w:tc>
      </w:tr>
      <w:tr>
        <w:trPr>
          <w:tblHeader w:val="off"/>
        </w:trPr>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16</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710"/>
            <w:tcMar>
              <w:top w:type="dxa" w:w="40"/>
              <w:left w:type="dxa" w:w="80"/>
              <w:bottom w:type="dxa" w:w="40"/>
              <w:right w:type="dxa" w:w="80"/>
            </w:tcMar>
          </w:tcPr>
          <w:p>
            <w:r>
              <w:rPr>
                <w:rFonts w:ascii="Calibri" w:cs="Calibri" w:eastAsia="Calibri" w:hAnsi="Calibri"/>
                <w:b w:val="false"/>
                <w:bCs w:val="false"/>
                <w:sz w:val="18"/>
                <w:szCs w:val="18"/>
              </w:rPr>
              <w:t xml:space="preserve">Copy assumes a coach exists: "goes to X and their coach", "already informing their next session". Coach notification only fires if a </w:t>
            </w:r>
            <w:r>
              <w:rPr>
                <w:rFonts w:ascii="Consolas" w:cs="Consolas" w:eastAsia="Consolas" w:hAnsi="Consolas"/>
                <w:b w:val="false"/>
                <w:bCs w:val="false"/>
                <w:sz w:val="18"/>
                <w:szCs w:val="18"/>
              </w:rPr>
              <w:t xml:space="preserve">coachClient</w:t>
            </w:r>
            <w:r>
              <w:rPr>
                <w:rFonts w:ascii="Calibri" w:cs="Calibri" w:eastAsia="Calibri" w:hAnsi="Calibri"/>
                <w:b w:val="false"/>
                <w:bCs w:val="false"/>
                <w:sz w:val="18"/>
                <w:szCs w:val="18"/>
              </w:rPr>
              <w:t xml:space="preserve"> row exists; self-serve individuals have none.</w:t>
            </w:r>
          </w:p>
        </w:tc>
        <w:tc>
          <w:tcPr>
            <w:tcW w:type="dxa" w:w="3710"/>
            <w:tcMar>
              <w:top w:type="dxa" w:w="40"/>
              <w:left w:type="dxa" w:w="80"/>
              <w:bottom w:type="dxa" w:w="40"/>
              <w:right w:type="dxa" w:w="80"/>
            </w:tcMar>
          </w:tcPr>
          <w:p>
            <w:r>
              <w:rPr>
                <w:rFonts w:ascii="Consolas" w:cs="Consolas" w:eastAsia="Consolas" w:hAnsi="Consolas"/>
                <w:b w:val="false"/>
                <w:bCs w:val="false"/>
                <w:sz w:val="18"/>
                <w:szCs w:val="18"/>
              </w:rPr>
              <w:t xml:space="preserve">+page.svelte:400-403, 721-724, 935-937, 1311</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+page.server.ts:354-366</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547"/>
            <w:tcMar>
              <w:top w:type="dxa" w:w="40"/>
              <w:left w:type="dxa" w:w="80"/>
              <w:bottom w:type="dxa" w:w="40"/>
              <w:right w:type="dxa" w:w="80"/>
            </w:tcMar>
          </w:tcPr>
          <w:p>
            <w:r>
              <w:rPr>
                <w:rFonts w:ascii="Calibri" w:cs="Calibri" w:eastAsia="Calibri" w:hAnsi="Calibri"/>
                <w:b w:val="false"/>
                <w:bCs w:val="false"/>
                <w:sz w:val="18"/>
                <w:szCs w:val="18"/>
              </w:rPr>
              <w:t xml:space="preserve">Both</w:t>
            </w:r>
          </w:p>
        </w:tc>
      </w:tr>
      <w:tr>
        <w:trPr>
          <w:tblHeader w:val="off"/>
        </w:trPr>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17</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710"/>
            <w:tcMar>
              <w:top w:type="dxa" w:w="40"/>
              <w:left w:type="dxa" w:w="80"/>
              <w:bottom w:type="dxa" w:w="40"/>
              <w:right w:type="dxa" w:w="80"/>
            </w:tcMar>
          </w:tcPr>
          <w:p>
            <w:r>
              <w:rPr>
                <w:rFonts w:ascii="Calibri" w:cs="Calibri" w:eastAsia="Calibri" w:hAnsi="Calibri"/>
                <w:b w:val="false"/>
                <w:bCs w:val="false"/>
                <w:sz w:val="18"/>
                <w:szCs w:val="18"/>
              </w:rPr>
              <w:t xml:space="preserve">Return visits prefill last week's scores and invite "tap Submit if things look about the same". Fast, but a 4th-visit reviewer can submit without reading the scale; the rating history then shows anchored repeats, which is what the coach relies on. Design decision worth revisiting rather than a bug.</w:t>
            </w:r>
          </w:p>
        </w:tc>
        <w:tc>
          <w:tcPr>
            <w:tcW w:type="dxa" w:w="3710"/>
            <w:tcMar>
              <w:top w:type="dxa" w:w="40"/>
              <w:left w:type="dxa" w:w="80"/>
              <w:bottom w:type="dxa" w:w="40"/>
              <w:right w:type="dxa" w:w="80"/>
            </w:tcMar>
          </w:tcPr>
          <w:p>
            <w:r>
              <w:rPr>
                <w:rFonts w:ascii="Consolas" w:cs="Consolas" w:eastAsia="Consolas" w:hAnsi="Consolas"/>
                <w:b w:val="false"/>
                <w:bCs w:val="false"/>
                <w:sz w:val="18"/>
                <w:szCs w:val="18"/>
              </w:rPr>
              <w:t xml:space="preserve">+page.svelte:39-40, 982-988</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547"/>
            <w:tcMar>
              <w:top w:type="dxa" w:w="40"/>
              <w:left w:type="dxa" w:w="80"/>
              <w:bottom w:type="dxa" w:w="40"/>
              <w:right w:type="dxa" w:w="80"/>
            </w:tcMar>
          </w:tcPr>
          <w:p>
            <w:r>
              <w:rPr>
                <w:rFonts w:ascii="Calibri" w:cs="Calibri" w:eastAsia="Calibri" w:hAnsi="Calibri"/>
                <w:b w:val="false"/>
                <w:bCs w:val="false"/>
                <w:sz w:val="18"/>
                <w:szCs w:val="18"/>
              </w:rPr>
              <w:t xml:space="preserve">Marcus</w:t>
            </w:r>
          </w:p>
        </w:tc>
      </w:tr>
      <w:tr>
        <w:trPr>
          <w:tblHeader w:val="off"/>
        </w:trPr>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18</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3710"/>
            <w:tcMar>
              <w:top w:type="dxa" w:w="40"/>
              <w:left w:type="dxa" w:w="80"/>
              <w:bottom w:type="dxa" w:w="40"/>
              <w:right w:type="dxa" w:w="80"/>
            </w:tcMar>
          </w:tcPr>
          <w:p>
            <w:r>
              <w:rPr>
                <w:rFonts w:ascii="Calibri" w:cs="Calibri" w:eastAsia="Calibri" w:hAnsi="Calibri"/>
                <w:b w:val="false"/>
                <w:bCs w:val="false"/>
                <w:sz w:val="18"/>
                <w:szCs w:val="18"/>
              </w:rPr>
              <w:t xml:space="preserve">Preview banner is </w:t>
            </w:r>
            <w:r>
              <w:rPr>
                <w:rFonts w:ascii="Consolas" w:cs="Consolas" w:eastAsia="Consolas" w:hAnsi="Consolas"/>
                <w:b w:val="false"/>
                <w:bCs w:val="false"/>
                <w:sz w:val="18"/>
                <w:szCs w:val="18"/>
              </w:rPr>
              <w:t xml:space="preserve">fixed top-4 right-4</w:t>
            </w:r>
            <w:r>
              <w:rPr>
                <w:rFonts w:ascii="Calibri" w:cs="Calibri" w:eastAsia="Calibri" w:hAnsi="Calibri"/>
                <w:b w:val="false"/>
                <w:bCs w:val="false"/>
                <w:sz w:val="18"/>
                <w:szCs w:val="18"/>
              </w:rPr>
              <w:t xml:space="preserve"> and overlaps the brand header below ~400px; preview URL is public (no auth), harmless but sample data.</w:t>
            </w:r>
          </w:p>
        </w:tc>
        <w:tc>
          <w:tcPr>
            <w:tcW w:type="dxa" w:w="3710"/>
            <w:tcMar>
              <w:top w:type="dxa" w:w="40"/>
              <w:left w:type="dxa" w:w="80"/>
              <w:bottom w:type="dxa" w:w="40"/>
              <w:right w:type="dxa" w:w="80"/>
            </w:tcMar>
          </w:tcPr>
          <w:p>
            <w:r>
              <w:rPr>
                <w:rFonts w:ascii="Consolas" w:cs="Consolas" w:eastAsia="Consolas" w:hAnsi="Consolas"/>
                <w:b w:val="false"/>
                <w:bCs w:val="false"/>
                <w:sz w:val="18"/>
                <w:szCs w:val="18"/>
              </w:rPr>
              <w:t xml:space="preserve">+page.svelte:292-308</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+page.server.ts:28-69</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547"/>
            <w:tcMar>
              <w:top w:type="dxa" w:w="40"/>
              <w:left w:type="dxa" w:w="80"/>
              <w:bottom w:type="dxa" w:w="40"/>
              <w:right w:type="dxa" w:w="80"/>
            </w:tcMar>
          </w:tcPr>
          <w:p>
            <w:r>
              <w:rPr>
                <w:rFonts w:ascii="Calibri" w:cs="Calibri" w:eastAsia="Calibri" w:hAnsi="Calibri"/>
                <w:b w:val="false"/>
                <w:bCs w:val="false"/>
                <w:sz w:val="18"/>
                <w:szCs w:val="18"/>
              </w:rPr>
              <w:t xml:space="preserve">n/a</w:t>
            </w:r>
          </w:p>
        </w:tc>
      </w:tr>
      <w:tr>
        <w:trPr>
          <w:tblHeader w:val="off"/>
        </w:trPr>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19</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3710"/>
            <w:tcMar>
              <w:top w:type="dxa" w:w="40"/>
              <w:left w:type="dxa" w:w="80"/>
              <w:bottom w:type="dxa" w:w="40"/>
              <w:right w:type="dxa" w:w="80"/>
            </w:tcMar>
          </w:tcPr>
          <w:p>
            <w:r>
              <w:rPr>
                <w:rFonts w:ascii="Calibri" w:cs="Calibri" w:eastAsia="Calibri" w:hAnsi="Calibri"/>
                <w:b w:val="false"/>
                <w:bCs w:val="false"/>
                <w:sz w:val="18"/>
                <w:szCs w:val="18"/>
              </w:rPr>
              <w:t xml:space="preserve">Delta copy reads "Last time you rated effort 7 - same as this week." (backwards).</w:t>
            </w:r>
          </w:p>
        </w:tc>
        <w:tc>
          <w:tcPr>
            <w:tcW w:type="dxa" w:w="3710"/>
            <w:tcMar>
              <w:top w:type="dxa" w:w="40"/>
              <w:left w:type="dxa" w:w="80"/>
              <w:bottom w:type="dxa" w:w="40"/>
              <w:right w:type="dxa" w:w="80"/>
            </w:tcMar>
          </w:tcPr>
          <w:p>
            <w:r>
              <w:rPr>
                <w:rFonts w:ascii="Consolas" w:cs="Consolas" w:eastAsia="Consolas" w:hAnsi="Consolas"/>
                <w:b w:val="false"/>
                <w:bCs w:val="false"/>
                <w:sz w:val="18"/>
                <w:szCs w:val="18"/>
              </w:rPr>
              <w:t xml:space="preserve">+page.svelte:553-568, 631-646</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547"/>
            <w:tcMar>
              <w:top w:type="dxa" w:w="40"/>
              <w:left w:type="dxa" w:w="80"/>
              <w:bottom w:type="dxa" w:w="40"/>
              <w:right w:type="dxa" w:w="80"/>
            </w:tcMar>
          </w:tcPr>
          <w:p>
            <w:r>
              <w:rPr>
                <w:rFonts w:ascii="Calibri" w:cs="Calibri" w:eastAsia="Calibri" w:hAnsi="Calibri"/>
                <w:b w:val="false"/>
                <w:bCs w:val="false"/>
                <w:sz w:val="18"/>
                <w:szCs w:val="18"/>
              </w:rPr>
              <w:t xml:space="preserve">Marcus</w:t>
            </w:r>
          </w:p>
        </w:tc>
      </w:tr>
      <w:tr>
        <w:trPr>
          <w:tblHeader w:val="off"/>
        </w:trPr>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20</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3710"/>
            <w:tcMar>
              <w:top w:type="dxa" w:w="40"/>
              <w:left w:type="dxa" w:w="80"/>
              <w:bottom w:type="dxa" w:w="40"/>
              <w:right w:type="dxa" w:w="80"/>
            </w:tcMar>
          </w:tcPr>
          <w:p>
            <w:r>
              <w:rPr>
                <w:rFonts w:ascii="Calibri" w:cs="Calibri" w:eastAsia="Calibri" w:hAnsi="Calibri"/>
                <w:b w:val="false"/>
                <w:bCs w:val="false"/>
                <w:sz w:val="18"/>
                <w:szCs w:val="18"/>
              </w:rPr>
              <w:t xml:space="preserve">Already-submitted page omits the brand header and tagline every other reviewer page has.</w:t>
            </w:r>
          </w:p>
        </w:tc>
        <w:tc>
          <w:tcPr>
            <w:tcW w:type="dxa" w:w="3710"/>
            <w:tcMar>
              <w:top w:type="dxa" w:w="40"/>
              <w:left w:type="dxa" w:w="80"/>
              <w:bottom w:type="dxa" w:w="40"/>
              <w:right w:type="dxa" w:w="80"/>
            </w:tcMar>
          </w:tcPr>
          <w:p>
            <w:r>
              <w:rPr>
                <w:rFonts w:ascii="Consolas" w:cs="Consolas" w:eastAsia="Consolas" w:hAnsi="Consolas"/>
                <w:b w:val="false"/>
                <w:bCs w:val="false"/>
                <w:sz w:val="18"/>
                <w:szCs w:val="18"/>
              </w:rPr>
              <w:t xml:space="preserve">+page.svelte:224-278</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547"/>
            <w:tcMar>
              <w:top w:type="dxa" w:w="40"/>
              <w:left w:type="dxa" w:w="80"/>
              <w:bottom w:type="dxa" w:w="40"/>
              <w:right w:type="dxa" w:w="80"/>
            </w:tcMar>
          </w:tcPr>
          <w:p>
            <w:r>
              <w:rPr>
                <w:rFonts w:ascii="Calibri" w:cs="Calibri" w:eastAsia="Calibri" w:hAnsi="Calibri"/>
                <w:b w:val="false"/>
                <w:bCs w:val="false"/>
                <w:sz w:val="18"/>
                <w:szCs w:val="18"/>
              </w:rPr>
              <w:t xml:space="preserve">Linda</w:t>
            </w:r>
          </w:p>
        </w:tc>
      </w:tr>
      <w:tr>
        <w:trPr>
          <w:tblHeader w:val="off"/>
        </w:trPr>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21</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3710"/>
            <w:tcMar>
              <w:top w:type="dxa" w:w="40"/>
              <w:left w:type="dxa" w:w="80"/>
              <w:bottom w:type="dxa" w:w="40"/>
              <w:right w:type="dxa" w:w="80"/>
            </w:tcMar>
          </w:tcPr>
          <w:p>
            <w:r>
              <w:rPr>
                <w:rFonts w:ascii="Calibri" w:cs="Calibri" w:eastAsia="Calibri" w:hAnsi="Calibri"/>
                <w:b w:val="false"/>
                <w:bCs w:val="false"/>
                <w:sz w:val="18"/>
                <w:szCs w:val="18"/>
              </w:rPr>
              <w:t xml:space="preserve">HELP replies with the generic "reply STOP to opt out or START to resume" and no support contact; no CHECK IN keyword exists anywhere, so any non-STOP/START reply gets the same generic line.</w:t>
            </w:r>
          </w:p>
        </w:tc>
        <w:tc>
          <w:tcPr>
            <w:tcW w:type="dxa" w:w="3710"/>
            <w:tcMar>
              <w:top w:type="dxa" w:w="40"/>
              <w:left w:type="dxa" w:w="80"/>
              <w:bottom w:type="dxa" w:w="40"/>
              <w:right w:type="dxa" w:w="80"/>
            </w:tcMar>
          </w:tcPr>
          <w:p>
            <w:r>
              <w:rPr>
                <w:rFonts w:ascii="Consolas" w:cs="Consolas" w:eastAsia="Consolas" w:hAnsi="Consolas"/>
                <w:b w:val="false"/>
                <w:bCs w:val="false"/>
                <w:sz w:val="18"/>
                <w:szCs w:val="18"/>
              </w:rPr>
              <w:t xml:space="preserve">routes/api/webhooks/twilio/+server.ts:36-39</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lib/notifications/smsKeywords.ts:1-2</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547"/>
            <w:tcMar>
              <w:top w:type="dxa" w:w="40"/>
              <w:left w:type="dxa" w:w="80"/>
              <w:bottom w:type="dxa" w:w="40"/>
              <w:right w:type="dxa" w:w="80"/>
            </w:tcMar>
          </w:tcPr>
          <w:p>
            <w:r>
              <w:rPr>
                <w:rFonts w:ascii="Calibri" w:cs="Calibri" w:eastAsia="Calibri" w:hAnsi="Calibri"/>
                <w:b w:val="false"/>
                <w:bCs w:val="false"/>
                <w:sz w:val="18"/>
                <w:szCs w:val="18"/>
              </w:rPr>
              <w:t xml:space="preserve">Both</w:t>
            </w:r>
          </w:p>
        </w:tc>
      </w:tr>
      <w:tr>
        <w:trPr>
          <w:tblHeader w:val="off"/>
        </w:trPr>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22</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3710"/>
            <w:tcMar>
              <w:top w:type="dxa" w:w="40"/>
              <w:left w:type="dxa" w:w="80"/>
              <w:bottom w:type="dxa" w:w="40"/>
              <w:right w:type="dxa" w:w="80"/>
            </w:tcMar>
          </w:tcPr>
          <w:p>
            <w:r>
              <w:rPr>
                <w:rFonts w:ascii="Calibri" w:cs="Calibri" w:eastAsia="Calibri" w:hAnsi="Calibri"/>
                <w:b w:val="false"/>
                <w:bCs w:val="false"/>
                <w:sz w:val="18"/>
                <w:szCs w:val="18"/>
              </w:rPr>
              <w:t xml:space="preserve">Draft autosave is keyed by token, so a draft started from the invite email is not restored when the reviewer opens the reminder email's different link.</w:t>
            </w:r>
          </w:p>
        </w:tc>
        <w:tc>
          <w:tcPr>
            <w:tcW w:type="dxa" w:w="3710"/>
            <w:tcMar>
              <w:top w:type="dxa" w:w="40"/>
              <w:left w:type="dxa" w:w="80"/>
              <w:bottom w:type="dxa" w:w="40"/>
              <w:right w:type="dxa" w:w="80"/>
            </w:tcMar>
          </w:tcPr>
          <w:p>
            <w:r>
              <w:rPr>
                <w:rFonts w:ascii="Consolas" w:cs="Consolas" w:eastAsia="Consolas" w:hAnsi="Consolas"/>
                <w:b w:val="false"/>
                <w:bCs w:val="false"/>
                <w:sz w:val="18"/>
                <w:szCs w:val="18"/>
              </w:rPr>
              <w:t xml:space="preserve">+page.svelte:33, 155-181</w:t>
            </w:r>
          </w:p>
        </w:tc>
        <w:tc>
          <w:tcPr>
            <w:tcW w:type="dxa" w:w="371"/>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1547"/>
            <w:tcMar>
              <w:top w:type="dxa" w:w="40"/>
              <w:left w:type="dxa" w:w="80"/>
              <w:bottom w:type="dxa" w:w="40"/>
              <w:right w:type="dxa" w:w="80"/>
            </w:tcMar>
          </w:tcPr>
          <w:p>
            <w:r>
              <w:rPr>
                <w:rFonts w:ascii="Calibri" w:cs="Calibri" w:eastAsia="Calibri" w:hAnsi="Calibri"/>
                <w:b w:val="false"/>
                <w:bCs w:val="false"/>
                <w:sz w:val="18"/>
                <w:szCs w:val="18"/>
              </w:rPr>
              <w:t xml:space="preserve">Marcus</w:t>
            </w:r>
          </w:p>
        </w:tc>
      </w:tr>
    </w:tbl>
    <w:p>
      <w:pPr>
        <w:spacing w:after="120"/>
      </w:pPr>
    </w:p>
    <w:p>
      <w:pPr>
        <w:pStyle w:val="Heading3"/>
        <w:spacing w:after="120" w:before="280"/>
      </w:pPr>
      <w:r>
        <w:rPr>
          <w:rFonts w:ascii="Calibri" w:cs="Calibri" w:eastAsia="Calibri" w:hAnsi="Calibri"/>
        </w:rPr>
        <w:t xml:space="preserve">3. Regression check (2026-03-14 Critical/Major items in this domain)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680"/>
        <w:gridCol w:w="4200"/>
      </w:tblGrid>
      <w:tr>
        <w:trPr>
          <w:tblHeader/>
        </w:trPr>
        <w:tc>
          <w:tcPr>
            <w:tcW w:type="dxa" w:w="4200"/>
            <w:shd w:fill="E7E6E6" w:color="auto" w:val="clear"/>
            <w:tcMar>
              <w:top w:type="dxa" w:w="40"/>
              <w:left w:type="dxa" w:w="80"/>
              <w:bottom w:type="dxa" w:w="40"/>
              <w:right w:type="dxa" w:w="80"/>
            </w:tcMar>
          </w:tcPr>
          <w:p>
            <w:r>
              <w:rPr>
                <w:rFonts w:ascii="Calibri" w:cs="Calibri" w:eastAsia="Calibri" w:hAnsi="Calibri"/>
                <w:b/>
                <w:bCs/>
                <w:sz w:val="18"/>
                <w:szCs w:val="18"/>
              </w:rPr>
              <w:t xml:space="preserve">Prior item</w:t>
            </w:r>
          </w:p>
        </w:tc>
        <w:tc>
          <w:tcPr>
            <w:tcW w:type="dxa" w:w="1680"/>
            <w:shd w:fill="E7E6E6" w:color="auto" w:val="clear"/>
            <w:tcMar>
              <w:top w:type="dxa" w:w="40"/>
              <w:left w:type="dxa" w:w="80"/>
              <w:bottom w:type="dxa" w:w="40"/>
              <w:right w:type="dxa" w:w="80"/>
            </w:tcMar>
          </w:tcPr>
          <w:p>
            <w:r>
              <w:rPr>
                <w:rFonts w:ascii="Calibri" w:cs="Calibri" w:eastAsia="Calibri" w:hAnsi="Calibri"/>
                <w:b/>
                <w:bCs/>
                <w:sz w:val="18"/>
                <w:szCs w:val="18"/>
              </w:rPr>
              <w:t xml:space="preserve">Status</w:t>
            </w:r>
          </w:p>
        </w:tc>
        <w:tc>
          <w:tcPr>
            <w:tcW w:type="dxa" w:w="4200"/>
            <w:shd w:fill="E7E6E6" w:color="auto" w:val="clear"/>
            <w:tcMar>
              <w:top w:type="dxa" w:w="40"/>
              <w:left w:type="dxa" w:w="80"/>
              <w:bottom w:type="dxa" w:w="40"/>
              <w:right w:type="dxa" w:w="80"/>
            </w:tcMar>
          </w:tcPr>
          <w:p>
            <w:r>
              <w:rPr>
                <w:rFonts w:ascii="Calibri" w:cs="Calibri" w:eastAsia="Calibri" w:hAnsi="Calibri"/>
                <w:b/>
                <w:bCs/>
                <w:sz w:val="18"/>
                <w:szCs w:val="18"/>
              </w:rPr>
              <w:t xml:space="preserve">Evidence</w:t>
            </w:r>
          </w:p>
        </w:tc>
      </w:tr>
      <w:tr>
        <w:trPr>
          <w:tblHeader w:val="off"/>
        </w:trPr>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C#2 Double reminder emails (remind-prompts also ran reviewer reminders)</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200"/>
            <w:tcMar>
              <w:top w:type="dxa" w:w="40"/>
              <w:left w:type="dxa" w:w="80"/>
              <w:bottom w:type="dxa" w:w="40"/>
              <w:right w:type="dxa" w:w="80"/>
            </w:tcMar>
          </w:tcPr>
          <w:p>
            <w:r>
              <w:rPr>
                <w:rFonts w:ascii="Consolas" w:cs="Consolas" w:eastAsia="Consolas" w:hAnsi="Consolas"/>
                <w:b w:val="false"/>
                <w:bCs w:val="false"/>
                <w:sz w:val="18"/>
                <w:szCs w:val="18"/>
              </w:rPr>
              <w:t xml:space="preserve">routes/api/jobs/remind-prompts/+server.ts</w:t>
            </w:r>
            <w:r>
              <w:rPr>
                <w:rFonts w:ascii="Calibri" w:cs="Calibri" w:eastAsia="Calibri" w:hAnsi="Calibri"/>
                <w:b w:val="false"/>
                <w:bCs w:val="false"/>
                <w:sz w:val="18"/>
                <w:szCs w:val="18"/>
              </w:rPr>
              <w:t xml:space="preserve"> and </w:t>
            </w:r>
            <w:r>
              <w:rPr>
                <w:rFonts w:ascii="Consolas" w:cs="Consolas" w:eastAsia="Consolas" w:hAnsi="Consolas"/>
                <w:b w:val="false"/>
                <w:bCs w:val="false"/>
                <w:sz w:val="18"/>
                <w:szCs w:val="18"/>
              </w:rPr>
              <w:t xml:space="preserve">jobs/remind-overdue-prompts.ts</w:t>
            </w:r>
            <w:r>
              <w:rPr>
                <w:rFonts w:ascii="Calibri" w:cs="Calibri" w:eastAsia="Calibri" w:hAnsi="Calibri"/>
                <w:b w:val="false"/>
                <w:bCs w:val="false"/>
                <w:sz w:val="18"/>
                <w:szCs w:val="18"/>
              </w:rPr>
              <w:t xml:space="preserve"> contain no reviewer reminder call; only </w:t>
            </w:r>
            <w:r>
              <w:rPr>
                <w:rFonts w:ascii="Consolas" w:cs="Consolas" w:eastAsia="Consolas" w:hAnsi="Consolas"/>
                <w:b w:val="false"/>
                <w:bCs w:val="false"/>
                <w:sz w:val="18"/>
                <w:szCs w:val="18"/>
              </w:rPr>
              <w:t xml:space="preserve">routes/api/jobs/remind-feedback/+server.ts:4</w:t>
            </w:r>
            <w:r>
              <w:rPr>
                <w:rFonts w:ascii="Calibri" w:cs="Calibri" w:eastAsia="Calibri" w:hAnsi="Calibri"/>
                <w:b w:val="false"/>
                <w:bCs w:val="false"/>
                <w:sz w:val="18"/>
                <w:szCs w:val="18"/>
              </w:rPr>
              <w:t xml:space="preserve"> runs it, scheduled weekdays 15:00 UTC in </w:t>
            </w:r>
            <w:r>
              <w:rPr>
                <w:rFonts w:ascii="Consolas" w:cs="Consolas" w:eastAsia="Consolas" w:hAnsi="Consolas"/>
                <w:b w:val="false"/>
                <w:bCs w:val="false"/>
                <w:sz w:val="18"/>
                <w:szCs w:val="18"/>
              </w:rPr>
              <w:t xml:space="preserve">vercel.json:23-26</w:t>
            </w:r>
            <w:r>
              <w:rPr>
                <w:rFonts w:ascii="Calibri" w:cs="Calibri" w:eastAsia="Calibri" w:hAnsi="Calibri"/>
                <w:b w:val="false"/>
                <w:bCs w:val="false"/>
                <w:sz w:val="18"/>
                <w:szCs w:val="18"/>
              </w:rPr>
              <w:t xml:space="preserve">.</w:t>
            </w:r>
          </w:p>
        </w:tc>
      </w:tr>
      <w:tr>
        <w:trPr>
          <w:tblHeader w:val="off"/>
        </w:trPr>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C#4 Expired-but-submitted shows "invalid"</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Load checks </w:t>
            </w:r>
            <w:r>
              <w:rPr>
                <w:rFonts w:ascii="Consolas" w:cs="Consolas" w:eastAsia="Consolas" w:hAnsi="Consolas"/>
                <w:b w:val="false"/>
                <w:bCs w:val="false"/>
                <w:sz w:val="18"/>
                <w:szCs w:val="18"/>
              </w:rPr>
              <w:t xml:space="preserve">usedAt</w:t>
            </w:r>
            <w:r>
              <w:rPr>
                <w:rFonts w:ascii="Calibri" w:cs="Calibri" w:eastAsia="Calibri" w:hAnsi="Calibri"/>
                <w:b w:val="false"/>
                <w:bCs w:val="false"/>
                <w:sz w:val="18"/>
                <w:szCs w:val="18"/>
              </w:rPr>
              <w:t xml:space="preserve">/existing feedback before expiry (</w:t>
            </w:r>
            <w:r>
              <w:rPr>
                <w:rFonts w:ascii="Consolas" w:cs="Consolas" w:eastAsia="Consolas" w:hAnsi="Consolas"/>
                <w:b w:val="false"/>
                <w:bCs w:val="false"/>
                <w:sz w:val="18"/>
                <w:szCs w:val="18"/>
              </w:rPr>
              <w:t xml:space="preserve">+page.server.ts:110-127</w:t>
            </w:r>
            <w:r>
              <w:rPr>
                <w:rFonts w:ascii="Calibri" w:cs="Calibri" w:eastAsia="Calibri" w:hAnsi="Calibri"/>
                <w:b w:val="false"/>
                <w:bCs w:val="false"/>
                <w:sz w:val="18"/>
                <w:szCs w:val="18"/>
              </w:rPr>
              <w:t xml:space="preserve">); action checks </w:t>
            </w:r>
            <w:r>
              <w:rPr>
                <w:rFonts w:ascii="Consolas" w:cs="Consolas" w:eastAsia="Consolas" w:hAnsi="Consolas"/>
                <w:b w:val="false"/>
                <w:bCs w:val="false"/>
                <w:sz w:val="18"/>
                <w:szCs w:val="18"/>
              </w:rPr>
              <w:t xml:space="preserve">usedAt</w:t>
            </w:r>
            <w:r>
              <w:rPr>
                <w:rFonts w:ascii="Calibri" w:cs="Calibri" w:eastAsia="Calibri" w:hAnsi="Calibri"/>
                <w:b w:val="false"/>
                <w:bCs w:val="false"/>
                <w:sz w:val="18"/>
                <w:szCs w:val="18"/>
              </w:rPr>
              <w:t xml:space="preserve"> before </w:t>
            </w:r>
            <w:r>
              <w:rPr>
                <w:rFonts w:ascii="Consolas" w:cs="Consolas" w:eastAsia="Consolas" w:hAnsi="Consolas"/>
                <w:b w:val="false"/>
                <w:bCs w:val="false"/>
                <w:sz w:val="18"/>
                <w:szCs w:val="18"/>
              </w:rPr>
              <w:t xml:space="preserve">expiresAt</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:236-245</w:t>
            </w:r>
            <w:r>
              <w:rPr>
                <w:rFonts w:ascii="Calibri" w:cs="Calibri" w:eastAsia="Calibri" w:hAnsi="Calibri"/>
                <w:b w:val="false"/>
                <w:bCs w:val="false"/>
                <w:sz w:val="18"/>
                <w:szCs w:val="18"/>
              </w:rPr>
              <w:t xml:space="preserve">).</w:t>
            </w:r>
          </w:p>
        </w:tc>
      </w:tr>
      <w:tr>
        <w:trPr>
          <w:tblHeader w:val="off"/>
        </w:trPr>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C#10 Invite email has no trust language</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200"/>
            <w:tcMar>
              <w:top w:type="dxa" w:w="40"/>
              <w:left w:type="dxa" w:w="80"/>
              <w:bottom w:type="dxa" w:w="40"/>
              <w:right w:type="dxa" w:w="80"/>
            </w:tcMar>
          </w:tcPr>
          <w:p>
            <w:r>
              <w:rPr>
                <w:rFonts w:ascii="Consolas" w:cs="Consolas" w:eastAsia="Consolas" w:hAnsi="Consolas"/>
                <w:b w:val="false"/>
                <w:bCs w:val="false"/>
                <w:sz w:val="18"/>
                <w:szCs w:val="18"/>
              </w:rPr>
              <w:t xml:space="preserve">emailTemplates.ts:179</w:t>
            </w:r>
            <w:r>
              <w:rPr>
                <w:rFonts w:ascii="Calibri" w:cs="Calibri" w:eastAsia="Calibri" w:hAnsi="Calibri"/>
                <w:b w:val="false"/>
                <w:bCs w:val="false"/>
                <w:sz w:val="18"/>
                <w:szCs w:val="18"/>
              </w:rPr>
              <w:t xml:space="preserve"> ("secure coaching platform... shared only with X and their coach, never sold"). No privacy link in the email, see #6.</w:t>
            </w:r>
          </w:p>
        </w:tc>
      </w:tr>
      <w:tr>
        <w:trPr>
          <w:tblHeader w:val="off"/>
        </w:trPr>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C#11 "Return to Forbetra" dead end on invalid page</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Replaced by "Request a new link" form that notifies the individual (</w:t>
            </w:r>
            <w:r>
              <w:rPr>
                <w:rFonts w:ascii="Consolas" w:cs="Consolas" w:eastAsia="Consolas" w:hAnsi="Consolas"/>
                <w:b w:val="false"/>
                <w:bCs w:val="false"/>
                <w:sz w:val="18"/>
                <w:szCs w:val="18"/>
              </w:rPr>
              <w:t xml:space="preserve">invalid/+page.svelte:45-51</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invalid/+page.server.ts:18-79</w:t>
            </w:r>
            <w:r>
              <w:rPr>
                <w:rFonts w:ascii="Calibri" w:cs="Calibri" w:eastAsia="Calibri" w:hAnsi="Calibri"/>
                <w:b w:val="false"/>
                <w:bCs w:val="false"/>
                <w:sz w:val="18"/>
                <w:szCs w:val="18"/>
              </w:rPr>
              <w:t xml:space="preserve">). Loop gap remains, see #5.</w:t>
            </w:r>
          </w:p>
        </w:tc>
      </w:tr>
      <w:tr>
        <w:trPr>
          <w:tblHeader w:val="off"/>
        </w:trPr>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M Reviewer reminder has no dedup (Mon-Fri spam)</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Partially fixed</w:t>
            </w:r>
          </w:p>
        </w:tc>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Capped at 2 per 7 days via </w:t>
            </w:r>
            <w:r>
              <w:rPr>
                <w:rFonts w:ascii="Consolas" w:cs="Consolas" w:eastAsia="Consolas" w:hAnsi="Consolas"/>
                <w:b w:val="false"/>
                <w:bCs w:val="false"/>
                <w:sz w:val="18"/>
                <w:szCs w:val="18"/>
              </w:rPr>
              <w:t xml:space="preserve">allowNotification</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remind-stakeholder-feedback.ts:55</w:t>
            </w:r>
            <w:r>
              <w:rPr>
                <w:rFonts w:ascii="Calibri" w:cs="Calibri" w:eastAsia="Calibri" w:hAnsi="Calibri"/>
                <w:b w:val="false"/>
                <w:bCs w:val="false"/>
                <w:sz w:val="18"/>
                <w:szCs w:val="18"/>
              </w:rPr>
              <w:t xml:space="preserve">, DB fallback in </w:t>
            </w:r>
            <w:r>
              <w:rPr>
                <w:rFonts w:ascii="Consolas" w:cs="Consolas" w:eastAsia="Consolas" w:hAnsi="Consolas"/>
                <w:b w:val="false"/>
                <w:bCs w:val="false"/>
                <w:sz w:val="18"/>
                <w:szCs w:val="18"/>
              </w:rPr>
              <w:t xml:space="preserve">notificationCap.ts:18-27</w:t>
            </w:r>
            <w:r>
              <w:rPr>
                <w:rFonts w:ascii="Calibri" w:cs="Calibri" w:eastAsia="Calibri" w:hAnsi="Calibri"/>
                <w:b w:val="false"/>
                <w:bCs w:val="false"/>
                <w:sz w:val="18"/>
                <w:szCs w:val="18"/>
              </w:rPr>
              <w:t xml:space="preserve">), but the loop never ends and re-anchors on expired tokens (#1).</w:t>
            </w:r>
          </w:p>
        </w:tc>
      </w:tr>
      <w:tr>
        <w:trPr>
          <w:tblHeader w:val="off"/>
        </w:trPr>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M No privacy policy link on feedback page</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Partially fixed</w:t>
            </w:r>
          </w:p>
        </w:tc>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Link exists but only inside the "Learn more" toggle (</w:t>
            </w:r>
            <w:r>
              <w:rPr>
                <w:rFonts w:ascii="Consolas" w:cs="Consolas" w:eastAsia="Consolas" w:hAnsi="Consolas"/>
                <w:b w:val="false"/>
                <w:bCs w:val="false"/>
                <w:sz w:val="18"/>
                <w:szCs w:val="18"/>
              </w:rPr>
              <w:t xml:space="preserve">+page.svelte:1340-1346</w:t>
            </w:r>
            <w:r>
              <w:rPr>
                <w:rFonts w:ascii="Calibri" w:cs="Calibri" w:eastAsia="Calibri" w:hAnsi="Calibri"/>
                <w:b w:val="false"/>
                <w:bCs w:val="false"/>
                <w:sz w:val="18"/>
                <w:szCs w:val="18"/>
              </w:rPr>
              <w:t xml:space="preserve">); absent elsewhere (#6).</w:t>
            </w:r>
          </w:p>
        </w:tc>
      </w:tr>
      <w:tr>
        <w:trPr>
          <w:tblHeader w:val="off"/>
        </w:trPr>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M Terminology reviewer/stakeholder/rater</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Partially fixed</w:t>
            </w:r>
          </w:p>
        </w:tc>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Reviewer-visible copy uses "reviewer"/"feedback provider"/"participant" consistently; URLs still say stakeholder (#15).</w:t>
            </w:r>
          </w:p>
        </w:tc>
      </w:tr>
      <w:tr>
        <w:trPr>
          <w:tblHeader w:val="off"/>
        </w:trPr>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M N+1 in remind job</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Single </w:t>
            </w:r>
            <w:r>
              <w:rPr>
                <w:rFonts w:ascii="Consolas" w:cs="Consolas" w:eastAsia="Consolas" w:hAnsi="Consolas"/>
                <w:b w:val="false"/>
                <w:bCs w:val="false"/>
                <w:sz w:val="18"/>
                <w:szCs w:val="18"/>
              </w:rPr>
              <w:t xml:space="preserve">findMany</w:t>
            </w:r>
            <w:r>
              <w:rPr>
                <w:rFonts w:ascii="Calibri" w:cs="Calibri" w:eastAsia="Calibri" w:hAnsi="Calibri"/>
                <w:b w:val="false"/>
                <w:bCs w:val="false"/>
                <w:sz w:val="18"/>
                <w:szCs w:val="18"/>
              </w:rPr>
              <w:t xml:space="preserve"> with </w:t>
            </w:r>
            <w:r>
              <w:rPr>
                <w:rFonts w:ascii="Consolas" w:cs="Consolas" w:eastAsia="Consolas" w:hAnsi="Consolas"/>
                <w:b w:val="false"/>
                <w:bCs w:val="false"/>
                <w:sz w:val="18"/>
                <w:szCs w:val="18"/>
              </w:rPr>
              <w:t xml:space="preserve">include</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remind-stakeholder-feedback.ts:10-38</w:t>
            </w:r>
            <w:r>
              <w:rPr>
                <w:rFonts w:ascii="Calibri" w:cs="Calibri" w:eastAsia="Calibri" w:hAnsi="Calibri"/>
                <w:b w:val="false"/>
                <w:bCs w:val="false"/>
                <w:sz w:val="18"/>
                <w:szCs w:val="18"/>
              </w:rPr>
              <w:t xml:space="preserve">).</w:t>
            </w:r>
          </w:p>
        </w:tc>
      </w:tr>
      <w:tr>
        <w:trPr>
          <w:tblHeader w:val="off"/>
        </w:trPr>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M 8 of 12 SMS templates missing STOP</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Every template in </w:t>
            </w:r>
            <w:r>
              <w:rPr>
                <w:rFonts w:ascii="Consolas" w:cs="Consolas" w:eastAsia="Consolas" w:hAnsi="Consolas"/>
                <w:b w:val="false"/>
                <w:bCs w:val="false"/>
                <w:sz w:val="18"/>
                <w:szCs w:val="18"/>
              </w:rPr>
              <w:t xml:space="preserve">smsTemplates.ts</w:t>
            </w:r>
            <w:r>
              <w:rPr>
                <w:rFonts w:ascii="Calibri" w:cs="Calibri" w:eastAsia="Calibri" w:hAnsi="Calibri"/>
                <w:b w:val="false"/>
                <w:bCs w:val="false"/>
                <w:sz w:val="18"/>
                <w:szCs w:val="18"/>
              </w:rPr>
              <w:t xml:space="preserve"> ends with "Reply STOP to opt out".</w:t>
            </w:r>
          </w:p>
        </w:tc>
      </w:tr>
      <w:tr>
        <w:trPr>
          <w:tblHeader w:val="off"/>
        </w:trPr>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M No SMS consent verification before sending</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Still open for reviewers</w:t>
            </w:r>
          </w:p>
        </w:tc>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#3 and #4.</w:t>
            </w:r>
          </w:p>
        </w:tc>
      </w:tr>
      <w:tr>
        <w:trPr>
          <w:tblHeader w:val="off"/>
        </w:trPr>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M Feedback link never exposed in UI (individual side)</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200"/>
            <w:tcMar>
              <w:top w:type="dxa" w:w="40"/>
              <w:left w:type="dxa" w:w="80"/>
              <w:bottom w:type="dxa" w:w="40"/>
              <w:right w:type="dxa" w:w="80"/>
            </w:tcMar>
          </w:tcPr>
          <w:p>
            <w:r>
              <w:rPr>
                <w:rFonts w:ascii="Consolas" w:cs="Consolas" w:eastAsia="Consolas" w:hAnsi="Consolas"/>
                <w:b w:val="false"/>
                <w:bCs w:val="false"/>
                <w:sz w:val="18"/>
                <w:szCs w:val="18"/>
              </w:rPr>
              <w:t xml:space="preserve">routes/individual/reviewers/+page.svelte:5, 77-86</w:t>
            </w:r>
            <w:r>
              <w:rPr>
                <w:rFonts w:ascii="Calibri" w:cs="Calibri" w:eastAsia="Calibri" w:hAnsi="Calibri"/>
                <w:b w:val="false"/>
                <w:bCs w:val="false"/>
                <w:sz w:val="18"/>
                <w:szCs w:val="18"/>
              </w:rPr>
              <w:t xml:space="preserve"> shows the generated link with copy affordance.</w:t>
            </w:r>
          </w:p>
        </w:tc>
      </w:tr>
      <w:tr>
        <w:trPr>
          <w:tblHeader w:val="off"/>
        </w:trPr>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Baseline M#2 11-button scale cognitive burden</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Still open</w:t>
            </w:r>
          </w:p>
        </w:tc>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Two 11-button grids (</w:t>
            </w:r>
            <w:r>
              <w:rPr>
                <w:rFonts w:ascii="Consolas" w:cs="Consolas" w:eastAsia="Consolas" w:hAnsi="Consolas"/>
                <w:b w:val="false"/>
                <w:bCs w:val="false"/>
                <w:sz w:val="18"/>
                <w:szCs w:val="18"/>
              </w:rPr>
              <w:t xml:space="preserve">+page.svelte:1042-1061, 1129-1148</w:t>
            </w:r>
            <w:r>
              <w:rPr>
                <w:rFonts w:ascii="Calibri" w:cs="Calibri" w:eastAsia="Calibri" w:hAnsi="Calibri"/>
                <w:b w:val="false"/>
                <w:bCs w:val="false"/>
                <w:sz w:val="18"/>
                <w:szCs w:val="18"/>
              </w:rPr>
              <w:t xml:space="preserve">).</w:t>
            </w:r>
          </w:p>
        </w:tc>
      </w:tr>
      <w:tr>
        <w:trPr>
          <w:tblHeader w:val="off"/>
        </w:trPr>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Baseline Minor#6 Comment prompt too vague</w:t>
            </w:r>
          </w:p>
        </w:tc>
        <w:tc>
          <w:tcPr>
            <w:tcW w:type="dxa" w:w="1680"/>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200"/>
            <w:tcMar>
              <w:top w:type="dxa" w:w="40"/>
              <w:left w:type="dxa" w:w="80"/>
              <w:bottom w:type="dxa" w:w="40"/>
              <w:right w:type="dxa" w:w="80"/>
            </w:tcMar>
          </w:tcPr>
          <w:p>
            <w:r>
              <w:rPr>
                <w:rFonts w:ascii="Calibri" w:cs="Calibri" w:eastAsia="Calibri" w:hAnsi="Calibri"/>
                <w:b w:val="false"/>
                <w:bCs w:val="false"/>
                <w:sz w:val="18"/>
                <w:szCs w:val="18"/>
              </w:rPr>
              <w:t xml:space="preserve">Structured observation + suggestion prompts (</w:t>
            </w:r>
            <w:r>
              <w:rPr>
                <w:rFonts w:ascii="Consolas" w:cs="Consolas" w:eastAsia="Consolas" w:hAnsi="Consolas"/>
                <w:b w:val="false"/>
                <w:bCs w:val="false"/>
                <w:sz w:val="18"/>
                <w:szCs w:val="18"/>
              </w:rPr>
              <w:t xml:space="preserve">+page.svelte:1216-1265</w:t>
            </w:r>
            <w:r>
              <w:rPr>
                <w:rFonts w:ascii="Calibri" w:cs="Calibri" w:eastAsia="Calibri" w:hAnsi="Calibri"/>
                <w:b w:val="false"/>
                <w:bCs w:val="false"/>
                <w:sz w:val="18"/>
                <w:szCs w:val="18"/>
              </w:rPr>
              <w:t xml:space="preserve">).</w:t>
            </w:r>
          </w:p>
        </w:tc>
      </w:tr>
    </w:tbl>
    <w:p>
      <w:pPr>
        <w:spacing w:after="120"/>
      </w:pPr>
    </w:p>
    <w:p>
      <w:pPr>
        <w:pStyle w:val="Heading3"/>
        <w:spacing w:after="120" w:before="280"/>
      </w:pPr>
      <w:r>
        <w:rPr>
          <w:rFonts w:ascii="Calibri" w:cs="Calibri" w:eastAsia="Calibri" w:hAnsi="Calibri"/>
        </w:rPr>
        <w:t xml:space="preserve">4. Verified from PR #26-#28 in this domain</w:t>
      </w:r>
    </w:p>
    <w:p>
      <w:pPr>
        <w:pStyle w:val="ListParagraph"/>
        <w:numPr>
          <w:ilvl w:val="0"/>
          <w:numId w:val="2"/>
        </w:numPr>
        <w:spacing w:after="60"/>
      </w:pPr>
      <w:r>
        <w:rPr>
          <w:rFonts w:ascii="Calibri" w:cs="Calibri" w:eastAsia="Calibri" w:hAnsi="Calibri"/>
          <w:sz w:val="22"/>
          <w:szCs w:val="22"/>
        </w:rPr>
        <w:t xml:space="preserve">PR #26 domain layer is wired in: </w:t>
      </w:r>
      <w:r>
        <w:rPr>
          <w:rFonts w:ascii="Consolas" w:cs="Consolas" w:eastAsia="Consolas" w:hAnsi="Consolas"/>
          <w:b w:val="false"/>
          <w:bCs w:val="false"/>
          <w:sz w:val="22"/>
          <w:szCs w:val="22"/>
        </w:rPr>
        <w:t xml:space="preserve">submitFeedback</w:t>
      </w:r>
      <w:r>
        <w:rPr>
          <w:rFonts w:ascii="Calibri" w:cs="Calibri" w:eastAsia="Calibri" w:hAnsi="Calibri"/>
          <w:sz w:val="22"/>
          <w:szCs w:val="22"/>
        </w:rPr>
        <w:t xml:space="preserve"> + </w:t>
      </w:r>
      <w:r>
        <w:rPr>
          <w:rFonts w:ascii="Consolas" w:cs="Consolas" w:eastAsia="Consolas" w:hAnsi="Consolas"/>
          <w:b w:val="false"/>
          <w:bCs w:val="false"/>
          <w:sz w:val="22"/>
          <w:szCs w:val="22"/>
        </w:rPr>
        <w:t xml:space="preserve">DuplicateFeedbackError</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domain/feedback.ts</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weekNumberForDate</w:t>
      </w:r>
      <w:r>
        <w:rPr>
          <w:rFonts w:ascii="Calibri" w:cs="Calibri" w:eastAsia="Calibri" w:hAnsi="Calibri"/>
          <w:sz w:val="22"/>
          <w:szCs w:val="22"/>
        </w:rPr>
        <w:t xml:space="preserve">/</w:t>
      </w:r>
      <w:r>
        <w:rPr>
          <w:rFonts w:ascii="Consolas" w:cs="Consolas" w:eastAsia="Consolas" w:hAnsi="Consolas"/>
          <w:b w:val="false"/>
          <w:bCs w:val="false"/>
          <w:sz w:val="22"/>
          <w:szCs w:val="22"/>
        </w:rPr>
        <w:t xml:space="preserve">isReviewerDue</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domain/week.ts</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upsertReviewer</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domain/reviewer.ts</w:t>
      </w:r>
      <w:r>
        <w:rPr>
          <w:rFonts w:ascii="Calibri" w:cs="Calibri" w:eastAsia="Calibri" w:hAnsi="Calibri"/>
          <w:sz w:val="22"/>
          <w:szCs w:val="22"/>
        </w:rPr>
        <w:t xml:space="preserve">); the route imports them (</w:t>
      </w:r>
      <w:r>
        <w:rPr>
          <w:rFonts w:ascii="Consolas" w:cs="Consolas" w:eastAsia="Consolas" w:hAnsi="Consolas"/>
          <w:b w:val="false"/>
          <w:bCs w:val="false"/>
          <w:sz w:val="22"/>
          <w:szCs w:val="22"/>
        </w:rPr>
        <w:t xml:space="preserve">+page.server.ts:11-16</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Reviewer</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Journey</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Goal</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FocusArea</w:t>
      </w:r>
      <w:r>
        <w:rPr>
          <w:rFonts w:ascii="Calibri" w:cs="Calibri" w:eastAsia="Calibri" w:hAnsi="Calibri"/>
          <w:sz w:val="22"/>
          <w:szCs w:val="22"/>
        </w:rPr>
        <w:t xml:space="preserve"> models in </w:t>
      </w:r>
      <w:r>
        <w:rPr>
          <w:rFonts w:ascii="Consolas" w:cs="Consolas" w:eastAsia="Consolas" w:hAnsi="Consolas"/>
          <w:b w:val="false"/>
          <w:bCs w:val="false"/>
          <w:sz w:val="22"/>
          <w:szCs w:val="22"/>
        </w:rPr>
        <w:t xml:space="preserve">prisma/schema.prisma:197-243</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Feedback</w:t>
      </w:r>
      <w:r>
        <w:rPr>
          <w:rFonts w:ascii="Calibri" w:cs="Calibri" w:eastAsia="Calibri" w:hAnsi="Calibri"/>
          <w:sz w:val="22"/>
          <w:szCs w:val="22"/>
        </w:rPr>
        <w:t xml:space="preserve"> unique on </w:t>
      </w:r>
      <w:r>
        <w:rPr>
          <w:rFonts w:ascii="Consolas" w:cs="Consolas" w:eastAsia="Consolas" w:hAnsi="Consolas"/>
          <w:b w:val="false"/>
          <w:bCs w:val="false"/>
          <w:sz w:val="22"/>
          <w:szCs w:val="22"/>
        </w:rPr>
        <w:t xml:space="preserve">(reviewerId, journeyId, weekNumber)</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Job functions renamed (</w:t>
      </w:r>
      <w:r>
        <w:rPr>
          <w:rFonts w:ascii="Consolas" w:cs="Consolas" w:eastAsia="Consolas" w:hAnsi="Consolas"/>
          <w:b w:val="false"/>
          <w:bCs w:val="false"/>
          <w:sz w:val="22"/>
          <w:szCs w:val="22"/>
        </w:rPr>
        <w:t xml:space="preserve">remindReviewerFeedback</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sendReviewerImpactSummaries</w:t>
      </w:r>
      <w:r>
        <w:rPr>
          <w:rFonts w:ascii="Calibri" w:cs="Calibri" w:eastAsia="Calibri" w:hAnsi="Calibri"/>
          <w:sz w:val="22"/>
          <w:szCs w:val="22"/>
        </w:rPr>
        <w:t xml:space="preserve">) but file names, cron paths (</w:t>
      </w:r>
      <w:r>
        <w:rPr>
          <w:rFonts w:ascii="Consolas" w:cs="Consolas" w:eastAsia="Consolas" w:hAnsi="Consolas"/>
          <w:b w:val="false"/>
          <w:bCs w:val="false"/>
          <w:sz w:val="22"/>
          <w:szCs w:val="22"/>
        </w:rPr>
        <w:t xml:space="preserve">/api/jobs/stakeholder-impact</w:t>
      </w:r>
      <w:r>
        <w:rPr>
          <w:rFonts w:ascii="Calibri" w:cs="Calibri" w:eastAsia="Calibri" w:hAnsi="Calibri"/>
          <w:sz w:val="22"/>
          <w:szCs w:val="22"/>
        </w:rPr>
        <w:t xml:space="preserve">) and the public route (</w:t>
      </w:r>
      <w:r>
        <w:rPr>
          <w:rFonts w:ascii="Consolas" w:cs="Consolas" w:eastAsia="Consolas" w:hAnsi="Consolas"/>
          <w:b w:val="false"/>
          <w:bCs w:val="false"/>
          <w:sz w:val="22"/>
          <w:szCs w:val="22"/>
        </w:rPr>
        <w:t xml:space="preserve">/stakeholder/...</w:t>
      </w:r>
      <w:r>
        <w:rPr>
          <w:rFonts w:ascii="Calibri" w:cs="Calibri" w:eastAsia="Calibri" w:hAnsi="Calibri"/>
          <w:sz w:val="22"/>
          <w:szCs w:val="22"/>
        </w:rPr>
        <w:t xml:space="preserve">) kept the old noun. Landed partially.</w:t>
      </w:r>
    </w:p>
    <w:p>
      <w:pPr>
        <w:pStyle w:val="ListParagraph"/>
        <w:numPr>
          <w:ilvl w:val="0"/>
          <w:numId w:val="2"/>
        </w:numPr>
        <w:spacing w:after="60"/>
      </w:pPr>
      <w:r>
        <w:rPr>
          <w:rFonts w:ascii="Calibri" w:cs="Calibri" w:eastAsia="Calibri" w:hAnsi="Calibri"/>
          <w:sz w:val="22"/>
          <w:szCs w:val="22"/>
        </w:rPr>
        <w:t xml:space="preserve">Token hygiene: SHA-256 hash at rest (</w:t>
      </w:r>
      <w:r>
        <w:rPr>
          <w:rFonts w:ascii="Consolas" w:cs="Consolas" w:eastAsia="Consolas" w:hAnsi="Consolas"/>
          <w:b w:val="false"/>
          <w:bCs w:val="false"/>
          <w:sz w:val="22"/>
          <w:szCs w:val="22"/>
        </w:rPr>
        <w:t xml:space="preserve">tokenHash.ts</w:t>
      </w:r>
      <w:r>
        <w:rPr>
          <w:rFonts w:ascii="Calibri" w:cs="Calibri" w:eastAsia="Calibri" w:hAnsi="Calibri"/>
          <w:sz w:val="22"/>
          <w:szCs w:val="22"/>
        </w:rPr>
        <w:t xml:space="preserve">), 64-hex sanitize before DB lookup (</w:t>
      </w:r>
      <w:r>
        <w:rPr>
          <w:rFonts w:ascii="Consolas" w:cs="Consolas" w:eastAsia="Consolas" w:hAnsi="Consolas"/>
          <w:b w:val="false"/>
          <w:bCs w:val="false"/>
          <w:sz w:val="22"/>
          <w:szCs w:val="22"/>
        </w:rPr>
        <w:t xml:space="preserve">+page.server.ts:21-24</w:t>
      </w:r>
      <w:r>
        <w:rPr>
          <w:rFonts w:ascii="Calibri" w:cs="Calibri" w:eastAsia="Calibri" w:hAnsi="Calibri"/>
          <w:sz w:val="22"/>
          <w:szCs w:val="22"/>
        </w:rPr>
        <w:t xml:space="preserve">), plaintext only in the URL, </w:t>
      </w:r>
      <w:r>
        <w:rPr>
          <w:rFonts w:ascii="Consolas" w:cs="Consolas" w:eastAsia="Consolas" w:hAnsi="Consolas"/>
          <w:b w:val="false"/>
          <w:bCs w:val="false"/>
          <w:sz w:val="22"/>
          <w:szCs w:val="22"/>
        </w:rPr>
        <w:t xml:space="preserve">reissueFeedbackToken</w:t>
      </w:r>
      <w:r>
        <w:rPr>
          <w:rFonts w:ascii="Calibri" w:cs="Calibri" w:eastAsia="Calibri" w:hAnsi="Calibri"/>
          <w:sz w:val="22"/>
          <w:szCs w:val="22"/>
        </w:rPr>
        <w:t xml:space="preserve"> expires old links (</w:t>
      </w:r>
      <w:r>
        <w:rPr>
          <w:rFonts w:ascii="Consolas" w:cs="Consolas" w:eastAsia="Consolas" w:hAnsi="Consolas"/>
          <w:b w:val="false"/>
          <w:bCs w:val="false"/>
          <w:sz w:val="22"/>
          <w:szCs w:val="22"/>
        </w:rPr>
        <w:t xml:space="preserve">feedbackToken.ts:134-150</w:t>
      </w:r>
      <w:r>
        <w:rPr>
          <w:rFonts w:ascii="Calibri" w:cs="Calibri" w:eastAsia="Calibri" w:hAnsi="Calibri"/>
          <w:sz w:val="22"/>
          <w:szCs w:val="22"/>
        </w:rPr>
        <w:t xml:space="preserve">), used-before-expired ordering on both load and action.</w:t>
      </w:r>
    </w:p>
    <w:p>
      <w:pPr>
        <w:pStyle w:val="ListParagraph"/>
        <w:numPr>
          <w:ilvl w:val="0"/>
          <w:numId w:val="2"/>
        </w:numPr>
        <w:spacing w:after="60"/>
      </w:pPr>
      <w:r>
        <w:rPr>
          <w:rFonts w:ascii="Calibri" w:cs="Calibri" w:eastAsia="Calibri" w:hAnsi="Calibri"/>
          <w:sz w:val="22"/>
          <w:szCs w:val="22"/>
        </w:rPr>
        <w:t xml:space="preserve">Recovery: </w:t>
      </w:r>
      <w:r>
        <w:rPr>
          <w:rFonts w:ascii="Consolas" w:cs="Consolas" w:eastAsia="Consolas" w:hAnsi="Consolas"/>
          <w:b w:val="false"/>
          <w:bCs w:val="false"/>
          <w:sz w:val="22"/>
          <w:szCs w:val="22"/>
        </w:rPr>
        <w:t xml:space="preserve">/stakeholder/invalid</w:t>
      </w:r>
      <w:r>
        <w:rPr>
          <w:rFonts w:ascii="Calibri" w:cs="Calibri" w:eastAsia="Calibri" w:hAnsi="Calibri"/>
          <w:sz w:val="22"/>
          <w:szCs w:val="22"/>
        </w:rPr>
        <w:t xml:space="preserve"> has the request form with per-email (3/24h) and per-IP (10/h) limits and an enumeration-safe generic response (</w:t>
      </w:r>
      <w:r>
        <w:rPr>
          <w:rFonts w:ascii="Consolas" w:cs="Consolas" w:eastAsia="Consolas" w:hAnsi="Consolas"/>
          <w:b w:val="false"/>
          <w:bCs w:val="false"/>
          <w:sz w:val="22"/>
          <w:szCs w:val="22"/>
        </w:rPr>
        <w:t xml:space="preserve">invalid/+page.server.ts:12-38</w:t>
      </w:r>
      <w:r>
        <w:rPr>
          <w:rFonts w:ascii="Calibri" w:cs="Calibri" w:eastAsia="Calibri" w:hAnsi="Calibri"/>
          <w:sz w:val="22"/>
          <w:szCs w:val="22"/>
        </w:rPr>
        <w:t xml:space="preserve">). Limits depend on Upstash (#14).</w:t>
      </w:r>
    </w:p>
    <w:p>
      <w:pPr>
        <w:pStyle w:val="ListParagraph"/>
        <w:numPr>
          <w:ilvl w:val="0"/>
          <w:numId w:val="2"/>
        </w:numPr>
        <w:spacing w:after="60"/>
      </w:pPr>
      <w:r>
        <w:rPr>
          <w:rFonts w:ascii="Calibri" w:cs="Calibri" w:eastAsia="Calibri" w:hAnsi="Calibri"/>
          <w:sz w:val="22"/>
          <w:szCs w:val="22"/>
        </w:rPr>
        <w:t xml:space="preserve">Reviewer welcome email now says a check-in does not auto-send a request and "No account creation required" (</w:t>
      </w:r>
      <w:r>
        <w:rPr>
          <w:rFonts w:ascii="Consolas" w:cs="Consolas" w:eastAsia="Consolas" w:hAnsi="Consolas"/>
          <w:b w:val="false"/>
          <w:bCs w:val="false"/>
          <w:sz w:val="22"/>
          <w:szCs w:val="22"/>
        </w:rPr>
        <w:t xml:space="preserve">emailTemplates.ts:135-152</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Zero-auth confirmed: </w:t>
      </w:r>
      <w:r>
        <w:rPr>
          <w:rFonts w:ascii="Consolas" w:cs="Consolas" w:eastAsia="Consolas" w:hAnsi="Consolas"/>
          <w:b w:val="false"/>
          <w:bCs w:val="false"/>
          <w:sz w:val="22"/>
          <w:szCs w:val="22"/>
        </w:rPr>
        <w:t xml:space="preserve">hooks.server.ts:164-167</w:t>
      </w:r>
      <w:r>
        <w:rPr>
          <w:rFonts w:ascii="Calibri" w:cs="Calibri" w:eastAsia="Calibri" w:hAnsi="Calibri"/>
          <w:sz w:val="22"/>
          <w:szCs w:val="22"/>
        </w:rPr>
        <w:t xml:space="preserve"> sets </w:t>
      </w:r>
      <w:r>
        <w:rPr>
          <w:rFonts w:ascii="Consolas" w:cs="Consolas" w:eastAsia="Consolas" w:hAnsi="Consolas"/>
          <w:b w:val="false"/>
          <w:bCs w:val="false"/>
          <w:sz w:val="22"/>
          <w:szCs w:val="22"/>
        </w:rPr>
        <w:t xml:space="preserve">dbUser = null</w:t>
      </w:r>
      <w:r>
        <w:rPr>
          <w:rFonts w:ascii="Calibri" w:cs="Calibri" w:eastAsia="Calibri" w:hAnsi="Calibri"/>
          <w:sz w:val="22"/>
          <w:szCs w:val="22"/>
        </w:rPr>
        <w:t xml:space="preserve"> and resolves when there is no Clerk session; no </w:t>
      </w:r>
      <w:r>
        <w:rPr>
          <w:rFonts w:ascii="Consolas" w:cs="Consolas" w:eastAsia="Consolas" w:hAnsi="Consolas"/>
          <w:b w:val="false"/>
          <w:bCs w:val="false"/>
          <w:sz w:val="22"/>
          <w:szCs w:val="22"/>
        </w:rPr>
        <w:t xml:space="preserve">+layout.server.ts</w:t>
      </w:r>
      <w:r>
        <w:rPr>
          <w:rFonts w:ascii="Calibri" w:cs="Calibri" w:eastAsia="Calibri" w:hAnsi="Calibri"/>
          <w:sz w:val="22"/>
          <w:szCs w:val="22"/>
        </w:rPr>
        <w:t xml:space="preserve"> under </w:t>
      </w:r>
      <w:r>
        <w:rPr>
          <w:rFonts w:ascii="Consolas" w:cs="Consolas" w:eastAsia="Consolas" w:hAnsi="Consolas"/>
          <w:b w:val="false"/>
          <w:bCs w:val="false"/>
          <w:sz w:val="22"/>
          <w:szCs w:val="22"/>
        </w:rPr>
        <w:t xml:space="preserve">routes/stakeholder/</w:t>
      </w:r>
      <w:r>
        <w:rPr>
          <w:rFonts w:ascii="Calibri" w:cs="Calibri" w:eastAsia="Calibri" w:hAnsi="Calibri"/>
          <w:sz w:val="22"/>
          <w:szCs w:val="22"/>
        </w:rPr>
        <w:t xml:space="preserve">; root </w:t>
      </w:r>
      <w:r>
        <w:rPr>
          <w:rFonts w:ascii="Consolas" w:cs="Consolas" w:eastAsia="Consolas" w:hAnsi="Consolas"/>
          <w:b w:val="false"/>
          <w:bCs w:val="false"/>
          <w:sz w:val="22"/>
          <w:szCs w:val="22"/>
        </w:rPr>
        <w:t xml:space="preserve">+layout.svelte:18, 63-64</w:t>
      </w:r>
      <w:r>
        <w:rPr>
          <w:rFonts w:ascii="Calibri" w:cs="Calibri" w:eastAsia="Calibri" w:hAnsi="Calibri"/>
          <w:sz w:val="22"/>
          <w:szCs w:val="22"/>
        </w:rPr>
        <w:t xml:space="preserve"> hides the signed-in header on </w:t>
      </w:r>
      <w:r>
        <w:rPr>
          <w:rFonts w:ascii="Consolas" w:cs="Consolas" w:eastAsia="Consolas" w:hAnsi="Consolas"/>
          <w:b w:val="false"/>
          <w:bCs w:val="false"/>
          <w:sz w:val="22"/>
          <w:szCs w:val="22"/>
        </w:rPr>
        <w:t xml:space="preserve">/stakeholder</w:t>
      </w:r>
      <w:r>
        <w:rPr>
          <w:rFonts w:ascii="Calibri" w:cs="Calibri" w:eastAsia="Calibri" w:hAnsi="Calibri"/>
          <w:sz w:val="22"/>
          <w:szCs w:val="22"/>
        </w:rPr>
        <w:t xml:space="preserve"> paths; </w:t>
      </w:r>
      <w:r>
        <w:rPr>
          <w:rFonts w:ascii="Consolas" w:cs="Consolas" w:eastAsia="Consolas" w:hAnsi="Consolas"/>
          <w:b w:val="false"/>
          <w:bCs w:val="false"/>
          <w:sz w:val="22"/>
          <w:szCs w:val="22"/>
        </w:rPr>
        <w:t xml:space="preserve">/privacy</w:t>
      </w:r>
      <w:r>
        <w:rPr>
          <w:rFonts w:ascii="Calibri" w:cs="Calibri" w:eastAsia="Calibri" w:hAnsi="Calibri"/>
          <w:sz w:val="22"/>
          <w:szCs w:val="22"/>
        </w:rPr>
        <w:t xml:space="preserve"> has no server load. A reviewer never meets Clerk on form, success, already-submitted, invalid, error or privacy pages.</w:t>
      </w:r>
    </w:p>
    <w:p>
      <w:pPr>
        <w:pStyle w:val="ListParagraph"/>
        <w:numPr>
          <w:ilvl w:val="0"/>
          <w:numId w:val="2"/>
        </w:numPr>
        <w:spacing w:after="60"/>
      </w:pPr>
      <w:r>
        <w:rPr>
          <w:rFonts w:ascii="Calibri" w:cs="Calibri" w:eastAsia="Calibri" w:hAnsi="Calibri"/>
          <w:sz w:val="22"/>
          <w:szCs w:val="22"/>
        </w:rPr>
        <w:t xml:space="preserve">PR #27/#28 changed nothing on the reviewer-facing form; the context-aware relationship options and tooltip live on the individual's reviewers page (</w:t>
      </w:r>
      <w:r>
        <w:rPr>
          <w:rFonts w:ascii="Consolas" w:cs="Consolas" w:eastAsia="Consolas" w:hAnsi="Consolas"/>
          <w:b w:val="false"/>
          <w:bCs w:val="false"/>
          <w:sz w:val="22"/>
          <w:szCs w:val="22"/>
        </w:rPr>
        <w:t xml:space="preserve">routes/individual/reviewers/+page.server.ts:77-86</w:t>
      </w:r>
      <w:r>
        <w:rPr>
          <w:rFonts w:ascii="Calibri" w:cs="Calibri" w:eastAsia="Calibri" w:hAnsi="Calibri"/>
          <w:sz w:val="22"/>
          <w:szCs w:val="22"/>
        </w:rPr>
        <w:t xml:space="preserve">).</w:t>
      </w:r>
    </w:p>
    <w:p>
      <w:pPr>
        <w:pStyle w:val="Heading3"/>
        <w:spacing w:after="120" w:before="280"/>
      </w:pPr>
      <w:r>
        <w:rPr>
          <w:rFonts w:ascii="Calibri" w:cs="Calibri" w:eastAsia="Calibri" w:hAnsi="Calibri"/>
        </w:rPr>
        <w:t xml:space="preserve">5. Strengths</w:t>
      </w:r>
    </w:p>
    <w:p>
      <w:pPr>
        <w:spacing w:after="60"/>
        <w:ind w:left="540" w:hanging="360"/>
      </w:pPr>
      <w:r>
        <w:rPr>
          <w:rFonts w:ascii="Calibri" w:cs="Calibri" w:eastAsia="Calibri" w:hAnsi="Calibri"/>
          <w:sz w:val="22"/>
          <w:szCs w:val="22"/>
        </w:rPr>
        <w:t xml:space="preserve">1. </w:t>
      </w:r>
      <w:r>
        <w:rPr>
          <w:rFonts w:ascii="Calibri" w:cs="Calibri" w:eastAsia="Calibri" w:hAnsi="Calibri"/>
          <w:sz w:val="22"/>
          <w:szCs w:val="22"/>
        </w:rPr>
        <w:t xml:space="preserve">Zero-account, zero-Clerk path end to end, including recovery and legal pages (section 4).</w:t>
      </w:r>
    </w:p>
    <w:p>
      <w:pPr>
        <w:spacing w:after="60"/>
        <w:ind w:left="540" w:hanging="360"/>
      </w:pPr>
      <w:r>
        <w:rPr>
          <w:rFonts w:ascii="Calibri" w:cs="Calibri" w:eastAsia="Calibri" w:hAnsi="Calibri"/>
          <w:sz w:val="22"/>
          <w:szCs w:val="22"/>
        </w:rPr>
        <w:t xml:space="preserve">2. </w:t>
      </w:r>
      <w:r>
        <w:rPr>
          <w:rFonts w:ascii="Calibri" w:cs="Calibri" w:eastAsia="Calibri" w:hAnsi="Calibri"/>
          <w:sz w:val="22"/>
          <w:szCs w:val="22"/>
        </w:rPr>
        <w:t xml:space="preserve">Token lifecycle is correct and defensive: hex-only sanitize, hashed storage, used-before-expired on both load and action, duplicate-feedback path marks the token used (</w:t>
      </w:r>
      <w:r>
        <w:rPr>
          <w:rFonts w:ascii="Consolas" w:cs="Consolas" w:eastAsia="Consolas" w:hAnsi="Consolas"/>
          <w:b w:val="false"/>
          <w:bCs w:val="false"/>
          <w:sz w:val="22"/>
          <w:szCs w:val="22"/>
        </w:rPr>
        <w:t xml:space="preserve">+page.server.ts:21-24, 121-127, 236-245, 262-266</w:t>
      </w:r>
      <w:r>
        <w:rPr>
          <w:rFonts w:ascii="Calibri" w:cs="Calibri" w:eastAsia="Calibri" w:hAnsi="Calibri"/>
          <w:sz w:val="22"/>
          <w:szCs w:val="22"/>
        </w:rPr>
        <w:t xml:space="preserve">).</w:t>
      </w:r>
    </w:p>
    <w:p>
      <w:pPr>
        <w:spacing w:after="60"/>
        <w:ind w:left="540" w:hanging="360"/>
      </w:pPr>
      <w:r>
        <w:rPr>
          <w:rFonts w:ascii="Calibri" w:cs="Calibri" w:eastAsia="Calibri" w:hAnsi="Calibri"/>
          <w:sz w:val="22"/>
          <w:szCs w:val="22"/>
        </w:rPr>
        <w:t xml:space="preserve">3. </w:t>
      </w:r>
      <w:r>
        <w:rPr>
          <w:rFonts w:ascii="Calibri" w:cs="Calibri" w:eastAsia="Calibri" w:hAnsi="Calibri"/>
          <w:sz w:val="22"/>
          <w:szCs w:val="22"/>
        </w:rPr>
        <w:t xml:space="preserve">Reveal is the right hook and is well built: own score vs self-score, delta vs last rating, average across multiple check-ins (</w:t>
      </w:r>
      <w:r>
        <w:rPr>
          <w:rFonts w:ascii="Consolas" w:cs="Consolas" w:eastAsia="Consolas" w:hAnsi="Consolas"/>
          <w:b w:val="false"/>
          <w:bCs w:val="false"/>
          <w:sz w:val="22"/>
          <w:szCs w:val="22"/>
        </w:rPr>
        <w:t xml:space="preserve">+page.svelte:498-674</w:t>
      </w:r>
      <w:r>
        <w:rPr>
          <w:rFonts w:ascii="Calibri" w:cs="Calibri" w:eastAsia="Calibri" w:hAnsi="Calibri"/>
          <w:sz w:val="22"/>
          <w:szCs w:val="22"/>
        </w:rPr>
        <w:t xml:space="preserve">).</w:t>
      </w:r>
    </w:p>
    <w:p>
      <w:pPr>
        <w:spacing w:after="60"/>
        <w:ind w:left="540" w:hanging="360"/>
      </w:pPr>
      <w:r>
        <w:rPr>
          <w:rFonts w:ascii="Calibri" w:cs="Calibri" w:eastAsia="Calibri" w:hAnsi="Calibri"/>
          <w:sz w:val="22"/>
          <w:szCs w:val="22"/>
        </w:rPr>
        <w:t xml:space="preserve">4. </w:t>
      </w:r>
      <w:r>
        <w:rPr>
          <w:rFonts w:ascii="Calibri" w:cs="Calibri" w:eastAsia="Calibri" w:hAnsi="Calibri"/>
          <w:sz w:val="22"/>
          <w:szCs w:val="22"/>
        </w:rPr>
        <w:t xml:space="preserve">Honest attribution copy, repeated at welcome, form and submit panel, states that the reviewer's name is attached rather than pretending anonymity (</w:t>
      </w:r>
      <w:r>
        <w:rPr>
          <w:rFonts w:ascii="Consolas" w:cs="Consolas" w:eastAsia="Consolas" w:hAnsi="Consolas"/>
          <w:b w:val="false"/>
          <w:bCs w:val="false"/>
          <w:sz w:val="22"/>
          <w:szCs w:val="22"/>
        </w:rPr>
        <w:t xml:space="preserve">+page.svelte:400-403, 930-938, 1309-1337</w:t>
      </w:r>
      <w:r>
        <w:rPr>
          <w:rFonts w:ascii="Calibri" w:cs="Calibri" w:eastAsia="Calibri" w:hAnsi="Calibri"/>
          <w:sz w:val="22"/>
          <w:szCs w:val="22"/>
        </w:rPr>
        <w:t xml:space="preserve">).</w:t>
      </w:r>
    </w:p>
    <w:p>
      <w:pPr>
        <w:spacing w:after="60"/>
        <w:ind w:left="540" w:hanging="360"/>
      </w:pPr>
      <w:r>
        <w:rPr>
          <w:rFonts w:ascii="Calibri" w:cs="Calibri" w:eastAsia="Calibri" w:hAnsi="Calibri"/>
          <w:sz w:val="22"/>
          <w:szCs w:val="22"/>
        </w:rPr>
        <w:t xml:space="preserve">5. </w:t>
      </w:r>
      <w:r>
        <w:rPr>
          <w:rFonts w:ascii="Calibri" w:cs="Calibri" w:eastAsia="Calibri" w:hAnsi="Calibri"/>
          <w:sz w:val="22"/>
          <w:szCs w:val="22"/>
        </w:rPr>
        <w:t xml:space="preserve">Return visit is genuinely fast: welcome-back trend box, contribution count, prefilled scores, one-tap submit (</w:t>
      </w:r>
      <w:r>
        <w:rPr>
          <w:rFonts w:ascii="Consolas" w:cs="Consolas" w:eastAsia="Consolas" w:hAnsi="Consolas"/>
          <w:b w:val="false"/>
          <w:bCs w:val="false"/>
          <w:sz w:val="22"/>
          <w:szCs w:val="22"/>
        </w:rPr>
        <w:t xml:space="preserve">+page.svelte:782-893, 982-988</w:t>
      </w:r>
      <w:r>
        <w:rPr>
          <w:rFonts w:ascii="Calibri" w:cs="Calibri" w:eastAsia="Calibri" w:hAnsi="Calibri"/>
          <w:sz w:val="22"/>
          <w:szCs w:val="22"/>
        </w:rPr>
        <w:t xml:space="preserve">).</w:t>
      </w:r>
    </w:p>
    <w:p>
      <w:pPr>
        <w:spacing w:after="60"/>
        <w:ind w:left="540" w:hanging="360"/>
      </w:pPr>
      <w:r>
        <w:rPr>
          <w:rFonts w:ascii="Calibri" w:cs="Calibri" w:eastAsia="Calibri" w:hAnsi="Calibri"/>
          <w:sz w:val="22"/>
          <w:szCs w:val="22"/>
        </w:rPr>
        <w:t xml:space="preserve">6. </w:t>
      </w:r>
      <w:r>
        <w:rPr>
          <w:rFonts w:ascii="Calibri" w:cs="Calibri" w:eastAsia="Calibri" w:hAnsi="Calibri"/>
          <w:sz w:val="22"/>
          <w:szCs w:val="22"/>
        </w:rPr>
        <w:t xml:space="preserve">Draft autosave with 4-hour TTL and a "Draft restored" toast (</w:t>
      </w:r>
      <w:r>
        <w:rPr>
          <w:rFonts w:ascii="Consolas" w:cs="Consolas" w:eastAsia="Consolas" w:hAnsi="Consolas"/>
          <w:b w:val="false"/>
          <w:bCs w:val="false"/>
          <w:sz w:val="22"/>
          <w:szCs w:val="22"/>
        </w:rPr>
        <w:t xml:space="preserve">+page.svelte:33-34, 154-211</w:t>
      </w:r>
      <w:r>
        <w:rPr>
          <w:rFonts w:ascii="Calibri" w:cs="Calibri" w:eastAsia="Calibri" w:hAnsi="Calibri"/>
          <w:sz w:val="22"/>
          <w:szCs w:val="22"/>
        </w:rPr>
        <w:t xml:space="preserve">).</w:t>
      </w:r>
    </w:p>
    <w:p>
      <w:pPr>
        <w:pStyle w:val="Heading3"/>
        <w:spacing w:after="120" w:before="280"/>
      </w:pPr>
      <w:r>
        <w:rPr>
          <w:rFonts w:ascii="Calibri" w:cs="Calibri" w:eastAsia="Calibri" w:hAnsi="Calibri"/>
        </w:rPr>
        <w:t xml:space="preserve">6. Persona risk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22"/>
        <w:gridCol w:w="465"/>
        <w:gridCol w:w="1241"/>
        <w:gridCol w:w="4652"/>
      </w:tblGrid>
      <w:tr>
        <w:trPr>
          <w:tblHeader/>
        </w:trPr>
        <w:tc>
          <w:tcPr>
            <w:tcW w:type="dxa" w:w="3722"/>
            <w:shd w:fill="E7E6E6" w:color="auto" w:val="clear"/>
            <w:tcMar>
              <w:top w:type="dxa" w:w="40"/>
              <w:left w:type="dxa" w:w="80"/>
              <w:bottom w:type="dxa" w:w="40"/>
              <w:right w:type="dxa" w:w="80"/>
            </w:tcMar>
          </w:tcPr>
          <w:p>
            <w:r>
              <w:rPr>
                <w:rFonts w:ascii="Calibri" w:cs="Calibri" w:eastAsia="Calibri" w:hAnsi="Calibri"/>
                <w:b/>
                <w:bCs/>
                <w:sz w:val="18"/>
                <w:szCs w:val="18"/>
              </w:rPr>
              <w:t xml:space="preserve">Persona</w:t>
            </w:r>
          </w:p>
        </w:tc>
        <w:tc>
          <w:tcPr>
            <w:tcW w:type="dxa" w:w="465"/>
            <w:shd w:fill="E7E6E6" w:color="auto" w:val="clear"/>
            <w:tcMar>
              <w:top w:type="dxa" w:w="40"/>
              <w:left w:type="dxa" w:w="80"/>
              <w:bottom w:type="dxa" w:w="40"/>
              <w:right w:type="dxa" w:w="80"/>
            </w:tcMar>
          </w:tcPr>
          <w:p>
            <w:r>
              <w:rPr>
                <w:rFonts w:ascii="Calibri" w:cs="Calibri" w:eastAsia="Calibri" w:hAnsi="Calibri"/>
                <w:b/>
                <w:bCs/>
                <w:sz w:val="18"/>
                <w:szCs w:val="18"/>
              </w:rPr>
              <w:t xml:space="preserve">Score</w:t>
            </w:r>
          </w:p>
        </w:tc>
        <w:tc>
          <w:tcPr>
            <w:tcW w:type="dxa" w:w="1241"/>
            <w:shd w:fill="E7E6E6" w:color="auto" w:val="clear"/>
            <w:tcMar>
              <w:top w:type="dxa" w:w="40"/>
              <w:left w:type="dxa" w:w="80"/>
              <w:bottom w:type="dxa" w:w="40"/>
              <w:right w:type="dxa" w:w="80"/>
            </w:tcMar>
          </w:tcPr>
          <w:p>
            <w:r>
              <w:rPr>
                <w:rFonts w:ascii="Calibri" w:cs="Calibri" w:eastAsia="Calibri" w:hAnsi="Calibri"/>
                <w:b/>
                <w:bCs/>
                <w:sz w:val="18"/>
                <w:szCs w:val="18"/>
              </w:rPr>
              <w:t xml:space="preserve">Abandonment risk</w:t>
            </w:r>
          </w:p>
        </w:tc>
        <w:tc>
          <w:tcPr>
            <w:tcW w:type="dxa" w:w="4652"/>
            <w:shd w:fill="E7E6E6" w:color="auto" w:val="clear"/>
            <w:tcMar>
              <w:top w:type="dxa" w:w="40"/>
              <w:left w:type="dxa" w:w="80"/>
              <w:bottom w:type="dxa" w:w="40"/>
              <w:right w:type="dxa" w:w="80"/>
            </w:tcMar>
          </w:tcPr>
          <w:p>
            <w:r>
              <w:rPr>
                <w:rFonts w:ascii="Calibri" w:cs="Calibri" w:eastAsia="Calibri" w:hAnsi="Calibri"/>
                <w:b/>
                <w:bCs/>
                <w:sz w:val="18"/>
                <w:szCs w:val="18"/>
              </w:rPr>
              <w:t xml:space="preserve">Key barrier</w:t>
            </w:r>
          </w:p>
        </w:tc>
      </w:tr>
      <w:tr>
        <w:trPr>
          <w:tblHeader w:val="off"/>
        </w:trPr>
        <w:tc>
          <w:tcPr>
            <w:tcW w:type="dxa" w:w="3722"/>
            <w:tcMar>
              <w:top w:type="dxa" w:w="40"/>
              <w:left w:type="dxa" w:w="80"/>
              <w:bottom w:type="dxa" w:w="40"/>
              <w:right w:type="dxa" w:w="80"/>
            </w:tcMar>
          </w:tcPr>
          <w:p>
            <w:r>
              <w:rPr>
                <w:rFonts w:ascii="Calibri" w:cs="Calibri" w:eastAsia="Calibri" w:hAnsi="Calibri"/>
                <w:b w:val="false"/>
                <w:bCs w:val="false"/>
                <w:sz w:val="18"/>
                <w:szCs w:val="18"/>
              </w:rPr>
              <w:t xml:space="preserve">Marcus Taylor (Willing Colleague, iPhone)</w:t>
            </w:r>
          </w:p>
        </w:tc>
        <w:tc>
          <w:tcPr>
            <w:tcW w:type="dxa" w:w="465"/>
            <w:tcMar>
              <w:top w:type="dxa" w:w="40"/>
              <w:left w:type="dxa" w:w="80"/>
              <w:bottom w:type="dxa" w:w="40"/>
              <w:right w:type="dxa" w:w="80"/>
            </w:tcMar>
          </w:tcPr>
          <w:p>
            <w:r>
              <w:rPr>
                <w:rFonts w:ascii="Calibri" w:cs="Calibri" w:eastAsia="Calibri" w:hAnsi="Calibri"/>
                <w:b w:val="false"/>
                <w:bCs w:val="false"/>
                <w:sz w:val="18"/>
                <w:szCs w:val="18"/>
              </w:rPr>
              <w:t xml:space="preserve">8.1</w:t>
            </w:r>
          </w:p>
        </w:tc>
        <w:tc>
          <w:tcPr>
            <w:tcW w:type="dxa" w:w="1241"/>
            <w:tcMar>
              <w:top w:type="dxa" w:w="40"/>
              <w:left w:type="dxa" w:w="80"/>
              <w:bottom w:type="dxa" w:w="40"/>
              <w:right w:type="dxa" w:w="80"/>
            </w:tcMar>
          </w:tcPr>
          <w:p>
            <w:r>
              <w:rPr>
                <w:rFonts w:ascii="Calibri" w:cs="Calibri" w:eastAsia="Calibri" w:hAnsi="Calibri"/>
                <w:b w:val="false"/>
                <w:bCs w:val="false"/>
                <w:sz w:val="18"/>
                <w:szCs w:val="18"/>
              </w:rPr>
              <w:t xml:space="preserve">Low</w:t>
            </w:r>
          </w:p>
        </w:tc>
        <w:tc>
          <w:tcPr>
            <w:tcW w:type="dxa" w:w="4652"/>
            <w:tcMar>
              <w:top w:type="dxa" w:w="40"/>
              <w:left w:type="dxa" w:w="80"/>
              <w:bottom w:type="dxa" w:w="40"/>
              <w:right w:type="dxa" w:w="80"/>
            </w:tcMar>
          </w:tcPr>
          <w:p>
            <w:r>
              <w:rPr>
                <w:rFonts w:ascii="Calibri" w:cs="Calibri" w:eastAsia="Calibri" w:hAnsi="Calibri"/>
                <w:b w:val="false"/>
                <w:bCs w:val="false"/>
                <w:sz w:val="18"/>
                <w:szCs w:val="18"/>
              </w:rPr>
              <w:t xml:space="preserve">Welcome interstitial adds a 4th tap on first visit; first-visit page is long to scroll past; validation message mismatch (#9) if he writes only a structured note. Completes in roughly 60-75 s, under the 90 s target.</w:t>
            </w:r>
          </w:p>
        </w:tc>
      </w:tr>
      <w:tr>
        <w:trPr>
          <w:tblHeader w:val="off"/>
        </w:trPr>
        <w:tc>
          <w:tcPr>
            <w:tcW w:type="dxa" w:w="3722"/>
            <w:tcMar>
              <w:top w:type="dxa" w:w="40"/>
              <w:left w:type="dxa" w:w="80"/>
              <w:bottom w:type="dxa" w:w="40"/>
              <w:right w:type="dxa" w:w="80"/>
            </w:tcMar>
          </w:tcPr>
          <w:p>
            <w:r>
              <w:rPr>
                <w:rFonts w:ascii="Calibri" w:cs="Calibri" w:eastAsia="Calibri" w:hAnsi="Calibri"/>
                <w:b w:val="false"/>
                <w:bCs w:val="false"/>
                <w:sz w:val="18"/>
                <w:szCs w:val="18"/>
              </w:rPr>
              <w:t xml:space="preserve">Linda Park (Skeptical Manager, Outlook + Chrome)</w:t>
            </w:r>
          </w:p>
        </w:tc>
        <w:tc>
          <w:tcPr>
            <w:tcW w:type="dxa" w:w="465"/>
            <w:tcMar>
              <w:top w:type="dxa" w:w="40"/>
              <w:left w:type="dxa" w:w="80"/>
              <w:bottom w:type="dxa" w:w="40"/>
              <w:right w:type="dxa" w:w="80"/>
            </w:tcMar>
          </w:tcPr>
          <w:p>
            <w:r>
              <w:rPr>
                <w:rFonts w:ascii="Calibri" w:cs="Calibri" w:eastAsia="Calibri" w:hAnsi="Calibri"/>
                <w:b w:val="false"/>
                <w:bCs w:val="false"/>
                <w:sz w:val="18"/>
                <w:szCs w:val="18"/>
              </w:rPr>
              <w:t xml:space="preserve">6.6</w:t>
            </w:r>
          </w:p>
        </w:tc>
        <w:tc>
          <w:tcPr>
            <w:tcW w:type="dxa" w:w="1241"/>
            <w:tcMar>
              <w:top w:type="dxa" w:w="40"/>
              <w:left w:type="dxa" w:w="80"/>
              <w:bottom w:type="dxa" w:w="40"/>
              <w:right w:type="dxa" w:w="80"/>
            </w:tcMar>
          </w:tcPr>
          <w:p>
            <w:r>
              <w:rPr>
                <w:rFonts w:ascii="Calibri" w:cs="Calibri" w:eastAsia="Calibri" w:hAnsi="Calibri"/>
                <w:b w:val="false"/>
                <w:bCs w:val="false"/>
                <w:sz w:val="18"/>
                <w:szCs w:val="18"/>
              </w:rPr>
              <w:t xml:space="preserve">Medium-High</w:t>
            </w:r>
          </w:p>
        </w:tc>
        <w:tc>
          <w:tcPr>
            <w:tcW w:type="dxa" w:w="4652"/>
            <w:tcMar>
              <w:top w:type="dxa" w:w="40"/>
              <w:left w:type="dxa" w:w="80"/>
              <w:bottom w:type="dxa" w:w="40"/>
              <w:right w:type="dxa" w:w="80"/>
            </w:tcMar>
          </w:tcPr>
          <w:p>
            <w:r>
              <w:rPr>
                <w:rFonts w:ascii="Calibri" w:cs="Calibri" w:eastAsia="Calibri" w:hAnsi="Calibri"/>
                <w:b w:val="false"/>
                <w:bCs w:val="false"/>
                <w:sz w:val="18"/>
                <w:szCs w:val="18"/>
              </w:rPr>
              <w:t xml:space="preserve">First 10 seconds: raw sender address, </w:t>
            </w:r>
            <w:r>
              <w:rPr>
                <w:rFonts w:ascii="Consolas" w:cs="Consolas" w:eastAsia="Consolas" w:hAnsi="Consolas"/>
                <w:b w:val="false"/>
                <w:bCs w:val="false"/>
                <w:sz w:val="18"/>
                <w:szCs w:val="18"/>
              </w:rPr>
              <w:t xml:space="preserve">/stakeholder/feedback/&lt;64 hex&gt;</w:t>
            </w:r>
            <w:r>
              <w:rPr>
                <w:rFonts w:ascii="Calibri" w:cs="Calibri" w:eastAsia="Calibri" w:hAnsi="Calibri"/>
                <w:b w:val="false"/>
                <w:bCs w:val="false"/>
                <w:sz w:val="18"/>
                <w:szCs w:val="18"/>
              </w:rPr>
              <w:t xml:space="preserve"> link, no privacy link on the welcome screen. After week 2: twice-weekly reminders she cannot stop (#1, #2), plus unsolicited texts if the individual entered her number (#4). Likely outcome is a spam flag, which hurts delivery for every other reviewer.</w:t>
            </w:r>
          </w:p>
        </w:tc>
      </w:tr>
    </w:tbl>
    <w:p>
      <w:pPr>
        <w:spacing w:after="120"/>
      </w:pPr>
    </w:p>
    <w:p>
      <w:pPr>
        <w:pStyle w:val="Heading3"/>
        <w:spacing w:after="120" w:before="280"/>
      </w:pPr>
      <w:r>
        <w:rPr>
          <w:rFonts w:ascii="Calibri" w:cs="Calibri" w:eastAsia="Calibri" w:hAnsi="Calibri"/>
        </w:rPr>
        <w:t xml:space="preserve">7. Scenario completion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82"/>
        <w:gridCol w:w="3005"/>
        <w:gridCol w:w="678"/>
        <w:gridCol w:w="5815"/>
      </w:tblGrid>
      <w:tr>
        <w:trPr>
          <w:tblHeader/>
        </w:trPr>
        <w:tc>
          <w:tcPr>
            <w:tcW w:type="dxa" w:w="582"/>
            <w:shd w:fill="E7E6E6" w:color="auto" w:val="clear"/>
            <w:tcMar>
              <w:top w:type="dxa" w:w="40"/>
              <w:left w:type="dxa" w:w="80"/>
              <w:bottom w:type="dxa" w:w="40"/>
              <w:right w:type="dxa" w:w="80"/>
            </w:tcMar>
          </w:tcPr>
          <w:p>
            <w:r>
              <w:rPr>
                <w:rFonts w:ascii="Calibri" w:cs="Calibri" w:eastAsia="Calibri" w:hAnsi="Calibri"/>
                <w:b/>
                <w:bCs/>
                <w:sz w:val="18"/>
                <w:szCs w:val="18"/>
              </w:rPr>
              <w:t xml:space="preserve">Code</w:t>
            </w:r>
          </w:p>
        </w:tc>
        <w:tc>
          <w:tcPr>
            <w:tcW w:type="dxa" w:w="3005"/>
            <w:shd w:fill="E7E6E6" w:color="auto" w:val="clear"/>
            <w:tcMar>
              <w:top w:type="dxa" w:w="40"/>
              <w:left w:type="dxa" w:w="80"/>
              <w:bottom w:type="dxa" w:w="40"/>
              <w:right w:type="dxa" w:w="80"/>
            </w:tcMar>
          </w:tcPr>
          <w:p>
            <w:r>
              <w:rPr>
                <w:rFonts w:ascii="Calibri" w:cs="Calibri" w:eastAsia="Calibri" w:hAnsi="Calibri"/>
                <w:b/>
                <w:bCs/>
                <w:sz w:val="18"/>
                <w:szCs w:val="18"/>
              </w:rPr>
              <w:t xml:space="preserve">Scenario</w:t>
            </w:r>
          </w:p>
        </w:tc>
        <w:tc>
          <w:tcPr>
            <w:tcW w:type="dxa" w:w="678"/>
            <w:shd w:fill="E7E6E6" w:color="auto" w:val="clear"/>
            <w:tcMar>
              <w:top w:type="dxa" w:w="40"/>
              <w:left w:type="dxa" w:w="80"/>
              <w:bottom w:type="dxa" w:w="40"/>
              <w:right w:type="dxa" w:w="80"/>
            </w:tcMar>
          </w:tcPr>
          <w:p>
            <w:r>
              <w:rPr>
                <w:rFonts w:ascii="Calibri" w:cs="Calibri" w:eastAsia="Calibri" w:hAnsi="Calibri"/>
                <w:b/>
                <w:bCs/>
                <w:sz w:val="18"/>
                <w:szCs w:val="18"/>
              </w:rPr>
              <w:t xml:space="preserve">Result</w:t>
            </w:r>
          </w:p>
        </w:tc>
        <w:tc>
          <w:tcPr>
            <w:tcW w:type="dxa" w:w="5815"/>
            <w:shd w:fill="E7E6E6" w:color="auto" w:val="clear"/>
            <w:tcMar>
              <w:top w:type="dxa" w:w="40"/>
              <w:left w:type="dxa" w:w="80"/>
              <w:bottom w:type="dxa" w:w="40"/>
              <w:right w:type="dxa" w:w="80"/>
            </w:tcMar>
          </w:tcPr>
          <w:p>
            <w:r>
              <w:rPr>
                <w:rFonts w:ascii="Calibri" w:cs="Calibri" w:eastAsia="Calibri" w:hAnsi="Calibri"/>
                <w:b/>
                <w:bCs/>
                <w:sz w:val="18"/>
                <w:szCs w:val="18"/>
              </w:rPr>
              <w:t xml:space="preserve">Where it breaks or stalls</w:t>
            </w:r>
          </w:p>
        </w:tc>
      </w:tr>
      <w:tr>
        <w:trPr>
          <w:tblHeader w:val="off"/>
        </w:trPr>
        <w:tc>
          <w:tcPr>
            <w:tcW w:type="dxa" w:w="582"/>
            <w:tcMar>
              <w:top w:type="dxa" w:w="40"/>
              <w:left w:type="dxa" w:w="80"/>
              <w:bottom w:type="dxa" w:w="40"/>
              <w:right w:type="dxa" w:w="80"/>
            </w:tcMar>
          </w:tcPr>
          <w:p>
            <w:r>
              <w:rPr>
                <w:rFonts w:ascii="Calibri" w:cs="Calibri" w:eastAsia="Calibri" w:hAnsi="Calibri"/>
                <w:b w:val="false"/>
                <w:bCs w:val="false"/>
                <w:sz w:val="18"/>
                <w:szCs w:val="18"/>
              </w:rPr>
              <w:t xml:space="preserve">S-1</w:t>
            </w:r>
          </w:p>
        </w:tc>
        <w:tc>
          <w:tcPr>
            <w:tcW w:type="dxa" w:w="3005"/>
            <w:tcMar>
              <w:top w:type="dxa" w:w="40"/>
              <w:left w:type="dxa" w:w="80"/>
              <w:bottom w:type="dxa" w:w="40"/>
              <w:right w:type="dxa" w:w="80"/>
            </w:tcMar>
          </w:tcPr>
          <w:p>
            <w:r>
              <w:rPr>
                <w:rFonts w:ascii="Calibri" w:cs="Calibri" w:eastAsia="Calibri" w:hAnsi="Calibri"/>
                <w:b w:val="false"/>
                <w:bCs w:val="false"/>
                <w:sz w:val="18"/>
                <w:szCs w:val="18"/>
              </w:rPr>
              <w:t xml:space="preserve">First feedback from email click</w:t>
            </w:r>
          </w:p>
        </w:tc>
        <w:tc>
          <w:tcPr>
            <w:tcW w:type="dxa" w:w="678"/>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5815"/>
            <w:tcMar>
              <w:top w:type="dxa" w:w="40"/>
              <w:left w:type="dxa" w:w="80"/>
              <w:bottom w:type="dxa" w:w="40"/>
              <w:right w:type="dxa" w:w="80"/>
            </w:tcMar>
          </w:tcPr>
          <w:p>
            <w:r>
              <w:rPr>
                <w:rFonts w:ascii="Calibri" w:cs="Calibri" w:eastAsia="Calibri" w:hAnsi="Calibri"/>
                <w:b w:val="false"/>
                <w:bCs w:val="false"/>
                <w:sz w:val="18"/>
                <w:szCs w:val="18"/>
              </w:rPr>
              <w:t xml:space="preserve">4 taps, ~60-75 s. Stall points: welcome gate (</w:t>
            </w:r>
            <w:r>
              <w:rPr>
                <w:rFonts w:ascii="Consolas" w:cs="Consolas" w:eastAsia="Consolas" w:hAnsi="Consolas"/>
                <w:b w:val="false"/>
                <w:bCs w:val="false"/>
                <w:sz w:val="18"/>
                <w:szCs w:val="18"/>
              </w:rPr>
              <w:t xml:space="preserve">+page.svelte:355-433</w:t>
            </w:r>
            <w:r>
              <w:rPr>
                <w:rFonts w:ascii="Calibri" w:cs="Calibri" w:eastAsia="Calibri" w:hAnsi="Calibri"/>
                <w:b w:val="false"/>
                <w:bCs w:val="false"/>
                <w:sz w:val="18"/>
                <w:szCs w:val="18"/>
              </w:rPr>
              <w:t xml:space="preserve">) then the duplicate "About Forbetra" box (</w:t>
            </w:r>
            <w:r>
              <w:rPr>
                <w:rFonts w:ascii="Consolas" w:cs="Consolas" w:eastAsia="Consolas" w:hAnsi="Consolas"/>
                <w:b w:val="false"/>
                <w:bCs w:val="false"/>
                <w:sz w:val="18"/>
                <w:szCs w:val="18"/>
              </w:rPr>
              <w:t xml:space="preserve">:769-780</w:t>
            </w:r>
            <w:r>
              <w:rPr>
                <w:rFonts w:ascii="Calibri" w:cs="Calibri" w:eastAsia="Calibri" w:hAnsi="Calibri"/>
                <w:b w:val="false"/>
                <w:bCs w:val="false"/>
                <w:sz w:val="18"/>
                <w:szCs w:val="18"/>
              </w:rPr>
              <w:t xml:space="preserve">).</w:t>
            </w:r>
          </w:p>
        </w:tc>
      </w:tr>
      <w:tr>
        <w:trPr>
          <w:tblHeader w:val="off"/>
        </w:trPr>
        <w:tc>
          <w:tcPr>
            <w:tcW w:type="dxa" w:w="582"/>
            <w:tcMar>
              <w:top w:type="dxa" w:w="40"/>
              <w:left w:type="dxa" w:w="80"/>
              <w:bottom w:type="dxa" w:w="40"/>
              <w:right w:type="dxa" w:w="80"/>
            </w:tcMar>
          </w:tcPr>
          <w:p>
            <w:r>
              <w:rPr>
                <w:rFonts w:ascii="Calibri" w:cs="Calibri" w:eastAsia="Calibri" w:hAnsi="Calibri"/>
                <w:b w:val="false"/>
                <w:bCs w:val="false"/>
                <w:sz w:val="18"/>
                <w:szCs w:val="18"/>
              </w:rPr>
              <w:t xml:space="preserve">S-2</w:t>
            </w:r>
          </w:p>
        </w:tc>
        <w:tc>
          <w:tcPr>
            <w:tcW w:type="dxa" w:w="3005"/>
            <w:tcMar>
              <w:top w:type="dxa" w:w="40"/>
              <w:left w:type="dxa" w:w="80"/>
              <w:bottom w:type="dxa" w:w="40"/>
              <w:right w:type="dxa" w:w="80"/>
            </w:tcMar>
          </w:tcPr>
          <w:p>
            <w:r>
              <w:rPr>
                <w:rFonts w:ascii="Calibri" w:cs="Calibri" w:eastAsia="Calibri" w:hAnsi="Calibri"/>
                <w:b w:val="false"/>
                <w:bCs w:val="false"/>
                <w:sz w:val="18"/>
                <w:szCs w:val="18"/>
              </w:rPr>
              <w:t xml:space="preserve">Score reveal after submit</w:t>
            </w:r>
          </w:p>
        </w:tc>
        <w:tc>
          <w:tcPr>
            <w:tcW w:type="dxa" w:w="678"/>
            <w:tcMar>
              <w:top w:type="dxa" w:w="40"/>
              <w:left w:type="dxa" w:w="80"/>
              <w:bottom w:type="dxa" w:w="40"/>
              <w:right w:type="dxa" w:w="80"/>
            </w:tcMar>
          </w:tcPr>
          <w:p>
            <w:r>
              <w:rPr>
                <w:rFonts w:ascii="Calibri" w:cs="Calibri" w:eastAsia="Calibri" w:hAnsi="Calibri"/>
                <w:b w:val="false"/>
                <w:bCs w:val="false"/>
                <w:sz w:val="18"/>
                <w:szCs w:val="18"/>
              </w:rPr>
              <w:t xml:space="preserve">Partial</w:t>
            </w:r>
          </w:p>
        </w:tc>
        <w:tc>
          <w:tcPr>
            <w:tcW w:type="dxa" w:w="5815"/>
            <w:tcMar>
              <w:top w:type="dxa" w:w="40"/>
              <w:left w:type="dxa" w:w="80"/>
              <w:bottom w:type="dxa" w:w="40"/>
              <w:right w:type="dxa" w:w="80"/>
            </w:tcMar>
          </w:tcPr>
          <w:p>
            <w:r>
              <w:rPr>
                <w:rFonts w:ascii="Calibri" w:cs="Calibri" w:eastAsia="Calibri" w:hAnsi="Calibri"/>
                <w:b w:val="false"/>
                <w:bCs w:val="false"/>
                <w:sz w:val="18"/>
                <w:szCs w:val="18"/>
              </w:rPr>
              <w:t xml:space="preserve">Works when the individual has a check-in in that week (</w:t>
            </w:r>
            <w:r>
              <w:rPr>
                <w:rFonts w:ascii="Consolas" w:cs="Consolas" w:eastAsia="Consolas" w:hAnsi="Consolas"/>
                <w:b w:val="false"/>
                <w:bCs w:val="false"/>
                <w:sz w:val="18"/>
                <w:szCs w:val="18"/>
              </w:rPr>
              <w:t xml:space="preserve">+page.server.ts:405-423</w:t>
            </w:r>
            <w:r>
              <w:rPr>
                <w:rFonts w:ascii="Calibri" w:cs="Calibri" w:eastAsia="Calibri" w:hAnsi="Calibri"/>
                <w:b w:val="false"/>
                <w:bCs w:val="false"/>
                <w:sz w:val="18"/>
                <w:szCs w:val="18"/>
              </w:rPr>
              <w:t xml:space="preserve">). If not, the pre-submit promise (</w:t>
            </w:r>
            <w:r>
              <w:rPr>
                <w:rFonts w:ascii="Consolas" w:cs="Consolas" w:eastAsia="Consolas" w:hAnsi="Consolas"/>
                <w:b w:val="false"/>
                <w:bCs w:val="false"/>
                <w:sz w:val="18"/>
                <w:szCs w:val="18"/>
              </w:rPr>
              <w:t xml:space="preserve">+page.svelte:1283</w:t>
            </w:r>
            <w:r>
              <w:rPr>
                <w:rFonts w:ascii="Calibri" w:cs="Calibri" w:eastAsia="Calibri" w:hAnsi="Calibri"/>
                <w:b w:val="false"/>
                <w:bCs w:val="false"/>
                <w:sz w:val="18"/>
                <w:szCs w:val="18"/>
              </w:rPr>
              <w:t xml:space="preserve">) is broken and the reviewer gets the "hasn't logged a check-in" fallback (</w:t>
            </w:r>
            <w:r>
              <w:rPr>
                <w:rFonts w:ascii="Consolas" w:cs="Consolas" w:eastAsia="Consolas" w:hAnsi="Consolas"/>
                <w:b w:val="false"/>
                <w:bCs w:val="false"/>
                <w:sz w:val="18"/>
                <w:szCs w:val="18"/>
              </w:rPr>
              <w:t xml:space="preserve">:715-719</w:t>
            </w:r>
            <w:r>
              <w:rPr>
                <w:rFonts w:ascii="Calibri" w:cs="Calibri" w:eastAsia="Calibri" w:hAnsi="Calibri"/>
                <w:b w:val="false"/>
                <w:bCs w:val="false"/>
                <w:sz w:val="18"/>
                <w:szCs w:val="18"/>
              </w:rPr>
              <w:t xml:space="preserve">).</w:t>
            </w:r>
          </w:p>
        </w:tc>
      </w:tr>
      <w:tr>
        <w:trPr>
          <w:tblHeader w:val="off"/>
        </w:trPr>
        <w:tc>
          <w:tcPr>
            <w:tcW w:type="dxa" w:w="582"/>
            <w:tcMar>
              <w:top w:type="dxa" w:w="40"/>
              <w:left w:type="dxa" w:w="80"/>
              <w:bottom w:type="dxa" w:w="40"/>
              <w:right w:type="dxa" w:w="80"/>
            </w:tcMar>
          </w:tcPr>
          <w:p>
            <w:r>
              <w:rPr>
                <w:rFonts w:ascii="Calibri" w:cs="Calibri" w:eastAsia="Calibri" w:hAnsi="Calibri"/>
                <w:b w:val="false"/>
                <w:bCs w:val="false"/>
                <w:sz w:val="18"/>
                <w:szCs w:val="18"/>
              </w:rPr>
              <w:t xml:space="preserve">S-3</w:t>
            </w:r>
          </w:p>
        </w:tc>
        <w:tc>
          <w:tcPr>
            <w:tcW w:type="dxa" w:w="3005"/>
            <w:tcMar>
              <w:top w:type="dxa" w:w="40"/>
              <w:left w:type="dxa" w:w="80"/>
              <w:bottom w:type="dxa" w:w="40"/>
              <w:right w:type="dxa" w:w="80"/>
            </w:tcMar>
          </w:tcPr>
          <w:p>
            <w:r>
              <w:rPr>
                <w:rFonts w:ascii="Calibri" w:cs="Calibri" w:eastAsia="Calibri" w:hAnsi="Calibri"/>
                <w:b w:val="false"/>
                <w:bCs w:val="false"/>
                <w:sz w:val="18"/>
                <w:szCs w:val="18"/>
              </w:rPr>
              <w:t xml:space="preserve">Return visit, 4th time</w:t>
            </w:r>
          </w:p>
        </w:tc>
        <w:tc>
          <w:tcPr>
            <w:tcW w:type="dxa" w:w="678"/>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5815"/>
            <w:tcMar>
              <w:top w:type="dxa" w:w="40"/>
              <w:left w:type="dxa" w:w="80"/>
              <w:bottom w:type="dxa" w:w="40"/>
              <w:right w:type="dxa" w:w="80"/>
            </w:tcMar>
          </w:tcPr>
          <w:p>
            <w:r>
              <w:rPr>
                <w:rFonts w:ascii="Calibri" w:cs="Calibri" w:eastAsia="Calibri" w:hAnsi="Calibri"/>
                <w:b w:val="false"/>
                <w:bCs w:val="false"/>
                <w:sz w:val="18"/>
                <w:szCs w:val="18"/>
              </w:rPr>
              <w:t xml:space="preserve">Welcome-back box, "Contribution #4", prefilled scores, one tap. Under 30 s. Risk is anchoring (#17), not completion.</w:t>
            </w:r>
          </w:p>
        </w:tc>
      </w:tr>
      <w:tr>
        <w:trPr>
          <w:tblHeader w:val="off"/>
        </w:trPr>
        <w:tc>
          <w:tcPr>
            <w:tcW w:type="dxa" w:w="582"/>
            <w:tcMar>
              <w:top w:type="dxa" w:w="40"/>
              <w:left w:type="dxa" w:w="80"/>
              <w:bottom w:type="dxa" w:w="40"/>
              <w:right w:type="dxa" w:w="80"/>
            </w:tcMar>
          </w:tcPr>
          <w:p>
            <w:r>
              <w:rPr>
                <w:rFonts w:ascii="Calibri" w:cs="Calibri" w:eastAsia="Calibri" w:hAnsi="Calibri"/>
                <w:b w:val="false"/>
                <w:bCs w:val="false"/>
                <w:sz w:val="18"/>
                <w:szCs w:val="18"/>
              </w:rPr>
              <w:t xml:space="preserve">S-4</w:t>
            </w:r>
          </w:p>
        </w:tc>
        <w:tc>
          <w:tcPr>
            <w:tcW w:type="dxa" w:w="3005"/>
            <w:tcMar>
              <w:top w:type="dxa" w:w="40"/>
              <w:left w:type="dxa" w:w="80"/>
              <w:bottom w:type="dxa" w:w="40"/>
              <w:right w:type="dxa" w:w="80"/>
            </w:tcMar>
          </w:tcPr>
          <w:p>
            <w:r>
              <w:rPr>
                <w:rFonts w:ascii="Calibri" w:cs="Calibri" w:eastAsia="Calibri" w:hAnsi="Calibri"/>
                <w:b w:val="false"/>
                <w:bCs w:val="false"/>
                <w:sz w:val="18"/>
                <w:szCs w:val="18"/>
              </w:rPr>
              <w:t xml:space="preserve">Expired / used / invalid token</w:t>
            </w:r>
          </w:p>
        </w:tc>
        <w:tc>
          <w:tcPr>
            <w:tcW w:type="dxa" w:w="678"/>
            <w:tcMar>
              <w:top w:type="dxa" w:w="40"/>
              <w:left w:type="dxa" w:w="80"/>
              <w:bottom w:type="dxa" w:w="40"/>
              <w:right w:type="dxa" w:w="80"/>
            </w:tcMar>
          </w:tcPr>
          <w:p>
            <w:r>
              <w:rPr>
                <w:rFonts w:ascii="Calibri" w:cs="Calibri" w:eastAsia="Calibri" w:hAnsi="Calibri"/>
                <w:b w:val="false"/>
                <w:bCs w:val="false"/>
                <w:sz w:val="18"/>
                <w:szCs w:val="18"/>
              </w:rPr>
              <w:t xml:space="preserve">Partial</w:t>
            </w:r>
          </w:p>
        </w:tc>
        <w:tc>
          <w:tcPr>
            <w:tcW w:type="dxa" w:w="5815"/>
            <w:tcMar>
              <w:top w:type="dxa" w:w="40"/>
              <w:left w:type="dxa" w:w="80"/>
              <w:bottom w:type="dxa" w:w="40"/>
              <w:right w:type="dxa" w:w="80"/>
            </w:tcMar>
          </w:tcPr>
          <w:p>
            <w:r>
              <w:rPr>
                <w:rFonts w:ascii="Calibri" w:cs="Calibri" w:eastAsia="Calibri" w:hAnsi="Calibri"/>
                <w:b w:val="false"/>
                <w:bCs w:val="false"/>
                <w:sz w:val="18"/>
                <w:szCs w:val="18"/>
              </w:rPr>
              <w:t xml:space="preserve">Malformed and unknown tokens redirect to </w:t>
            </w:r>
            <w:r>
              <w:rPr>
                <w:rFonts w:ascii="Consolas" w:cs="Consolas" w:eastAsia="Consolas" w:hAnsi="Consolas"/>
                <w:b w:val="false"/>
                <w:bCs w:val="false"/>
                <w:sz w:val="18"/>
                <w:szCs w:val="18"/>
              </w:rPr>
              <w:t xml:space="preserve">/stakeholder/invalid</w:t>
            </w:r>
            <w:r>
              <w:rPr>
                <w:rFonts w:ascii="Calibri" w:cs="Calibri" w:eastAsia="Calibri" w:hAnsi="Calibri"/>
                <w:b w:val="false"/>
                <w:bCs w:val="false"/>
                <w:sz w:val="18"/>
                <w:szCs w:val="18"/>
              </w:rPr>
              <w:t xml:space="preserve">; used tokens and expired-but-submitted show "already shared" correctly. Recovery form sends the individual an email, but if a newer link is already live the individual's page refuses to issue another and the reviewer waits for nothing (#5). Page cannot say which failure happened (#11).</w:t>
            </w:r>
          </w:p>
        </w:tc>
      </w:tr>
    </w:tbl>
    <w:p>
      <w:pPr>
        <w:spacing w:after="120"/>
      </w:pPr>
    </w:p>
    <w:p>
      <w:pPr>
        <w:pBdr>
          <w:bottom w:val="single" w:color="BBBBBB" w:sz="6"/>
        </w:pBdr>
        <w:spacing w:after="200"/>
      </w:pPr>
    </w:p>
    <w:p>
      <w:pPr>
        <w:pStyle w:val="Heading2"/>
        <w:spacing w:after="120" w:before="280"/>
      </w:pPr>
      <w:r>
        <w:rPr>
          <w:rFonts w:ascii="Calibri" w:cs="Calibri" w:eastAsia="Calibri" w:hAnsi="Calibri"/>
        </w:rPr>
        <w:t xml:space="preserve">Forbetra QA rerun 2026-10-26 - Admin and Cross-Role</w:t>
      </w:r>
    </w:p>
    <w:p>
      <w:pPr>
        <w:spacing w:after="120"/>
      </w:pPr>
      <w:r>
        <w:rPr>
          <w:rFonts w:ascii="Calibri" w:cs="Calibri" w:eastAsia="Calibri" w:hAnsi="Calibri"/>
          <w:sz w:val="22"/>
          <w:szCs w:val="22"/>
        </w:rPr>
        <w:t xml:space="preserve">Scope: /admin and every subroute, /api/admin/impersonate, role resolution (src/hooks.server.ts, src/lib/server/auth.ts), Clerk webhook, /settings redirect, /sign-in, /sign-up, landing /, legal pages, root layout, terminology and token consistency, ORG_ADMIN scoping. Read-only code walk at main 958913e. No admin persona exists in the framework; Admin is scored on Coach weights. Cross-role findings are marked [X].</w:t>
      </w:r>
    </w:p>
    <w:p>
      <w:pPr>
        <w:pStyle w:val="Heading3"/>
        <w:spacing w:after="120" w:before="280"/>
      </w:pPr>
      <w:r>
        <w:rPr>
          <w:rFonts w:ascii="Calibri" w:cs="Calibri" w:eastAsia="Calibri" w:hAnsi="Calibri"/>
        </w:rPr>
        <w:t xml:space="preserve">1. Admin score card (Coach weights)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75"/>
        <w:gridCol w:w="775"/>
        <w:gridCol w:w="775"/>
        <w:gridCol w:w="7755"/>
      </w:tblGrid>
      <w:tr>
        <w:trPr>
          <w:tblHeader/>
        </w:trPr>
        <w:tc>
          <w:tcPr>
            <w:tcW w:type="dxa" w:w="775"/>
            <w:shd w:fill="E7E6E6" w:color="auto" w:val="clear"/>
            <w:tcMar>
              <w:top w:type="dxa" w:w="40"/>
              <w:left w:type="dxa" w:w="80"/>
              <w:bottom w:type="dxa" w:w="40"/>
              <w:right w:type="dxa" w:w="80"/>
            </w:tcMar>
          </w:tcPr>
          <w:p>
            <w:r>
              <w:rPr>
                <w:rFonts w:ascii="Calibri" w:cs="Calibri" w:eastAsia="Calibri" w:hAnsi="Calibri"/>
                <w:b/>
                <w:bCs/>
                <w:sz w:val="18"/>
                <w:szCs w:val="18"/>
              </w:rPr>
              <w:t xml:space="preserve">Dim</w:t>
            </w:r>
          </w:p>
        </w:tc>
        <w:tc>
          <w:tcPr>
            <w:tcW w:type="dxa" w:w="775"/>
            <w:shd w:fill="E7E6E6" w:color="auto" w:val="clear"/>
            <w:tcMar>
              <w:top w:type="dxa" w:w="40"/>
              <w:left w:type="dxa" w:w="80"/>
              <w:bottom w:type="dxa" w:w="40"/>
              <w:right w:type="dxa" w:w="80"/>
            </w:tcMar>
          </w:tcPr>
          <w:p>
            <w:r>
              <w:rPr>
                <w:rFonts w:ascii="Calibri" w:cs="Calibri" w:eastAsia="Calibri" w:hAnsi="Calibri"/>
                <w:b/>
                <w:bCs/>
                <w:sz w:val="18"/>
                <w:szCs w:val="18"/>
              </w:rPr>
              <w:t xml:space="preserve">Score</w:t>
            </w:r>
          </w:p>
        </w:tc>
        <w:tc>
          <w:tcPr>
            <w:tcW w:type="dxa" w:w="775"/>
            <w:shd w:fill="E7E6E6" w:color="auto" w:val="clear"/>
            <w:tcMar>
              <w:top w:type="dxa" w:w="40"/>
              <w:left w:type="dxa" w:w="80"/>
              <w:bottom w:type="dxa" w:w="40"/>
              <w:right w:type="dxa" w:w="80"/>
            </w:tcMar>
          </w:tcPr>
          <w:p>
            <w:r>
              <w:rPr>
                <w:rFonts w:ascii="Calibri" w:cs="Calibri" w:eastAsia="Calibri" w:hAnsi="Calibri"/>
                <w:b/>
                <w:bCs/>
                <w:sz w:val="18"/>
                <w:szCs w:val="18"/>
              </w:rPr>
              <w:t xml:space="preserve">Weight</w:t>
            </w:r>
          </w:p>
        </w:tc>
        <w:tc>
          <w:tcPr>
            <w:tcW w:type="dxa" w:w="7755"/>
            <w:shd w:fill="E7E6E6" w:color="auto" w:val="clear"/>
            <w:tcMar>
              <w:top w:type="dxa" w:w="40"/>
              <w:left w:type="dxa" w:w="80"/>
              <w:bottom w:type="dxa" w:w="40"/>
              <w:right w:type="dxa" w:w="80"/>
            </w:tcMar>
          </w:tcPr>
          <w:p>
            <w:r>
              <w:rPr>
                <w:rFonts w:ascii="Calibri" w:cs="Calibri" w:eastAsia="Calibri" w:hAnsi="Calibri"/>
                <w:b/>
                <w:bCs/>
                <w:sz w:val="18"/>
                <w:szCs w:val="18"/>
              </w:rPr>
              <w:t xml:space="preserve">Note</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FI</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7.4</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8%</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Token-driven and consistent across 12 admin pages; the Demo page's HR card uses light-palette hardcoded colors on a dark-only theme (demo/+page.svelte:224-225).</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CP</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8.0</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10%</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Every page has a title plus one-line purpose.</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OE</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6.6</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12%</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No admin orientation at all; the two orientation tools (Demo, Preview) point at pre-rename routes and narrate pages that no longer exist at those paths.</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CT</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7.4</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15%</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Role change, delete, impersonate all work. Email edit on users/[id] silently reverts (see #2). Users list has no pagination and is oldest-first.</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IA</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7.6</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12%</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Sidebar is sane for ADMIN. ORG_ADMIN sees 10 nav items that all bounce back to Organizations.</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FP</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7.0</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10%</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Form banners on success/error; "View as" opens a new tab with no confirmation in the originating tab; Insights "N shown" counts only the latest 50 rows.</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CL</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7.4</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8%</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Native confirm() for deletes, one form per row; fine for an operator.</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TC</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6.6</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8%</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Impersonation has no audit trail and the "preview" entry points write real data; ORG_ADMIN is unscoped; email edits do not stick.</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EE</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6.5</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7%</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Stat cards and recent activity, nothing more. Acceptable for admin.</w:t>
            </w:r>
          </w:p>
        </w:tc>
      </w:tr>
      <w:tr>
        <w:trPr>
          <w:tblHeader w:val="off"/>
        </w:trPr>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VP</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7.6</w:t>
            </w:r>
          </w:p>
        </w:tc>
        <w:tc>
          <w:tcPr>
            <w:tcW w:type="dxa" w:w="775"/>
            <w:tcMar>
              <w:top w:type="dxa" w:w="40"/>
              <w:left w:type="dxa" w:w="80"/>
              <w:bottom w:type="dxa" w:w="40"/>
              <w:right w:type="dxa" w:w="80"/>
            </w:tcMar>
          </w:tcPr>
          <w:p>
            <w:r>
              <w:rPr>
                <w:rFonts w:ascii="Calibri" w:cs="Calibri" w:eastAsia="Calibri" w:hAnsi="Calibri"/>
                <w:b w:val="false"/>
                <w:bCs w:val="false"/>
                <w:sz w:val="18"/>
                <w:szCs w:val="18"/>
              </w:rPr>
              <w:t xml:space="preserve">10%</w:t>
            </w:r>
          </w:p>
        </w:tc>
        <w:tc>
          <w:tcPr>
            <w:tcW w:type="dxa" w:w="7755"/>
            <w:tcMar>
              <w:top w:type="dxa" w:w="40"/>
              <w:left w:type="dxa" w:w="80"/>
              <w:bottom w:type="dxa" w:w="40"/>
              <w:right w:type="dxa" w:w="80"/>
            </w:tcMar>
          </w:tcPr>
          <w:p>
            <w:r>
              <w:rPr>
                <w:rFonts w:ascii="Calibri" w:cs="Calibri" w:eastAsia="Calibri" w:hAnsi="Calibri"/>
                <w:b w:val="false"/>
                <w:bCs w:val="false"/>
                <w:sz w:val="18"/>
                <w:szCs w:val="18"/>
              </w:rPr>
              <w:t xml:space="preserve">Impersonation + Preview + Demo are genuinely useful for supporting testers (tester-readiness N5).</w:t>
            </w:r>
          </w:p>
        </w:tc>
      </w:tr>
    </w:tbl>
    <w:p>
      <w:pPr>
        <w:spacing w:after="120"/>
      </w:pPr>
    </w:p>
    <w:p>
      <w:pPr>
        <w:spacing w:after="120"/>
      </w:pPr>
      <w:r>
        <w:rPr>
          <w:rFonts w:ascii="Calibri" w:cs="Calibri" w:eastAsia="Calibri" w:hAnsi="Calibri"/>
          <w:sz w:val="22"/>
          <w:szCs w:val="22"/>
        </w:rPr>
        <w:t xml:space="preserve">Weighted Admin = 0.592 + 0.800 + 0.792 + 1.110 + 0.912 + 0.700 + 0.592 + 0.528 + 0.455 + 0.760 = </w:t>
      </w:r>
      <w:r>
        <w:rPr>
          <w:rFonts w:ascii="Calibri" w:cs="Calibri" w:eastAsia="Calibri" w:hAnsi="Calibri"/>
          <w:b/>
          <w:bCs/>
          <w:sz w:val="22"/>
          <w:szCs w:val="22"/>
        </w:rPr>
        <w:t xml:space="preserve">7.24</w:t>
      </w:r>
      <w:r>
        <w:rPr>
          <w:rFonts w:ascii="Calibri" w:cs="Calibri" w:eastAsia="Calibri" w:hAnsi="Calibri"/>
          <w:sz w:val="22"/>
          <w:szCs w:val="22"/>
        </w:rPr>
        <w:t xml:space="preserve"> (2026-03-14: 7.25). Flat: cascade deletes, rate limiting, settings redirect and security headers landed, but the rename left the Demo/Preview surfaces stale and the ORG_ADMIN and impersonation trust gaps are unchanged.</w:t>
      </w:r>
    </w:p>
    <w:p>
      <w:pPr>
        <w:pStyle w:val="Heading3"/>
        <w:spacing w:after="120" w:before="280"/>
      </w:pPr>
      <w:r>
        <w:rPr>
          <w:rFonts w:ascii="Calibri" w:cs="Calibri" w:eastAsia="Calibri" w:hAnsi="Calibri"/>
        </w:rPr>
        <w:t xml:space="preserve">2. Issues</w:t>
      </w:r>
    </w:p>
    <w:p>
      <w:pPr>
        <w:spacing w:after="120"/>
      </w:pPr>
      <w:r>
        <w:rPr>
          <w:rFonts w:ascii="Calibri" w:cs="Calibri" w:eastAsia="Calibri" w:hAnsi="Calibri"/>
          <w:sz w:val="22"/>
          <w:szCs w:val="22"/>
        </w:rPr>
        <w:t xml:space="preserve">Severity order: Critical, Major, Minor, Polish. [X] = cross-role. All locations read in this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8"/>
        <w:gridCol w:w="531"/>
        <w:gridCol w:w="3183"/>
        <w:gridCol w:w="3183"/>
        <w:gridCol w:w="318"/>
        <w:gridCol w:w="2547"/>
      </w:tblGrid>
      <w:tr>
        <w:trPr>
          <w:tblHeader/>
        </w:trPr>
        <w:tc>
          <w:tcPr>
            <w:tcW w:type="dxa" w:w="318"/>
            <w:shd w:fill="E7E6E6" w:color="auto" w:val="clear"/>
            <w:tcMar>
              <w:top w:type="dxa" w:w="40"/>
              <w:left w:type="dxa" w:w="80"/>
              <w:bottom w:type="dxa" w:w="40"/>
              <w:right w:type="dxa" w:w="80"/>
            </w:tcMar>
          </w:tcPr>
          <w:p>
            <w:r>
              <w:rPr>
                <w:rFonts w:ascii="Calibri" w:cs="Calibri" w:eastAsia="Calibri" w:hAnsi="Calibri"/>
                <w:b/>
                <w:bCs/>
                <w:sz w:val="18"/>
                <w:szCs w:val="18"/>
              </w:rPr>
              <w:t xml:space="preserve">#</w:t>
            </w:r>
          </w:p>
        </w:tc>
        <w:tc>
          <w:tcPr>
            <w:tcW w:type="dxa" w:w="531"/>
            <w:shd w:fill="E7E6E6" w:color="auto" w:val="clear"/>
            <w:tcMar>
              <w:top w:type="dxa" w:w="40"/>
              <w:left w:type="dxa" w:w="80"/>
              <w:bottom w:type="dxa" w:w="40"/>
              <w:right w:type="dxa" w:w="80"/>
            </w:tcMar>
          </w:tcPr>
          <w:p>
            <w:r>
              <w:rPr>
                <w:rFonts w:ascii="Calibri" w:cs="Calibri" w:eastAsia="Calibri" w:hAnsi="Calibri"/>
                <w:b/>
                <w:bCs/>
                <w:sz w:val="18"/>
                <w:szCs w:val="18"/>
              </w:rPr>
              <w:t xml:space="preserve">Sev</w:t>
            </w:r>
          </w:p>
        </w:tc>
        <w:tc>
          <w:tcPr>
            <w:tcW w:type="dxa" w:w="3183"/>
            <w:shd w:fill="E7E6E6" w:color="auto" w:val="clear"/>
            <w:tcMar>
              <w:top w:type="dxa" w:w="40"/>
              <w:left w:type="dxa" w:w="80"/>
              <w:bottom w:type="dxa" w:w="40"/>
              <w:right w:type="dxa" w:w="80"/>
            </w:tcMar>
          </w:tcPr>
          <w:p>
            <w:r>
              <w:rPr>
                <w:rFonts w:ascii="Calibri" w:cs="Calibri" w:eastAsia="Calibri" w:hAnsi="Calibri"/>
                <w:b/>
                <w:bCs/>
                <w:sz w:val="18"/>
                <w:szCs w:val="18"/>
              </w:rPr>
              <w:t xml:space="preserve">Issue</w:t>
            </w:r>
          </w:p>
        </w:tc>
        <w:tc>
          <w:tcPr>
            <w:tcW w:type="dxa" w:w="3183"/>
            <w:shd w:fill="E7E6E6" w:color="auto" w:val="clear"/>
            <w:tcMar>
              <w:top w:type="dxa" w:w="40"/>
              <w:left w:type="dxa" w:w="80"/>
              <w:bottom w:type="dxa" w:w="40"/>
              <w:right w:type="dxa" w:w="80"/>
            </w:tcMar>
          </w:tcPr>
          <w:p>
            <w:r>
              <w:rPr>
                <w:rFonts w:ascii="Calibri" w:cs="Calibri" w:eastAsia="Calibri" w:hAnsi="Calibri"/>
                <w:b/>
                <w:bCs/>
                <w:sz w:val="18"/>
                <w:szCs w:val="18"/>
              </w:rPr>
              <w:t xml:space="preserve">Location</w:t>
            </w:r>
          </w:p>
        </w:tc>
        <w:tc>
          <w:tcPr>
            <w:tcW w:type="dxa" w:w="318"/>
            <w:shd w:fill="E7E6E6" w:color="auto" w:val="clear"/>
            <w:tcMar>
              <w:top w:type="dxa" w:w="40"/>
              <w:left w:type="dxa" w:w="80"/>
              <w:bottom w:type="dxa" w:w="40"/>
              <w:right w:type="dxa" w:w="80"/>
            </w:tcMar>
          </w:tcPr>
          <w:p>
            <w:r>
              <w:rPr>
                <w:rFonts w:ascii="Calibri" w:cs="Calibri" w:eastAsia="Calibri" w:hAnsi="Calibri"/>
                <w:b/>
                <w:bCs/>
                <w:sz w:val="18"/>
                <w:szCs w:val="18"/>
              </w:rPr>
              <w:t xml:space="preserve">Effort</w:t>
            </w:r>
          </w:p>
        </w:tc>
        <w:tc>
          <w:tcPr>
            <w:tcW w:type="dxa" w:w="2547"/>
            <w:shd w:fill="E7E6E6" w:color="auto" w:val="clear"/>
            <w:tcMar>
              <w:top w:type="dxa" w:w="40"/>
              <w:left w:type="dxa" w:w="80"/>
              <w:bottom w:type="dxa" w:w="40"/>
              <w:right w:type="dxa" w:w="80"/>
            </w:tcMar>
          </w:tcPr>
          <w:p>
            <w:r>
              <w:rPr>
                <w:rFonts w:ascii="Calibri" w:cs="Calibri" w:eastAsia="Calibri" w:hAnsi="Calibri"/>
                <w:b/>
                <w:bCs/>
                <w:sz w:val="18"/>
                <w:szCs w:val="18"/>
              </w:rPr>
              <w:t xml:space="preserve">Persona(s)</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1</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ORG_ADMIN is unscoped: load returns every organization, createOrg/addMember/removeMember accept any orgId or memberId with no membership check, and an ORG_ADMIN can grant OrgRole ORG_ADMIN to any user. Also OrgRole.ORG_ADMIN and UserRole.ORG_ADMIN share a name but are unrelated; granting the org role gives zero admin access.</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src/routes/admin/organizations/+page.server.ts:7,33,58,101,112; prisma/schema.prisma OrgRole/UserRole</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Admin, ORG_ADMIN</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2</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Admin email edit on user detail is silently reverted. The action writes </w:t>
            </w:r>
            <w:r>
              <w:rPr>
                <w:rFonts w:ascii="Consolas" w:cs="Consolas" w:eastAsia="Consolas" w:hAnsi="Consolas"/>
                <w:b w:val="false"/>
                <w:bCs w:val="false"/>
                <w:sz w:val="18"/>
                <w:szCs w:val="18"/>
              </w:rPr>
              <w:t xml:space="preserve">email</w:t>
            </w:r>
            <w:r>
              <w:rPr>
                <w:rFonts w:ascii="Calibri" w:cs="Calibri" w:eastAsia="Calibri" w:hAnsi="Calibri"/>
                <w:b w:val="false"/>
                <w:bCs w:val="false"/>
                <w:sz w:val="18"/>
                <w:szCs w:val="18"/>
              </w:rPr>
              <w:t xml:space="preserve"> to Prisma only; hooks.server.ts syncs email from Clerk on the user's next request (</w:t>
            </w:r>
            <w:r>
              <w:rPr>
                <w:rFonts w:ascii="Consolas" w:cs="Consolas" w:eastAsia="Consolas" w:hAnsi="Consolas"/>
                <w:b w:val="false"/>
                <w:bCs w:val="false"/>
                <w:sz w:val="18"/>
                <w:szCs w:val="18"/>
              </w:rPr>
              <w:t xml:space="preserve">existingUser.email !== primaryEmail</w:t>
            </w:r>
            <w:r>
              <w:rPr>
                <w:rFonts w:ascii="Calibri" w:cs="Calibri" w:eastAsia="Calibri" w:hAnsi="Calibri"/>
                <w:b w:val="false"/>
                <w:bCs w:val="false"/>
                <w:sz w:val="18"/>
                <w:szCs w:val="18"/>
              </w:rPr>
              <w:t xml:space="preserve"> -&gt; </w:t>
            </w:r>
            <w:r>
              <w:rPr>
                <w:rFonts w:ascii="Consolas" w:cs="Consolas" w:eastAsia="Consolas" w:hAnsi="Consolas"/>
                <w:b w:val="false"/>
                <w:bCs w:val="false"/>
                <w:sz w:val="18"/>
                <w:szCs w:val="18"/>
              </w:rPr>
              <w:t xml:space="preserve">updates.email</w:t>
            </w:r>
            <w:r>
              <w:rPr>
                <w:rFonts w:ascii="Calibri" w:cs="Calibri" w:eastAsia="Calibri" w:hAnsi="Calibri"/>
                <w:b w:val="false"/>
                <w:bCs w:val="false"/>
                <w:sz w:val="18"/>
                <w:szCs w:val="18"/>
              </w:rPr>
              <w:t xml:space="preserve">). Admin sees "User updated." and the change disappears when the user next loads a page.</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src/routes/admin/users/[id]/+page.server.ts:114-117; src/hooks.server.ts:318-320</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Admin</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3</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Demo tours and Preview panel use pre-rename routes. </w:t>
            </w:r>
            <w:r>
              <w:rPr>
                <w:rFonts w:ascii="Consolas" w:cs="Consolas" w:eastAsia="Consolas" w:hAnsi="Consolas"/>
                <w:b w:val="false"/>
                <w:bCs w:val="false"/>
                <w:sz w:val="18"/>
                <w:szCs w:val="18"/>
              </w:rPr>
              <w:t xml:space="preserve">/individual?tab=scorecard</w:t>
            </w:r>
            <w:r>
              <w:rPr>
                <w:rFonts w:ascii="Calibri" w:cs="Calibri" w:eastAsia="Calibri" w:hAnsi="Calibri"/>
                <w:b w:val="false"/>
                <w:bCs w:val="false"/>
                <w:sz w:val="18"/>
                <w:szCs w:val="18"/>
              </w:rPr>
              <w:t xml:space="preserve"> and </w:t>
            </w:r>
            <w:r>
              <w:rPr>
                <w:rFonts w:ascii="Consolas" w:cs="Consolas" w:eastAsia="Consolas" w:hAnsi="Consolas"/>
                <w:b w:val="false"/>
                <w:bCs w:val="false"/>
                <w:sz w:val="18"/>
                <w:szCs w:val="18"/>
              </w:rPr>
              <w:t xml:space="preserve">/individual?tab=progress</w:t>
            </w:r>
            <w:r>
              <w:rPr>
                <w:rFonts w:ascii="Calibri" w:cs="Calibri" w:eastAsia="Calibri" w:hAnsi="Calibri"/>
                <w:b w:val="false"/>
                <w:bCs w:val="false"/>
                <w:sz w:val="18"/>
                <w:szCs w:val="18"/>
              </w:rPr>
              <w:t xml:space="preserve"> have no tab handling (</w:t>
            </w:r>
            <w:r>
              <w:rPr>
                <w:rFonts w:ascii="Consolas" w:cs="Consolas" w:eastAsia="Consolas" w:hAnsi="Consolas"/>
                <w:b w:val="false"/>
                <w:bCs w:val="false"/>
                <w:sz w:val="18"/>
                <w:szCs w:val="18"/>
              </w:rPr>
              <w:t xml:space="preserve">/individual</w:t>
            </w:r>
            <w:r>
              <w:rPr>
                <w:rFonts w:ascii="Calibri" w:cs="Calibri" w:eastAsia="Calibri" w:hAnsi="Calibri"/>
                <w:b w:val="false"/>
                <w:bCs w:val="false"/>
                <w:sz w:val="18"/>
                <w:szCs w:val="18"/>
              </w:rPr>
              <w:t xml:space="preserve"> is now the Journeys board, "Today" lives at /individual/today; scorecard and progress are their own routes). Four steps narrate the daily hub ("Single-focus header, Primary action card, Streak badge") while landing on the Journeys board. Preview "Individual Hub" and users/[id] "Individual Hub" have the same stale target.</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src/routes/admin/demo/+page.svelte:71,107,129,146,198; src/routes/admin/preview/+page.svelte:68-71; src/routes/admin/users/[id]/+page.svelte:85-90; src/routes/individual/+page.svelte:51 (title "Journeys")</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Admin (sales demo), C-3</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4</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Impersonation has no audit log (no console or DB record of who viewed whom), no restriction on impersonating other ADMIN users, and the "preview" entry points are not read-only: the onboarding action only widens the role gate when </w:t>
            </w:r>
            <w:r>
              <w:rPr>
                <w:rFonts w:ascii="Consolas" w:cs="Consolas" w:eastAsia="Consolas" w:hAnsi="Consolas"/>
                <w:b w:val="false"/>
                <w:bCs w:val="false"/>
                <w:sz w:val="18"/>
                <w:szCs w:val="18"/>
              </w:rPr>
              <w:t xml:space="preserve">?preview=true</w:t>
            </w:r>
            <w:r>
              <w:rPr>
                <w:rFonts w:ascii="Calibri" w:cs="Calibri" w:eastAsia="Calibri" w:hAnsi="Calibri"/>
                <w:b w:val="false"/>
                <w:bCs w:val="false"/>
                <w:sz w:val="18"/>
                <w:szCs w:val="18"/>
              </w:rPr>
              <w:t xml:space="preserve"> and still creates a real goal/journey for the impersonated user; the hub/insights/coach previews have no preview flag at all, so any form the admin submits is a real write as that user.</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src/routes/api/admin/impersonate/+server.ts:9-38; src/hooks.server.ts:141-154; src/routes/onboarding/+page.server.ts:149-150; src/routes/individual/checkin/+page.server.ts:23-24</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Admin; every impersonated user (TC)</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5</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Major [X]</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Coach-invited clients get the role-selection screen. </w:t>
            </w:r>
            <w:r>
              <w:rPr>
                <w:rFonts w:ascii="Consolas" w:cs="Consolas" w:eastAsia="Consolas" w:hAnsi="Consolas"/>
                <w:b w:val="false"/>
                <w:bCs w:val="false"/>
                <w:sz w:val="18"/>
                <w:szCs w:val="18"/>
              </w:rPr>
              <w:t xml:space="preserve">/</w:t>
            </w:r>
            <w:r>
              <w:rPr>
                <w:rFonts w:ascii="Calibri" w:cs="Calibri" w:eastAsia="Calibri" w:hAnsi="Calibri"/>
                <w:b w:val="false"/>
                <w:bCs w:val="false"/>
                <w:sz w:val="18"/>
                <w:szCs w:val="18"/>
              </w:rPr>
              <w:t xml:space="preserve"> shows role selection for any INDIVIDUAL with zero goals, including users auto-linked to a coach by </w:t>
            </w:r>
            <w:r>
              <w:rPr>
                <w:rFonts w:ascii="Consolas" w:cs="Consolas" w:eastAsia="Consolas" w:hAnsi="Consolas"/>
                <w:b w:val="false"/>
                <w:bCs w:val="false"/>
                <w:sz w:val="18"/>
                <w:szCs w:val="18"/>
              </w:rPr>
              <w:t xml:space="preserve">linkPendingCoachInvites</w:t>
            </w:r>
            <w:r>
              <w:rPr>
                <w:rFonts w:ascii="Calibri" w:cs="Calibri" w:eastAsia="Calibri" w:hAnsi="Calibri"/>
                <w:b w:val="false"/>
                <w:bCs w:val="false"/>
                <w:sz w:val="18"/>
                <w:szCs w:val="18"/>
              </w:rPr>
              <w:t xml:space="preserve">. Picking "Coach" flips the role in Prisma and Clerk; the coach's roster keeps them as "Setting up" forever and the invite page then refuses them ("Only individual accounts can accept a coach invitation. Please contact support."). The page says "Need to change your role later? Contact support." with no link.</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src/routes/+page.server.ts:13-25,73-85; src/routes/+page.svelte:251-316; src/routes/coach/invite/[token]/+page.server.ts:137-140; src/hooks.server.ts:49-55</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I-2 James, C-1/C-3 coaches, Admin (support load)</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6</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Admin Settings still gated </w:t>
            </w:r>
            <w:r>
              <w:rPr>
                <w:rFonts w:ascii="Consolas" w:cs="Consolas" w:eastAsia="Consolas" w:hAnsi="Consolas"/>
                <w:b w:val="false"/>
                <w:bCs w:val="false"/>
                <w:sz w:val="18"/>
                <w:szCs w:val="18"/>
              </w:rPr>
              <w:t xml:space="preserve">['COACH','ADMIN']</w:t>
            </w:r>
            <w:r>
              <w:rPr>
                <w:rFonts w:ascii="Calibri" w:cs="Calibri" w:eastAsia="Calibri" w:hAnsi="Calibri"/>
                <w:b w:val="false"/>
                <w:bCs w:val="false"/>
                <w:sz w:val="18"/>
                <w:szCs w:val="18"/>
              </w:rPr>
              <w:t xml:space="preserve"> at page level (prior Major #7). The admin layout blocks COACH on GET, but form actions do not run layout loads, so a COACH can POST to /admin/settings (only updates their own name/phone/timezone, so impact is low).</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src/routes/admin/settings/+page.server.ts:9,24; src/routes/admin/+layout.server.ts:6-11</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Admin</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7</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ORG_ADMIN experience: sidebar shows Dashboard, Demo, Preview, Users, Goals, Reviewers, Coaches, Insights (all redirect back to Organizations); root header hides Settings for ORG_ADMIN and there is no settings page for that role (cannot set name/phone/timezone).</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src/routes/admin/+layout.svelte:18-33; src/routes/+layout.svelte:99; src/routes/settings/+page.server.ts:8-10</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ORG_ADMIN</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8</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Minor [X]</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ADMIN who opens /coach directly (or whose impersonation cookie expired mid-preview) is redirected 307 into coach onboarding because the coach guard allows ADMIN and the admin has no clients.</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src/routes/coach/+page.server.ts:10-19; src/routes/coach/+layout.server.ts:8</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Admin</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9</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Reviewers (8 columns) and Insights (7 columns) tables sit in </w:t>
            </w:r>
            <w:r>
              <w:rPr>
                <w:rFonts w:ascii="Consolas" w:cs="Consolas" w:eastAsia="Consolas" w:hAnsi="Consolas"/>
                <w:b w:val="false"/>
                <w:bCs w:val="false"/>
                <w:sz w:val="18"/>
                <w:szCs w:val="18"/>
              </w:rPr>
              <w:t xml:space="preserve">overflow-hidden</w:t>
            </w:r>
            <w:r>
              <w:rPr>
                <w:rFonts w:ascii="Calibri" w:cs="Calibri" w:eastAsia="Calibri" w:hAnsi="Calibri"/>
                <w:b w:val="false"/>
                <w:bCs w:val="false"/>
                <w:sz w:val="18"/>
                <w:szCs w:val="18"/>
              </w:rPr>
              <w:t xml:space="preserve"> wrappers with no horizontal scroll and no card fallback; columns are clipped below ~900px. Users and Coaches pages handle this correctly.</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src/routes/admin/reviewers/+page.svelte:46; src/routes/admin/insights/+page.svelte:93</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Admin on tablet/phone</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10</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Insights page: type filter omits JOURNEY_REPORT (enum has 5 types, filter lists 4); stat cards aggregate all rows while the table and "N shown" cover only the latest 50, so filters undercount.</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src/routes/admin/insights/+page.server.ts:9-12; src/routes/admin/insights/+page.svelte:73-78,89; prisma/schema.prisma enum InsightType</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Admin</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11</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Demo "For HR / Corporate" card uses hardcoded light-palette classes (</w:t>
            </w:r>
            <w:r>
              <w:rPr>
                <w:rFonts w:ascii="Consolas" w:cs="Consolas" w:eastAsia="Consolas" w:hAnsi="Consolas"/>
                <w:b w:val="false"/>
                <w:bCs w:val="false"/>
                <w:sz w:val="18"/>
                <w:szCs w:val="18"/>
              </w:rPr>
              <w:t xml:space="preserve">bg-violet-50</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text-violet-500</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bg-white/60</w:t>
            </w:r>
            <w:r>
              <w:rPr>
                <w:rFonts w:ascii="Calibri" w:cs="Calibri" w:eastAsia="Calibri" w:hAnsi="Calibri"/>
                <w:b w:val="false"/>
                <w:bCs w:val="false"/>
                <w:sz w:val="18"/>
                <w:szCs w:val="18"/>
              </w:rPr>
              <w:t xml:space="preserve">) on a dark-only token theme; light background with </w:t>
            </w:r>
            <w:r>
              <w:rPr>
                <w:rFonts w:ascii="Consolas" w:cs="Consolas" w:eastAsia="Consolas" w:hAnsi="Consolas"/>
                <w:b w:val="false"/>
                <w:bCs w:val="false"/>
                <w:sz w:val="18"/>
                <w:szCs w:val="18"/>
              </w:rPr>
              <w:t xml:space="preserve">text-text-secondary</w:t>
            </w:r>
            <w:r>
              <w:rPr>
                <w:rFonts w:ascii="Calibri" w:cs="Calibri" w:eastAsia="Calibri" w:hAnsi="Calibri"/>
                <w:b w:val="false"/>
                <w:bCs w:val="false"/>
                <w:sz w:val="18"/>
                <w:szCs w:val="18"/>
              </w:rPr>
              <w:t xml:space="preserve"> (light rgba) subtitle is near-illegible.</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src/routes/admin/demo/+page.svelte:224-225,265-267; src/app.css:8-73</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Admin</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12</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Minor [X]</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Landing page still carries the legacy indigo/blue palette: </w:t>
            </w:r>
            <w:r>
              <w:rPr>
                <w:rFonts w:ascii="Consolas" w:cs="Consolas" w:eastAsia="Consolas" w:hAnsi="Consolas"/>
                <w:b w:val="false"/>
                <w:bCs w:val="false"/>
                <w:sz w:val="18"/>
                <w:szCs w:val="18"/>
              </w:rPr>
              <w:t xml:space="preserve">from-accent to-blue-600</w:t>
            </w:r>
            <w:r>
              <w:rPr>
                <w:rFonts w:ascii="Calibri" w:cs="Calibri" w:eastAsia="Calibri" w:hAnsi="Calibri"/>
                <w:b w:val="false"/>
                <w:bCs w:val="false"/>
                <w:sz w:val="18"/>
                <w:szCs w:val="18"/>
              </w:rPr>
              <w:t xml:space="preserve"> CTA gradient, rgba(99,102,241) glows and hover shadows, cyan radial, while the token system is warm amber on stone. First screen every role sees is off-system.</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src/routes/+page.svelte:52,126,204,266</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All roles (FI)</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13</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Minor [X]</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/sign-in and /sign-up render a bare Clerk widget: no Forbetra header or wordmark (root header is inside </w:t>
            </w:r>
            <w:r>
              <w:rPr>
                <w:rFonts w:ascii="Consolas" w:cs="Consolas" w:eastAsia="Consolas" w:hAnsi="Consolas"/>
                <w:b w:val="false"/>
                <w:bCs w:val="false"/>
                <w:sz w:val="18"/>
                <w:szCs w:val="18"/>
              </w:rPr>
              <w:t xml:space="preserve">SignedIn</w:t>
            </w:r>
            <w:r>
              <w:rPr>
                <w:rFonts w:ascii="Calibri" w:cs="Calibri" w:eastAsia="Calibri" w:hAnsi="Calibri"/>
                <w:b w:val="false"/>
                <w:bCs w:val="false"/>
                <w:sz w:val="18"/>
                <w:szCs w:val="18"/>
              </w:rPr>
              <w:t xml:space="preserve">), no footer or Privacy/Terms links (footer requires </w:t>
            </w:r>
            <w:r>
              <w:rPr>
                <w:rFonts w:ascii="Consolas" w:cs="Consolas" w:eastAsia="Consolas" w:hAnsi="Consolas"/>
                <w:b w:val="false"/>
                <w:bCs w:val="false"/>
                <w:sz w:val="18"/>
                <w:szCs w:val="18"/>
              </w:rPr>
              <w:t xml:space="preserve">data.dbUser</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redirect</w:t>
            </w:r>
            <w:r>
              <w:rPr>
                <w:rFonts w:ascii="Calibri" w:cs="Calibri" w:eastAsia="Calibri" w:hAnsi="Calibri"/>
                <w:b w:val="false"/>
                <w:bCs w:val="false"/>
                <w:sz w:val="18"/>
                <w:szCs w:val="18"/>
              </w:rPr>
              <w:t xml:space="preserve"> query param is passed to Clerk unvalidated, and </w:t>
            </w:r>
            <w:r>
              <w:rPr>
                <w:rFonts w:ascii="Consolas" w:cs="Consolas" w:eastAsia="Consolas" w:hAnsi="Consolas"/>
                <w:b w:val="false"/>
                <w:bCs w:val="false"/>
                <w:sz w:val="18"/>
                <w:szCs w:val="18"/>
              </w:rPr>
              <w:t xml:space="preserve">requireAuth</w:t>
            </w:r>
            <w:r>
              <w:rPr>
                <w:rFonts w:ascii="Calibri" w:cs="Calibri" w:eastAsia="Calibri" w:hAnsi="Calibri"/>
                <w:b w:val="false"/>
                <w:bCs w:val="false"/>
                <w:sz w:val="18"/>
                <w:szCs w:val="18"/>
              </w:rPr>
              <w:t xml:space="preserve"> redirects to /sign-in without a redirect param so deep links (reminder emails, reviewer invites) land on </w:t>
            </w:r>
            <w:r>
              <w:rPr>
                <w:rFonts w:ascii="Consolas" w:cs="Consolas" w:eastAsia="Consolas" w:hAnsi="Consolas"/>
                <w:b w:val="false"/>
                <w:bCs w:val="false"/>
                <w:sz w:val="18"/>
                <w:szCs w:val="18"/>
              </w:rPr>
              <w:t xml:space="preserve">/</w:t>
            </w:r>
            <w:r>
              <w:rPr>
                <w:rFonts w:ascii="Calibri" w:cs="Calibri" w:eastAsia="Calibri" w:hAnsi="Calibri"/>
                <w:b w:val="false"/>
                <w:bCs w:val="false"/>
                <w:sz w:val="18"/>
                <w:szCs w:val="18"/>
              </w:rPr>
              <w:t xml:space="preserve"> after login.</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src/routes/sign-in/+page.svelte:5,13-16; src/routes/sign-up/+page.svelte:5,13-16; src/routes/+layout.svelte:63-113,136-146; src/lib/server/auth.ts:30-33</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All roles, S-2 Linda (TC)</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14</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Users page loads every user with no pagination, ordered </w:t>
            </w:r>
            <w:r>
              <w:rPr>
                <w:rFonts w:ascii="Consolas" w:cs="Consolas" w:eastAsia="Consolas" w:hAnsi="Consolas"/>
                <w:b w:val="false"/>
                <w:bCs w:val="false"/>
                <w:sz w:val="18"/>
                <w:szCs w:val="18"/>
              </w:rPr>
              <w:t xml:space="preserve">createdAt: 'asc'</w:t>
            </w:r>
            <w:r>
              <w:rPr>
                <w:rFonts w:ascii="Calibri" w:cs="Calibri" w:eastAsia="Calibri" w:hAnsi="Calibri"/>
                <w:b w:val="false"/>
                <w:bCs w:val="false"/>
                <w:sz w:val="18"/>
                <w:szCs w:val="18"/>
              </w:rPr>
              <w:t xml:space="preserve"> so the newest tester is at the bottom; search/filter are client-side. Fine at 50 users, not at 500.</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src/routes/admin/users/+page.server.ts:13-24</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Admin</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15</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Impersonation cookie is session-wide: "View as" opens a new tab but the cookie also swaps every other non-admin tab the admin has open (an admin using /coach as a coach sees the impersonated user's data). Closing the preview tab without "Stop" leaves the swap active for 4h.</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src/routes/api/admin/impersonate/+server.ts:7,29-35; src/routes/admin/users/+page.svelte:10-21; src/hooks.server.ts:144-148</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Admin</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16</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Minor [X]</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Every authenticated request calls </w:t>
            </w:r>
            <w:r>
              <w:rPr>
                <w:rFonts w:ascii="Consolas" w:cs="Consolas" w:eastAsia="Consolas" w:hAnsi="Consolas"/>
                <w:b w:val="false"/>
                <w:bCs w:val="false"/>
                <w:sz w:val="18"/>
                <w:szCs w:val="18"/>
              </w:rPr>
              <w:t xml:space="preserve">clerkClient.users.getUser()</w:t>
            </w:r>
            <w:r>
              <w:rPr>
                <w:rFonts w:ascii="Calibri" w:cs="Calibri" w:eastAsia="Calibri" w:hAnsi="Calibri"/>
                <w:b w:val="false"/>
                <w:bCs w:val="false"/>
                <w:sz w:val="18"/>
                <w:szCs w:val="18"/>
              </w:rPr>
              <w:t xml:space="preserve"> (Clerk Backend API round trip) before any page load, for all roles. Adds latency to every SSR and exposes the app to Clerk backend rate limits under load.</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src/hooks.server.ts:174</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All roles</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17</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Clerk webhook: the global </w:t>
            </w:r>
            <w:r>
              <w:rPr>
                <w:rFonts w:ascii="Consolas" w:cs="Consolas" w:eastAsia="Consolas" w:hAnsi="Consolas"/>
                <w:b w:val="false"/>
                <w:bCs w:val="false"/>
                <w:sz w:val="18"/>
                <w:szCs w:val="18"/>
              </w:rPr>
              <w:t xml:space="preserve">webhook:clerk</w:t>
            </w:r>
            <w:r>
              <w:rPr>
                <w:rFonts w:ascii="Calibri" w:cs="Calibri" w:eastAsia="Calibri" w:hAnsi="Calibri"/>
                <w:b w:val="false"/>
                <w:bCs w:val="false"/>
                <w:sz w:val="18"/>
                <w:szCs w:val="18"/>
              </w:rPr>
              <w:t xml:space="preserve"> 30/min limit runs before signature verification, so unauthenticated junk POSTs can starve legitimate Clerk events (Svix will retry, but deletes lag). Separately, admin-initiated deletes remove the Prisma row first and then Clerk, so the resulting </w:t>
            </w:r>
            <w:r>
              <w:rPr>
                <w:rFonts w:ascii="Consolas" w:cs="Consolas" w:eastAsia="Consolas" w:hAnsi="Consolas"/>
                <w:b w:val="false"/>
                <w:bCs w:val="false"/>
                <w:sz w:val="18"/>
                <w:szCs w:val="18"/>
              </w:rPr>
              <w:t xml:space="preserve">user.deleted</w:t>
            </w:r>
            <w:r>
              <w:rPr>
                <w:rFonts w:ascii="Calibri" w:cs="Calibri" w:eastAsia="Calibri" w:hAnsi="Calibri"/>
                <w:b w:val="false"/>
                <w:bCs w:val="false"/>
                <w:sz w:val="18"/>
                <w:szCs w:val="18"/>
              </w:rPr>
              <w:t xml:space="preserve"> webhook always logs "Manual reconciliation may be required" (P2025) as noise.</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src/routes/api/webhooks/clerk/+server.ts:44-46,65-73; src/routes/admin/users/+page.server.ts:99-105</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Admin (ops)</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18</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Minor [X]</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Terminology seams survive in URLs, API and job names after PR #26: </w:t>
            </w:r>
            <w:r>
              <w:rPr>
                <w:rFonts w:ascii="Consolas" w:cs="Consolas" w:eastAsia="Consolas" w:hAnsi="Consolas"/>
                <w:b w:val="false"/>
                <w:bCs w:val="false"/>
                <w:sz w:val="18"/>
                <w:szCs w:val="18"/>
              </w:rPr>
              <w:t xml:space="preserve">/stakeholder/feedback/[token]</w:t>
            </w:r>
            <w:r>
              <w:rPr>
                <w:rFonts w:ascii="Calibri" w:cs="Calibri" w:eastAsia="Calibri" w:hAnsi="Calibri"/>
                <w:b w:val="false"/>
                <w:bCs w:val="false"/>
                <w:sz w:val="18"/>
                <w:szCs w:val="18"/>
              </w:rPr>
              <w:t xml:space="preserve"> and </w:t>
            </w:r>
            <w:r>
              <w:rPr>
                <w:rFonts w:ascii="Consolas" w:cs="Consolas" w:eastAsia="Consolas" w:hAnsi="Consolas"/>
                <w:b w:val="false"/>
                <w:bCs w:val="false"/>
                <w:sz w:val="18"/>
                <w:szCs w:val="18"/>
              </w:rPr>
              <w:t xml:space="preserve">/stakeholder/invalid</w:t>
            </w:r>
            <w:r>
              <w:rPr>
                <w:rFonts w:ascii="Calibri" w:cs="Calibri" w:eastAsia="Calibri" w:hAnsi="Calibri"/>
                <w:b w:val="false"/>
                <w:bCs w:val="false"/>
                <w:sz w:val="18"/>
                <w:szCs w:val="18"/>
              </w:rPr>
              <w:t xml:space="preserve"> (the URL reviewers actually click), </w:t>
            </w:r>
            <w:r>
              <w:rPr>
                <w:rFonts w:ascii="Consolas" w:cs="Consolas" w:eastAsia="Consolas" w:hAnsi="Consolas"/>
                <w:b w:val="false"/>
                <w:bCs w:val="false"/>
                <w:sz w:val="18"/>
                <w:szCs w:val="18"/>
              </w:rPr>
              <w:t xml:space="preserve">/individual/new-cycle</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/individual/journey/[cycleId]</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/api/cycle/extend</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/api/insights/cycle-report</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/api/jobs/complete-cycles</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/api/jobs/stakeholder-impact</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/api/onboarding/suggest-subgoals</w:t>
            </w:r>
            <w:r>
              <w:rPr>
                <w:rFonts w:ascii="Calibri" w:cs="Calibri" w:eastAsia="Calibri" w:hAnsi="Calibri"/>
                <w:b w:val="false"/>
                <w:bCs w:val="false"/>
                <w:sz w:val="18"/>
                <w:szCs w:val="18"/>
              </w:rPr>
              <w:t xml:space="preserve">; CSS tokens </w:t>
            </w:r>
            <w:r>
              <w:rPr>
                <w:rFonts w:ascii="Consolas" w:cs="Consolas" w:eastAsia="Consolas" w:hAnsi="Consolas"/>
                <w:b w:val="false"/>
                <w:bCs w:val="false"/>
                <w:sz w:val="18"/>
                <w:szCs w:val="18"/>
              </w:rPr>
              <w:t xml:space="preserve">--color-rater-1..5</w:t>
            </w:r>
            <w:r>
              <w:rPr>
                <w:rFonts w:ascii="Calibri" w:cs="Calibri" w:eastAsia="Calibri" w:hAnsi="Calibri"/>
                <w:b w:val="false"/>
                <w:bCs w:val="false"/>
                <w:sz w:val="18"/>
                <w:szCs w:val="18"/>
              </w:rPr>
              <w:t xml:space="preserve">; admin internals </w:t>
            </w:r>
            <w:r>
              <w:rPr>
                <w:rFonts w:ascii="Consolas" w:cs="Consolas" w:eastAsia="Consolas" w:hAnsi="Consolas"/>
                <w:b w:val="false"/>
                <w:bCs w:val="false"/>
                <w:sz w:val="18"/>
                <w:szCs w:val="18"/>
              </w:rPr>
              <w:t xml:space="preserve">activeCycleCount</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cycleStatus</w:t>
            </w:r>
            <w:r>
              <w:rPr>
                <w:rFonts w:ascii="Calibri" w:cs="Calibri" w:eastAsia="Calibri" w:hAnsi="Calibri"/>
                <w:b w:val="false"/>
                <w:bCs w:val="false"/>
                <w:sz w:val="18"/>
                <w:szCs w:val="18"/>
              </w:rPr>
              <w:t xml:space="preserve">. UI copy itself is clean (zero user-facing "stakeholder/objective/subgoal/rater" strings in .svelte).</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find src/routes -type d listing; src/app.css:69-73; src/routes/admin/+page.server.ts:17; src/routes/admin/preview/+page.server.ts:65-66</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S-2 Linda (URL), devs</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19</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"View as" on an ADMIN or ORG_ADMIN target is a no-op loop: </w:t>
            </w:r>
            <w:r>
              <w:rPr>
                <w:rFonts w:ascii="Consolas" w:cs="Consolas" w:eastAsia="Consolas" w:hAnsi="Consolas"/>
                <w:b w:val="false"/>
                <w:bCs w:val="false"/>
                <w:sz w:val="18"/>
                <w:szCs w:val="18"/>
              </w:rPr>
              <w:t xml:space="preserve">/</w:t>
            </w:r>
            <w:r>
              <w:rPr>
                <w:rFonts w:ascii="Calibri" w:cs="Calibri" w:eastAsia="Calibri" w:hAnsi="Calibri"/>
                <w:b w:val="false"/>
                <w:bCs w:val="false"/>
                <w:sz w:val="18"/>
                <w:szCs w:val="18"/>
              </w:rPr>
              <w:t xml:space="preserve"> redirects them to /admin\*, where impersonation is suspended, so the admin sees their own admin view with no explanation.</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src/hooks.server.ts:141-145; src/routes/+page.server.ts:38-44</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Admin</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20</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Polish [X]</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Two </w:t>
            </w:r>
            <w:r>
              <w:rPr>
                <w:rFonts w:ascii="Consolas" w:cs="Consolas" w:eastAsia="Consolas" w:hAnsi="Consolas"/>
                <w:b w:val="false"/>
                <w:bCs w:val="false"/>
                <w:sz w:val="18"/>
                <w:szCs w:val="18"/>
              </w:rPr>
              <w:t xml:space="preserve">&lt;h1&gt;</w:t>
            </w:r>
            <w:r>
              <w:rPr>
                <w:rFonts w:ascii="Calibri" w:cs="Calibri" w:eastAsia="Calibri" w:hAnsi="Calibri"/>
                <w:b w:val="false"/>
                <w:bCs w:val="false"/>
                <w:sz w:val="18"/>
                <w:szCs w:val="18"/>
              </w:rPr>
              <w:t xml:space="preserve"> per page: root header renders </w:t>
            </w:r>
            <w:r>
              <w:rPr>
                <w:rFonts w:ascii="Consolas" w:cs="Consolas" w:eastAsia="Consolas" w:hAnsi="Consolas"/>
                <w:b w:val="false"/>
                <w:bCs w:val="false"/>
                <w:sz w:val="18"/>
                <w:szCs w:val="18"/>
              </w:rPr>
              <w:t xml:space="preserve">&lt;h1&gt;Forbetra&lt;/h1&gt;</w:t>
            </w:r>
            <w:r>
              <w:rPr>
                <w:rFonts w:ascii="Calibri" w:cs="Calibri" w:eastAsia="Calibri" w:hAnsi="Calibri"/>
                <w:b w:val="false"/>
                <w:bCs w:val="false"/>
                <w:sz w:val="18"/>
                <w:szCs w:val="18"/>
              </w:rPr>
              <w:t xml:space="preserve"> and every page renders its own h1.</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src/routes/+layout.svelte:87</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All roles (a11y)</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21</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Root </w:t>
            </w:r>
            <w:r>
              <w:rPr>
                <w:rFonts w:ascii="Consolas" w:cs="Consolas" w:eastAsia="Consolas" w:hAnsi="Consolas"/>
                <w:b w:val="false"/>
                <w:bCs w:val="false"/>
                <w:sz w:val="18"/>
                <w:szCs w:val="18"/>
              </w:rPr>
              <w:t xml:space="preserve">&lt;main&gt;</w:t>
            </w:r>
            <w:r>
              <w:rPr>
                <w:rFonts w:ascii="Calibri" w:cs="Calibri" w:eastAsia="Calibri" w:hAnsi="Calibri"/>
                <w:b w:val="false"/>
                <w:bCs w:val="false"/>
                <w:sz w:val="18"/>
                <w:szCs w:val="18"/>
              </w:rPr>
              <w:t xml:space="preserve"> adds </w:t>
            </w:r>
            <w:r>
              <w:rPr>
                <w:rFonts w:ascii="Consolas" w:cs="Consolas" w:eastAsia="Consolas" w:hAnsi="Consolas"/>
                <w:b w:val="false"/>
                <w:bCs w:val="false"/>
                <w:sz w:val="18"/>
                <w:szCs w:val="18"/>
              </w:rPr>
              <w:t xml:space="preserve">p-4</w:t>
            </w:r>
            <w:r>
              <w:rPr>
                <w:rFonts w:ascii="Calibri" w:cs="Calibri" w:eastAsia="Calibri" w:hAnsi="Calibri"/>
                <w:b w:val="false"/>
                <w:bCs w:val="false"/>
                <w:sz w:val="18"/>
                <w:szCs w:val="18"/>
              </w:rPr>
              <w:t xml:space="preserve"> for admin routes, so the admin sidebar is inset 16px from the viewport edge and page content gets p-4 + p-6.</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src/routes/+layout.svelte:118; src/routes/admin/+layout.svelte:35-37</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Admin</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22</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Sidebar brand says "Forbetra CMS"; the root header "Admin" link goes to /admin/users rather than the dashboard.</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src/routes/admin/+layout.svelte:41; src/routes/+layout.svelte:92</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Admin</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23</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Preview buttons on user detail ("Onboarding Flow", "Check-in / Ratings", "Individual Hub") render for COACH and ADMIN targets too; clicking them bounces through role redirects.</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src/routes/admin/users/[id]/+page.svelte:66-92</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Admin</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24</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Polish [X]</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Landing copy is context-neutral in bullet 3 (PR #28) but the hero paragraph and meta description still say "professionals" / "professional growth".</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src/routes/+page.svelte:30,35,72-73</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Sports/military testers</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25</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Dead code on landing: the signed-in "Welcome back ... operating as ROLE" block (with a </w:t>
            </w:r>
            <w:r>
              <w:rPr>
                <w:rFonts w:ascii="Consolas" w:cs="Consolas" w:eastAsia="Consolas" w:hAnsi="Consolas"/>
                <w:b w:val="false"/>
                <w:bCs w:val="false"/>
                <w:sz w:val="18"/>
                <w:szCs w:val="18"/>
              </w:rPr>
              <w:t xml:space="preserve">/individual</w:t>
            </w:r>
            <w:r>
              <w:rPr>
                <w:rFonts w:ascii="Calibri" w:cs="Calibri" w:eastAsia="Calibri" w:hAnsi="Calibri"/>
                <w:b w:val="false"/>
                <w:bCs w:val="false"/>
                <w:sz w:val="18"/>
                <w:szCs w:val="18"/>
              </w:rPr>
              <w:t xml:space="preserve"> "View dashboard" link) is unreachable because load redirects every role.</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src/routes/+page.svelte:320-392</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26</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Webhook secret read once at module scope (</w:t>
            </w:r>
            <w:r>
              <w:rPr>
                <w:rFonts w:ascii="Consolas" w:cs="Consolas" w:eastAsia="Consolas" w:hAnsi="Consolas"/>
                <w:b w:val="false"/>
                <w:bCs w:val="false"/>
                <w:sz w:val="18"/>
                <w:szCs w:val="18"/>
              </w:rPr>
              <w:t xml:space="preserve">process.env.CLERK_WEBHOOK_SECRET</w:t>
            </w:r>
            <w:r>
              <w:rPr>
                <w:rFonts w:ascii="Calibri" w:cs="Calibri" w:eastAsia="Calibri" w:hAnsi="Calibri"/>
                <w:b w:val="false"/>
                <w:bCs w:val="false"/>
                <w:sz w:val="18"/>
                <w:szCs w:val="18"/>
              </w:rPr>
              <w:t xml:space="preserve">); rotation needs a redeploy. Low impact on Vercel since env changes need a redeploy anyway.</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src/routes/api/webhooks/clerk/+server.ts:11</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Admin (ops)</w:t>
            </w:r>
          </w:p>
        </w:tc>
      </w:tr>
      <w:tr>
        <w:trPr>
          <w:tblHeader w:val="off"/>
        </w:trPr>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27</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Polish [X]</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Docs drift: CLAUDE.md still lists a "Stakeholder" role, "Cycle completion" job and </w:t>
            </w:r>
            <w:r>
              <w:rPr>
                <w:rFonts w:ascii="Consolas" w:cs="Consolas" w:eastAsia="Consolas" w:hAnsi="Consolas"/>
                <w:b w:val="false"/>
                <w:bCs w:val="false"/>
                <w:sz w:val="18"/>
                <w:szCs w:val="18"/>
              </w:rPr>
              <w:t xml:space="preserve">individual/stakeholders</w:t>
            </w:r>
            <w:r>
              <w:rPr>
                <w:rFonts w:ascii="Calibri" w:cs="Calibri" w:eastAsia="Calibri" w:hAnsi="Calibri"/>
                <w:b w:val="false"/>
                <w:bCs w:val="false"/>
                <w:sz w:val="18"/>
                <w:szCs w:val="18"/>
              </w:rPr>
              <w:t xml:space="preserve">; /sms-terms links </w:t>
            </w:r>
            <w:r>
              <w:rPr>
                <w:rFonts w:ascii="Consolas" w:cs="Consolas" w:eastAsia="Consolas" w:hAnsi="Consolas"/>
                <w:b w:val="false"/>
                <w:bCs w:val="false"/>
                <w:sz w:val="18"/>
                <w:szCs w:val="18"/>
              </w:rPr>
              <w:t xml:space="preserve">/individual/settings</w:t>
            </w:r>
            <w:r>
              <w:rPr>
                <w:rFonts w:ascii="Calibri" w:cs="Calibri" w:eastAsia="Calibri" w:hAnsi="Calibri"/>
                <w:b w:val="false"/>
                <w:bCs w:val="false"/>
                <w:sz w:val="18"/>
                <w:szCs w:val="18"/>
              </w:rPr>
              <w:t xml:space="preserve"> for every role (coaches get bounced to /coach).</w:t>
            </w:r>
          </w:p>
        </w:tc>
        <w:tc>
          <w:tcPr>
            <w:tcW w:type="dxa" w:w="3183"/>
            <w:tcMar>
              <w:top w:type="dxa" w:w="40"/>
              <w:left w:type="dxa" w:w="80"/>
              <w:bottom w:type="dxa" w:w="40"/>
              <w:right w:type="dxa" w:w="80"/>
            </w:tcMar>
          </w:tcPr>
          <w:p>
            <w:r>
              <w:rPr>
                <w:rFonts w:ascii="Calibri" w:cs="Calibri" w:eastAsia="Calibri" w:hAnsi="Calibri"/>
                <w:b w:val="false"/>
                <w:bCs w:val="false"/>
                <w:sz w:val="18"/>
                <w:szCs w:val="18"/>
              </w:rPr>
              <w:t xml:space="preserve">CLAUDE.md User Roles + Cron table; src/routes/sms-terms/+page.svelte:63</w:t>
            </w:r>
          </w:p>
        </w:tc>
        <w:tc>
          <w:tcPr>
            <w:tcW w:type="dxa" w:w="318"/>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547"/>
            <w:tcMar>
              <w:top w:type="dxa" w:w="40"/>
              <w:left w:type="dxa" w:w="80"/>
              <w:bottom w:type="dxa" w:w="40"/>
              <w:right w:type="dxa" w:w="80"/>
            </w:tcMar>
          </w:tcPr>
          <w:p>
            <w:r>
              <w:rPr>
                <w:rFonts w:ascii="Calibri" w:cs="Calibri" w:eastAsia="Calibri" w:hAnsi="Calibri"/>
                <w:b w:val="false"/>
                <w:bCs w:val="false"/>
                <w:sz w:val="18"/>
                <w:szCs w:val="18"/>
              </w:rPr>
              <w:t xml:space="preserve">Devs, coaches</w:t>
            </w:r>
          </w:p>
        </w:tc>
      </w:tr>
    </w:tbl>
    <w:p>
      <w:pPr>
        <w:spacing w:after="120"/>
      </w:pPr>
    </w:p>
    <w:p>
      <w:pPr>
        <w:spacing w:after="120"/>
      </w:pPr>
      <w:r>
        <w:rPr>
          <w:rFonts w:ascii="Calibri" w:cs="Calibri" w:eastAsia="Calibri" w:hAnsi="Calibri"/>
          <w:sz w:val="22"/>
          <w:szCs w:val="22"/>
        </w:rPr>
        <w:t xml:space="preserve">Counts: Critical 0, Major 5, Minor 13, Polish 9. Total 27.</w:t>
      </w:r>
    </w:p>
    <w:p>
      <w:pPr>
        <w:pStyle w:val="Heading3"/>
        <w:spacing w:after="120" w:before="280"/>
      </w:pPr>
      <w:r>
        <w:rPr>
          <w:rFonts w:ascii="Calibri" w:cs="Calibri" w:eastAsia="Calibri" w:hAnsi="Calibri"/>
        </w:rPr>
        <w:t xml:space="preserve">3. Regression check (prior Critical/Major in this domain)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88"/>
        <w:gridCol w:w="2704"/>
        <w:gridCol w:w="3688"/>
      </w:tblGrid>
      <w:tr>
        <w:trPr>
          <w:tblHeader/>
        </w:trPr>
        <w:tc>
          <w:tcPr>
            <w:tcW w:type="dxa" w:w="3688"/>
            <w:shd w:fill="E7E6E6" w:color="auto" w:val="clear"/>
            <w:tcMar>
              <w:top w:type="dxa" w:w="40"/>
              <w:left w:type="dxa" w:w="80"/>
              <w:bottom w:type="dxa" w:w="40"/>
              <w:right w:type="dxa" w:w="80"/>
            </w:tcMar>
          </w:tcPr>
          <w:p>
            <w:r>
              <w:rPr>
                <w:rFonts w:ascii="Calibri" w:cs="Calibri" w:eastAsia="Calibri" w:hAnsi="Calibri"/>
                <w:b/>
                <w:bCs/>
                <w:sz w:val="18"/>
                <w:szCs w:val="18"/>
              </w:rPr>
              <w:t xml:space="preserve">Prior finding</w:t>
            </w:r>
          </w:p>
        </w:tc>
        <w:tc>
          <w:tcPr>
            <w:tcW w:type="dxa" w:w="2704"/>
            <w:shd w:fill="E7E6E6" w:color="auto" w:val="clear"/>
            <w:tcMar>
              <w:top w:type="dxa" w:w="40"/>
              <w:left w:type="dxa" w:w="80"/>
              <w:bottom w:type="dxa" w:w="40"/>
              <w:right w:type="dxa" w:w="80"/>
            </w:tcMar>
          </w:tcPr>
          <w:p>
            <w:r>
              <w:rPr>
                <w:rFonts w:ascii="Calibri" w:cs="Calibri" w:eastAsia="Calibri" w:hAnsi="Calibri"/>
                <w:b/>
                <w:bCs/>
                <w:sz w:val="18"/>
                <w:szCs w:val="18"/>
              </w:rPr>
              <w:t xml:space="preserve">Status</w:t>
            </w:r>
          </w:p>
        </w:tc>
        <w:tc>
          <w:tcPr>
            <w:tcW w:type="dxa" w:w="3688"/>
            <w:shd w:fill="E7E6E6" w:color="auto" w:val="clear"/>
            <w:tcMar>
              <w:top w:type="dxa" w:w="40"/>
              <w:left w:type="dxa" w:w="80"/>
              <w:bottom w:type="dxa" w:w="40"/>
              <w:right w:type="dxa" w:w="80"/>
            </w:tcMar>
          </w:tcPr>
          <w:p>
            <w:r>
              <w:rPr>
                <w:rFonts w:ascii="Calibri" w:cs="Calibri" w:eastAsia="Calibri" w:hAnsi="Calibri"/>
                <w:b/>
                <w:bCs/>
                <w:sz w:val="18"/>
                <w:szCs w:val="18"/>
              </w:rPr>
              <w:t xml:space="preserve">Evidence</w:t>
            </w:r>
          </w:p>
        </w:tc>
      </w:tr>
      <w:tr>
        <w:trPr>
          <w:tblHeader w:val="off"/>
        </w:trPr>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Critical: user.deleted webhook fails, no cascade deletes</w:t>
            </w:r>
          </w:p>
        </w:tc>
        <w:tc>
          <w:tcPr>
            <w:tcW w:type="dxa" w:w="2704"/>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prisma/schema.prisma: every User relation now has </w:t>
            </w:r>
            <w:r>
              <w:rPr>
                <w:rFonts w:ascii="Consolas" w:cs="Consolas" w:eastAsia="Consolas" w:hAnsi="Consolas"/>
                <w:b w:val="false"/>
                <w:bCs w:val="false"/>
                <w:sz w:val="18"/>
                <w:szCs w:val="18"/>
              </w:rPr>
              <w:t xml:space="preserve">onDelete: Cascade</w:t>
            </w:r>
            <w:r>
              <w:rPr>
                <w:rFonts w:ascii="Calibri" w:cs="Calibri" w:eastAsia="Calibri" w:hAnsi="Calibri"/>
                <w:b w:val="false"/>
                <w:bCs w:val="false"/>
                <w:sz w:val="18"/>
                <w:szCs w:val="18"/>
              </w:rPr>
              <w:t xml:space="preserve"> (Goal:101, GoalChange:131, Journey:165, CheckIn:190, Reviewer:212, CoachNote:254-255, Token:276, CoachClient:293-294, Insight:316, CoachInvite:341, OrganizationMember:376) or SetNull where appropriate. Webhook </w:t>
            </w:r>
            <w:r>
              <w:rPr>
                <w:rFonts w:ascii="Consolas" w:cs="Consolas" w:eastAsia="Consolas" w:hAnsi="Consolas"/>
                <w:b w:val="false"/>
                <w:bCs w:val="false"/>
                <w:sz w:val="18"/>
                <w:szCs w:val="18"/>
              </w:rPr>
              <w:t xml:space="preserve">prisma.user.delete</w:t>
            </w:r>
            <w:r>
              <w:rPr>
                <w:rFonts w:ascii="Calibri" w:cs="Calibri" w:eastAsia="Calibri" w:hAnsi="Calibri"/>
                <w:b w:val="false"/>
                <w:bCs w:val="false"/>
                <w:sz w:val="18"/>
                <w:szCs w:val="18"/>
              </w:rPr>
              <w:t xml:space="preserve"> (clerk/+server.ts:65) succeeds.</w:t>
            </w:r>
          </w:p>
        </w:tc>
      </w:tr>
      <w:tr>
        <w:trPr>
          <w:tblHeader w:val="off"/>
        </w:trPr>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Critical: no rate limiting on impersonate</w:t>
            </w:r>
          </w:p>
        </w:tc>
        <w:tc>
          <w:tcPr>
            <w:tcW w:type="dxa" w:w="2704"/>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impersonate/+server.ts:15 </w:t>
            </w:r>
            <w:r>
              <w:rPr>
                <w:rFonts w:ascii="Consolas" w:cs="Consolas" w:eastAsia="Consolas" w:hAnsi="Consolas"/>
                <w:b w:val="false"/>
                <w:bCs w:val="false"/>
                <w:sz w:val="18"/>
                <w:szCs w:val="18"/>
              </w:rPr>
              <w:t xml:space="preserve">rateLimit('impersonate:${admin.id}', 10, 60_000)</w:t>
            </w:r>
            <w:r>
              <w:rPr>
                <w:rFonts w:ascii="Calibri" w:cs="Calibri" w:eastAsia="Calibri" w:hAnsi="Calibri"/>
                <w:b w:val="false"/>
                <w:bCs w:val="false"/>
                <w:sz w:val="18"/>
                <w:szCs w:val="18"/>
              </w:rPr>
              <w:t xml:space="preserve">. Note rateLimit.ts:34 is a no-op without Upstash env vars.</w:t>
            </w:r>
          </w:p>
        </w:tc>
      </w:tr>
      <w:tr>
        <w:trPr>
          <w:tblHeader w:val="off"/>
        </w:trPr>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Critical: impersonation cookie unsigned, escalation vector</w:t>
            </w:r>
          </w:p>
        </w:tc>
        <w:tc>
          <w:tcPr>
            <w:tcW w:type="dxa" w:w="2704"/>
            <w:tcMar>
              <w:top w:type="dxa" w:w="40"/>
              <w:left w:type="dxa" w:w="80"/>
              <w:bottom w:type="dxa" w:w="40"/>
              <w:right w:type="dxa" w:w="80"/>
            </w:tcMar>
          </w:tcPr>
          <w:p>
            <w:r>
              <w:rPr>
                <w:rFonts w:ascii="Calibri" w:cs="Calibri" w:eastAsia="Calibri" w:hAnsi="Calibri"/>
                <w:b w:val="false"/>
                <w:bCs w:val="false"/>
                <w:sz w:val="18"/>
                <w:szCs w:val="18"/>
              </w:rPr>
              <w:t xml:space="preserve">Fixed by design</w:t>
            </w:r>
          </w:p>
        </w:tc>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hooks.server.ts:145 honors the cookie only when </w:t>
            </w:r>
            <w:r>
              <w:rPr>
                <w:rFonts w:ascii="Consolas" w:cs="Consolas" w:eastAsia="Consolas" w:hAnsi="Consolas"/>
                <w:b w:val="false"/>
                <w:bCs w:val="false"/>
                <w:sz w:val="18"/>
                <w:szCs w:val="18"/>
              </w:rPr>
              <w:t xml:space="preserve">event.locals.dbUser?.role === 'ADMIN'</w:t>
            </w:r>
            <w:r>
              <w:rPr>
                <w:rFonts w:ascii="Calibri" w:cs="Calibri" w:eastAsia="Calibri" w:hAnsi="Calibri"/>
                <w:b w:val="false"/>
                <w:bCs w:val="false"/>
                <w:sz w:val="18"/>
                <w:szCs w:val="18"/>
              </w:rPr>
              <w:t xml:space="preserve">; a forged cookie on a non-admin session does nothing.</w:t>
            </w:r>
          </w:p>
        </w:tc>
      </w:tr>
      <w:tr>
        <w:trPr>
          <w:tblHeader w:val="off"/>
        </w:trPr>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Critical: webhook secret stale on rotation</w:t>
            </w:r>
          </w:p>
        </w:tc>
        <w:tc>
          <w:tcPr>
            <w:tcW w:type="dxa" w:w="2704"/>
            <w:tcMar>
              <w:top w:type="dxa" w:w="40"/>
              <w:left w:type="dxa" w:w="80"/>
              <w:bottom w:type="dxa" w:w="40"/>
              <w:right w:type="dxa" w:w="80"/>
            </w:tcMar>
          </w:tcPr>
          <w:p>
            <w:r>
              <w:rPr>
                <w:rFonts w:ascii="Calibri" w:cs="Calibri" w:eastAsia="Calibri" w:hAnsi="Calibri"/>
                <w:b w:val="false"/>
                <w:bCs w:val="false"/>
                <w:sz w:val="18"/>
                <w:szCs w:val="18"/>
              </w:rPr>
              <w:t xml:space="preserve">Still open, downgraded to Polish (#26)</w:t>
            </w:r>
          </w:p>
        </w:tc>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clerk/+server.ts:11</w:t>
            </w:r>
          </w:p>
        </w:tc>
      </w:tr>
      <w:tr>
        <w:trPr>
          <w:tblHeader w:val="off"/>
        </w:trPr>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Critical: admin user deletion misses ObjectiveChange + OrganizationMember</w:t>
            </w:r>
          </w:p>
        </w:tc>
        <w:tc>
          <w:tcPr>
            <w:tcW w:type="dxa" w:w="2704"/>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Schema cascades cover GoalChange and OrganizationMember; the manual deleteMany chain in users/+page.server.ts:64-100 is now redundant but harmless.</w:t>
            </w:r>
          </w:p>
        </w:tc>
      </w:tr>
      <w:tr>
        <w:trPr>
          <w:tblHeader w:val="off"/>
        </w:trPr>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Major: role escalation via Clerk publicMetadata</w:t>
            </w:r>
          </w:p>
        </w:tc>
        <w:tc>
          <w:tcPr>
            <w:tcW w:type="dxa" w:w="2704"/>
            <w:tcMar>
              <w:top w:type="dxa" w:w="40"/>
              <w:left w:type="dxa" w:w="80"/>
              <w:bottom w:type="dxa" w:w="40"/>
              <w:right w:type="dxa" w:w="80"/>
            </w:tcMar>
          </w:tcPr>
          <w:p>
            <w:r>
              <w:rPr>
                <w:rFonts w:ascii="Calibri" w:cs="Calibri" w:eastAsia="Calibri" w:hAnsi="Calibri"/>
                <w:b w:val="false"/>
                <w:bCs w:val="false"/>
                <w:sz w:val="18"/>
                <w:szCs w:val="18"/>
              </w:rPr>
              <w:t xml:space="preserve">No longer applicable</w:t>
            </w:r>
          </w:p>
        </w:tc>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publicMetadata is not client-writable in Clerk; hooks.server.ts:183-188 reads it and restricts to ALLOWED_ROLES. Both writers (admin pages, selectRole) are server-side.</w:t>
            </w:r>
          </w:p>
        </w:tc>
      </w:tr>
      <w:tr>
        <w:trPr>
          <w:tblHeader w:val="off"/>
        </w:trPr>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Major: ORG_ADMIN can modify any organization</w:t>
            </w:r>
          </w:p>
        </w:tc>
        <w:tc>
          <w:tcPr>
            <w:tcW w:type="dxa" w:w="2704"/>
            <w:tcMar>
              <w:top w:type="dxa" w:w="40"/>
              <w:left w:type="dxa" w:w="80"/>
              <w:bottom w:type="dxa" w:w="40"/>
              <w:right w:type="dxa" w:w="80"/>
            </w:tcMar>
          </w:tcPr>
          <w:p>
            <w:r>
              <w:rPr>
                <w:rFonts w:ascii="Calibri" w:cs="Calibri" w:eastAsia="Calibri" w:hAnsi="Calibri"/>
                <w:b w:val="false"/>
                <w:bCs w:val="false"/>
                <w:sz w:val="18"/>
                <w:szCs w:val="18"/>
              </w:rPr>
              <w:t xml:space="preserve">Still open (#1)</w:t>
            </w:r>
          </w:p>
        </w:tc>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organizations/+page.server.ts:7,33,58,101</w:t>
            </w:r>
          </w:p>
        </w:tc>
      </w:tr>
      <w:tr>
        <w:trPr>
          <w:tblHeader w:val="off"/>
        </w:trPr>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Major: terminology inconsistency reviewer/stakeholder/rater</w:t>
            </w:r>
          </w:p>
        </w:tc>
        <w:tc>
          <w:tcPr>
            <w:tcW w:type="dxa" w:w="2704"/>
            <w:tcMar>
              <w:top w:type="dxa" w:w="40"/>
              <w:left w:type="dxa" w:w="80"/>
              <w:bottom w:type="dxa" w:w="40"/>
              <w:right w:type="dxa" w:w="80"/>
            </w:tcMar>
          </w:tcPr>
          <w:p>
            <w:r>
              <w:rPr>
                <w:rFonts w:ascii="Calibri" w:cs="Calibri" w:eastAsia="Calibri" w:hAnsi="Calibri"/>
                <w:b w:val="false"/>
                <w:bCs w:val="false"/>
                <w:sz w:val="18"/>
                <w:szCs w:val="18"/>
              </w:rPr>
              <w:t xml:space="preserve">Mostly fixed in UI; open in routes/API (#18)</w:t>
            </w:r>
          </w:p>
        </w:tc>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zero user-facing legacy strings in .svelte; route dirs listed in #18</w:t>
            </w:r>
          </w:p>
        </w:tc>
      </w:tr>
      <w:tr>
        <w:trPr>
          <w:tblHeader w:val="off"/>
        </w:trPr>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Major: settings redirect falls through for STAKEHOLDER/ORG_ADMIN</w:t>
            </w:r>
          </w:p>
        </w:tc>
        <w:tc>
          <w:tcPr>
            <w:tcW w:type="dxa" w:w="2704"/>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settings/+page.server.ts:8-17; STAKEHOLDER no longer exists in UserRole enum.</w:t>
            </w:r>
          </w:p>
        </w:tc>
      </w:tr>
      <w:tr>
        <w:trPr>
          <w:tblHeader w:val="off"/>
        </w:trPr>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Major: admin settings allows COACH</w:t>
            </w:r>
          </w:p>
        </w:tc>
        <w:tc>
          <w:tcPr>
            <w:tcW w:type="dxa" w:w="2704"/>
            <w:tcMar>
              <w:top w:type="dxa" w:w="40"/>
              <w:left w:type="dxa" w:w="80"/>
              <w:bottom w:type="dxa" w:w="40"/>
              <w:right w:type="dxa" w:w="80"/>
            </w:tcMar>
          </w:tcPr>
          <w:p>
            <w:r>
              <w:rPr>
                <w:rFonts w:ascii="Calibri" w:cs="Calibri" w:eastAsia="Calibri" w:hAnsi="Calibri"/>
                <w:b w:val="false"/>
                <w:bCs w:val="false"/>
                <w:sz w:val="18"/>
                <w:szCs w:val="18"/>
              </w:rPr>
              <w:t xml:space="preserve">Still open, downgraded to Minor (#6)</w:t>
            </w:r>
          </w:p>
        </w:tc>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settings/+page.server.ts:9,24; layout gate at admin/+layout.server.ts:6</w:t>
            </w:r>
          </w:p>
        </w:tc>
      </w:tr>
      <w:tr>
        <w:trPr>
          <w:tblHeader w:val="off"/>
        </w:trPr>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Major: no security headers</w:t>
            </w:r>
          </w:p>
        </w:tc>
        <w:tc>
          <w:tcPr>
            <w:tcW w:type="dxa" w:w="2704"/>
            <w:tcMar>
              <w:top w:type="dxa" w:w="40"/>
              <w:left w:type="dxa" w:w="80"/>
              <w:bottom w:type="dxa" w:w="40"/>
              <w:right w:type="dxa" w:w="80"/>
            </w:tcMar>
          </w:tcPr>
          <w:p>
            <w:r>
              <w:rPr>
                <w:rFonts w:ascii="Calibri" w:cs="Calibri" w:eastAsia="Calibri" w:hAnsi="Calibri"/>
                <w:b w:val="false"/>
                <w:bCs w:val="false"/>
                <w:sz w:val="18"/>
                <w:szCs w:val="18"/>
              </w:rPr>
              <w:t xml:space="preserve">Mostly fixed</w:t>
            </w:r>
          </w:p>
        </w:tc>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vercel.json headers: X-Frame-Options DENY, nosniff, Referrer-Policy, HSTS preload, Permissions-Policy. No CSP.</w:t>
            </w:r>
          </w:p>
        </w:tc>
      </w:tr>
      <w:tr>
        <w:trPr>
          <w:tblHeader w:val="off"/>
        </w:trPr>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Major: debug endpoints open in production</w:t>
            </w:r>
          </w:p>
        </w:tc>
        <w:tc>
          <w:tcPr>
            <w:tcW w:type="dxa" w:w="2704"/>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3688"/>
            <w:tcMar>
              <w:top w:type="dxa" w:w="40"/>
              <w:left w:type="dxa" w:w="80"/>
              <w:bottom w:type="dxa" w:w="40"/>
              <w:right w:type="dxa" w:w="80"/>
            </w:tcMar>
          </w:tcPr>
          <w:p>
            <w:r>
              <w:rPr>
                <w:rFonts w:ascii="Calibri" w:cs="Calibri" w:eastAsia="Calibri" w:hAnsi="Calibri"/>
                <w:b w:val="false"/>
                <w:bCs w:val="false"/>
                <w:sz w:val="18"/>
                <w:szCs w:val="18"/>
              </w:rPr>
              <w:t xml:space="preserve">api/debug/email/+server.ts:23-27 requires </w:t>
            </w:r>
            <w:r>
              <w:rPr>
                <w:rFonts w:ascii="Consolas" w:cs="Consolas" w:eastAsia="Consolas" w:hAnsi="Consolas"/>
                <w:b w:val="false"/>
                <w:bCs w:val="false"/>
                <w:sz w:val="18"/>
                <w:szCs w:val="18"/>
              </w:rPr>
              <w:t xml:space="preserve">x-debug-key</w:t>
            </w:r>
            <w:r>
              <w:rPr>
                <w:rFonts w:ascii="Calibri" w:cs="Calibri" w:eastAsia="Calibri" w:hAnsi="Calibri"/>
                <w:b w:val="false"/>
                <w:bCs w:val="false"/>
                <w:sz w:val="18"/>
                <w:szCs w:val="18"/>
              </w:rPr>
              <w:t xml:space="preserve"> matching DEBUG_EMAIL_KEY; unset key denies all.</w:t>
            </w:r>
          </w:p>
        </w:tc>
      </w:tr>
    </w:tbl>
    <w:p>
      <w:pPr>
        <w:spacing w:after="120"/>
      </w:pPr>
    </w:p>
    <w:p>
      <w:pPr>
        <w:pStyle w:val="Heading3"/>
        <w:spacing w:after="120" w:before="280"/>
      </w:pPr>
      <w:r>
        <w:rPr>
          <w:rFonts w:ascii="Calibri" w:cs="Calibri" w:eastAsia="Calibri" w:hAnsi="Calibri"/>
        </w:rPr>
        <w:t xml:space="preserve">4. Verified fixes from PR #26-#28 in this domain</w:t>
      </w:r>
    </w:p>
    <w:p>
      <w:pPr>
        <w:pStyle w:val="ListParagraph"/>
        <w:numPr>
          <w:ilvl w:val="0"/>
          <w:numId w:val="2"/>
        </w:numPr>
        <w:spacing w:after="60"/>
      </w:pPr>
      <w:r>
        <w:rPr>
          <w:rFonts w:ascii="Calibri" w:cs="Calibri" w:eastAsia="Calibri" w:hAnsi="Calibri"/>
          <w:sz w:val="22"/>
          <w:szCs w:val="22"/>
        </w:rPr>
        <w:t xml:space="preserve">PR #26 rename landed in all admin UI: nav "Goals &amp; Journeys", "Reviewers" (admin/+layout.svelte:23-24); dashboard cards "Goals", "Active Journeys", "Check-ins", "Reviewers" (admin/+page.svelte:35-57); goals/[id] shows "Focus Areas", "Journey", "Reviewers"; </w:t>
      </w:r>
      <w:r>
        <w:rPr>
          <w:rFonts w:ascii="Consolas" w:cs="Consolas" w:eastAsia="Consolas" w:hAnsi="Consolas"/>
          <w:b w:val="false"/>
          <w:bCs w:val="false"/>
          <w:sz w:val="22"/>
          <w:szCs w:val="22"/>
        </w:rPr>
        <w:t xml:space="preserve">/individual/stakeholders</w:t>
      </w:r>
      <w:r>
        <w:rPr>
          <w:rFonts w:ascii="Calibri" w:cs="Calibri" w:eastAsia="Calibri" w:hAnsi="Calibri"/>
          <w:sz w:val="22"/>
          <w:szCs w:val="22"/>
        </w:rPr>
        <w:t xml:space="preserve"> 308-redirects to </w:t>
      </w:r>
      <w:r>
        <w:rPr>
          <w:rFonts w:ascii="Consolas" w:cs="Consolas" w:eastAsia="Consolas" w:hAnsi="Consolas"/>
          <w:b w:val="false"/>
          <w:bCs w:val="false"/>
          <w:sz w:val="22"/>
          <w:szCs w:val="22"/>
        </w:rPr>
        <w:t xml:space="preserve">/individual/reviewers</w:t>
      </w:r>
      <w:r>
        <w:rPr>
          <w:rFonts w:ascii="Calibri" w:cs="Calibri" w:eastAsia="Calibri" w:hAnsi="Calibri"/>
          <w:sz w:val="22"/>
          <w:szCs w:val="22"/>
        </w:rPr>
        <w:t xml:space="preserve"> preserving the query string (stakeholders/+page.server.ts:5). Partial: Demo and Preview targets were not updated (#3); route/API/job names were not renamed (#18).</w:t>
      </w:r>
    </w:p>
    <w:p>
      <w:pPr>
        <w:pStyle w:val="ListParagraph"/>
        <w:numPr>
          <w:ilvl w:val="0"/>
          <w:numId w:val="2"/>
        </w:numPr>
        <w:spacing w:after="60"/>
      </w:pPr>
      <w:r>
        <w:rPr>
          <w:rFonts w:ascii="Calibri" w:cs="Calibri" w:eastAsia="Calibri" w:hAnsi="Calibri"/>
          <w:sz w:val="22"/>
          <w:szCs w:val="22"/>
        </w:rPr>
        <w:t xml:space="preserve">PR #26 domain layer: admin pages use </w:t>
      </w:r>
      <w:r>
        <w:rPr>
          <w:rFonts w:ascii="Consolas" w:cs="Consolas" w:eastAsia="Consolas" w:hAnsi="Consolas"/>
          <w:b w:val="false"/>
          <w:bCs w:val="false"/>
          <w:sz w:val="22"/>
          <w:szCs w:val="22"/>
        </w:rPr>
        <w:t xml:space="preserve">weekNumberForDate</w:t>
      </w:r>
      <w:r>
        <w:rPr>
          <w:rFonts w:ascii="Calibri" w:cs="Calibri" w:eastAsia="Calibri" w:hAnsi="Calibri"/>
          <w:sz w:val="22"/>
          <w:szCs w:val="22"/>
        </w:rPr>
        <w:t xml:space="preserve"> from </w:t>
      </w:r>
      <w:r>
        <w:rPr>
          <w:rFonts w:ascii="Consolas" w:cs="Consolas" w:eastAsia="Consolas" w:hAnsi="Consolas"/>
          <w:b w:val="false"/>
          <w:bCs w:val="false"/>
          <w:sz w:val="22"/>
          <w:szCs w:val="22"/>
        </w:rPr>
        <w:t xml:space="preserve">$lib/server/domain</w:t>
      </w:r>
      <w:r>
        <w:rPr>
          <w:rFonts w:ascii="Calibri" w:cs="Calibri" w:eastAsia="Calibri" w:hAnsi="Calibri"/>
          <w:sz w:val="22"/>
          <w:szCs w:val="22"/>
        </w:rPr>
        <w:t xml:space="preserve"> consistently (admin/+page.server.ts:83, users/[id]:80, goals/[id]:59).</w:t>
      </w:r>
    </w:p>
    <w:p>
      <w:pPr>
        <w:pStyle w:val="ListParagraph"/>
        <w:numPr>
          <w:ilvl w:val="0"/>
          <w:numId w:val="2"/>
        </w:numPr>
        <w:spacing w:after="60"/>
      </w:pPr>
      <w:r>
        <w:rPr>
          <w:rFonts w:ascii="Calibri" w:cs="Calibri" w:eastAsia="Calibri" w:hAnsi="Calibri"/>
          <w:sz w:val="22"/>
          <w:szCs w:val="22"/>
        </w:rPr>
        <w:t xml:space="preserve">PR #28 landing: hero wordmark is responsive (</w:t>
      </w:r>
      <w:r>
        <w:rPr>
          <w:rFonts w:ascii="Consolas" w:cs="Consolas" w:eastAsia="Consolas" w:hAnsi="Consolas"/>
          <w:b w:val="false"/>
          <w:bCs w:val="false"/>
          <w:sz w:val="22"/>
          <w:szCs w:val="22"/>
        </w:rPr>
        <w:t xml:space="preserve">text-3xl ... md:text-5xl</w:t>
      </w:r>
      <w:r>
        <w:rPr>
          <w:rFonts w:ascii="Calibri" w:cs="Calibri" w:eastAsia="Calibri" w:hAnsi="Calibri"/>
          <w:sz w:val="22"/>
          <w:szCs w:val="22"/>
        </w:rPr>
        <w:t xml:space="preserve"> with scaled tracking, +page.svelte:65-69); bullet 3 is context-neutral ("coaches, teammates, peers, managers", :100-103). Partial: paragraph and meta still workplace-framed (#24).</w:t>
      </w:r>
    </w:p>
    <w:p>
      <w:pPr>
        <w:pStyle w:val="ListParagraph"/>
        <w:numPr>
          <w:ilvl w:val="0"/>
          <w:numId w:val="2"/>
        </w:numPr>
        <w:spacing w:after="60"/>
      </w:pPr>
      <w:r>
        <w:rPr>
          <w:rFonts w:ascii="Calibri" w:cs="Calibri" w:eastAsia="Calibri" w:hAnsi="Calibri"/>
          <w:sz w:val="22"/>
          <w:szCs w:val="22"/>
        </w:rPr>
        <w:t xml:space="preserve">PR #27 coach invites: admin Coach Assignments page reads CoachInvite with accepted/cancelled/expired/pending states (coaches/+page.svelte:109-131) and </w:t>
      </w:r>
      <w:r>
        <w:rPr>
          <w:rFonts w:ascii="Consolas" w:cs="Consolas" w:eastAsia="Consolas" w:hAnsi="Consolas"/>
          <w:b w:val="false"/>
          <w:bCs w:val="false"/>
          <w:sz w:val="22"/>
          <w:szCs w:val="22"/>
        </w:rPr>
        <w:t xml:space="preserve">archivedAt</w:t>
      </w:r>
      <w:r>
        <w:rPr>
          <w:rFonts w:ascii="Calibri" w:cs="Calibri" w:eastAsia="Calibri" w:hAnsi="Calibri"/>
          <w:sz w:val="22"/>
          <w:szCs w:val="22"/>
        </w:rPr>
        <w:t xml:space="preserve"> on relationships (:62-72); matches the archive flow.</w:t>
      </w:r>
    </w:p>
    <w:p>
      <w:pPr>
        <w:pStyle w:val="ListParagraph"/>
        <w:numPr>
          <w:ilvl w:val="0"/>
          <w:numId w:val="2"/>
        </w:numPr>
        <w:spacing w:after="60"/>
      </w:pPr>
      <w:r>
        <w:rPr>
          <w:rFonts w:ascii="Calibri" w:cs="Calibri" w:eastAsia="Calibri" w:hAnsi="Calibri"/>
          <w:sz w:val="22"/>
          <w:szCs w:val="22"/>
        </w:rPr>
        <w:t xml:space="preserve">Clerk webhook signature verification via Svix unchanged and correct (clerk/+server.ts:16-41).</w:t>
      </w:r>
    </w:p>
    <w:p>
      <w:pPr>
        <w:pStyle w:val="ListParagraph"/>
        <w:numPr>
          <w:ilvl w:val="0"/>
          <w:numId w:val="2"/>
        </w:numPr>
        <w:spacing w:after="60"/>
      </w:pPr>
      <w:r>
        <w:rPr>
          <w:rFonts w:ascii="Calibri" w:cs="Calibri" w:eastAsia="Calibri" w:hAnsi="Calibri"/>
          <w:sz w:val="22"/>
          <w:szCs w:val="22"/>
        </w:rPr>
        <w:t xml:space="preserve">Reviewer preview no longer tries to rebuild a URL from a hashed token; it correctly uses the </w:t>
      </w:r>
      <w:r>
        <w:rPr>
          <w:rFonts w:ascii="Consolas" w:cs="Consolas" w:eastAsia="Consolas" w:hAnsi="Consolas"/>
          <w:b w:val="false"/>
          <w:bCs w:val="false"/>
          <w:sz w:val="22"/>
          <w:szCs w:val="22"/>
        </w:rPr>
        <w:t xml:space="preserve">/stakeholder/feedback/preview?preview=true</w:t>
      </w:r>
      <w:r>
        <w:rPr>
          <w:rFonts w:ascii="Calibri" w:cs="Calibri" w:eastAsia="Calibri" w:hAnsi="Calibri"/>
          <w:sz w:val="22"/>
          <w:szCs w:val="22"/>
        </w:rPr>
        <w:t xml:space="preserve"> sample path (preview/+page.server.ts:74-86, +page.svelte:84).</w:t>
      </w:r>
    </w:p>
    <w:p>
      <w:pPr>
        <w:spacing w:after="120"/>
      </w:pPr>
      <w:r>
        <w:rPr>
          <w:rFonts w:ascii="Calibri" w:cs="Calibri" w:eastAsia="Calibri" w:hAnsi="Calibri"/>
          <w:sz w:val="22"/>
          <w:szCs w:val="22"/>
        </w:rPr>
        <w:t xml:space="preserve">Not verifiable from code: the 2026-10-14 tester-readiness items about Clerk DEV keys in prod and the Clerk sign-up form's required Username are Clerk dashboard/env configuration, not repository state.</w:t>
      </w:r>
    </w:p>
    <w:p>
      <w:pPr>
        <w:pStyle w:val="Heading3"/>
        <w:spacing w:after="120" w:before="280"/>
      </w:pPr>
      <w:r>
        <w:rPr>
          <w:rFonts w:ascii="Calibri" w:cs="Calibri" w:eastAsia="Calibri" w:hAnsi="Calibri"/>
        </w:rPr>
        <w:t xml:space="preserve">5. Strengths</w:t>
      </w:r>
    </w:p>
    <w:p>
      <w:pPr>
        <w:spacing w:after="60"/>
        <w:ind w:left="540" w:hanging="360"/>
      </w:pPr>
      <w:r>
        <w:rPr>
          <w:rFonts w:ascii="Calibri" w:cs="Calibri" w:eastAsia="Calibri" w:hAnsi="Calibri"/>
          <w:sz w:val="22"/>
          <w:szCs w:val="22"/>
        </w:rPr>
        <w:t xml:space="preserve">1. </w:t>
      </w:r>
      <w:r>
        <w:rPr>
          <w:rFonts w:ascii="Calibri" w:cs="Calibri" w:eastAsia="Calibri" w:hAnsi="Calibri"/>
          <w:sz w:val="22"/>
          <w:szCs w:val="22"/>
        </w:rPr>
        <w:t xml:space="preserve">Every admin gate is server-side: admin/+layout.server.ts:6 requires ADMIN or ORG_ADMIN, each page load and each form action repeats </w:t>
      </w:r>
      <w:r>
        <w:rPr>
          <w:rFonts w:ascii="Consolas" w:cs="Consolas" w:eastAsia="Consolas" w:hAnsi="Consolas"/>
          <w:b w:val="false"/>
          <w:bCs w:val="false"/>
          <w:sz w:val="22"/>
          <w:szCs w:val="22"/>
        </w:rPr>
        <w:t xml:space="preserve">requireRole</w:t>
      </w:r>
      <w:r>
        <w:rPr>
          <w:rFonts w:ascii="Calibri" w:cs="Calibri" w:eastAsia="Calibri" w:hAnsi="Calibri"/>
          <w:sz w:val="22"/>
          <w:szCs w:val="22"/>
        </w:rPr>
        <w:t xml:space="preserve"> (map in section 8); nothing relies on client-side hiding.</w:t>
      </w:r>
    </w:p>
    <w:p>
      <w:pPr>
        <w:spacing w:after="60"/>
        <w:ind w:left="540" w:hanging="360"/>
      </w:pPr>
      <w:r>
        <w:rPr>
          <w:rFonts w:ascii="Calibri" w:cs="Calibri" w:eastAsia="Calibri" w:hAnsi="Calibri"/>
          <w:sz w:val="22"/>
          <w:szCs w:val="22"/>
        </w:rPr>
        <w:t xml:space="preserve">2. </w:t>
      </w:r>
      <w:r>
        <w:rPr>
          <w:rFonts w:ascii="Calibri" w:cs="Calibri" w:eastAsia="Calibri" w:hAnsi="Calibri"/>
          <w:sz w:val="22"/>
          <w:szCs w:val="22"/>
        </w:rPr>
        <w:t xml:space="preserve">Impersonation is structurally safe: cookie honored only for ADMIN sessions, never on /admin or /api/admin routes, 4h TTL, httpOnly + secure + sameSite lax, admin's own lastSeenAt is stamped before the swap (hooks.server.ts:130-154).</w:t>
      </w:r>
    </w:p>
    <w:p>
      <w:pPr>
        <w:spacing w:after="60"/>
        <w:ind w:left="540" w:hanging="360"/>
      </w:pPr>
      <w:r>
        <w:rPr>
          <w:rFonts w:ascii="Calibri" w:cs="Calibri" w:eastAsia="Calibri" w:hAnsi="Calibri"/>
          <w:sz w:val="22"/>
          <w:szCs w:val="22"/>
        </w:rPr>
        <w:t xml:space="preserve">3. </w:t>
      </w:r>
      <w:r>
        <w:rPr>
          <w:rFonts w:ascii="Calibri" w:cs="Calibri" w:eastAsia="Calibri" w:hAnsi="Calibri"/>
          <w:sz w:val="22"/>
          <w:szCs w:val="22"/>
        </w:rPr>
        <w:t xml:space="preserve">Full Prisma cascade strategy closes the deletion hole that was the top Critical in March.</w:t>
      </w:r>
    </w:p>
    <w:p>
      <w:pPr>
        <w:spacing w:after="60"/>
        <w:ind w:left="540" w:hanging="360"/>
      </w:pPr>
      <w:r>
        <w:rPr>
          <w:rFonts w:ascii="Calibri" w:cs="Calibri" w:eastAsia="Calibri" w:hAnsi="Calibri"/>
          <w:sz w:val="22"/>
          <w:szCs w:val="22"/>
        </w:rPr>
        <w:t xml:space="preserve">4. </w:t>
      </w:r>
      <w:r>
        <w:rPr>
          <w:rFonts w:ascii="Calibri" w:cs="Calibri" w:eastAsia="Calibri" w:hAnsi="Calibri"/>
          <w:sz w:val="22"/>
          <w:szCs w:val="22"/>
        </w:rPr>
        <w:t xml:space="preserve">Legal pages are complete and cross-linked (Privacy, Terms, SMS Consent, SMS Terms all link each other and carry a contact email); the landing page links all four before account creation (+page.svelte:137-156).</w:t>
      </w:r>
    </w:p>
    <w:p>
      <w:pPr>
        <w:spacing w:after="60"/>
        <w:ind w:left="540" w:hanging="360"/>
      </w:pPr>
      <w:r>
        <w:rPr>
          <w:rFonts w:ascii="Calibri" w:cs="Calibri" w:eastAsia="Calibri" w:hAnsi="Calibri"/>
          <w:sz w:val="22"/>
          <w:szCs w:val="22"/>
        </w:rPr>
        <w:t xml:space="preserve">5. </w:t>
      </w:r>
      <w:r>
        <w:rPr>
          <w:rFonts w:ascii="Calibri" w:cs="Calibri" w:eastAsia="Calibri" w:hAnsi="Calibri"/>
          <w:sz w:val="22"/>
          <w:szCs w:val="22"/>
        </w:rPr>
        <w:t xml:space="preserve">Design tokens are used almost everywhere: zero hardcoded palette classes in all admin pages except Demo (#11); the only other offenders are scorecard (16), CorrelationView (6), GapLensView (2), landing (2).</w:t>
      </w:r>
    </w:p>
    <w:p>
      <w:pPr>
        <w:spacing w:after="60"/>
        <w:ind w:left="540" w:hanging="360"/>
      </w:pPr>
      <w:r>
        <w:rPr>
          <w:rFonts w:ascii="Calibri" w:cs="Calibri" w:eastAsia="Calibri" w:hAnsi="Calibri"/>
          <w:sz w:val="22"/>
          <w:szCs w:val="22"/>
        </w:rPr>
        <w:t xml:space="preserve">6. </w:t>
      </w:r>
      <w:r>
        <w:rPr>
          <w:rFonts w:ascii="Calibri" w:cs="Calibri" w:eastAsia="Calibri" w:hAnsi="Calibri"/>
          <w:sz w:val="22"/>
          <w:szCs w:val="22"/>
        </w:rPr>
        <w:t xml:space="preserve">Demo tours re-impersonate per step, clear the cookie on Stop and return to /admin/demo (DemoTourOverlay.svelte:14-43); the mechanism is right even though the paths are stale.</w:t>
      </w:r>
    </w:p>
    <w:p>
      <w:pPr>
        <w:pStyle w:val="Heading3"/>
        <w:spacing w:after="120" w:before="280"/>
      </w:pPr>
      <w:r>
        <w:rPr>
          <w:rFonts w:ascii="Calibri" w:cs="Calibri" w:eastAsia="Calibri" w:hAnsi="Calibri"/>
        </w:rPr>
        <w:t xml:space="preserve">6. Persona risk</w:t>
      </w:r>
    </w:p>
    <w:p>
      <w:pPr>
        <w:spacing w:after="120"/>
      </w:pPr>
      <w:r>
        <w:rPr>
          <w:rFonts w:ascii="Calibri" w:cs="Calibri" w:eastAsia="Calibri" w:hAnsi="Calibri"/>
          <w:sz w:val="22"/>
          <w:szCs w:val="22"/>
        </w:rPr>
        <w:t xml:space="preserve">No admin persona exists; risk is assessed for the operator (Marc as support admin) plus the cross-role personas this domain touches.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34"/>
        <w:gridCol w:w="508"/>
        <w:gridCol w:w="1355"/>
        <w:gridCol w:w="5083"/>
      </w:tblGrid>
      <w:tr>
        <w:trPr>
          <w:tblHeader/>
        </w:trPr>
        <w:tc>
          <w:tcPr>
            <w:tcW w:type="dxa" w:w="3134"/>
            <w:shd w:fill="E7E6E6" w:color="auto" w:val="clear"/>
            <w:tcMar>
              <w:top w:type="dxa" w:w="40"/>
              <w:left w:type="dxa" w:w="80"/>
              <w:bottom w:type="dxa" w:w="40"/>
              <w:right w:type="dxa" w:w="80"/>
            </w:tcMar>
          </w:tcPr>
          <w:p>
            <w:r>
              <w:rPr>
                <w:rFonts w:ascii="Calibri" w:cs="Calibri" w:eastAsia="Calibri" w:hAnsi="Calibri"/>
                <w:b/>
                <w:bCs/>
                <w:sz w:val="18"/>
                <w:szCs w:val="18"/>
              </w:rPr>
              <w:t xml:space="preserve">Persona</w:t>
            </w:r>
          </w:p>
        </w:tc>
        <w:tc>
          <w:tcPr>
            <w:tcW w:type="dxa" w:w="508"/>
            <w:shd w:fill="E7E6E6" w:color="auto" w:val="clear"/>
            <w:tcMar>
              <w:top w:type="dxa" w:w="40"/>
              <w:left w:type="dxa" w:w="80"/>
              <w:bottom w:type="dxa" w:w="40"/>
              <w:right w:type="dxa" w:w="80"/>
            </w:tcMar>
          </w:tcPr>
          <w:p>
            <w:r>
              <w:rPr>
                <w:rFonts w:ascii="Calibri" w:cs="Calibri" w:eastAsia="Calibri" w:hAnsi="Calibri"/>
                <w:b/>
                <w:bCs/>
                <w:sz w:val="18"/>
                <w:szCs w:val="18"/>
              </w:rPr>
              <w:t xml:space="preserve">Score</w:t>
            </w:r>
          </w:p>
        </w:tc>
        <w:tc>
          <w:tcPr>
            <w:tcW w:type="dxa" w:w="1355"/>
            <w:shd w:fill="E7E6E6" w:color="auto" w:val="clear"/>
            <w:tcMar>
              <w:top w:type="dxa" w:w="40"/>
              <w:left w:type="dxa" w:w="80"/>
              <w:bottom w:type="dxa" w:w="40"/>
              <w:right w:type="dxa" w:w="80"/>
            </w:tcMar>
          </w:tcPr>
          <w:p>
            <w:r>
              <w:rPr>
                <w:rFonts w:ascii="Calibri" w:cs="Calibri" w:eastAsia="Calibri" w:hAnsi="Calibri"/>
                <w:b/>
                <w:bCs/>
                <w:sz w:val="18"/>
                <w:szCs w:val="18"/>
              </w:rPr>
              <w:t xml:space="preserve">Abandonment risk</w:t>
            </w:r>
          </w:p>
        </w:tc>
        <w:tc>
          <w:tcPr>
            <w:tcW w:type="dxa" w:w="5083"/>
            <w:shd w:fill="E7E6E6" w:color="auto" w:val="clear"/>
            <w:tcMar>
              <w:top w:type="dxa" w:w="40"/>
              <w:left w:type="dxa" w:w="80"/>
              <w:bottom w:type="dxa" w:w="40"/>
              <w:right w:type="dxa" w:w="80"/>
            </w:tcMar>
          </w:tcPr>
          <w:p>
            <w:r>
              <w:rPr>
                <w:rFonts w:ascii="Calibri" w:cs="Calibri" w:eastAsia="Calibri" w:hAnsi="Calibri"/>
                <w:b/>
                <w:bCs/>
                <w:sz w:val="18"/>
                <w:szCs w:val="18"/>
              </w:rPr>
              <w:t xml:space="preserve">Key barrier</w:t>
            </w:r>
          </w:p>
        </w:tc>
      </w:tr>
      <w:tr>
        <w:trPr>
          <w:tblHeader w:val="off"/>
        </w:trPr>
        <w:tc>
          <w:tcPr>
            <w:tcW w:type="dxa" w:w="3134"/>
            <w:tcMar>
              <w:top w:type="dxa" w:w="40"/>
              <w:left w:type="dxa" w:w="80"/>
              <w:bottom w:type="dxa" w:w="40"/>
              <w:right w:type="dxa" w:w="80"/>
            </w:tcMar>
          </w:tcPr>
          <w:p>
            <w:r>
              <w:rPr>
                <w:rFonts w:ascii="Calibri" w:cs="Calibri" w:eastAsia="Calibri" w:hAnsi="Calibri"/>
                <w:b w:val="false"/>
                <w:bCs w:val="false"/>
                <w:sz w:val="18"/>
                <w:szCs w:val="18"/>
              </w:rPr>
              <w:t xml:space="preserve">Admin operator (Marc)</w:t>
            </w:r>
          </w:p>
        </w:tc>
        <w:tc>
          <w:tcPr>
            <w:tcW w:type="dxa" w:w="508"/>
            <w:tcMar>
              <w:top w:type="dxa" w:w="40"/>
              <w:left w:type="dxa" w:w="80"/>
              <w:bottom w:type="dxa" w:w="40"/>
              <w:right w:type="dxa" w:w="80"/>
            </w:tcMar>
          </w:tcPr>
          <w:p>
            <w:r>
              <w:rPr>
                <w:rFonts w:ascii="Calibri" w:cs="Calibri" w:eastAsia="Calibri" w:hAnsi="Calibri"/>
                <w:b w:val="false"/>
                <w:bCs w:val="false"/>
                <w:sz w:val="18"/>
                <w:szCs w:val="18"/>
              </w:rPr>
              <w:t xml:space="preserve">7.2</w:t>
            </w:r>
          </w:p>
        </w:tc>
        <w:tc>
          <w:tcPr>
            <w:tcW w:type="dxa" w:w="1355"/>
            <w:tcMar>
              <w:top w:type="dxa" w:w="40"/>
              <w:left w:type="dxa" w:w="80"/>
              <w:bottom w:type="dxa" w:w="40"/>
              <w:right w:type="dxa" w:w="80"/>
            </w:tcMar>
          </w:tcPr>
          <w:p>
            <w:r>
              <w:rPr>
                <w:rFonts w:ascii="Calibri" w:cs="Calibri" w:eastAsia="Calibri" w:hAnsi="Calibri"/>
                <w:b w:val="false"/>
                <w:bCs w:val="false"/>
                <w:sz w:val="18"/>
                <w:szCs w:val="18"/>
              </w:rPr>
              <w:t xml:space="preserve">Low (captive)</w:t>
            </w:r>
          </w:p>
        </w:tc>
        <w:tc>
          <w:tcPr>
            <w:tcW w:type="dxa" w:w="5083"/>
            <w:tcMar>
              <w:top w:type="dxa" w:w="40"/>
              <w:left w:type="dxa" w:w="80"/>
              <w:bottom w:type="dxa" w:w="40"/>
              <w:right w:type="dxa" w:w="80"/>
            </w:tcMar>
          </w:tcPr>
          <w:p>
            <w:r>
              <w:rPr>
                <w:rFonts w:ascii="Calibri" w:cs="Calibri" w:eastAsia="Calibri" w:hAnsi="Calibri"/>
                <w:b w:val="false"/>
                <w:bCs w:val="false"/>
                <w:sz w:val="18"/>
                <w:szCs w:val="18"/>
              </w:rPr>
              <w:t xml:space="preserve">Demo/Preview land on wrong pages (#3); email fix does not stick (#2); no record of who was impersonated (#4).</w:t>
            </w:r>
          </w:p>
        </w:tc>
      </w:tr>
      <w:tr>
        <w:trPr>
          <w:tblHeader w:val="off"/>
        </w:trPr>
        <w:tc>
          <w:tcPr>
            <w:tcW w:type="dxa" w:w="3134"/>
            <w:tcMar>
              <w:top w:type="dxa" w:w="40"/>
              <w:left w:type="dxa" w:w="80"/>
              <w:bottom w:type="dxa" w:w="40"/>
              <w:right w:type="dxa" w:w="80"/>
            </w:tcMar>
          </w:tcPr>
          <w:p>
            <w:r>
              <w:rPr>
                <w:rFonts w:ascii="Calibri" w:cs="Calibri" w:eastAsia="Calibri" w:hAnsi="Calibri"/>
                <w:b w:val="false"/>
                <w:bCs w:val="false"/>
                <w:sz w:val="18"/>
                <w:szCs w:val="18"/>
              </w:rPr>
              <w:t xml:space="preserve">ORG_ADMIN (pilot sponsor)</w:t>
            </w:r>
          </w:p>
        </w:tc>
        <w:tc>
          <w:tcPr>
            <w:tcW w:type="dxa" w:w="508"/>
            <w:tcMar>
              <w:top w:type="dxa" w:w="40"/>
              <w:left w:type="dxa" w:w="80"/>
              <w:bottom w:type="dxa" w:w="40"/>
              <w:right w:type="dxa" w:w="80"/>
            </w:tcMar>
          </w:tcPr>
          <w:p>
            <w:r>
              <w:rPr>
                <w:rFonts w:ascii="Calibri" w:cs="Calibri" w:eastAsia="Calibri" w:hAnsi="Calibri"/>
                <w:b w:val="false"/>
                <w:bCs w:val="false"/>
                <w:sz w:val="18"/>
                <w:szCs w:val="18"/>
              </w:rPr>
              <w:t xml:space="preserve">5.8</w:t>
            </w:r>
          </w:p>
        </w:tc>
        <w:tc>
          <w:tcPr>
            <w:tcW w:type="dxa" w:w="1355"/>
            <w:tcMar>
              <w:top w:type="dxa" w:w="40"/>
              <w:left w:type="dxa" w:w="80"/>
              <w:bottom w:type="dxa" w:w="40"/>
              <w:right w:type="dxa" w:w="80"/>
            </w:tcMar>
          </w:tcPr>
          <w:p>
            <w:r>
              <w:rPr>
                <w:rFonts w:ascii="Calibri" w:cs="Calibri" w:eastAsia="Calibri" w:hAnsi="Calibri"/>
                <w:b w:val="false"/>
                <w:bCs w:val="false"/>
                <w:sz w:val="18"/>
                <w:szCs w:val="18"/>
              </w:rPr>
              <w:t xml:space="preserve">High</w:t>
            </w:r>
          </w:p>
        </w:tc>
        <w:tc>
          <w:tcPr>
            <w:tcW w:type="dxa" w:w="5083"/>
            <w:tcMar>
              <w:top w:type="dxa" w:w="40"/>
              <w:left w:type="dxa" w:w="80"/>
              <w:bottom w:type="dxa" w:w="40"/>
              <w:right w:type="dxa" w:w="80"/>
            </w:tcMar>
          </w:tcPr>
          <w:p>
            <w:r>
              <w:rPr>
                <w:rFonts w:ascii="Calibri" w:cs="Calibri" w:eastAsia="Calibri" w:hAnsi="Calibri"/>
                <w:b w:val="false"/>
                <w:bCs w:val="false"/>
                <w:sz w:val="18"/>
                <w:szCs w:val="18"/>
              </w:rPr>
              <w:t xml:space="preserve">Sees every org and can edit all of them (#1); nav full of dead links, no settings (#7). Not shippable to a real customer admin.</w:t>
            </w:r>
          </w:p>
        </w:tc>
      </w:tr>
      <w:tr>
        <w:trPr>
          <w:tblHeader w:val="off"/>
        </w:trPr>
        <w:tc>
          <w:tcPr>
            <w:tcW w:type="dxa" w:w="3134"/>
            <w:tcMar>
              <w:top w:type="dxa" w:w="40"/>
              <w:left w:type="dxa" w:w="80"/>
              <w:bottom w:type="dxa" w:w="40"/>
              <w:right w:type="dxa" w:w="80"/>
            </w:tcMar>
          </w:tcPr>
          <w:p>
            <w:r>
              <w:rPr>
                <w:rFonts w:ascii="Calibri" w:cs="Calibri" w:eastAsia="Calibri" w:hAnsi="Calibri"/>
                <w:b w:val="false"/>
                <w:bCs w:val="false"/>
                <w:sz w:val="18"/>
                <w:szCs w:val="18"/>
              </w:rPr>
              <w:t xml:space="preserve">James Okafor (I-2, referred by coach)</w:t>
            </w:r>
          </w:p>
        </w:tc>
        <w:tc>
          <w:tcPr>
            <w:tcW w:type="dxa" w:w="508"/>
            <w:tcMar>
              <w:top w:type="dxa" w:w="40"/>
              <w:left w:type="dxa" w:w="80"/>
              <w:bottom w:type="dxa" w:w="40"/>
              <w:right w:type="dxa" w:w="80"/>
            </w:tcMar>
          </w:tcPr>
          <w:p>
            <w:r>
              <w:rPr>
                <w:rFonts w:ascii="Calibri" w:cs="Calibri" w:eastAsia="Calibri" w:hAnsi="Calibri"/>
                <w:b w:val="false"/>
                <w:bCs w:val="false"/>
                <w:sz w:val="18"/>
                <w:szCs w:val="18"/>
              </w:rPr>
              <w:t xml:space="preserve">6.9</w:t>
            </w:r>
          </w:p>
        </w:tc>
        <w:tc>
          <w:tcPr>
            <w:tcW w:type="dxa" w:w="1355"/>
            <w:tcMar>
              <w:top w:type="dxa" w:w="40"/>
              <w:left w:type="dxa" w:w="80"/>
              <w:bottom w:type="dxa" w:w="40"/>
              <w:right w:type="dxa" w:w="80"/>
            </w:tcMar>
          </w:tcPr>
          <w:p>
            <w:r>
              <w:rPr>
                <w:rFonts w:ascii="Calibri" w:cs="Calibri" w:eastAsia="Calibri" w:hAnsi="Calibri"/>
                <w:b w:val="false"/>
                <w:bCs w:val="false"/>
                <w:sz w:val="18"/>
                <w:szCs w:val="18"/>
              </w:rPr>
              <w:t xml:space="preserve">Medium</w:t>
            </w:r>
          </w:p>
        </w:tc>
        <w:tc>
          <w:tcPr>
            <w:tcW w:type="dxa" w:w="5083"/>
            <w:tcMar>
              <w:top w:type="dxa" w:w="40"/>
              <w:left w:type="dxa" w:w="80"/>
              <w:bottom w:type="dxa" w:w="40"/>
              <w:right w:type="dxa" w:w="80"/>
            </w:tcMar>
          </w:tcPr>
          <w:p>
            <w:r>
              <w:rPr>
                <w:rFonts w:ascii="Calibri" w:cs="Calibri" w:eastAsia="Calibri" w:hAnsi="Calibri"/>
                <w:b w:val="false"/>
                <w:bCs w:val="false"/>
                <w:sz w:val="18"/>
                <w:szCs w:val="18"/>
              </w:rPr>
              <w:t xml:space="preserve">Role-selection trap after auto-link (#5); legacy-palette landing and bare sign-in reduce "this is legit" signal (#12, #13).</w:t>
            </w:r>
          </w:p>
        </w:tc>
      </w:tr>
      <w:tr>
        <w:trPr>
          <w:tblHeader w:val="off"/>
        </w:trPr>
        <w:tc>
          <w:tcPr>
            <w:tcW w:type="dxa" w:w="3134"/>
            <w:tcMar>
              <w:top w:type="dxa" w:w="40"/>
              <w:left w:type="dxa" w:w="80"/>
              <w:bottom w:type="dxa" w:w="40"/>
              <w:right w:type="dxa" w:w="80"/>
            </w:tcMar>
          </w:tcPr>
          <w:p>
            <w:r>
              <w:rPr>
                <w:rFonts w:ascii="Calibri" w:cs="Calibri" w:eastAsia="Calibri" w:hAnsi="Calibri"/>
                <w:b w:val="false"/>
                <w:bCs w:val="false"/>
                <w:sz w:val="18"/>
                <w:szCs w:val="18"/>
              </w:rPr>
              <w:t xml:space="preserve">Linda Park (S-2)</w:t>
            </w:r>
          </w:p>
        </w:tc>
        <w:tc>
          <w:tcPr>
            <w:tcW w:type="dxa" w:w="508"/>
            <w:tcMar>
              <w:top w:type="dxa" w:w="40"/>
              <w:left w:type="dxa" w:w="80"/>
              <w:bottom w:type="dxa" w:w="40"/>
              <w:right w:type="dxa" w:w="80"/>
            </w:tcMar>
          </w:tcPr>
          <w:p>
            <w:r>
              <w:rPr>
                <w:rFonts w:ascii="Calibri" w:cs="Calibri" w:eastAsia="Calibri" w:hAnsi="Calibri"/>
                <w:b w:val="false"/>
                <w:bCs w:val="false"/>
                <w:sz w:val="18"/>
                <w:szCs w:val="18"/>
              </w:rPr>
              <w:t xml:space="preserve">7.6</w:t>
            </w:r>
          </w:p>
        </w:tc>
        <w:tc>
          <w:tcPr>
            <w:tcW w:type="dxa" w:w="1355"/>
            <w:tcMar>
              <w:top w:type="dxa" w:w="40"/>
              <w:left w:type="dxa" w:w="80"/>
              <w:bottom w:type="dxa" w:w="40"/>
              <w:right w:type="dxa" w:w="80"/>
            </w:tcMar>
          </w:tcPr>
          <w:p>
            <w:r>
              <w:rPr>
                <w:rFonts w:ascii="Calibri" w:cs="Calibri" w:eastAsia="Calibri" w:hAnsi="Calibri"/>
                <w:b w:val="false"/>
                <w:bCs w:val="false"/>
                <w:sz w:val="18"/>
                <w:szCs w:val="18"/>
              </w:rPr>
              <w:t xml:space="preserve">Medium</w:t>
            </w:r>
          </w:p>
        </w:tc>
        <w:tc>
          <w:tcPr>
            <w:tcW w:type="dxa" w:w="5083"/>
            <w:tcMar>
              <w:top w:type="dxa" w:w="40"/>
              <w:left w:type="dxa" w:w="80"/>
              <w:bottom w:type="dxa" w:w="40"/>
              <w:right w:type="dxa" w:w="80"/>
            </w:tcMar>
          </w:tcPr>
          <w:p>
            <w:r>
              <w:rPr>
                <w:rFonts w:ascii="Calibri" w:cs="Calibri" w:eastAsia="Calibri" w:hAnsi="Calibri"/>
                <w:b w:val="false"/>
                <w:bCs w:val="false"/>
                <w:sz w:val="18"/>
                <w:szCs w:val="18"/>
              </w:rPr>
              <w:t xml:space="preserve">URL she clicks still says /stakeholder/ (#18); no brand or privacy link on sign-in if she ever lands there (#13). Legal pages themselves are good.</w:t>
            </w:r>
          </w:p>
        </w:tc>
      </w:tr>
      <w:tr>
        <w:trPr>
          <w:tblHeader w:val="off"/>
        </w:trPr>
        <w:tc>
          <w:tcPr>
            <w:tcW w:type="dxa" w:w="3134"/>
            <w:tcMar>
              <w:top w:type="dxa" w:w="40"/>
              <w:left w:type="dxa" w:w="80"/>
              <w:bottom w:type="dxa" w:w="40"/>
              <w:right w:type="dxa" w:w="80"/>
            </w:tcMar>
          </w:tcPr>
          <w:p>
            <w:r>
              <w:rPr>
                <w:rFonts w:ascii="Calibri" w:cs="Calibri" w:eastAsia="Calibri" w:hAnsi="Calibri"/>
                <w:b w:val="false"/>
                <w:bCs w:val="false"/>
                <w:sz w:val="18"/>
                <w:szCs w:val="18"/>
              </w:rPr>
              <w:t xml:space="preserve">Amara Johnson (C-3)</w:t>
            </w:r>
          </w:p>
        </w:tc>
        <w:tc>
          <w:tcPr>
            <w:tcW w:type="dxa" w:w="508"/>
            <w:tcMar>
              <w:top w:type="dxa" w:w="40"/>
              <w:left w:type="dxa" w:w="80"/>
              <w:bottom w:type="dxa" w:w="40"/>
              <w:right w:type="dxa" w:w="80"/>
            </w:tcMar>
          </w:tcPr>
          <w:p>
            <w:r>
              <w:rPr>
                <w:rFonts w:ascii="Calibri" w:cs="Calibri" w:eastAsia="Calibri" w:hAnsi="Calibri"/>
                <w:b w:val="false"/>
                <w:bCs w:val="false"/>
                <w:sz w:val="18"/>
                <w:szCs w:val="18"/>
              </w:rPr>
              <w:t xml:space="preserve">7.4</w:t>
            </w:r>
          </w:p>
        </w:tc>
        <w:tc>
          <w:tcPr>
            <w:tcW w:type="dxa" w:w="1355"/>
            <w:tcMar>
              <w:top w:type="dxa" w:w="40"/>
              <w:left w:type="dxa" w:w="80"/>
              <w:bottom w:type="dxa" w:w="40"/>
              <w:right w:type="dxa" w:w="80"/>
            </w:tcMar>
          </w:tcPr>
          <w:p>
            <w:r>
              <w:rPr>
                <w:rFonts w:ascii="Calibri" w:cs="Calibri" w:eastAsia="Calibri" w:hAnsi="Calibri"/>
                <w:b w:val="false"/>
                <w:bCs w:val="false"/>
                <w:sz w:val="18"/>
                <w:szCs w:val="18"/>
              </w:rPr>
              <w:t xml:space="preserve">Low</w:t>
            </w:r>
          </w:p>
        </w:tc>
        <w:tc>
          <w:tcPr>
            <w:tcW w:type="dxa" w:w="5083"/>
            <w:tcMar>
              <w:top w:type="dxa" w:w="40"/>
              <w:left w:type="dxa" w:w="80"/>
              <w:bottom w:type="dxa" w:w="40"/>
              <w:right w:type="dxa" w:w="80"/>
            </w:tcMar>
          </w:tcPr>
          <w:p>
            <w:r>
              <w:rPr>
                <w:rFonts w:ascii="Calibri" w:cs="Calibri" w:eastAsia="Calibri" w:hAnsi="Calibri"/>
                <w:b w:val="false"/>
                <w:bCs w:val="false"/>
                <w:sz w:val="18"/>
                <w:szCs w:val="18"/>
              </w:rPr>
              <w:t xml:space="preserve">Admin-run demo mis-narrates the individual experience she is being sold (#3).</w:t>
            </w:r>
          </w:p>
        </w:tc>
      </w:tr>
    </w:tbl>
    <w:p>
      <w:pPr>
        <w:spacing w:after="120"/>
      </w:pPr>
    </w:p>
    <w:p>
      <w:pPr>
        <w:pStyle w:val="Heading3"/>
        <w:spacing w:after="120" w:before="280"/>
      </w:pPr>
      <w:r>
        <w:rPr>
          <w:rFonts w:ascii="Calibri" w:cs="Calibri" w:eastAsia="Calibri" w:hAnsi="Calibri"/>
        </w:rPr>
        <w:t xml:space="preserve">7. Scenario completion</w:t>
      </w:r>
    </w:p>
    <w:p>
      <w:pPr>
        <w:spacing w:after="120"/>
      </w:pPr>
      <w:r>
        <w:rPr>
          <w:rFonts w:ascii="Calibri" w:cs="Calibri" w:eastAsia="Calibri" w:hAnsi="Calibri"/>
          <w:sz w:val="22"/>
          <w:szCs w:val="22"/>
        </w:rPr>
        <w:t xml:space="preserve">Framework scenarios are role-specific; this domain owns the admin and cross-role 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5"/>
        <w:gridCol w:w="4547"/>
        <w:gridCol w:w="531"/>
        <w:gridCol w:w="4547"/>
      </w:tblGrid>
      <w:tr>
        <w:trPr>
          <w:tblHeader/>
        </w:trPr>
        <w:tc>
          <w:tcPr>
            <w:tcW w:type="dxa" w:w="455"/>
            <w:shd w:fill="E7E6E6" w:color="auto" w:val="clear"/>
            <w:tcMar>
              <w:top w:type="dxa" w:w="40"/>
              <w:left w:type="dxa" w:w="80"/>
              <w:bottom w:type="dxa" w:w="40"/>
              <w:right w:type="dxa" w:w="80"/>
            </w:tcMar>
          </w:tcPr>
          <w:p>
            <w:r>
              <w:rPr>
                <w:rFonts w:ascii="Calibri" w:cs="Calibri" w:eastAsia="Calibri" w:hAnsi="Calibri"/>
                <w:b/>
                <w:bCs/>
                <w:sz w:val="18"/>
                <w:szCs w:val="18"/>
              </w:rPr>
              <w:t xml:space="preserve">Code</w:t>
            </w:r>
          </w:p>
        </w:tc>
        <w:tc>
          <w:tcPr>
            <w:tcW w:type="dxa" w:w="4547"/>
            <w:shd w:fill="E7E6E6" w:color="auto" w:val="clear"/>
            <w:tcMar>
              <w:top w:type="dxa" w:w="40"/>
              <w:left w:type="dxa" w:w="80"/>
              <w:bottom w:type="dxa" w:w="40"/>
              <w:right w:type="dxa" w:w="80"/>
            </w:tcMar>
          </w:tcPr>
          <w:p>
            <w:r>
              <w:rPr>
                <w:rFonts w:ascii="Calibri" w:cs="Calibri" w:eastAsia="Calibri" w:hAnsi="Calibri"/>
                <w:b/>
                <w:bCs/>
                <w:sz w:val="18"/>
                <w:szCs w:val="18"/>
              </w:rPr>
              <w:t xml:space="preserve">Scenario</w:t>
            </w:r>
          </w:p>
        </w:tc>
        <w:tc>
          <w:tcPr>
            <w:tcW w:type="dxa" w:w="531"/>
            <w:shd w:fill="E7E6E6" w:color="auto" w:val="clear"/>
            <w:tcMar>
              <w:top w:type="dxa" w:w="40"/>
              <w:left w:type="dxa" w:w="80"/>
              <w:bottom w:type="dxa" w:w="40"/>
              <w:right w:type="dxa" w:w="80"/>
            </w:tcMar>
          </w:tcPr>
          <w:p>
            <w:r>
              <w:rPr>
                <w:rFonts w:ascii="Calibri" w:cs="Calibri" w:eastAsia="Calibri" w:hAnsi="Calibri"/>
                <w:b/>
                <w:bCs/>
                <w:sz w:val="18"/>
                <w:szCs w:val="18"/>
              </w:rPr>
              <w:t xml:space="preserve">Result</w:t>
            </w:r>
          </w:p>
        </w:tc>
        <w:tc>
          <w:tcPr>
            <w:tcW w:type="dxa" w:w="4547"/>
            <w:shd w:fill="E7E6E6" w:color="auto" w:val="clear"/>
            <w:tcMar>
              <w:top w:type="dxa" w:w="40"/>
              <w:left w:type="dxa" w:w="80"/>
              <w:bottom w:type="dxa" w:w="40"/>
              <w:right w:type="dxa" w:w="80"/>
            </w:tcMar>
          </w:tcPr>
          <w:p>
            <w:r>
              <w:rPr>
                <w:rFonts w:ascii="Calibri" w:cs="Calibri" w:eastAsia="Calibri" w:hAnsi="Calibri"/>
                <w:b/>
                <w:bCs/>
                <w:sz w:val="18"/>
                <w:szCs w:val="18"/>
              </w:rPr>
              <w:t xml:space="preserve">Break point</w:t>
            </w:r>
          </w:p>
        </w:tc>
      </w:tr>
      <w:tr>
        <w:trPr>
          <w:tblHeader w:val="off"/>
        </w:trPr>
        <w:tc>
          <w:tcPr>
            <w:tcW w:type="dxa" w:w="455"/>
            <w:tcMar>
              <w:top w:type="dxa" w:w="40"/>
              <w:left w:type="dxa" w:w="80"/>
              <w:bottom w:type="dxa" w:w="40"/>
              <w:right w:type="dxa" w:w="80"/>
            </w:tcMar>
          </w:tcPr>
          <w:p>
            <w:r>
              <w:rPr>
                <w:rFonts w:ascii="Calibri" w:cs="Calibri" w:eastAsia="Calibri" w:hAnsi="Calibri"/>
                <w:b w:val="false"/>
                <w:bCs w:val="false"/>
                <w:sz w:val="18"/>
                <w:szCs w:val="18"/>
              </w:rPr>
              <w:t xml:space="preserve">A-1</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Sign in as ADMIN, land on dashboard, find a tester by email</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None. </w:t>
            </w:r>
            <w:r>
              <w:rPr>
                <w:rFonts w:ascii="Consolas" w:cs="Consolas" w:eastAsia="Consolas" w:hAnsi="Consolas"/>
                <w:b w:val="false"/>
                <w:bCs w:val="false"/>
                <w:sz w:val="18"/>
                <w:szCs w:val="18"/>
              </w:rPr>
              <w:t xml:space="preserve">/</w:t>
            </w:r>
            <w:r>
              <w:rPr>
                <w:rFonts w:ascii="Calibri" w:cs="Calibri" w:eastAsia="Calibri" w:hAnsi="Calibri"/>
                <w:b w:val="false"/>
                <w:bCs w:val="false"/>
                <w:sz w:val="18"/>
                <w:szCs w:val="18"/>
              </w:rPr>
              <w:t xml:space="preserve"> -&gt; /admin (+page.server.ts:38-40); Users search works client-side. Newest users are at the bottom (#14).</w:t>
            </w:r>
          </w:p>
        </w:tc>
      </w:tr>
      <w:tr>
        <w:trPr>
          <w:tblHeader w:val="off"/>
        </w:trPr>
        <w:tc>
          <w:tcPr>
            <w:tcW w:type="dxa" w:w="455"/>
            <w:tcMar>
              <w:top w:type="dxa" w:w="40"/>
              <w:left w:type="dxa" w:w="80"/>
              <w:bottom w:type="dxa" w:w="40"/>
              <w:right w:type="dxa" w:w="80"/>
            </w:tcMar>
          </w:tcPr>
          <w:p>
            <w:r>
              <w:rPr>
                <w:rFonts w:ascii="Calibri" w:cs="Calibri" w:eastAsia="Calibri" w:hAnsi="Calibri"/>
                <w:b w:val="false"/>
                <w:bCs w:val="false"/>
                <w:sz w:val="18"/>
                <w:szCs w:val="18"/>
              </w:rPr>
              <w:t xml:space="preserve">A-2</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Change a user's role and have it stick</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Prisma + Clerk publicMetadata both updated (users/+page.server.ts:136-146).</w:t>
            </w:r>
          </w:p>
        </w:tc>
      </w:tr>
      <w:tr>
        <w:trPr>
          <w:tblHeader w:val="off"/>
        </w:trPr>
        <w:tc>
          <w:tcPr>
            <w:tcW w:type="dxa" w:w="455"/>
            <w:tcMar>
              <w:top w:type="dxa" w:w="40"/>
              <w:left w:type="dxa" w:w="80"/>
              <w:bottom w:type="dxa" w:w="40"/>
              <w:right w:type="dxa" w:w="80"/>
            </w:tcMar>
          </w:tcPr>
          <w:p>
            <w:r>
              <w:rPr>
                <w:rFonts w:ascii="Calibri" w:cs="Calibri" w:eastAsia="Calibri" w:hAnsi="Calibri"/>
                <w:b w:val="false"/>
                <w:bCs w:val="false"/>
                <w:sz w:val="18"/>
                <w:szCs w:val="18"/>
              </w:rPr>
              <w:t xml:space="preserve">A-3</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Fix a user's email from admin</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No</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Reverted by hooks.server.ts:318-320 on the user's next request (#2).</w:t>
            </w:r>
          </w:p>
        </w:tc>
      </w:tr>
      <w:tr>
        <w:trPr>
          <w:tblHeader w:val="off"/>
        </w:trPr>
        <w:tc>
          <w:tcPr>
            <w:tcW w:type="dxa" w:w="455"/>
            <w:tcMar>
              <w:top w:type="dxa" w:w="40"/>
              <w:left w:type="dxa" w:w="80"/>
              <w:bottom w:type="dxa" w:w="40"/>
              <w:right w:type="dxa" w:w="80"/>
            </w:tcMar>
          </w:tcPr>
          <w:p>
            <w:r>
              <w:rPr>
                <w:rFonts w:ascii="Calibri" w:cs="Calibri" w:eastAsia="Calibri" w:hAnsi="Calibri"/>
                <w:b w:val="false"/>
                <w:bCs w:val="false"/>
                <w:sz w:val="18"/>
                <w:szCs w:val="18"/>
              </w:rPr>
              <w:t xml:space="preserve">A-4</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Impersonate a stuck tester, see their hub, stop</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Partial</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Works; "Individual Hub" button opens the Journeys board not Today (#3); no audit record (#4); other open tabs swap too (#15).</w:t>
            </w:r>
          </w:p>
        </w:tc>
      </w:tr>
      <w:tr>
        <w:trPr>
          <w:tblHeader w:val="off"/>
        </w:trPr>
        <w:tc>
          <w:tcPr>
            <w:tcW w:type="dxa" w:w="455"/>
            <w:tcMar>
              <w:top w:type="dxa" w:w="40"/>
              <w:left w:type="dxa" w:w="80"/>
              <w:bottom w:type="dxa" w:w="40"/>
              <w:right w:type="dxa" w:w="80"/>
            </w:tcMar>
          </w:tcPr>
          <w:p>
            <w:r>
              <w:rPr>
                <w:rFonts w:ascii="Calibri" w:cs="Calibri" w:eastAsia="Calibri" w:hAnsi="Calibri"/>
                <w:b w:val="false"/>
                <w:bCs w:val="false"/>
                <w:sz w:val="18"/>
                <w:szCs w:val="18"/>
              </w:rPr>
              <w:t xml:space="preserve">A-5</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Run the "For Leaders" demo end to end</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Partial</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Steps 1 and 5 land on the Journeys board; </w:t>
            </w:r>
            <w:r>
              <w:rPr>
                <w:rFonts w:ascii="Consolas" w:cs="Consolas" w:eastAsia="Consolas" w:hAnsi="Consolas"/>
                <w:b w:val="false"/>
                <w:bCs w:val="false"/>
                <w:sz w:val="18"/>
                <w:szCs w:val="18"/>
              </w:rPr>
              <w:t xml:space="preserve">?tab=scorecard</w:t>
            </w:r>
            <w:r>
              <w:rPr>
                <w:rFonts w:ascii="Calibri" w:cs="Calibri" w:eastAsia="Calibri" w:hAnsi="Calibri"/>
                <w:b w:val="false"/>
                <w:bCs w:val="false"/>
                <w:sz w:val="18"/>
                <w:szCs w:val="18"/>
              </w:rPr>
              <w:t xml:space="preserve"> is ignored (#3).</w:t>
            </w:r>
          </w:p>
        </w:tc>
      </w:tr>
      <w:tr>
        <w:trPr>
          <w:tblHeader w:val="off"/>
        </w:trPr>
        <w:tc>
          <w:tcPr>
            <w:tcW w:type="dxa" w:w="455"/>
            <w:tcMar>
              <w:top w:type="dxa" w:w="40"/>
              <w:left w:type="dxa" w:w="80"/>
              <w:bottom w:type="dxa" w:w="40"/>
              <w:right w:type="dxa" w:w="80"/>
            </w:tcMar>
          </w:tcPr>
          <w:p>
            <w:r>
              <w:rPr>
                <w:rFonts w:ascii="Calibri" w:cs="Calibri" w:eastAsia="Calibri" w:hAnsi="Calibri"/>
                <w:b w:val="false"/>
                <w:bCs w:val="false"/>
                <w:sz w:val="18"/>
                <w:szCs w:val="18"/>
              </w:rPr>
              <w:t xml:space="preserve">A-6</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ORG_ADMIN manages only their org</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No</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No scoping exists (#1).</w:t>
            </w:r>
          </w:p>
        </w:tc>
      </w:tr>
      <w:tr>
        <w:trPr>
          <w:tblHeader w:val="off"/>
        </w:trPr>
        <w:tc>
          <w:tcPr>
            <w:tcW w:type="dxa" w:w="455"/>
            <w:tcMar>
              <w:top w:type="dxa" w:w="40"/>
              <w:left w:type="dxa" w:w="80"/>
              <w:bottom w:type="dxa" w:w="40"/>
              <w:right w:type="dxa" w:w="80"/>
            </w:tcMar>
          </w:tcPr>
          <w:p>
            <w:r>
              <w:rPr>
                <w:rFonts w:ascii="Calibri" w:cs="Calibri" w:eastAsia="Calibri" w:hAnsi="Calibri"/>
                <w:b w:val="false"/>
                <w:bCs w:val="false"/>
                <w:sz w:val="18"/>
                <w:szCs w:val="18"/>
              </w:rPr>
              <w:t xml:space="preserve">A-7</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Delete a user (admin) and confirm Clerk + DB both clean</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users/+page.server.ts:64-112; webhook logs a spurious reconciliation error (#17).</w:t>
            </w:r>
          </w:p>
        </w:tc>
      </w:tr>
      <w:tr>
        <w:trPr>
          <w:tblHeader w:val="off"/>
        </w:trPr>
        <w:tc>
          <w:tcPr>
            <w:tcW w:type="dxa" w:w="455"/>
            <w:tcMar>
              <w:top w:type="dxa" w:w="40"/>
              <w:left w:type="dxa" w:w="80"/>
              <w:bottom w:type="dxa" w:w="40"/>
              <w:right w:type="dxa" w:w="80"/>
            </w:tcMar>
          </w:tcPr>
          <w:p>
            <w:r>
              <w:rPr>
                <w:rFonts w:ascii="Calibri" w:cs="Calibri" w:eastAsia="Calibri" w:hAnsi="Calibri"/>
                <w:b w:val="false"/>
                <w:bCs w:val="false"/>
                <w:sz w:val="18"/>
                <w:szCs w:val="18"/>
              </w:rPr>
              <w:t xml:space="preserve">A-8</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Clerk-side user deletion propagates</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Cascades in schema; webhook delete succeeds.</w:t>
            </w:r>
          </w:p>
        </w:tc>
      </w:tr>
      <w:tr>
        <w:trPr>
          <w:tblHeader w:val="off"/>
        </w:trPr>
        <w:tc>
          <w:tcPr>
            <w:tcW w:type="dxa" w:w="455"/>
            <w:tcMar>
              <w:top w:type="dxa" w:w="40"/>
              <w:left w:type="dxa" w:w="80"/>
              <w:bottom w:type="dxa" w:w="40"/>
              <w:right w:type="dxa" w:w="80"/>
            </w:tcMar>
          </w:tcPr>
          <w:p>
            <w:r>
              <w:rPr>
                <w:rFonts w:ascii="Calibri" w:cs="Calibri" w:eastAsia="Calibri" w:hAnsi="Calibri"/>
                <w:b w:val="false"/>
                <w:bCs w:val="false"/>
                <w:sz w:val="18"/>
                <w:szCs w:val="18"/>
              </w:rPr>
              <w:t xml:space="preserve">X-1</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Any role hits legacy /settings</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settings/+page.server.ts routes ADMIN, COACH, INDIVIDUAL, ORG_ADMIN.</w:t>
            </w:r>
          </w:p>
        </w:tc>
      </w:tr>
      <w:tr>
        <w:trPr>
          <w:tblHeader w:val="off"/>
        </w:trPr>
        <w:tc>
          <w:tcPr>
            <w:tcW w:type="dxa" w:w="455"/>
            <w:tcMar>
              <w:top w:type="dxa" w:w="40"/>
              <w:left w:type="dxa" w:w="80"/>
              <w:bottom w:type="dxa" w:w="40"/>
              <w:right w:type="dxa" w:w="80"/>
            </w:tcMar>
          </w:tcPr>
          <w:p>
            <w:r>
              <w:rPr>
                <w:rFonts w:ascii="Calibri" w:cs="Calibri" w:eastAsia="Calibri" w:hAnsi="Calibri"/>
                <w:b w:val="false"/>
                <w:bCs w:val="false"/>
                <w:sz w:val="18"/>
                <w:szCs w:val="18"/>
              </w:rPr>
              <w:t xml:space="preserve">X-2</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New coach-invited client signs in and reaches onboarding without choosing a role</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No</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Role selection shown; wrong pick strands them (#5).</w:t>
            </w:r>
          </w:p>
        </w:tc>
      </w:tr>
      <w:tr>
        <w:trPr>
          <w:tblHeader w:val="off"/>
        </w:trPr>
        <w:tc>
          <w:tcPr>
            <w:tcW w:type="dxa" w:w="455"/>
            <w:tcMar>
              <w:top w:type="dxa" w:w="40"/>
              <w:left w:type="dxa" w:w="80"/>
              <w:bottom w:type="dxa" w:w="40"/>
              <w:right w:type="dxa" w:w="80"/>
            </w:tcMar>
          </w:tcPr>
          <w:p>
            <w:r>
              <w:rPr>
                <w:rFonts w:ascii="Calibri" w:cs="Calibri" w:eastAsia="Calibri" w:hAnsi="Calibri"/>
                <w:b w:val="false"/>
                <w:bCs w:val="false"/>
                <w:sz w:val="18"/>
                <w:szCs w:val="18"/>
              </w:rPr>
              <w:t xml:space="preserve">X-3</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Unauthenticated user reads Privacy/Terms/SMS pages from landing</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+page.svelte:137-156; all four pages render without auth.</w:t>
            </w:r>
          </w:p>
        </w:tc>
      </w:tr>
      <w:tr>
        <w:trPr>
          <w:tblHeader w:val="off"/>
        </w:trPr>
        <w:tc>
          <w:tcPr>
            <w:tcW w:type="dxa" w:w="455"/>
            <w:tcMar>
              <w:top w:type="dxa" w:w="40"/>
              <w:left w:type="dxa" w:w="80"/>
              <w:bottom w:type="dxa" w:w="40"/>
              <w:right w:type="dxa" w:w="80"/>
            </w:tcMar>
          </w:tcPr>
          <w:p>
            <w:r>
              <w:rPr>
                <w:rFonts w:ascii="Calibri" w:cs="Calibri" w:eastAsia="Calibri" w:hAnsi="Calibri"/>
                <w:b w:val="false"/>
                <w:bCs w:val="false"/>
                <w:sz w:val="18"/>
                <w:szCs w:val="18"/>
              </w:rPr>
              <w:t xml:space="preserve">X-4</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Deep link (email) -&gt; sign-in -&gt; back to the deep link</w:t>
            </w:r>
          </w:p>
        </w:tc>
        <w:tc>
          <w:tcPr>
            <w:tcW w:type="dxa" w:w="531"/>
            <w:tcMar>
              <w:top w:type="dxa" w:w="40"/>
              <w:left w:type="dxa" w:w="80"/>
              <w:bottom w:type="dxa" w:w="40"/>
              <w:right w:type="dxa" w:w="80"/>
            </w:tcMar>
          </w:tcPr>
          <w:p>
            <w:r>
              <w:rPr>
                <w:rFonts w:ascii="Calibri" w:cs="Calibri" w:eastAsia="Calibri" w:hAnsi="Calibri"/>
                <w:b w:val="false"/>
                <w:bCs w:val="false"/>
                <w:sz w:val="18"/>
                <w:szCs w:val="18"/>
              </w:rPr>
              <w:t xml:space="preserve">Partial</w:t>
            </w:r>
          </w:p>
        </w:tc>
        <w:tc>
          <w:tcPr>
            <w:tcW w:type="dxa" w:w="4547"/>
            <w:tcMar>
              <w:top w:type="dxa" w:w="40"/>
              <w:left w:type="dxa" w:w="80"/>
              <w:bottom w:type="dxa" w:w="40"/>
              <w:right w:type="dxa" w:w="80"/>
            </w:tcMar>
          </w:tcPr>
          <w:p>
            <w:r>
              <w:rPr>
                <w:rFonts w:ascii="Calibri" w:cs="Calibri" w:eastAsia="Calibri" w:hAnsi="Calibri"/>
                <w:b w:val="false"/>
                <w:bCs w:val="false"/>
                <w:sz w:val="18"/>
                <w:szCs w:val="18"/>
              </w:rPr>
              <w:t xml:space="preserve">Only coach/invite passes </w:t>
            </w:r>
            <w:r>
              <w:rPr>
                <w:rFonts w:ascii="Consolas" w:cs="Consolas" w:eastAsia="Consolas" w:hAnsi="Consolas"/>
                <w:b w:val="false"/>
                <w:bCs w:val="false"/>
                <w:sz w:val="18"/>
                <w:szCs w:val="18"/>
              </w:rPr>
              <w:t xml:space="preserve">redirect=</w:t>
            </w:r>
            <w:r>
              <w:rPr>
                <w:rFonts w:ascii="Calibri" w:cs="Calibri" w:eastAsia="Calibri" w:hAnsi="Calibri"/>
                <w:b w:val="false"/>
                <w:bCs w:val="false"/>
                <w:sz w:val="18"/>
                <w:szCs w:val="18"/>
              </w:rPr>
              <w:t xml:space="preserve">; requireAuth drops the destination (#13).</w:t>
            </w:r>
          </w:p>
        </w:tc>
      </w:tr>
    </w:tbl>
    <w:p>
      <w:pPr>
        <w:spacing w:after="120"/>
      </w:pPr>
    </w:p>
    <w:p>
      <w:pPr>
        <w:pStyle w:val="Heading3"/>
        <w:spacing w:after="120" w:before="280"/>
      </w:pPr>
      <w:r>
        <w:rPr>
          <w:rFonts w:ascii="Calibri" w:cs="Calibri" w:eastAsia="Calibri" w:hAnsi="Calibri"/>
        </w:rPr>
        <w:t xml:space="preserve">8. Admin page gate inventory</w:t>
      </w:r>
    </w:p>
    <w:p>
      <w:pPr>
        <w:spacing w:after="120"/>
      </w:pPr>
      <w:r>
        <w:rPr>
          <w:rFonts w:ascii="Calibri" w:cs="Calibri" w:eastAsia="Calibri" w:hAnsi="Calibri"/>
          <w:sz w:val="22"/>
          <w:szCs w:val="22"/>
        </w:rPr>
        <w:t xml:space="preserve">All gates are in </w:t>
      </w:r>
      <w:r>
        <w:rPr>
          <w:rFonts w:ascii="Consolas" w:cs="Consolas" w:eastAsia="Consolas" w:hAnsi="Consolas"/>
          <w:b w:val="false"/>
          <w:bCs w:val="false"/>
          <w:sz w:val="22"/>
          <w:szCs w:val="22"/>
        </w:rPr>
        <w:t xml:space="preserve">+page.server.ts</w:t>
      </w:r>
      <w:r>
        <w:rPr>
          <w:rFonts w:ascii="Calibri" w:cs="Calibri" w:eastAsia="Calibri" w:hAnsi="Calibri"/>
          <w:sz w:val="22"/>
          <w:szCs w:val="22"/>
        </w:rPr>
        <w:t xml:space="preserve"> / </w:t>
      </w:r>
      <w:r>
        <w:rPr>
          <w:rFonts w:ascii="Consolas" w:cs="Consolas" w:eastAsia="Consolas" w:hAnsi="Consolas"/>
          <w:b w:val="false"/>
          <w:bCs w:val="false"/>
          <w:sz w:val="22"/>
          <w:szCs w:val="22"/>
        </w:rPr>
        <w:t xml:space="preserve">+layout.server.ts</w:t>
      </w:r>
      <w:r>
        <w:rPr>
          <w:rFonts w:ascii="Calibri" w:cs="Calibri" w:eastAsia="Calibri" w:hAnsi="Calibri"/>
          <w:sz w:val="22"/>
          <w:szCs w:val="22"/>
        </w:rPr>
        <w:t xml:space="preserve"> (server-side). The layout gate at src/routes/admin/+layout.server.ts:6-11 applies to every page below; page-level gates are listed because form actions bypass layout loads.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780"/>
        <w:gridCol w:w="504"/>
        <w:gridCol w:w="3780"/>
      </w:tblGrid>
      <w:tr>
        <w:trPr>
          <w:tblHeader/>
        </w:trPr>
        <w:tc>
          <w:tcPr>
            <w:tcW w:type="dxa" w:w="2016"/>
            <w:shd w:fill="E7E6E6" w:color="auto" w:val="clear"/>
            <w:tcMar>
              <w:top w:type="dxa" w:w="40"/>
              <w:left w:type="dxa" w:w="80"/>
              <w:bottom w:type="dxa" w:w="40"/>
              <w:right w:type="dxa" w:w="80"/>
            </w:tcMar>
          </w:tcPr>
          <w:p>
            <w:r>
              <w:rPr>
                <w:rFonts w:ascii="Calibri" w:cs="Calibri" w:eastAsia="Calibri" w:hAnsi="Calibri"/>
                <w:b/>
                <w:bCs/>
                <w:sz w:val="18"/>
                <w:szCs w:val="18"/>
              </w:rPr>
              <w:t xml:space="preserve">Route</w:t>
            </w:r>
          </w:p>
        </w:tc>
        <w:tc>
          <w:tcPr>
            <w:tcW w:type="dxa" w:w="3780"/>
            <w:shd w:fill="E7E6E6" w:color="auto" w:val="clear"/>
            <w:tcMar>
              <w:top w:type="dxa" w:w="40"/>
              <w:left w:type="dxa" w:w="80"/>
              <w:bottom w:type="dxa" w:w="40"/>
              <w:right w:type="dxa" w:w="80"/>
            </w:tcMar>
          </w:tcPr>
          <w:p>
            <w:r>
              <w:rPr>
                <w:rFonts w:ascii="Calibri" w:cs="Calibri" w:eastAsia="Calibri" w:hAnsi="Calibri"/>
                <w:b/>
                <w:bCs/>
                <w:sz w:val="18"/>
                <w:szCs w:val="18"/>
              </w:rPr>
              <w:t xml:space="preserve">Gate</w:t>
            </w:r>
          </w:p>
        </w:tc>
        <w:tc>
          <w:tcPr>
            <w:tcW w:type="dxa" w:w="504"/>
            <w:shd w:fill="E7E6E6" w:color="auto" w:val="clear"/>
            <w:tcMar>
              <w:top w:type="dxa" w:w="40"/>
              <w:left w:type="dxa" w:w="80"/>
              <w:bottom w:type="dxa" w:w="40"/>
              <w:right w:type="dxa" w:w="80"/>
            </w:tcMar>
          </w:tcPr>
          <w:p>
            <w:r>
              <w:rPr>
                <w:rFonts w:ascii="Calibri" w:cs="Calibri" w:eastAsia="Calibri" w:hAnsi="Calibri"/>
                <w:b/>
                <w:bCs/>
                <w:sz w:val="18"/>
                <w:szCs w:val="18"/>
              </w:rPr>
              <w:t xml:space="preserve">Dev-only</w:t>
            </w:r>
          </w:p>
        </w:tc>
        <w:tc>
          <w:tcPr>
            <w:tcW w:type="dxa" w:w="3780"/>
            <w:shd w:fill="E7E6E6" w:color="auto" w:val="clear"/>
            <w:tcMar>
              <w:top w:type="dxa" w:w="40"/>
              <w:left w:type="dxa" w:w="80"/>
              <w:bottom w:type="dxa" w:w="40"/>
              <w:right w:type="dxa" w:w="80"/>
            </w:tcMar>
          </w:tcPr>
          <w:p>
            <w:r>
              <w:rPr>
                <w:rFonts w:ascii="Calibri" w:cs="Calibri" w:eastAsia="Calibri" w:hAnsi="Calibri"/>
                <w:b/>
                <w:bCs/>
                <w:sz w:val="18"/>
                <w:szCs w:val="18"/>
              </w:rPr>
              <w:t xml:space="preserve">Notes</w:t>
            </w:r>
          </w:p>
        </w:tc>
      </w:tr>
      <w:tr>
        <w:trPr>
          <w:tblHeader w:val="off"/>
        </w:trPr>
        <w:tc>
          <w:tcPr>
            <w:tcW w:type="dxa" w:w="2016"/>
            <w:tcMar>
              <w:top w:type="dxa" w:w="40"/>
              <w:left w:type="dxa" w:w="80"/>
              <w:bottom w:type="dxa" w:w="40"/>
              <w:right w:type="dxa" w:w="80"/>
            </w:tcMar>
          </w:tcPr>
          <w:p>
            <w:r>
              <w:rPr>
                <w:rFonts w:ascii="Calibri" w:cs="Calibri" w:eastAsia="Calibri" w:hAnsi="Calibri"/>
                <w:b w:val="false"/>
                <w:bCs w:val="false"/>
                <w:sz w:val="18"/>
                <w:szCs w:val="18"/>
              </w:rPr>
              <w:t xml:space="preserve">/admin</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ADMIN, ORG_ADMIN (ORG_ADMIN redirected)</w:t>
            </w:r>
          </w:p>
        </w:tc>
        <w:tc>
          <w:tcPr>
            <w:tcW w:type="dxa" w:w="504"/>
            <w:tcMar>
              <w:top w:type="dxa" w:w="40"/>
              <w:left w:type="dxa" w:w="80"/>
              <w:bottom w:type="dxa" w:w="40"/>
              <w:right w:type="dxa" w:w="80"/>
            </w:tcMar>
          </w:tcPr>
          <w:p>
            <w:r>
              <w:rPr>
                <w:rFonts w:ascii="Calibri" w:cs="Calibri" w:eastAsia="Calibri" w:hAnsi="Calibri"/>
                <w:b w:val="false"/>
                <w:bCs w:val="false"/>
                <w:sz w:val="18"/>
                <w:szCs w:val="18"/>
              </w:rPr>
              <w:t xml:space="preserve">No</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+page.server.ts:8-12</w:t>
            </w:r>
          </w:p>
        </w:tc>
      </w:tr>
      <w:tr>
        <w:trPr>
          <w:tblHeader w:val="off"/>
        </w:trPr>
        <w:tc>
          <w:tcPr>
            <w:tcW w:type="dxa" w:w="2016"/>
            <w:tcMar>
              <w:top w:type="dxa" w:w="40"/>
              <w:left w:type="dxa" w:w="80"/>
              <w:bottom w:type="dxa" w:w="40"/>
              <w:right w:type="dxa" w:w="80"/>
            </w:tcMar>
          </w:tcPr>
          <w:p>
            <w:r>
              <w:rPr>
                <w:rFonts w:ascii="Calibri" w:cs="Calibri" w:eastAsia="Calibri" w:hAnsi="Calibri"/>
                <w:b w:val="false"/>
                <w:bCs w:val="false"/>
                <w:sz w:val="18"/>
                <w:szCs w:val="18"/>
              </w:rPr>
              <w:t xml:space="preserve">/admin/users</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ADMIN (load + action)</w:t>
            </w:r>
          </w:p>
        </w:tc>
        <w:tc>
          <w:tcPr>
            <w:tcW w:type="dxa" w:w="504"/>
            <w:tcMar>
              <w:top w:type="dxa" w:w="40"/>
              <w:left w:type="dxa" w:w="80"/>
              <w:bottom w:type="dxa" w:w="40"/>
              <w:right w:type="dxa" w:w="80"/>
            </w:tcMar>
          </w:tcPr>
          <w:p>
            <w:r>
              <w:rPr>
                <w:rFonts w:ascii="Calibri" w:cs="Calibri" w:eastAsia="Calibri" w:hAnsi="Calibri"/>
                <w:b w:val="false"/>
                <w:bCs w:val="false"/>
                <w:sz w:val="18"/>
                <w:szCs w:val="18"/>
              </w:rPr>
              <w:t xml:space="preserve">No</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users/+page.server.ts:11,34</w:t>
            </w:r>
          </w:p>
        </w:tc>
      </w:tr>
      <w:tr>
        <w:trPr>
          <w:tblHeader w:val="off"/>
        </w:trPr>
        <w:tc>
          <w:tcPr>
            <w:tcW w:type="dxa" w:w="2016"/>
            <w:tcMar>
              <w:top w:type="dxa" w:w="40"/>
              <w:left w:type="dxa" w:w="80"/>
              <w:bottom w:type="dxa" w:w="40"/>
              <w:right w:type="dxa" w:w="80"/>
            </w:tcMar>
          </w:tcPr>
          <w:p>
            <w:r>
              <w:rPr>
                <w:rFonts w:ascii="Calibri" w:cs="Calibri" w:eastAsia="Calibri" w:hAnsi="Calibri"/>
                <w:b w:val="false"/>
                <w:bCs w:val="false"/>
                <w:sz w:val="18"/>
                <w:szCs w:val="18"/>
              </w:rPr>
              <w:t xml:space="preserve">/admin/users/[id]</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ADMIN (load + action)</w:t>
            </w:r>
          </w:p>
        </w:tc>
        <w:tc>
          <w:tcPr>
            <w:tcW w:type="dxa" w:w="504"/>
            <w:tcMar>
              <w:top w:type="dxa" w:w="40"/>
              <w:left w:type="dxa" w:w="80"/>
              <w:bottom w:type="dxa" w:w="40"/>
              <w:right w:type="dxa" w:w="80"/>
            </w:tcMar>
          </w:tcPr>
          <w:p>
            <w:r>
              <w:rPr>
                <w:rFonts w:ascii="Calibri" w:cs="Calibri" w:eastAsia="Calibri" w:hAnsi="Calibri"/>
                <w:b w:val="false"/>
                <w:bCs w:val="false"/>
                <w:sz w:val="18"/>
                <w:szCs w:val="18"/>
              </w:rPr>
              <w:t xml:space="preserve">No</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users/[id]/+page.server.ts:12,92</w:t>
            </w:r>
          </w:p>
        </w:tc>
      </w:tr>
      <w:tr>
        <w:trPr>
          <w:tblHeader w:val="off"/>
        </w:trPr>
        <w:tc>
          <w:tcPr>
            <w:tcW w:type="dxa" w:w="2016"/>
            <w:tcMar>
              <w:top w:type="dxa" w:w="40"/>
              <w:left w:type="dxa" w:w="80"/>
              <w:bottom w:type="dxa" w:w="40"/>
              <w:right w:type="dxa" w:w="80"/>
            </w:tcMar>
          </w:tcPr>
          <w:p>
            <w:r>
              <w:rPr>
                <w:rFonts w:ascii="Calibri" w:cs="Calibri" w:eastAsia="Calibri" w:hAnsi="Calibri"/>
                <w:b w:val="false"/>
                <w:bCs w:val="false"/>
                <w:sz w:val="18"/>
                <w:szCs w:val="18"/>
              </w:rPr>
              <w:t xml:space="preserve">/admin/coaches</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ADMIN</w:t>
            </w:r>
          </w:p>
        </w:tc>
        <w:tc>
          <w:tcPr>
            <w:tcW w:type="dxa" w:w="504"/>
            <w:tcMar>
              <w:top w:type="dxa" w:w="40"/>
              <w:left w:type="dxa" w:w="80"/>
              <w:bottom w:type="dxa" w:w="40"/>
              <w:right w:type="dxa" w:w="80"/>
            </w:tcMar>
          </w:tcPr>
          <w:p>
            <w:r>
              <w:rPr>
                <w:rFonts w:ascii="Calibri" w:cs="Calibri" w:eastAsia="Calibri" w:hAnsi="Calibri"/>
                <w:b w:val="false"/>
                <w:bCs w:val="false"/>
                <w:sz w:val="18"/>
                <w:szCs w:val="18"/>
              </w:rPr>
              <w:t xml:space="preserve">No</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coaches/+page.server.ts:6</w:t>
            </w:r>
          </w:p>
        </w:tc>
      </w:tr>
      <w:tr>
        <w:trPr>
          <w:tblHeader w:val="off"/>
        </w:trPr>
        <w:tc>
          <w:tcPr>
            <w:tcW w:type="dxa" w:w="2016"/>
            <w:tcMar>
              <w:top w:type="dxa" w:w="40"/>
              <w:left w:type="dxa" w:w="80"/>
              <w:bottom w:type="dxa" w:w="40"/>
              <w:right w:type="dxa" w:w="80"/>
            </w:tcMar>
          </w:tcPr>
          <w:p>
            <w:r>
              <w:rPr>
                <w:rFonts w:ascii="Calibri" w:cs="Calibri" w:eastAsia="Calibri" w:hAnsi="Calibri"/>
                <w:b w:val="false"/>
                <w:bCs w:val="false"/>
                <w:sz w:val="18"/>
                <w:szCs w:val="18"/>
              </w:rPr>
              <w:t xml:space="preserve">/admin/goals</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ADMIN</w:t>
            </w:r>
          </w:p>
        </w:tc>
        <w:tc>
          <w:tcPr>
            <w:tcW w:type="dxa" w:w="504"/>
            <w:tcMar>
              <w:top w:type="dxa" w:w="40"/>
              <w:left w:type="dxa" w:w="80"/>
              <w:bottom w:type="dxa" w:w="40"/>
              <w:right w:type="dxa" w:w="80"/>
            </w:tcMar>
          </w:tcPr>
          <w:p>
            <w:r>
              <w:rPr>
                <w:rFonts w:ascii="Calibri" w:cs="Calibri" w:eastAsia="Calibri" w:hAnsi="Calibri"/>
                <w:b w:val="false"/>
                <w:bCs w:val="false"/>
                <w:sz w:val="18"/>
                <w:szCs w:val="18"/>
              </w:rPr>
              <w:t xml:space="preserve">No</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goals/+page.server.ts:6</w:t>
            </w:r>
          </w:p>
        </w:tc>
      </w:tr>
      <w:tr>
        <w:trPr>
          <w:tblHeader w:val="off"/>
        </w:trPr>
        <w:tc>
          <w:tcPr>
            <w:tcW w:type="dxa" w:w="2016"/>
            <w:tcMar>
              <w:top w:type="dxa" w:w="40"/>
              <w:left w:type="dxa" w:w="80"/>
              <w:bottom w:type="dxa" w:w="40"/>
              <w:right w:type="dxa" w:w="80"/>
            </w:tcMar>
          </w:tcPr>
          <w:p>
            <w:r>
              <w:rPr>
                <w:rFonts w:ascii="Calibri" w:cs="Calibri" w:eastAsia="Calibri" w:hAnsi="Calibri"/>
                <w:b w:val="false"/>
                <w:bCs w:val="false"/>
                <w:sz w:val="18"/>
                <w:szCs w:val="18"/>
              </w:rPr>
              <w:t xml:space="preserve">/admin/goals/[id]</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ADMIN</w:t>
            </w:r>
          </w:p>
        </w:tc>
        <w:tc>
          <w:tcPr>
            <w:tcW w:type="dxa" w:w="504"/>
            <w:tcMar>
              <w:top w:type="dxa" w:w="40"/>
              <w:left w:type="dxa" w:w="80"/>
              <w:bottom w:type="dxa" w:w="40"/>
              <w:right w:type="dxa" w:w="80"/>
            </w:tcMar>
          </w:tcPr>
          <w:p>
            <w:r>
              <w:rPr>
                <w:rFonts w:ascii="Calibri" w:cs="Calibri" w:eastAsia="Calibri" w:hAnsi="Calibri"/>
                <w:b w:val="false"/>
                <w:bCs w:val="false"/>
                <w:sz w:val="18"/>
                <w:szCs w:val="18"/>
              </w:rPr>
              <w:t xml:space="preserve">No</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goals/[id]/+page.server.ts:8</w:t>
            </w:r>
          </w:p>
        </w:tc>
      </w:tr>
      <w:tr>
        <w:trPr>
          <w:tblHeader w:val="off"/>
        </w:trPr>
        <w:tc>
          <w:tcPr>
            <w:tcW w:type="dxa" w:w="2016"/>
            <w:tcMar>
              <w:top w:type="dxa" w:w="40"/>
              <w:left w:type="dxa" w:w="80"/>
              <w:bottom w:type="dxa" w:w="40"/>
              <w:right w:type="dxa" w:w="80"/>
            </w:tcMar>
          </w:tcPr>
          <w:p>
            <w:r>
              <w:rPr>
                <w:rFonts w:ascii="Calibri" w:cs="Calibri" w:eastAsia="Calibri" w:hAnsi="Calibri"/>
                <w:b w:val="false"/>
                <w:bCs w:val="false"/>
                <w:sz w:val="18"/>
                <w:szCs w:val="18"/>
              </w:rPr>
              <w:t xml:space="preserve">/admin/reviewers</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ADMIN</w:t>
            </w:r>
          </w:p>
        </w:tc>
        <w:tc>
          <w:tcPr>
            <w:tcW w:type="dxa" w:w="504"/>
            <w:tcMar>
              <w:top w:type="dxa" w:w="40"/>
              <w:left w:type="dxa" w:w="80"/>
              <w:bottom w:type="dxa" w:w="40"/>
              <w:right w:type="dxa" w:w="80"/>
            </w:tcMar>
          </w:tcPr>
          <w:p>
            <w:r>
              <w:rPr>
                <w:rFonts w:ascii="Calibri" w:cs="Calibri" w:eastAsia="Calibri" w:hAnsi="Calibri"/>
                <w:b w:val="false"/>
                <w:bCs w:val="false"/>
                <w:sz w:val="18"/>
                <w:szCs w:val="18"/>
              </w:rPr>
              <w:t xml:space="preserve">No</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reviewers/+page.server.ts:6</w:t>
            </w:r>
          </w:p>
        </w:tc>
      </w:tr>
      <w:tr>
        <w:trPr>
          <w:tblHeader w:val="off"/>
        </w:trPr>
        <w:tc>
          <w:tcPr>
            <w:tcW w:type="dxa" w:w="2016"/>
            <w:tcMar>
              <w:top w:type="dxa" w:w="40"/>
              <w:left w:type="dxa" w:w="80"/>
              <w:bottom w:type="dxa" w:w="40"/>
              <w:right w:type="dxa" w:w="80"/>
            </w:tcMar>
          </w:tcPr>
          <w:p>
            <w:r>
              <w:rPr>
                <w:rFonts w:ascii="Calibri" w:cs="Calibri" w:eastAsia="Calibri" w:hAnsi="Calibri"/>
                <w:b w:val="false"/>
                <w:bCs w:val="false"/>
                <w:sz w:val="18"/>
                <w:szCs w:val="18"/>
              </w:rPr>
              <w:t xml:space="preserve">/admin/insights</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ADMIN</w:t>
            </w:r>
          </w:p>
        </w:tc>
        <w:tc>
          <w:tcPr>
            <w:tcW w:type="dxa" w:w="504"/>
            <w:tcMar>
              <w:top w:type="dxa" w:w="40"/>
              <w:left w:type="dxa" w:w="80"/>
              <w:bottom w:type="dxa" w:w="40"/>
              <w:right w:type="dxa" w:w="80"/>
            </w:tcMar>
          </w:tcPr>
          <w:p>
            <w:r>
              <w:rPr>
                <w:rFonts w:ascii="Calibri" w:cs="Calibri" w:eastAsia="Calibri" w:hAnsi="Calibri"/>
                <w:b w:val="false"/>
                <w:bCs w:val="false"/>
                <w:sz w:val="18"/>
                <w:szCs w:val="18"/>
              </w:rPr>
              <w:t xml:space="preserve">No</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insights/+page.server.ts:6</w:t>
            </w:r>
          </w:p>
        </w:tc>
      </w:tr>
      <w:tr>
        <w:trPr>
          <w:tblHeader w:val="off"/>
        </w:trPr>
        <w:tc>
          <w:tcPr>
            <w:tcW w:type="dxa" w:w="2016"/>
            <w:tcMar>
              <w:top w:type="dxa" w:w="40"/>
              <w:left w:type="dxa" w:w="80"/>
              <w:bottom w:type="dxa" w:w="40"/>
              <w:right w:type="dxa" w:w="80"/>
            </w:tcMar>
          </w:tcPr>
          <w:p>
            <w:r>
              <w:rPr>
                <w:rFonts w:ascii="Calibri" w:cs="Calibri" w:eastAsia="Calibri" w:hAnsi="Calibri"/>
                <w:b w:val="false"/>
                <w:bCs w:val="false"/>
                <w:sz w:val="18"/>
                <w:szCs w:val="18"/>
              </w:rPr>
              <w:t xml:space="preserve">/admin/organizations</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ADMIN, ORG_ADMIN (load + 3 actions)</w:t>
            </w:r>
          </w:p>
        </w:tc>
        <w:tc>
          <w:tcPr>
            <w:tcW w:type="dxa" w:w="504"/>
            <w:tcMar>
              <w:top w:type="dxa" w:w="40"/>
              <w:left w:type="dxa" w:w="80"/>
              <w:bottom w:type="dxa" w:w="40"/>
              <w:right w:type="dxa" w:w="80"/>
            </w:tcMar>
          </w:tcPr>
          <w:p>
            <w:r>
              <w:rPr>
                <w:rFonts w:ascii="Calibri" w:cs="Calibri" w:eastAsia="Calibri" w:hAnsi="Calibri"/>
                <w:b w:val="false"/>
                <w:bCs w:val="false"/>
                <w:sz w:val="18"/>
                <w:szCs w:val="18"/>
              </w:rPr>
              <w:t xml:space="preserve">No</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organizations/+page.server.ts:7,33,58,101; unscoped (#1)</w:t>
            </w:r>
          </w:p>
        </w:tc>
      </w:tr>
      <w:tr>
        <w:trPr>
          <w:tblHeader w:val="off"/>
        </w:trPr>
        <w:tc>
          <w:tcPr>
            <w:tcW w:type="dxa" w:w="2016"/>
            <w:tcMar>
              <w:top w:type="dxa" w:w="40"/>
              <w:left w:type="dxa" w:w="80"/>
              <w:bottom w:type="dxa" w:w="40"/>
              <w:right w:type="dxa" w:w="80"/>
            </w:tcMar>
          </w:tcPr>
          <w:p>
            <w:r>
              <w:rPr>
                <w:rFonts w:ascii="Calibri" w:cs="Calibri" w:eastAsia="Calibri" w:hAnsi="Calibri"/>
                <w:b w:val="false"/>
                <w:bCs w:val="false"/>
                <w:sz w:val="18"/>
                <w:szCs w:val="18"/>
              </w:rPr>
              <w:t xml:space="preserve">/admin/preview</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ADMIN</w:t>
            </w:r>
          </w:p>
        </w:tc>
        <w:tc>
          <w:tcPr>
            <w:tcW w:type="dxa" w:w="504"/>
            <w:tcMar>
              <w:top w:type="dxa" w:w="40"/>
              <w:left w:type="dxa" w:w="80"/>
              <w:bottom w:type="dxa" w:w="40"/>
              <w:right w:type="dxa" w:w="80"/>
            </w:tcMar>
          </w:tcPr>
          <w:p>
            <w:r>
              <w:rPr>
                <w:rFonts w:ascii="Calibri" w:cs="Calibri" w:eastAsia="Calibri" w:hAnsi="Calibri"/>
                <w:b w:val="false"/>
                <w:bCs w:val="false"/>
                <w:sz w:val="18"/>
                <w:szCs w:val="18"/>
              </w:rPr>
              <w:t xml:space="preserve">No</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preview/+page.server.ts:6</w:t>
            </w:r>
          </w:p>
        </w:tc>
      </w:tr>
      <w:tr>
        <w:trPr>
          <w:tblHeader w:val="off"/>
        </w:trPr>
        <w:tc>
          <w:tcPr>
            <w:tcW w:type="dxa" w:w="2016"/>
            <w:tcMar>
              <w:top w:type="dxa" w:w="40"/>
              <w:left w:type="dxa" w:w="80"/>
              <w:bottom w:type="dxa" w:w="40"/>
              <w:right w:type="dxa" w:w="80"/>
            </w:tcMar>
          </w:tcPr>
          <w:p>
            <w:r>
              <w:rPr>
                <w:rFonts w:ascii="Calibri" w:cs="Calibri" w:eastAsia="Calibri" w:hAnsi="Calibri"/>
                <w:b w:val="false"/>
                <w:bCs w:val="false"/>
                <w:sz w:val="18"/>
                <w:szCs w:val="18"/>
              </w:rPr>
              <w:t xml:space="preserve">/admin/demo</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ADMIN</w:t>
            </w:r>
          </w:p>
        </w:tc>
        <w:tc>
          <w:tcPr>
            <w:tcW w:type="dxa" w:w="504"/>
            <w:tcMar>
              <w:top w:type="dxa" w:w="40"/>
              <w:left w:type="dxa" w:w="80"/>
              <w:bottom w:type="dxa" w:w="40"/>
              <w:right w:type="dxa" w:w="80"/>
            </w:tcMar>
          </w:tcPr>
          <w:p>
            <w:r>
              <w:rPr>
                <w:rFonts w:ascii="Calibri" w:cs="Calibri" w:eastAsia="Calibri" w:hAnsi="Calibri"/>
                <w:b w:val="false"/>
                <w:bCs w:val="false"/>
                <w:sz w:val="18"/>
                <w:szCs w:val="18"/>
              </w:rPr>
              <w:t xml:space="preserve">No</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demo/+page.server.ts:6</w:t>
            </w:r>
          </w:p>
        </w:tc>
      </w:tr>
      <w:tr>
        <w:trPr>
          <w:tblHeader w:val="off"/>
        </w:trPr>
        <w:tc>
          <w:tcPr>
            <w:tcW w:type="dxa" w:w="2016"/>
            <w:tcMar>
              <w:top w:type="dxa" w:w="40"/>
              <w:left w:type="dxa" w:w="80"/>
              <w:bottom w:type="dxa" w:w="40"/>
              <w:right w:type="dxa" w:w="80"/>
            </w:tcMar>
          </w:tcPr>
          <w:p>
            <w:r>
              <w:rPr>
                <w:rFonts w:ascii="Calibri" w:cs="Calibri" w:eastAsia="Calibri" w:hAnsi="Calibri"/>
                <w:b w:val="false"/>
                <w:bCs w:val="false"/>
                <w:sz w:val="18"/>
                <w:szCs w:val="18"/>
              </w:rPr>
              <w:t xml:space="preserve">/admin/seed</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ADMIN; </w:t>
            </w:r>
            <w:r>
              <w:rPr>
                <w:rFonts w:ascii="Consolas" w:cs="Consolas" w:eastAsia="Consolas" w:hAnsi="Consolas"/>
                <w:b w:val="false"/>
                <w:bCs w:val="false"/>
                <w:sz w:val="18"/>
                <w:szCs w:val="18"/>
              </w:rPr>
              <w:t xml:space="preserve">if (!dev) throw error(404)</w:t>
            </w:r>
            <w:r>
              <w:rPr>
                <w:rFonts w:ascii="Calibri" w:cs="Calibri" w:eastAsia="Calibri" w:hAnsi="Calibri"/>
                <w:b w:val="false"/>
                <w:bCs w:val="false"/>
                <w:sz w:val="18"/>
                <w:szCs w:val="18"/>
              </w:rPr>
              <w:t xml:space="preserve"> on load and action</w:t>
            </w:r>
          </w:p>
        </w:tc>
        <w:tc>
          <w:tcPr>
            <w:tcW w:type="dxa" w:w="504"/>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seed/+page.server.ts:10-11,29-30; nav entry also dev-gated (admin/+layout.svelte:28)</w:t>
            </w:r>
          </w:p>
        </w:tc>
      </w:tr>
      <w:tr>
        <w:trPr>
          <w:tblHeader w:val="off"/>
        </w:trPr>
        <w:tc>
          <w:tcPr>
            <w:tcW w:type="dxa" w:w="2016"/>
            <w:tcMar>
              <w:top w:type="dxa" w:w="40"/>
              <w:left w:type="dxa" w:w="80"/>
              <w:bottom w:type="dxa" w:w="40"/>
              <w:right w:type="dxa" w:w="80"/>
            </w:tcMar>
          </w:tcPr>
          <w:p>
            <w:r>
              <w:rPr>
                <w:rFonts w:ascii="Calibri" w:cs="Calibri" w:eastAsia="Calibri" w:hAnsi="Calibri"/>
                <w:b w:val="false"/>
                <w:bCs w:val="false"/>
                <w:sz w:val="18"/>
                <w:szCs w:val="18"/>
              </w:rPr>
              <w:t xml:space="preserve">/admin/settings</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COACH, ADMIN (load + action)</w:t>
            </w:r>
          </w:p>
        </w:tc>
        <w:tc>
          <w:tcPr>
            <w:tcW w:type="dxa" w:w="504"/>
            <w:tcMar>
              <w:top w:type="dxa" w:w="40"/>
              <w:left w:type="dxa" w:w="80"/>
              <w:bottom w:type="dxa" w:w="40"/>
              <w:right w:type="dxa" w:w="80"/>
            </w:tcMar>
          </w:tcPr>
          <w:p>
            <w:r>
              <w:rPr>
                <w:rFonts w:ascii="Calibri" w:cs="Calibri" w:eastAsia="Calibri" w:hAnsi="Calibri"/>
                <w:b w:val="false"/>
                <w:bCs w:val="false"/>
                <w:sz w:val="18"/>
                <w:szCs w:val="18"/>
              </w:rPr>
              <w:t xml:space="preserve">No</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settings/+page.server.ts:9,24; over-permissive (#6)</w:t>
            </w:r>
          </w:p>
        </w:tc>
      </w:tr>
      <w:tr>
        <w:trPr>
          <w:tblHeader w:val="off"/>
        </w:trPr>
        <w:tc>
          <w:tcPr>
            <w:tcW w:type="dxa" w:w="2016"/>
            <w:tcMar>
              <w:top w:type="dxa" w:w="40"/>
              <w:left w:type="dxa" w:w="80"/>
              <w:bottom w:type="dxa" w:w="40"/>
              <w:right w:type="dxa" w:w="80"/>
            </w:tcMar>
          </w:tcPr>
          <w:p>
            <w:r>
              <w:rPr>
                <w:rFonts w:ascii="Calibri" w:cs="Calibri" w:eastAsia="Calibri" w:hAnsi="Calibri"/>
                <w:b w:val="false"/>
                <w:bCs w:val="false"/>
                <w:sz w:val="18"/>
                <w:szCs w:val="18"/>
              </w:rPr>
              <w:t xml:space="preserve">/api/admin/impersonate</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ADMIN via </w:t>
            </w:r>
            <w:r>
              <w:rPr>
                <w:rFonts w:ascii="Consolas" w:cs="Consolas" w:eastAsia="Consolas" w:hAnsi="Consolas"/>
                <w:b w:val="false"/>
                <w:bCs w:val="false"/>
                <w:sz w:val="18"/>
                <w:szCs w:val="18"/>
              </w:rPr>
              <w:t xml:space="preserve">locals.realUser ?? locals.dbUser</w:t>
            </w:r>
            <w:r>
              <w:rPr>
                <w:rFonts w:ascii="Calibri" w:cs="Calibri" w:eastAsia="Calibri" w:hAnsi="Calibri"/>
                <w:b w:val="false"/>
                <w:bCs w:val="false"/>
                <w:sz w:val="18"/>
                <w:szCs w:val="18"/>
              </w:rPr>
              <w:t xml:space="preserve"> (POST + DELETE)</w:t>
            </w:r>
          </w:p>
        </w:tc>
        <w:tc>
          <w:tcPr>
            <w:tcW w:type="dxa" w:w="504"/>
            <w:tcMar>
              <w:top w:type="dxa" w:w="40"/>
              <w:left w:type="dxa" w:w="80"/>
              <w:bottom w:type="dxa" w:w="40"/>
              <w:right w:type="dxa" w:w="80"/>
            </w:tcMar>
          </w:tcPr>
          <w:p>
            <w:r>
              <w:rPr>
                <w:rFonts w:ascii="Calibri" w:cs="Calibri" w:eastAsia="Calibri" w:hAnsi="Calibri"/>
                <w:b w:val="false"/>
                <w:bCs w:val="false"/>
                <w:sz w:val="18"/>
                <w:szCs w:val="18"/>
              </w:rPr>
              <w:t xml:space="preserve">No</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impersonate/+server.ts:10-13,41-44</w:t>
            </w:r>
          </w:p>
        </w:tc>
      </w:tr>
      <w:tr>
        <w:trPr>
          <w:tblHeader w:val="off"/>
        </w:trPr>
        <w:tc>
          <w:tcPr>
            <w:tcW w:type="dxa" w:w="2016"/>
            <w:tcMar>
              <w:top w:type="dxa" w:w="40"/>
              <w:left w:type="dxa" w:w="80"/>
              <w:bottom w:type="dxa" w:w="40"/>
              <w:right w:type="dxa" w:w="80"/>
            </w:tcMar>
          </w:tcPr>
          <w:p>
            <w:r>
              <w:rPr>
                <w:rFonts w:ascii="Calibri" w:cs="Calibri" w:eastAsia="Calibri" w:hAnsi="Calibri"/>
                <w:b w:val="false"/>
                <w:bCs w:val="false"/>
                <w:sz w:val="18"/>
                <w:szCs w:val="18"/>
              </w:rPr>
              <w:t xml:space="preserve">/api/webhooks/clerk</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Svix signature; no session</w:t>
            </w:r>
          </w:p>
        </w:tc>
        <w:tc>
          <w:tcPr>
            <w:tcW w:type="dxa" w:w="504"/>
            <w:tcMar>
              <w:top w:type="dxa" w:w="40"/>
              <w:left w:type="dxa" w:w="80"/>
              <w:bottom w:type="dxa" w:w="40"/>
              <w:right w:type="dxa" w:w="80"/>
            </w:tcMar>
          </w:tcPr>
          <w:p>
            <w:r>
              <w:rPr>
                <w:rFonts w:ascii="Calibri" w:cs="Calibri" w:eastAsia="Calibri" w:hAnsi="Calibri"/>
                <w:b w:val="false"/>
                <w:bCs w:val="false"/>
                <w:sz w:val="18"/>
                <w:szCs w:val="18"/>
              </w:rPr>
              <w:t xml:space="preserve">No</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clerk/+server.ts:16-41</w:t>
            </w:r>
          </w:p>
        </w:tc>
      </w:tr>
      <w:tr>
        <w:trPr>
          <w:tblHeader w:val="off"/>
        </w:trPr>
        <w:tc>
          <w:tcPr>
            <w:tcW w:type="dxa" w:w="2016"/>
            <w:tcMar>
              <w:top w:type="dxa" w:w="40"/>
              <w:left w:type="dxa" w:w="80"/>
              <w:bottom w:type="dxa" w:w="40"/>
              <w:right w:type="dxa" w:w="80"/>
            </w:tcMar>
          </w:tcPr>
          <w:p>
            <w:r>
              <w:rPr>
                <w:rFonts w:ascii="Calibri" w:cs="Calibri" w:eastAsia="Calibri" w:hAnsi="Calibri"/>
                <w:b w:val="false"/>
                <w:bCs w:val="false"/>
                <w:sz w:val="18"/>
                <w:szCs w:val="18"/>
              </w:rPr>
              <w:t xml:space="preserve">/api/debug/email, /api/debug/sms</w:t>
            </w:r>
          </w:p>
        </w:tc>
        <w:tc>
          <w:tcPr>
            <w:tcW w:type="dxa" w:w="3780"/>
            <w:tcMar>
              <w:top w:type="dxa" w:w="40"/>
              <w:left w:type="dxa" w:w="80"/>
              <w:bottom w:type="dxa" w:w="40"/>
              <w:right w:type="dxa" w:w="80"/>
            </w:tcMar>
          </w:tcPr>
          <w:p>
            <w:r>
              <w:rPr>
                <w:rFonts w:ascii="Consolas" w:cs="Consolas" w:eastAsia="Consolas" w:hAnsi="Consolas"/>
                <w:b w:val="false"/>
                <w:bCs w:val="false"/>
                <w:sz w:val="18"/>
                <w:szCs w:val="18"/>
              </w:rPr>
              <w:t xml:space="preserve">x-debug-key</w:t>
            </w:r>
            <w:r>
              <w:rPr>
                <w:rFonts w:ascii="Calibri" w:cs="Calibri" w:eastAsia="Calibri" w:hAnsi="Calibri"/>
                <w:b w:val="false"/>
                <w:bCs w:val="false"/>
                <w:sz w:val="18"/>
                <w:szCs w:val="18"/>
              </w:rPr>
              <w:t xml:space="preserve"> header must equal DEBUG_EMAIL_KEY</w:t>
            </w:r>
          </w:p>
        </w:tc>
        <w:tc>
          <w:tcPr>
            <w:tcW w:type="dxa" w:w="504"/>
            <w:tcMar>
              <w:top w:type="dxa" w:w="40"/>
              <w:left w:type="dxa" w:w="80"/>
              <w:bottom w:type="dxa" w:w="40"/>
              <w:right w:type="dxa" w:w="80"/>
            </w:tcMar>
          </w:tcPr>
          <w:p>
            <w:r>
              <w:rPr>
                <w:rFonts w:ascii="Calibri" w:cs="Calibri" w:eastAsia="Calibri" w:hAnsi="Calibri"/>
                <w:b w:val="false"/>
                <w:bCs w:val="false"/>
                <w:sz w:val="18"/>
                <w:szCs w:val="18"/>
              </w:rPr>
              <w:t xml:space="preserve">No</w:t>
            </w:r>
          </w:p>
        </w:tc>
        <w:tc>
          <w:tcPr>
            <w:tcW w:type="dxa" w:w="3780"/>
            <w:tcMar>
              <w:top w:type="dxa" w:w="40"/>
              <w:left w:type="dxa" w:w="80"/>
              <w:bottom w:type="dxa" w:w="40"/>
              <w:right w:type="dxa" w:w="80"/>
            </w:tcMar>
          </w:tcPr>
          <w:p>
            <w:r>
              <w:rPr>
                <w:rFonts w:ascii="Calibri" w:cs="Calibri" w:eastAsia="Calibri" w:hAnsi="Calibri"/>
                <w:b w:val="false"/>
                <w:bCs w:val="false"/>
                <w:sz w:val="18"/>
                <w:szCs w:val="18"/>
              </w:rPr>
              <w:t xml:space="preserve">debug/email/+server.ts:23-27</w:t>
            </w:r>
          </w:p>
        </w:tc>
      </w:tr>
    </w:tbl>
    <w:p>
      <w:pPr>
        <w:spacing w:after="120"/>
      </w:pPr>
    </w:p>
    <w:p>
      <w:pPr>
        <w:spacing w:after="120"/>
      </w:pPr>
      <w:r>
        <w:rPr>
          <w:rFonts w:ascii="Calibri" w:cs="Calibri" w:eastAsia="Calibri" w:hAnsi="Calibri"/>
          <w:sz w:val="22"/>
          <w:szCs w:val="22"/>
        </w:rPr>
        <w:t xml:space="preserve">Impersonation lifecycle: start = POST /api/admin/impersonate from Users, User detail, Preview, Demo; exit = "Stop" button in the root banner (+layout.svelte:38-41,65-77, visible on every non-/stakeholder page while </w:t>
      </w:r>
      <w:r>
        <w:rPr>
          <w:rFonts w:ascii="Consolas" w:cs="Consolas" w:eastAsia="Consolas" w:hAnsi="Consolas"/>
          <w:b w:val="false"/>
          <w:bCs w:val="false"/>
          <w:sz w:val="22"/>
          <w:szCs w:val="22"/>
        </w:rPr>
        <w:t xml:space="preserve">realUser</w:t>
      </w:r>
      <w:r>
        <w:rPr>
          <w:rFonts w:ascii="Calibri" w:cs="Calibri" w:eastAsia="Calibri" w:hAnsi="Calibri"/>
          <w:sz w:val="22"/>
          <w:szCs w:val="22"/>
        </w:rPr>
        <w:t xml:space="preserve"> is set), Demo "stop" (DemoTourOverlay.svelte:37-43), target user deleted (hooks.server.ts:149-152), or 4h cookie expiry. Who can impersonate whom: any ADMIN, any user including other ADMIN/ORG_ADMIN (#19), no audit (#4).</w:t>
      </w:r>
    </w:p>
    <w:p>
      <w:pPr>
        <w:pBdr>
          <w:bottom w:val="single" w:color="BBBBBB" w:sz="6"/>
        </w:pBdr>
        <w:spacing w:after="200"/>
      </w:pPr>
    </w:p>
    <w:p>
      <w:pPr>
        <w:pStyle w:val="Heading2"/>
        <w:spacing w:after="120" w:before="280"/>
      </w:pPr>
      <w:r>
        <w:rPr>
          <w:rFonts w:ascii="Calibri" w:cs="Calibri" w:eastAsia="Calibri" w:hAnsi="Calibri"/>
        </w:rPr>
        <w:t xml:space="preserve">Forbetra QA rerun 2026-10-26 - API, Cron Jobs, and Backend</w:t>
      </w:r>
    </w:p>
    <w:p>
      <w:pPr>
        <w:spacing w:after="120"/>
      </w:pPr>
      <w:r>
        <w:rPr>
          <w:rFonts w:ascii="Calibri" w:cs="Calibri" w:eastAsia="Calibri" w:hAnsi="Calibri"/>
          <w:sz w:val="22"/>
          <w:szCs w:val="22"/>
        </w:rPr>
        <w:t xml:space="preserve">Scope: every route under </w:t>
      </w:r>
      <w:r>
        <w:rPr>
          <w:rFonts w:ascii="Consolas" w:cs="Consolas" w:eastAsia="Consolas" w:hAnsi="Consolas"/>
          <w:b w:val="false"/>
          <w:bCs w:val="false"/>
          <w:sz w:val="22"/>
          <w:szCs w:val="22"/>
        </w:rPr>
        <w:t xml:space="preserve">src/routes/api/**</w:t>
      </w:r>
      <w:r>
        <w:rPr>
          <w:rFonts w:ascii="Calibri" w:cs="Calibri" w:eastAsia="Calibri" w:hAnsi="Calibri"/>
          <w:sz w:val="22"/>
          <w:szCs w:val="22"/>
        </w:rPr>
        <w:t xml:space="preserve">, every job in </w:t>
      </w:r>
      <w:r>
        <w:rPr>
          <w:rFonts w:ascii="Consolas" w:cs="Consolas" w:eastAsia="Consolas" w:hAnsi="Consolas"/>
          <w:b w:val="false"/>
          <w:bCs w:val="false"/>
          <w:sz w:val="22"/>
          <w:szCs w:val="22"/>
        </w:rPr>
        <w:t xml:space="preserve">src/jobs</w:t>
      </w:r>
      <w:r>
        <w:rPr>
          <w:rFonts w:ascii="Calibri" w:cs="Calibri" w:eastAsia="Calibri" w:hAnsi="Calibri"/>
          <w:sz w:val="22"/>
          <w:szCs w:val="22"/>
        </w:rPr>
        <w:t xml:space="preserve"> and </w:t>
      </w:r>
      <w:r>
        <w:rPr>
          <w:rFonts w:ascii="Consolas" w:cs="Consolas" w:eastAsia="Consolas" w:hAnsi="Consolas"/>
          <w:b w:val="false"/>
          <w:bCs w:val="false"/>
          <w:sz w:val="22"/>
          <w:szCs w:val="22"/>
        </w:rPr>
        <w:t xml:space="preserve">vercel.json</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src/lib/server/domain/*</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src/lib/notifications/*</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src/lib/server/ai/*</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prisma/schema.prisma</w:t>
      </w:r>
      <w:r>
        <w:rPr>
          <w:rFonts w:ascii="Calibri" w:cs="Calibri" w:eastAsia="Calibri" w:hAnsi="Calibri"/>
          <w:sz w:val="22"/>
          <w:szCs w:val="22"/>
        </w:rPr>
        <w:t xml:space="preserve">, plus the server actions those systems depend on (</w:t>
      </w:r>
      <w:r>
        <w:rPr>
          <w:rFonts w:ascii="Consolas" w:cs="Consolas" w:eastAsia="Consolas" w:hAnsi="Consolas"/>
          <w:b w:val="false"/>
          <w:bCs w:val="false"/>
          <w:sz w:val="22"/>
          <w:szCs w:val="22"/>
        </w:rPr>
        <w:t xml:space="preserve">feedbackToken.ts</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coachInvites.ts</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hooks.server.ts</w:t>
      </w:r>
      <w:r>
        <w:rPr>
          <w:rFonts w:ascii="Calibri" w:cs="Calibri" w:eastAsia="Calibri" w:hAnsi="Calibri"/>
          <w:sz w:val="22"/>
          <w:szCs w:val="22"/>
        </w:rPr>
        <w:t xml:space="preserve">, settings/reviewers/check-in/new-cycle/feedback-token page servers). Read-only code walk at main 958913e. No persona scoring per the brief; </w:t>
      </w:r>
      <w:r>
        <w:rPr>
          <w:rFonts w:ascii="Consolas" w:cs="Consolas" w:eastAsia="Consolas" w:hAnsi="Consolas"/>
          <w:b w:val="false"/>
          <w:bCs w:val="false"/>
          <w:sz w:val="22"/>
          <w:szCs w:val="22"/>
        </w:rPr>
        <w:t xml:space="preserve">npm test</w:t>
      </w:r>
      <w:r>
        <w:rPr>
          <w:rFonts w:ascii="Calibri" w:cs="Calibri" w:eastAsia="Calibri" w:hAnsi="Calibri"/>
          <w:sz w:val="22"/>
          <w:szCs w:val="22"/>
        </w:rPr>
        <w:t xml:space="preserve">/</w:t>
      </w:r>
      <w:r>
        <w:rPr>
          <w:rFonts w:ascii="Consolas" w:cs="Consolas" w:eastAsia="Consolas" w:hAnsi="Consolas"/>
          <w:b w:val="false"/>
          <w:bCs w:val="false"/>
          <w:sz w:val="22"/>
          <w:szCs w:val="22"/>
        </w:rPr>
        <w:t xml:space="preserve">npm run check</w:t>
      </w:r>
      <w:r>
        <w:rPr>
          <w:rFonts w:ascii="Calibri" w:cs="Calibri" w:eastAsia="Calibri" w:hAnsi="Calibri"/>
          <w:sz w:val="22"/>
          <w:szCs w:val="22"/>
        </w:rPr>
        <w:t xml:space="preserve"> not rerun (both reported green by the caller).</w:t>
      </w:r>
    </w:p>
    <w:p>
      <w:pPr>
        <w:spacing w:after="120"/>
      </w:pPr>
      <w:r>
        <w:rPr>
          <w:rFonts w:ascii="Calibri" w:cs="Calibri" w:eastAsia="Calibri" w:hAnsi="Calibri"/>
          <w:sz w:val="22"/>
          <w:szCs w:val="22"/>
        </w:rPr>
        <w:t xml:space="preserve">Repo root: </w:t>
      </w:r>
      <w:r>
        <w:rPr>
          <w:rFonts w:ascii="Consolas" w:cs="Consolas" w:eastAsia="Consolas" w:hAnsi="Consolas"/>
          <w:b w:val="false"/>
          <w:bCs w:val="false"/>
          <w:sz w:val="22"/>
          <w:szCs w:val="22"/>
        </w:rPr>
        <w:t xml:space="preserve">/Users/marcsagal/Dropbox/Projects/Forbetra</w:t>
      </w:r>
      <w:r>
        <w:rPr>
          <w:rFonts w:ascii="Calibri" w:cs="Calibri" w:eastAsia="Calibri" w:hAnsi="Calibri"/>
          <w:sz w:val="22"/>
          <w:szCs w:val="22"/>
        </w:rPr>
        <w:t xml:space="preserve">. All paths below are relative to </w:t>
      </w:r>
      <w:r>
        <w:rPr>
          <w:rFonts w:ascii="Consolas" w:cs="Consolas" w:eastAsia="Consolas" w:hAnsi="Consolas"/>
          <w:b w:val="false"/>
          <w:bCs w:val="false"/>
          <w:sz w:val="22"/>
          <w:szCs w:val="22"/>
        </w:rPr>
        <w:t xml:space="preserve">src/</w:t>
      </w:r>
      <w:r>
        <w:rPr>
          <w:rFonts w:ascii="Calibri" w:cs="Calibri" w:eastAsia="Calibri" w:hAnsi="Calibri"/>
          <w:sz w:val="22"/>
          <w:szCs w:val="22"/>
        </w:rPr>
        <w:t xml:space="preserve"> unless noted.</w:t>
      </w:r>
    </w:p>
    <w:p>
      <w:pPr>
        <w:pStyle w:val="Heading3"/>
        <w:spacing w:after="120" w:before="280"/>
      </w:pPr>
      <w:r>
        <w:rPr>
          <w:rFonts w:ascii="Calibri" w:cs="Calibri" w:eastAsia="Calibri" w:hAnsi="Calibri"/>
        </w:rPr>
        <w:t xml:space="preserve">1. Severity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760"/>
        <w:gridCol w:w="4320"/>
      </w:tblGrid>
      <w:tr>
        <w:trPr>
          <w:tblHeader/>
        </w:trPr>
        <w:tc>
          <w:tcPr>
            <w:tcW w:type="dxa" w:w="5760"/>
            <w:shd w:fill="E7E6E6" w:color="auto" w:val="clear"/>
            <w:tcMar>
              <w:top w:type="dxa" w:w="40"/>
              <w:left w:type="dxa" w:w="80"/>
              <w:bottom w:type="dxa" w:w="40"/>
              <w:right w:type="dxa" w:w="80"/>
            </w:tcMar>
          </w:tcPr>
          <w:p>
            <w:r>
              <w:rPr>
                <w:rFonts w:ascii="Calibri" w:cs="Calibri" w:eastAsia="Calibri" w:hAnsi="Calibri"/>
                <w:b/>
                <w:bCs/>
                <w:sz w:val="18"/>
                <w:szCs w:val="18"/>
              </w:rPr>
              <w:t xml:space="preserve">Severity</w:t>
            </w:r>
          </w:p>
        </w:tc>
        <w:tc>
          <w:tcPr>
            <w:tcW w:type="dxa" w:w="4320"/>
            <w:shd w:fill="E7E6E6" w:color="auto" w:val="clear"/>
            <w:tcMar>
              <w:top w:type="dxa" w:w="40"/>
              <w:left w:type="dxa" w:w="80"/>
              <w:bottom w:type="dxa" w:w="40"/>
              <w:right w:type="dxa" w:w="80"/>
            </w:tcMar>
          </w:tcPr>
          <w:p>
            <w:r>
              <w:rPr>
                <w:rFonts w:ascii="Calibri" w:cs="Calibri" w:eastAsia="Calibri" w:hAnsi="Calibri"/>
                <w:b/>
                <w:bCs/>
                <w:sz w:val="18"/>
                <w:szCs w:val="18"/>
              </w:rPr>
              <w:t xml:space="preserve">Count</w:t>
            </w:r>
          </w:p>
        </w:tc>
      </w:tr>
      <w:tr>
        <w:trPr>
          <w:tblHeader w:val="off"/>
        </w:trPr>
        <w:tc>
          <w:tcPr>
            <w:tcW w:type="dxa" w:w="5760"/>
            <w:tcMar>
              <w:top w:type="dxa" w:w="40"/>
              <w:left w:type="dxa" w:w="80"/>
              <w:bottom w:type="dxa" w:w="40"/>
              <w:right w:type="dxa" w:w="80"/>
            </w:tcMar>
          </w:tcPr>
          <w:p>
            <w:r>
              <w:rPr>
                <w:rFonts w:ascii="Calibri" w:cs="Calibri" w:eastAsia="Calibri" w:hAnsi="Calibri"/>
                <w:b w:val="false"/>
                <w:bCs w:val="false"/>
                <w:sz w:val="18"/>
                <w:szCs w:val="18"/>
              </w:rPr>
              <w:t xml:space="preserve">Critical</w:t>
            </w:r>
          </w:p>
        </w:tc>
        <w:tc>
          <w:tcPr>
            <w:tcW w:type="dxa" w:w="4320"/>
            <w:tcMar>
              <w:top w:type="dxa" w:w="40"/>
              <w:left w:type="dxa" w:w="80"/>
              <w:bottom w:type="dxa" w:w="40"/>
              <w:right w:type="dxa" w:w="80"/>
            </w:tcMar>
          </w:tcPr>
          <w:p>
            <w:r>
              <w:rPr>
                <w:rFonts w:ascii="Calibri" w:cs="Calibri" w:eastAsia="Calibri" w:hAnsi="Calibri"/>
                <w:b w:val="false"/>
                <w:bCs w:val="false"/>
                <w:sz w:val="18"/>
                <w:szCs w:val="18"/>
              </w:rPr>
              <w:t xml:space="preserve">2</w:t>
            </w:r>
          </w:p>
        </w:tc>
      </w:tr>
      <w:tr>
        <w:trPr>
          <w:tblHeader w:val="off"/>
        </w:trPr>
        <w:tc>
          <w:tcPr>
            <w:tcW w:type="dxa" w:w="5760"/>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4320"/>
            <w:tcMar>
              <w:top w:type="dxa" w:w="40"/>
              <w:left w:type="dxa" w:w="80"/>
              <w:bottom w:type="dxa" w:w="40"/>
              <w:right w:type="dxa" w:w="80"/>
            </w:tcMar>
          </w:tcPr>
          <w:p>
            <w:r>
              <w:rPr>
                <w:rFonts w:ascii="Calibri" w:cs="Calibri" w:eastAsia="Calibri" w:hAnsi="Calibri"/>
                <w:b w:val="false"/>
                <w:bCs w:val="false"/>
                <w:sz w:val="18"/>
                <w:szCs w:val="18"/>
              </w:rPr>
              <w:t xml:space="preserve">11</w:t>
            </w:r>
          </w:p>
        </w:tc>
      </w:tr>
      <w:tr>
        <w:trPr>
          <w:tblHeader w:val="off"/>
        </w:trPr>
        <w:tc>
          <w:tcPr>
            <w:tcW w:type="dxa" w:w="5760"/>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4320"/>
            <w:tcMar>
              <w:top w:type="dxa" w:w="40"/>
              <w:left w:type="dxa" w:w="80"/>
              <w:bottom w:type="dxa" w:w="40"/>
              <w:right w:type="dxa" w:w="80"/>
            </w:tcMar>
          </w:tcPr>
          <w:p>
            <w:r>
              <w:rPr>
                <w:rFonts w:ascii="Calibri" w:cs="Calibri" w:eastAsia="Calibri" w:hAnsi="Calibri"/>
                <w:b w:val="false"/>
                <w:bCs w:val="false"/>
                <w:sz w:val="18"/>
                <w:szCs w:val="18"/>
              </w:rPr>
              <w:t xml:space="preserve">12</w:t>
            </w:r>
          </w:p>
        </w:tc>
      </w:tr>
      <w:tr>
        <w:trPr>
          <w:tblHeader w:val="off"/>
        </w:trPr>
        <w:tc>
          <w:tcPr>
            <w:tcW w:type="dxa" w:w="5760"/>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4320"/>
            <w:tcMar>
              <w:top w:type="dxa" w:w="40"/>
              <w:left w:type="dxa" w:w="80"/>
              <w:bottom w:type="dxa" w:w="40"/>
              <w:right w:type="dxa" w:w="80"/>
            </w:tcMar>
          </w:tcPr>
          <w:p>
            <w:r>
              <w:rPr>
                <w:rFonts w:ascii="Calibri" w:cs="Calibri" w:eastAsia="Calibri" w:hAnsi="Calibri"/>
                <w:b w:val="false"/>
                <w:bCs w:val="false"/>
                <w:sz w:val="18"/>
                <w:szCs w:val="18"/>
              </w:rPr>
              <w:t xml:space="preserve">6</w:t>
            </w:r>
          </w:p>
        </w:tc>
      </w:tr>
      <w:tr>
        <w:trPr>
          <w:tblHeader w:val="off"/>
        </w:trPr>
        <w:tc>
          <w:tcPr>
            <w:tcW w:type="dxa" w:w="5760"/>
            <w:tcMar>
              <w:top w:type="dxa" w:w="40"/>
              <w:left w:type="dxa" w:w="80"/>
              <w:bottom w:type="dxa" w:w="40"/>
              <w:right w:type="dxa" w:w="80"/>
            </w:tcMar>
          </w:tcPr>
          <w:p>
            <w:r>
              <w:rPr>
                <w:rFonts w:ascii="Calibri" w:cs="Calibri" w:eastAsia="Calibri" w:hAnsi="Calibri"/>
                <w:b w:val="false"/>
                <w:bCs w:val="false"/>
                <w:sz w:val="18"/>
                <w:szCs w:val="18"/>
              </w:rPr>
              <w:t xml:space="preserve">Total</w:t>
            </w:r>
          </w:p>
        </w:tc>
        <w:tc>
          <w:tcPr>
            <w:tcW w:type="dxa" w:w="4320"/>
            <w:tcMar>
              <w:top w:type="dxa" w:w="40"/>
              <w:left w:type="dxa" w:w="80"/>
              <w:bottom w:type="dxa" w:w="40"/>
              <w:right w:type="dxa" w:w="80"/>
            </w:tcMar>
          </w:tcPr>
          <w:p>
            <w:r>
              <w:rPr>
                <w:rFonts w:ascii="Calibri" w:cs="Calibri" w:eastAsia="Calibri" w:hAnsi="Calibri"/>
                <w:b w:val="false"/>
                <w:bCs w:val="false"/>
                <w:sz w:val="18"/>
                <w:szCs w:val="18"/>
              </w:rPr>
              <w:t xml:space="preserve">31</w:t>
            </w:r>
          </w:p>
        </w:tc>
      </w:tr>
    </w:tbl>
    <w:p>
      <w:pPr>
        <w:spacing w:after="120"/>
      </w:pPr>
    </w:p>
    <w:p>
      <w:pPr>
        <w:spacing w:after="120"/>
      </w:pPr>
      <w:r>
        <w:rPr>
          <w:rFonts w:ascii="Calibri" w:cs="Calibri" w:eastAsia="Calibri" w:hAnsi="Calibri"/>
          <w:sz w:val="22"/>
          <w:szCs w:val="22"/>
        </w:rPr>
        <w:t xml:space="preserve">Prior backend count (2026-03-14 reassessment): 4 Critical / 17 Major / 15 Minor. Net: most prior Criticals are fixed (cascade deletes, double reminders, STOP footers, debug gating, impersonation rate limit), but PR #26's reminder redesign introduced a new perpetual auto-request bug that is worse than the double-send it replaced.</w:t>
      </w:r>
    </w:p>
    <w:p>
      <w:pPr>
        <w:pStyle w:val="Heading3"/>
        <w:spacing w:after="120" w:before="280"/>
      </w:pPr>
      <w:r>
        <w:rPr>
          <w:rFonts w:ascii="Calibri" w:cs="Calibri" w:eastAsia="Calibri" w:hAnsi="Calibri"/>
        </w:rPr>
        <w:t xml:space="preserve">2. Issues table</w:t>
      </w:r>
    </w:p>
    <w:p>
      <w:pPr>
        <w:spacing w:after="120"/>
      </w:pPr>
      <w:r>
        <w:rPr>
          <w:rFonts w:ascii="Calibri" w:cs="Calibri" w:eastAsia="Calibri" w:hAnsi="Calibri"/>
          <w:sz w:val="22"/>
          <w:szCs w:val="22"/>
        </w:rPr>
        <w:t xml:space="preserve">Critical first. Every location was read in this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3"/>
        <w:gridCol w:w="284"/>
        <w:gridCol w:w="2130"/>
        <w:gridCol w:w="2130"/>
        <w:gridCol w:w="2130"/>
        <w:gridCol w:w="2130"/>
        <w:gridCol w:w="1063"/>
      </w:tblGrid>
      <w:tr>
        <w:trPr>
          <w:tblHeader/>
        </w:trPr>
        <w:tc>
          <w:tcPr>
            <w:tcW w:type="dxa" w:w="213"/>
            <w:shd w:fill="E7E6E6" w:color="auto" w:val="clear"/>
            <w:tcMar>
              <w:top w:type="dxa" w:w="40"/>
              <w:left w:type="dxa" w:w="80"/>
              <w:bottom w:type="dxa" w:w="40"/>
              <w:right w:type="dxa" w:w="80"/>
            </w:tcMar>
          </w:tcPr>
          <w:p>
            <w:r>
              <w:rPr>
                <w:rFonts w:ascii="Calibri" w:cs="Calibri" w:eastAsia="Calibri" w:hAnsi="Calibri"/>
                <w:b/>
                <w:bCs/>
                <w:sz w:val="18"/>
                <w:szCs w:val="18"/>
              </w:rPr>
              <w:t xml:space="preserve">#</w:t>
            </w:r>
          </w:p>
        </w:tc>
        <w:tc>
          <w:tcPr>
            <w:tcW w:type="dxa" w:w="284"/>
            <w:shd w:fill="E7E6E6" w:color="auto" w:val="clear"/>
            <w:tcMar>
              <w:top w:type="dxa" w:w="40"/>
              <w:left w:type="dxa" w:w="80"/>
              <w:bottom w:type="dxa" w:w="40"/>
              <w:right w:type="dxa" w:w="80"/>
            </w:tcMar>
          </w:tcPr>
          <w:p>
            <w:r>
              <w:rPr>
                <w:rFonts w:ascii="Calibri" w:cs="Calibri" w:eastAsia="Calibri" w:hAnsi="Calibri"/>
                <w:b/>
                <w:bCs/>
                <w:sz w:val="18"/>
                <w:szCs w:val="18"/>
              </w:rPr>
              <w:t xml:space="preserve">Sev</w:t>
            </w:r>
          </w:p>
        </w:tc>
        <w:tc>
          <w:tcPr>
            <w:tcW w:type="dxa" w:w="2130"/>
            <w:shd w:fill="E7E6E6" w:color="auto" w:val="clear"/>
            <w:tcMar>
              <w:top w:type="dxa" w:w="40"/>
              <w:left w:type="dxa" w:w="80"/>
              <w:bottom w:type="dxa" w:w="40"/>
              <w:right w:type="dxa" w:w="80"/>
            </w:tcMar>
          </w:tcPr>
          <w:p>
            <w:r>
              <w:rPr>
                <w:rFonts w:ascii="Calibri" w:cs="Calibri" w:eastAsia="Calibri" w:hAnsi="Calibri"/>
                <w:b/>
                <w:bCs/>
                <w:sz w:val="18"/>
                <w:szCs w:val="18"/>
              </w:rPr>
              <w:t xml:space="preserve">Issue</w:t>
            </w:r>
          </w:p>
        </w:tc>
        <w:tc>
          <w:tcPr>
            <w:tcW w:type="dxa" w:w="2130"/>
            <w:shd w:fill="E7E6E6" w:color="auto" w:val="clear"/>
            <w:tcMar>
              <w:top w:type="dxa" w:w="40"/>
              <w:left w:type="dxa" w:w="80"/>
              <w:bottom w:type="dxa" w:w="40"/>
              <w:right w:type="dxa" w:w="80"/>
            </w:tcMar>
          </w:tcPr>
          <w:p>
            <w:r>
              <w:rPr>
                <w:rFonts w:ascii="Calibri" w:cs="Calibri" w:eastAsia="Calibri" w:hAnsi="Calibri"/>
                <w:b/>
                <w:bCs/>
                <w:sz w:val="18"/>
                <w:szCs w:val="18"/>
              </w:rPr>
              <w:t xml:space="preserve">Location</w:t>
            </w:r>
          </w:p>
        </w:tc>
        <w:tc>
          <w:tcPr>
            <w:tcW w:type="dxa" w:w="2130"/>
            <w:shd w:fill="E7E6E6" w:color="auto" w:val="clear"/>
            <w:tcMar>
              <w:top w:type="dxa" w:w="40"/>
              <w:left w:type="dxa" w:w="80"/>
              <w:bottom w:type="dxa" w:w="40"/>
              <w:right w:type="dxa" w:w="80"/>
            </w:tcMar>
          </w:tcPr>
          <w:p>
            <w:r>
              <w:rPr>
                <w:rFonts w:ascii="Calibri" w:cs="Calibri" w:eastAsia="Calibri" w:hAnsi="Calibri"/>
                <w:b/>
                <w:bCs/>
                <w:sz w:val="18"/>
                <w:szCs w:val="18"/>
              </w:rPr>
              <w:t xml:space="preserve">Effort</w:t>
            </w:r>
          </w:p>
        </w:tc>
        <w:tc>
          <w:tcPr>
            <w:tcW w:type="dxa" w:w="2130"/>
            <w:shd w:fill="E7E6E6" w:color="auto" w:val="clear"/>
            <w:tcMar>
              <w:top w:type="dxa" w:w="40"/>
              <w:left w:type="dxa" w:w="80"/>
              <w:bottom w:type="dxa" w:w="40"/>
              <w:right w:type="dxa" w:w="80"/>
            </w:tcMar>
          </w:tcPr>
          <w:p>
            <w:r>
              <w:rPr>
                <w:rFonts w:ascii="Calibri" w:cs="Calibri" w:eastAsia="Calibri" w:hAnsi="Calibri"/>
                <w:b/>
                <w:bCs/>
                <w:sz w:val="18"/>
                <w:szCs w:val="18"/>
              </w:rPr>
              <w:t xml:space="preserve">Persona(s) hit</w:t>
            </w:r>
          </w:p>
        </w:tc>
        <w:tc>
          <w:tcPr>
            <w:tcW w:type="dxa" w:w="1063"/>
            <w:shd w:fill="E7E6E6" w:color="auto" w:val="clear"/>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1</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Critical</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Reviewer reminder cron auto-sends a brand-new feedback request every week, twice a week, to any reviewer holding ANY unused FEEDBACK_INVITE token on an active journey - for the rest of the journey. Selection is </w:t>
            </w:r>
            <w:r>
              <w:rPr>
                <w:rFonts w:ascii="Consolas" w:cs="Consolas" w:eastAsia="Consolas" w:hAnsi="Consolas"/>
                <w:b w:val="false"/>
                <w:bCs w:val="false"/>
                <w:sz w:val="18"/>
                <w:szCs w:val="18"/>
              </w:rPr>
              <w:t xml:space="preserve">tokens.some({usedAt: null, journey ACTIVE})</w:t>
            </w:r>
            <w:r>
              <w:rPr>
                <w:rFonts w:ascii="Calibri" w:cs="Calibri" w:eastAsia="Calibri" w:hAnsi="Calibri"/>
                <w:b w:val="false"/>
                <w:bCs w:val="false"/>
                <w:sz w:val="18"/>
                <w:szCs w:val="18"/>
              </w:rPr>
              <w:t xml:space="preserve">; each reminder calls </w:t>
            </w:r>
            <w:r>
              <w:rPr>
                <w:rFonts w:ascii="Consolas" w:cs="Consolas" w:eastAsia="Consolas" w:hAnsi="Consolas"/>
                <w:b w:val="false"/>
                <w:bCs w:val="false"/>
                <w:sz w:val="18"/>
                <w:szCs w:val="18"/>
              </w:rPr>
              <w:t xml:space="preserve">createFeedbackToken(..., 'reminder')</w:t>
            </w:r>
            <w:r>
              <w:rPr>
                <w:rFonts w:ascii="Calibri" w:cs="Calibri" w:eastAsia="Calibri" w:hAnsi="Calibri"/>
                <w:b w:val="false"/>
                <w:bCs w:val="false"/>
                <w:sz w:val="18"/>
                <w:szCs w:val="18"/>
              </w:rPr>
              <w:t xml:space="preserve">, which (a) skips the "already requested this week" guard for reminders and (b) mints a new token for the CURRENT week even when the individual never asked. That new unused token keeps the reviewer in next week's selection set. One unanswered invite (or one reminder sent while the original was later used) puts the reviewer on a 2 email + 2 SMS per week treadmill for up to 16 weeks. Also: no minimum token age, so an invite sent at 14:30 gets a "reminder" at 15:00 the same day. Contradicts the welcome email promise "You'll receive a feedback request when they ask for one. Checking in does not send it automatically."</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jobs/remind-stakeholder-feedback.ts:10-19, 42-63</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lib/server/feedbackToken.ts:62-79, 85-96</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lib/notifications/emailTemplates.ts:152</w:t>
            </w:r>
            <w:r>
              <w:rPr>
                <w:rFonts w:ascii="Calibri" w:cs="Calibri" w:eastAsia="Calibri" w:hAnsi="Calibri"/>
                <w:b w:val="false"/>
                <w:bCs w:val="false"/>
                <w:sz w:val="18"/>
                <w:szCs w:val="18"/>
              </w:rPr>
              <w:t xml:space="preserve"> (the promise)</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S-1 Marcus, S-2 Linda, I-3 (reviewer churn blamed on the individual)</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2</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Critical</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No reviewer opt-out path and no reviewer removal. </w:t>
            </w:r>
            <w:r>
              <w:rPr>
                <w:rFonts w:ascii="Consolas" w:cs="Consolas" w:eastAsia="Consolas" w:hAnsi="Consolas"/>
                <w:b w:val="false"/>
                <w:bCs w:val="false"/>
                <w:sz w:val="18"/>
                <w:szCs w:val="18"/>
              </w:rPr>
              <w:t xml:space="preserve">individual/reviewers</w:t>
            </w:r>
            <w:r>
              <w:rPr>
                <w:rFonts w:ascii="Calibri" w:cs="Calibri" w:eastAsia="Calibri" w:hAnsi="Calibri"/>
                <w:b w:val="false"/>
                <w:bCs w:val="false"/>
                <w:sz w:val="18"/>
                <w:szCs w:val="18"/>
              </w:rPr>
              <w:t xml:space="preserve"> has add/cadence/generate actions only - no remove. </w:t>
            </w:r>
            <w:r>
              <w:rPr>
                <w:rFonts w:ascii="Consolas" w:cs="Consolas" w:eastAsia="Consolas" w:hAnsi="Consolas"/>
                <w:b w:val="false"/>
                <w:bCs w:val="false"/>
                <w:sz w:val="18"/>
                <w:szCs w:val="18"/>
              </w:rPr>
              <w:t xml:space="preserve">Reviewer</w:t>
            </w:r>
            <w:r>
              <w:rPr>
                <w:rFonts w:ascii="Calibri" w:cs="Calibri" w:eastAsia="Calibri" w:hAnsi="Calibri"/>
                <w:b w:val="false"/>
                <w:bCs w:val="false"/>
                <w:sz w:val="18"/>
                <w:szCs w:val="18"/>
              </w:rPr>
              <w:t xml:space="preserve"> has no optOut/removedAt field. Twilio STOP updates </w:t>
            </w:r>
            <w:r>
              <w:rPr>
                <w:rFonts w:ascii="Consolas" w:cs="Consolas" w:eastAsia="Consolas" w:hAnsi="Consolas"/>
                <w:b w:val="false"/>
                <w:bCs w:val="false"/>
                <w:sz w:val="18"/>
                <w:szCs w:val="18"/>
              </w:rPr>
              <w:t xml:space="preserve">User</w:t>
            </w:r>
            <w:r>
              <w:rPr>
                <w:rFonts w:ascii="Calibri" w:cs="Calibri" w:eastAsia="Calibri" w:hAnsi="Calibri"/>
                <w:b w:val="false"/>
                <w:bCs w:val="false"/>
                <w:sz w:val="18"/>
                <w:szCs w:val="18"/>
              </w:rPr>
              <w:t xml:space="preserve"> rows only, so a reviewer who texts STOP keeps receiving SMS from the app's perspective (Twilio Advanced Opt-Out will block at the carrier layer, but the app records nothing and keeps attempting sends). Reviewer emails deliberately omit the preferences link (</w:t>
            </w:r>
            <w:r>
              <w:rPr>
                <w:rFonts w:ascii="Consolas" w:cs="Consolas" w:eastAsia="Consolas" w:hAnsi="Consolas"/>
                <w:b w:val="false"/>
                <w:bCs w:val="false"/>
                <w:sz w:val="18"/>
                <w:szCs w:val="18"/>
              </w:rPr>
              <w:t xml:space="preserve">emailFooter(null)</w:t>
            </w:r>
            <w:r>
              <w:rPr>
                <w:rFonts w:ascii="Calibri" w:cs="Calibri" w:eastAsia="Calibri" w:hAnsi="Calibri"/>
                <w:b w:val="false"/>
                <w:bCs w:val="false"/>
                <w:sz w:val="18"/>
                <w:szCs w:val="18"/>
              </w:rPr>
              <w:t xml:space="preserve">), so there is no unsubscribe mechanism at all. Combined with #1 this is unsubscribable automated email+SMS to third parties.</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routes/individual/reviewers/+page.server.ts:91-277</w:t>
            </w:r>
            <w:r>
              <w:rPr>
                <w:rFonts w:ascii="Calibri" w:cs="Calibri" w:eastAsia="Calibri" w:hAnsi="Calibri"/>
                <w:b w:val="false"/>
                <w:bCs w:val="false"/>
                <w:sz w:val="18"/>
                <w:szCs w:val="18"/>
              </w:rPr>
              <w:t xml:space="preserve"> (no remove action); </w:t>
            </w:r>
            <w:r>
              <w:rPr>
                <w:rFonts w:ascii="Consolas" w:cs="Consolas" w:eastAsia="Consolas" w:hAnsi="Consolas"/>
                <w:b w:val="false"/>
                <w:bCs w:val="false"/>
                <w:sz w:val="18"/>
                <w:szCs w:val="18"/>
              </w:rPr>
              <w:t xml:space="preserve">prisma/schema.prisma:197-222</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routes/api/webhooks/twilio/+server.ts:49-55</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lib/notifications/emailTemplates.ts:148,185,355,389,453</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lib/notifications/sms.ts:58-70</w:t>
            </w:r>
            <w:r>
              <w:rPr>
                <w:rFonts w:ascii="Calibri" w:cs="Calibri" w:eastAsia="Calibri" w:hAnsi="Calibri"/>
                <w:b w:val="false"/>
                <w:bCs w:val="false"/>
                <w:sz w:val="18"/>
                <w:szCs w:val="18"/>
              </w:rPr>
              <w:t xml:space="preserve"> (no opt-out check)</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S-2 Linda, S-1 Marcus, I-3</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3</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AI cron jobs are still fully sequential with no </w:t>
            </w:r>
            <w:r>
              <w:rPr>
                <w:rFonts w:ascii="Consolas" w:cs="Consolas" w:eastAsia="Consolas" w:hAnsi="Consolas"/>
                <w:b w:val="false"/>
                <w:bCs w:val="false"/>
                <w:sz w:val="18"/>
                <w:szCs w:val="18"/>
              </w:rPr>
              <w:t xml:space="preserve">maxDuration</w:t>
            </w:r>
            <w:r>
              <w:rPr>
                <w:rFonts w:ascii="Calibri" w:cs="Calibri" w:eastAsia="Calibri" w:hAnsi="Calibri"/>
                <w:b w:val="false"/>
                <w:bCs w:val="false"/>
                <w:sz w:val="18"/>
                <w:szCs w:val="18"/>
              </w:rPr>
              <w:t xml:space="preserve">/</w:t>
            </w:r>
            <w:r>
              <w:rPr>
                <w:rFonts w:ascii="Consolas" w:cs="Consolas" w:eastAsia="Consolas" w:hAnsi="Consolas"/>
                <w:b w:val="false"/>
                <w:bCs w:val="false"/>
                <w:sz w:val="18"/>
                <w:szCs w:val="18"/>
              </w:rPr>
              <w:t xml:space="preserve">config</w:t>
            </w:r>
            <w:r>
              <w:rPr>
                <w:rFonts w:ascii="Calibri" w:cs="Calibri" w:eastAsia="Calibri" w:hAnsi="Calibri"/>
                <w:b w:val="false"/>
                <w:bCs w:val="false"/>
                <w:sz w:val="18"/>
                <w:szCs w:val="18"/>
              </w:rPr>
              <w:t xml:space="preserve"> export on any job route, so Vercel's default function timeout applies. One AI call per journey (weekly insights), per coach-client (coach prep), per expired journey (journey report). At tester scale (10-30 journeys) the Sunday job will hit the limit mid-loop; everything after the cutoff is silently skipped and not retried.</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jobs/generate-weekly-insights.ts:52-71</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jobs/generate-coach-prep.ts:62-88</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jobs/complete-expired-cycles.ts:49-118</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routes/api/jobs/*/+server.ts</w:t>
            </w:r>
            <w:r>
              <w:rPr>
                <w:rFonts w:ascii="Calibri" w:cs="Calibri" w:eastAsia="Calibri" w:hAnsi="Calibri"/>
                <w:b w:val="false"/>
                <w:bCs w:val="false"/>
                <w:sz w:val="18"/>
                <w:szCs w:val="18"/>
              </w:rPr>
              <w:t xml:space="preserve"> (no </w:t>
            </w:r>
            <w:r>
              <w:rPr>
                <w:rFonts w:ascii="Consolas" w:cs="Consolas" w:eastAsia="Consolas" w:hAnsi="Consolas"/>
                <w:b w:val="false"/>
                <w:bCs w:val="false"/>
                <w:sz w:val="18"/>
                <w:szCs w:val="18"/>
              </w:rPr>
              <w:t xml:space="preserve">config</w:t>
            </w:r>
            <w:r>
              <w:rPr>
                <w:rFonts w:ascii="Calibri" w:cs="Calibri" w:eastAsia="Calibri" w:hAnsi="Calibri"/>
                <w:b w:val="false"/>
                <w:bCs w:val="false"/>
                <w:sz w:val="18"/>
                <w:szCs w:val="18"/>
              </w:rPr>
              <w:t xml:space="preserve"> export); </w:t>
            </w:r>
            <w:r>
              <w:rPr>
                <w:rFonts w:ascii="Consolas" w:cs="Consolas" w:eastAsia="Consolas" w:hAnsi="Consolas"/>
                <w:b w:val="false"/>
                <w:bCs w:val="false"/>
                <w:sz w:val="18"/>
                <w:szCs w:val="18"/>
              </w:rPr>
              <w:t xml:space="preserve">svelte.config.js:12</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I-4, C-3</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4</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Weekly synthesis targets the wrong week for most users. Journey weeks run from the start weekday (day of onboarding), but the cron fires Sunday 20:00 UTC and synthesizes </w:t>
            </w:r>
            <w:r>
              <w:rPr>
                <w:rFonts w:ascii="Consolas" w:cs="Consolas" w:eastAsia="Consolas" w:hAnsi="Consolas"/>
                <w:b w:val="false"/>
                <w:bCs w:val="false"/>
                <w:sz w:val="18"/>
                <w:szCs w:val="18"/>
              </w:rPr>
              <w:t xml:space="preserve">currentWeekNumber</w:t>
            </w:r>
            <w:r>
              <w:rPr>
                <w:rFonts w:ascii="Calibri" w:cs="Calibri" w:eastAsia="Calibri" w:hAnsi="Calibri"/>
                <w:b w:val="false"/>
                <w:bCs w:val="false"/>
                <w:sz w:val="18"/>
                <w:szCs w:val="18"/>
              </w:rPr>
              <w:t xml:space="preserve"> at that moment. For a journey started Thursday, Sunday is day 3 of the week: Thu-Sun check-ins are synthesized, Mon-Wed check-ins never are. Only Sun/Mon starters get a near-complete week. The check-in micro-moment promises "Your AI insight for this week will be ready Sunday evening."</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jobs/generate-weekly-insights.ts:29-32,61</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lib/server/domain/week.ts:9-12</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routes/onboarding/+page.server.ts:205-211</w:t>
            </w:r>
            <w:r>
              <w:rPr>
                <w:rFonts w:ascii="Calibri" w:cs="Calibri" w:eastAsia="Calibri" w:hAnsi="Calibri"/>
                <w:b w:val="false"/>
                <w:bCs w:val="false"/>
                <w:sz w:val="18"/>
                <w:szCs w:val="18"/>
              </w:rPr>
              <w:t xml:space="preserve"> (start = now); </w:t>
            </w:r>
            <w:r>
              <w:rPr>
                <w:rFonts w:ascii="Consolas" w:cs="Consolas" w:eastAsia="Consolas" w:hAnsi="Consolas"/>
                <w:b w:val="false"/>
                <w:bCs w:val="false"/>
                <w:sz w:val="18"/>
                <w:szCs w:val="18"/>
              </w:rPr>
              <w:t xml:space="preserve">routes/individual/checkin/+page.server.ts:166</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I-1 Maya, I-2 James, I-3 Priya</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5</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A FAILED weekly synthesis is permanent. Cron dedup set is built from all WEEKLY_SYNTHESIS rows regardless of status, so a row marked FAILED (Anthropic outage, timeout) blocks regeneration for that journey+week forever. The in-app path cannot recover either: </w:t>
            </w:r>
            <w:r>
              <w:rPr>
                <w:rFonts w:ascii="Consolas" w:cs="Consolas" w:eastAsia="Consolas" w:hAnsi="Consolas"/>
                <w:b w:val="false"/>
                <w:bCs w:val="false"/>
                <w:sz w:val="18"/>
                <w:szCs w:val="18"/>
              </w:rPr>
              <w:t xml:space="preserve">insight.create</w:t>
            </w:r>
            <w:r>
              <w:rPr>
                <w:rFonts w:ascii="Calibri" w:cs="Calibri" w:eastAsia="Calibri" w:hAnsi="Calibri"/>
                <w:b w:val="false"/>
                <w:bCs w:val="false"/>
                <w:sz w:val="18"/>
                <w:szCs w:val="18"/>
              </w:rPr>
              <w:t xml:space="preserve"> sits outside the try/catch and the DB unique index </w:t>
            </w:r>
            <w:r>
              <w:rPr>
                <w:rFonts w:ascii="Consolas" w:cs="Consolas" w:eastAsia="Consolas" w:hAnsi="Consolas"/>
                <w:b w:val="false"/>
                <w:bCs w:val="false"/>
                <w:sz w:val="18"/>
                <w:szCs w:val="18"/>
              </w:rPr>
              <w:t xml:space="preserve">(userId, journeyId, weekNumber, type)</w:t>
            </w:r>
            <w:r>
              <w:rPr>
                <w:rFonts w:ascii="Calibri" w:cs="Calibri" w:eastAsia="Calibri" w:hAnsi="Calibri"/>
                <w:b w:val="false"/>
                <w:bCs w:val="false"/>
                <w:sz w:val="18"/>
                <w:szCs w:val="18"/>
              </w:rPr>
              <w:t xml:space="preserve"> makes the create throw P2002 -&gt; unhandled 500.</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jobs/generate-weekly-insights.ts:34-46</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lib/server/ai/generateInsight.ts:167-176</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prisma/schema.prisma:319</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routes/api/insights/hub-summary/+server.ts:85</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I-4</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6</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Journey completion flips status to COMPLETED before the report exists; if </w:t>
            </w:r>
            <w:r>
              <w:rPr>
                <w:rFonts w:ascii="Consolas" w:cs="Consolas" w:eastAsia="Consolas" w:hAnsi="Consolas"/>
                <w:b w:val="false"/>
                <w:bCs w:val="false"/>
                <w:sz w:val="18"/>
                <w:szCs w:val="18"/>
              </w:rPr>
              <w:t xml:space="preserve">generateCycleReport</w:t>
            </w:r>
            <w:r>
              <w:rPr>
                <w:rFonts w:ascii="Calibri" w:cs="Calibri" w:eastAsia="Calibri" w:hAnsi="Calibri"/>
                <w:b w:val="false"/>
                <w:bCs w:val="false"/>
                <w:sz w:val="18"/>
                <w:szCs w:val="18"/>
              </w:rPr>
              <w:t xml:space="preserve"> throws, the journey is never revisited (job filters </w:t>
            </w:r>
            <w:r>
              <w:rPr>
                <w:rFonts w:ascii="Consolas" w:cs="Consolas" w:eastAsia="Consolas" w:hAnsi="Consolas"/>
                <w:b w:val="false"/>
                <w:bCs w:val="false"/>
                <w:sz w:val="18"/>
                <w:szCs w:val="18"/>
              </w:rPr>
              <w:t xml:space="preserve">status: 'ACTIVE'</w:t>
            </w:r>
            <w:r>
              <w:rPr>
                <w:rFonts w:ascii="Calibri" w:cs="Calibri" w:eastAsia="Calibri" w:hAnsi="Calibri"/>
                <w:b w:val="false"/>
                <w:bCs w:val="false"/>
                <w:sz w:val="18"/>
                <w:szCs w:val="18"/>
              </w:rPr>
              <w:t xml:space="preserve">) and the "Your growth report is ready" email/SMS still go out pointing at a report that does not exist. The on-demand regen endpoint requires an ACTIVE journey, so the user has no way to produce it.</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jobs/complete-expired-cycles.ts:27-34, 59-100</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routes/api/insights/cycle-report/+server.ts:15-29</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I-6, I-4</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7</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Starting a new journey from </w:t>
            </w:r>
            <w:r>
              <w:rPr>
                <w:rFonts w:ascii="Consolas" w:cs="Consolas" w:eastAsia="Consolas" w:hAnsi="Consolas"/>
                <w:b w:val="false"/>
                <w:bCs w:val="false"/>
                <w:sz w:val="18"/>
                <w:szCs w:val="18"/>
              </w:rPr>
              <w:t xml:space="preserve">/individual/new-cycle</w:t>
            </w:r>
            <w:r>
              <w:rPr>
                <w:rFonts w:ascii="Calibri" w:cs="Calibri" w:eastAsia="Calibri" w:hAnsi="Calibri"/>
                <w:b w:val="false"/>
                <w:bCs w:val="false"/>
                <w:sz w:val="18"/>
                <w:szCs w:val="18"/>
              </w:rPr>
              <w:t xml:space="preserve"> closes the previous ACTIVE journey with a raw </w:t>
            </w:r>
            <w:r>
              <w:rPr>
                <w:rFonts w:ascii="Consolas" w:cs="Consolas" w:eastAsia="Consolas" w:hAnsi="Consolas"/>
                <w:b w:val="false"/>
                <w:bCs w:val="false"/>
                <w:sz w:val="18"/>
                <w:szCs w:val="18"/>
              </w:rPr>
              <w:t xml:space="preserve">updateMany({status:'COMPLETED'})</w:t>
            </w:r>
            <w:r>
              <w:rPr>
                <w:rFonts w:ascii="Calibri" w:cs="Calibri" w:eastAsia="Calibri" w:hAnsi="Calibri"/>
                <w:b w:val="false"/>
                <w:bCs w:val="false"/>
                <w:sz w:val="18"/>
                <w:szCs w:val="18"/>
              </w:rPr>
              <w:t xml:space="preserve"> - no JOURNEY_REPORT, no completion email - and because the cycle-report API only serves ACTIVE journeys, that journey can never get a report. The three writes (deactivate goal, complete journeys, create) are not in a transaction.</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routes/individual/new-cycle/+page.server.ts:113-155</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routes/api/insights/cycle-report/+server.ts:19-22</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I-6 Maya, James</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8</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Overdue reminder fires on journey days 0-2 of every week (anything except day 3), i.e. the morning the new week starts the user is told "You have overdue check-ins" when nothing is overdue. The 2-per-rolling-7-days cap is consumed on the first two eligible weekdays, so days 4-6 (actually overdue) get nothing. Net weekly pattern: two false "overdue" messages, one base nudge, silence when it matters.</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jobs/remind-overdue-prompts.ts:19, 38-56</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lib/server/notificationCap.ts:11-28</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I-2 James, I-7</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9</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Base check-in nudge is skipped for Wed/Thu starters. It only fires on journey day 3 AND a local weekday; Wed start -&gt; day 3 = Sat, Thu start -&gt; Sun, both dropped by </w:t>
            </w:r>
            <w:r>
              <w:rPr>
                <w:rFonts w:ascii="Consolas" w:cs="Consolas" w:eastAsia="Consolas" w:hAnsi="Consolas"/>
                <w:b w:val="false"/>
                <w:bCs w:val="false"/>
                <w:sz w:val="18"/>
                <w:szCs w:val="18"/>
              </w:rPr>
              <w:t xml:space="preserve">isLocalWeekday</w:t>
            </w:r>
            <w:r>
              <w:rPr>
                <w:rFonts w:ascii="Calibri" w:cs="Calibri" w:eastAsia="Calibri" w:hAnsi="Calibri"/>
                <w:b w:val="false"/>
                <w:bCs w:val="false"/>
                <w:sz w:val="18"/>
                <w:szCs w:val="18"/>
              </w:rPr>
              <w:t xml:space="preserve">. Roughly 2 of 7 onboarding weekdays produce users who never get the weekly nudge.</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jobs/remind-base-reflections.ts:18, 34-38</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lib/notifications/preferences.ts:70-73</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I-2, I-7</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10</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hooks.server.ts</w:t>
            </w:r>
            <w:r>
              <w:rPr>
                <w:rFonts w:ascii="Calibri" w:cs="Calibri" w:eastAsia="Calibri" w:hAnsi="Calibri"/>
                <w:b w:val="false"/>
                <w:bCs w:val="false"/>
                <w:sz w:val="18"/>
                <w:szCs w:val="18"/>
              </w:rPr>
              <w:t xml:space="preserve"> calls </w:t>
            </w:r>
            <w:r>
              <w:rPr>
                <w:rFonts w:ascii="Consolas" w:cs="Consolas" w:eastAsia="Consolas" w:hAnsi="Consolas"/>
                <w:b w:val="false"/>
                <w:bCs w:val="false"/>
                <w:sz w:val="18"/>
                <w:szCs w:val="18"/>
              </w:rPr>
              <w:t xml:space="preserve">clerkClient.users.getUser()</w:t>
            </w:r>
            <w:r>
              <w:rPr>
                <w:rFonts w:ascii="Calibri" w:cs="Calibri" w:eastAsia="Calibri" w:hAnsi="Calibri"/>
                <w:b w:val="false"/>
                <w:bCs w:val="false"/>
                <w:sz w:val="18"/>
                <w:szCs w:val="18"/>
              </w:rPr>
              <w:t xml:space="preserve"> on every authenticated request (not cached, not conditional). Adds a Clerk round-trip to every page load and SSR fetch, and exposes the app to Clerk API rate limits (the tester-readiness doc already flagged Clerk dev-instance caps). Any Clerk hiccup degrades to the fallback branch and can silently drop role updates.</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hooks.server.ts:170-188, 377-394</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All signed-in roles</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11</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Template </w:t>
            </w:r>
            <w:r>
              <w:rPr>
                <w:rFonts w:ascii="Consolas" w:cs="Consolas" w:eastAsia="Consolas" w:hAnsi="Consolas"/>
                <w:b w:val="false"/>
                <w:bCs w:val="false"/>
                <w:sz w:val="18"/>
                <w:szCs w:val="18"/>
              </w:rPr>
              <w:t xml:space="preserve">baseUrl</w:t>
            </w:r>
            <w:r>
              <w:rPr>
                <w:rFonts w:ascii="Calibri" w:cs="Calibri" w:eastAsia="Calibri" w:hAnsi="Calibri"/>
                <w:b w:val="false"/>
                <w:bCs w:val="false"/>
                <w:sz w:val="18"/>
                <w:szCs w:val="18"/>
              </w:rPr>
              <w:t xml:space="preserve"> double-scheme bug: </w:t>
            </w:r>
            <w:r>
              <w:rPr>
                <w:rFonts w:ascii="Consolas" w:cs="Consolas" w:eastAsia="Consolas" w:hAnsi="Consolas"/>
                <w:b w:val="false"/>
                <w:bCs w:val="false"/>
                <w:sz w:val="18"/>
                <w:szCs w:val="18"/>
              </w:rPr>
              <w:t xml:space="preserve">emailTemplates.ts</w:t>
            </w:r>
            <w:r>
              <w:rPr>
                <w:rFonts w:ascii="Calibri" w:cs="Calibri" w:eastAsia="Calibri" w:hAnsi="Calibri"/>
                <w:b w:val="false"/>
                <w:bCs w:val="false"/>
                <w:sz w:val="18"/>
                <w:szCs w:val="18"/>
              </w:rPr>
              <w:t xml:space="preserve"> and </w:t>
            </w:r>
            <w:r>
              <w:rPr>
                <w:rFonts w:ascii="Consolas" w:cs="Consolas" w:eastAsia="Consolas" w:hAnsi="Consolas"/>
                <w:b w:val="false"/>
                <w:bCs w:val="false"/>
                <w:sz w:val="18"/>
                <w:szCs w:val="18"/>
              </w:rPr>
              <w:t xml:space="preserve">smsTemplates.ts</w:t>
            </w:r>
            <w:r>
              <w:rPr>
                <w:rFonts w:ascii="Calibri" w:cs="Calibri" w:eastAsia="Calibri" w:hAnsi="Calibri"/>
                <w:b w:val="false"/>
                <w:bCs w:val="false"/>
                <w:sz w:val="18"/>
                <w:szCs w:val="18"/>
              </w:rPr>
              <w:t xml:space="preserve"> build </w:t>
            </w:r>
            <w:r>
              <w:rPr>
                <w:rFonts w:ascii="Consolas" w:cs="Consolas" w:eastAsia="Consolas" w:hAnsi="Consolas"/>
                <w:b w:val="false"/>
                <w:bCs w:val="false"/>
                <w:sz w:val="18"/>
                <w:szCs w:val="18"/>
              </w:rPr>
              <w:t xml:space="preserve">https://${PUBLIC_APP_URL}</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docs/EMAIL_NOTIFICATIONS_IMPLEMENTATION.md:96</w:t>
            </w:r>
            <w:r>
              <w:rPr>
                <w:rFonts w:ascii="Calibri" w:cs="Calibri" w:eastAsia="Calibri" w:hAnsi="Calibri"/>
                <w:b w:val="false"/>
                <w:bCs w:val="false"/>
                <w:sz w:val="18"/>
                <w:szCs w:val="18"/>
              </w:rPr>
              <w:t xml:space="preserve"> documents </w:t>
            </w:r>
            <w:r>
              <w:rPr>
                <w:rFonts w:ascii="Consolas" w:cs="Consolas" w:eastAsia="Consolas" w:hAnsi="Consolas"/>
                <w:b w:val="false"/>
                <w:bCs w:val="false"/>
                <w:sz w:val="18"/>
                <w:szCs w:val="18"/>
              </w:rPr>
              <w:t xml:space="preserve">PUBLIC_APP_URL=https://app.forbetra.com</w:t>
            </w:r>
            <w:r>
              <w:rPr>
                <w:rFonts w:ascii="Calibri" w:cs="Calibri" w:eastAsia="Calibri" w:hAnsi="Calibri"/>
                <w:b w:val="false"/>
                <w:bCs w:val="false"/>
                <w:sz w:val="18"/>
                <w:szCs w:val="18"/>
              </w:rPr>
              <w:t xml:space="preserve">, which yields </w:t>
            </w:r>
            <w:r>
              <w:rPr>
                <w:rFonts w:ascii="Consolas" w:cs="Consolas" w:eastAsia="Consolas" w:hAnsi="Consolas"/>
                <w:b w:val="false"/>
                <w:bCs w:val="false"/>
                <w:sz w:val="18"/>
                <w:szCs w:val="18"/>
              </w:rPr>
              <w:t xml:space="preserve">https://https://app.forbetra.com/settings</w:t>
            </w:r>
            <w:r>
              <w:rPr>
                <w:rFonts w:ascii="Calibri" w:cs="Calibri" w:eastAsia="Calibri" w:hAnsi="Calibri"/>
                <w:b w:val="false"/>
                <w:bCs w:val="false"/>
                <w:sz w:val="18"/>
                <w:szCs w:val="18"/>
              </w:rPr>
              <w:t xml:space="preserve"> in EVERY email footer "Manage notification preferences" link and in any template called without </w:t>
            </w:r>
            <w:r>
              <w:rPr>
                <w:rFonts w:ascii="Consolas" w:cs="Consolas" w:eastAsia="Consolas" w:hAnsi="Consolas"/>
                <w:b w:val="false"/>
                <w:bCs w:val="false"/>
                <w:sz w:val="18"/>
                <w:szCs w:val="18"/>
              </w:rPr>
              <w:t xml:space="preserve">appUrl</w:t>
            </w:r>
            <w:r>
              <w:rPr>
                <w:rFonts w:ascii="Calibri" w:cs="Calibri" w:eastAsia="Calibri" w:hAnsi="Calibri"/>
                <w:b w:val="false"/>
                <w:bCs w:val="false"/>
                <w:sz w:val="18"/>
                <w:szCs w:val="18"/>
              </w:rPr>
              <w:t xml:space="preserve">. Same code also falls back to </w:t>
            </w:r>
            <w:r>
              <w:rPr>
                <w:rFonts w:ascii="Consolas" w:cs="Consolas" w:eastAsia="Consolas" w:hAnsi="Consolas"/>
                <w:b w:val="false"/>
                <w:bCs w:val="false"/>
                <w:sz w:val="18"/>
                <w:szCs w:val="18"/>
              </w:rPr>
              <w:t xml:space="preserve">VERCEL_URL</w:t>
            </w:r>
            <w:r>
              <w:rPr>
                <w:rFonts w:ascii="Calibri" w:cs="Calibri" w:eastAsia="Calibri" w:hAnsi="Calibri"/>
                <w:b w:val="false"/>
                <w:bCs w:val="false"/>
                <w:sz w:val="18"/>
                <w:szCs w:val="18"/>
              </w:rPr>
              <w:t xml:space="preserve"> (preview URL) on preview deploys, contradicting </w:t>
            </w:r>
            <w:r>
              <w:rPr>
                <w:rFonts w:ascii="Consolas" w:cs="Consolas" w:eastAsia="Consolas" w:hAnsi="Consolas"/>
                <w:b w:val="false"/>
                <w:bCs w:val="false"/>
                <w:sz w:val="18"/>
                <w:szCs w:val="18"/>
              </w:rPr>
              <w:t xml:space="preserve">appUrl.ts</w:t>
            </w:r>
            <w:r>
              <w:rPr>
                <w:rFonts w:ascii="Calibri" w:cs="Calibri" w:eastAsia="Calibri" w:hAnsi="Calibri"/>
                <w:b w:val="false"/>
                <w:bCs w:val="false"/>
                <w:sz w:val="18"/>
                <w:szCs w:val="18"/>
              </w:rPr>
              <w:t xml:space="preserve">, which was fixed for exactly this. Conditional on the prod env value (not verifiable from repo).</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lib/notifications/emailTemplates.ts:46-59, 541, 576</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lib/notifications/smsTemplates.ts:1-4</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lib/server/appUrl.ts:2-9</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All email recipients</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12</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SMS consent is never captured or checked. Settings accept `deliveryMethod=sms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both</w:t>
            </w:r>
            <w:r>
              <w:rPr>
                <w:rFonts w:ascii="Consolas" w:cs="Consolas" w:eastAsia="Consolas" w:hAnsi="Consolas"/>
                <w:b w:val="false"/>
                <w:bCs w:val="false"/>
                <w:sz w:val="18"/>
                <w:szCs w:val="18"/>
              </w:rPr>
              <w:t xml:space="preserve">with no consent checkbox or timestamp;</w:t>
            </w:r>
            <w:r>
              <w:rPr>
                <w:rFonts w:ascii="Calibri" w:cs="Calibri" w:eastAsia="Calibri" w:hAnsi="Calibri"/>
                <w:b w:val="false"/>
                <w:bCs w:val="false"/>
                <w:sz w:val="18"/>
                <w:szCs w:val="18"/>
              </w:rPr>
              <w:t xml:space="preserve">sendSms</w:t>
            </w:r>
            <w:r>
              <w:rPr>
                <w:rFonts w:ascii="Consolas" w:cs="Consolas" w:eastAsia="Consolas" w:hAnsi="Consolas"/>
                <w:b w:val="false"/>
                <w:bCs w:val="false"/>
                <w:sz w:val="18"/>
                <w:szCs w:val="18"/>
              </w:rPr>
              <w:t xml:space="preserve">has no opt-out lookup; Twilio START sets</w:t>
            </w:r>
            <w:r>
              <w:rPr>
                <w:rFonts w:ascii="Calibri" w:cs="Calibri" w:eastAsia="Calibri" w:hAnsi="Calibri"/>
                <w:b w:val="false"/>
                <w:bCs w:val="false"/>
                <w:sz w:val="18"/>
                <w:szCs w:val="18"/>
              </w:rPr>
              <w:t xml:space="preserve">both</w:t>
            </w:r>
            <w:r>
              <w:rPr>
                <w:rFonts w:ascii="Consolas" w:cs="Consolas" w:eastAsia="Consolas" w:hAnsi="Consolas"/>
                <w:b w:val="false"/>
                <w:bCs w:val="false"/>
                <w:sz w:val="18"/>
                <w:szCs w:val="18"/>
              </w:rPr>
              <w:t xml:space="preserve">even for users who had</w:t>
            </w:r>
            <w:r>
              <w:rPr>
                <w:rFonts w:ascii="Calibri" w:cs="Calibri" w:eastAsia="Calibri" w:hAnsi="Calibri"/>
                <w:b w:val="false"/>
                <w:bCs w:val="false"/>
                <w:sz w:val="18"/>
                <w:szCs w:val="18"/>
              </w:rPr>
              <w:t xml:space="preserve">email</w:t>
            </w:r>
            <w:r>
              <w:rPr>
                <w:rFonts w:ascii="Consolas" w:cs="Consolas" w:eastAsia="Consolas" w:hAnsi="Consolas"/>
                <w:b w:val="false"/>
                <w:bCs w:val="false"/>
                <w:sz w:val="18"/>
                <w:szCs w:val="18"/>
              </w:rPr>
              <w:t xml:space="preserve">and never opted in. Prior Major #10 still open.</w:t>
            </w:r>
            <w:r>
              <w:rPr>
                <w:rFonts w:ascii="Calibri" w:cs="Calibri" w:eastAsia="Calibri" w:hAnsi="Calibri"/>
                <w:b w:val="false"/>
                <w:bCs w:val="false"/>
                <w:sz w:val="18"/>
                <w:szCs w:val="18"/>
              </w:rPr>
              <w:t xml:space="preserve">/sms-consent` is a static page only.</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routes/individual/settings/+page.server.ts:42, 61-70</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lib/notifications/sms.ts:31-52</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routes/api/webhooks/twilio/+server.ts:49-54</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prisma/schema.prisma:61-78</w:t>
            </w:r>
            <w:r>
              <w:rPr>
                <w:rFonts w:ascii="Calibri" w:cs="Calibri" w:eastAsia="Calibri" w:hAnsi="Calibri"/>
                <w:b w:val="false"/>
                <w:bCs w:val="false"/>
                <w:sz w:val="18"/>
                <w:szCs w:val="18"/>
              </w:rPr>
              <w:t xml:space="preserve"> (no consent field)</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1063"/>
            <w:tcMar>
              <w:top w:type="dxa" w:w="40"/>
              <w:left w:type="dxa" w:w="80"/>
              <w:bottom w:type="dxa" w:w="40"/>
              <w:right w:type="dxa" w:w="80"/>
            </w:tcMar>
          </w:tcPr>
          <w:p>
            <w:r>
              <w:rPr>
                <w:rFonts w:ascii="Calibri" w:cs="Calibri" w:eastAsia="Calibri" w:hAnsi="Calibri"/>
                <w:b w:val="false"/>
                <w:bCs w:val="false"/>
                <w:sz w:val="18"/>
                <w:szCs w:val="18"/>
              </w:rPr>
              <w:t xml:space="preserve">I-_ with phone, S-_ with phone</w:t>
            </w: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13</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Major</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COACH_PREP leaks across coaches. The prompt embeds the generating coach's private notes (</w:t>
            </w:r>
            <w:r>
              <w:rPr>
                <w:rFonts w:ascii="Consolas" w:cs="Consolas" w:eastAsia="Consolas" w:hAnsi="Consolas"/>
                <w:b w:val="false"/>
                <w:bCs w:val="false"/>
                <w:sz w:val="18"/>
                <w:szCs w:val="18"/>
              </w:rPr>
              <w:t xml:space="preserve">coachNotes where coachId</w:t>
            </w:r>
            <w:r>
              <w:rPr>
                <w:rFonts w:ascii="Calibri" w:cs="Calibri" w:eastAsia="Calibri" w:hAnsi="Calibri"/>
                <w:b w:val="false"/>
                <w:bCs w:val="false"/>
                <w:sz w:val="18"/>
                <w:szCs w:val="18"/>
              </w:rPr>
              <w:t xml:space="preserve">), but the session page shows the newest COACH_PREP by </w:t>
            </w:r>
            <w:r>
              <w:rPr>
                <w:rFonts w:ascii="Consolas" w:cs="Consolas" w:eastAsia="Consolas" w:hAnsi="Consolas"/>
                <w:b w:val="false"/>
                <w:bCs w:val="false"/>
                <w:sz w:val="18"/>
                <w:szCs w:val="18"/>
              </w:rPr>
              <w:t xml:space="preserve">clientId</w:t>
            </w:r>
            <w:r>
              <w:rPr>
                <w:rFonts w:ascii="Calibri" w:cs="Calibri" w:eastAsia="Calibri" w:hAnsi="Calibri"/>
                <w:b w:val="false"/>
                <w:bCs w:val="false"/>
                <w:sz w:val="18"/>
                <w:szCs w:val="18"/>
              </w:rPr>
              <w:t xml:space="preserve"> only, and the cron dedups per individual (</w:t>
            </w:r>
            <w:r>
              <w:rPr>
                <w:rFonts w:ascii="Consolas" w:cs="Consolas" w:eastAsia="Consolas" w:hAnsi="Consolas"/>
                <w:b w:val="false"/>
                <w:bCs w:val="false"/>
                <w:sz w:val="18"/>
                <w:szCs w:val="18"/>
              </w:rPr>
              <w:t xml:space="preserve">${userId}:${journeyId}</w:t>
            </w:r>
            <w:r>
              <w:rPr>
                <w:rFonts w:ascii="Calibri" w:cs="Calibri" w:eastAsia="Calibri" w:hAnsi="Calibri"/>
                <w:b w:val="false"/>
                <w:bCs w:val="false"/>
                <w:sz w:val="18"/>
                <w:szCs w:val="18"/>
              </w:rPr>
              <w:t xml:space="preserve">), so a second coach on the same client sees coach A's prep (with A's notes) and never gets their own from the cron. Low frequency, high sensitivity.</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lib/server/ai/generateInsight.ts:599-602</w:t>
            </w:r>
            <w:r>
              <w:rPr>
                <w:rFonts w:ascii="Calibri" w:cs="Calibri" w:eastAsia="Calibri" w:hAnsi="Calibri"/>
                <w:b w:val="false"/>
                <w:bCs w:val="false"/>
                <w:sz w:val="18"/>
                <w:szCs w:val="18"/>
              </w:rPr>
              <w:t xml:space="preserve"> (coachNotes where coachId) ; </w:t>
            </w:r>
            <w:r>
              <w:rPr>
                <w:rFonts w:ascii="Consolas" w:cs="Consolas" w:eastAsia="Consolas" w:hAnsi="Consolas"/>
                <w:b w:val="false"/>
                <w:bCs w:val="false"/>
                <w:sz w:val="18"/>
                <w:szCs w:val="18"/>
              </w:rPr>
              <w:t xml:space="preserve">routes/coach/session/[clientId]/+page.server.ts:40-44</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jobs/generate-coach-prep.ts:53-56, 69</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C-1, C-2</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14</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/api/insights/coach-prep</w:t>
            </w:r>
            <w:r>
              <w:rPr>
                <w:rFonts w:ascii="Calibri" w:cs="Calibri" w:eastAsia="Calibri" w:hAnsi="Calibri"/>
                <w:b w:val="false"/>
                <w:bCs w:val="false"/>
                <w:sz w:val="18"/>
                <w:szCs w:val="18"/>
              </w:rPr>
              <w:t xml:space="preserve"> verifies the CoachClient row but ignores </w:t>
            </w:r>
            <w:r>
              <w:rPr>
                <w:rFonts w:ascii="Consolas" w:cs="Consolas" w:eastAsia="Consolas" w:hAnsi="Consolas"/>
                <w:b w:val="false"/>
                <w:bCs w:val="false"/>
                <w:sz w:val="18"/>
                <w:szCs w:val="18"/>
              </w:rPr>
              <w:t xml:space="preserve">archivedAt</w:t>
            </w:r>
            <w:r>
              <w:rPr>
                <w:rFonts w:ascii="Calibri" w:cs="Calibri" w:eastAsia="Calibri" w:hAnsi="Calibri"/>
                <w:b w:val="false"/>
                <w:bCs w:val="false"/>
                <w:sz w:val="18"/>
                <w:szCs w:val="18"/>
              </w:rPr>
              <w:t xml:space="preserve">; an archived client can still have prep generated and charged.</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routes/api/insights/coach-prep/+server.ts:23-34</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C-3</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15</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Settings accept arbitrary </w:t>
            </w:r>
            <w:r>
              <w:rPr>
                <w:rFonts w:ascii="Consolas" w:cs="Consolas" w:eastAsia="Consolas" w:hAnsi="Consolas"/>
                <w:b w:val="false"/>
                <w:bCs w:val="false"/>
                <w:sz w:val="18"/>
                <w:szCs w:val="18"/>
              </w:rPr>
              <w:t xml:space="preserve">timezone</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notificationTime</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deliveryMethod</w:t>
            </w:r>
            <w:r>
              <w:rPr>
                <w:rFonts w:ascii="Calibri" w:cs="Calibri" w:eastAsia="Calibri" w:hAnsi="Calibri"/>
                <w:b w:val="false"/>
                <w:bCs w:val="false"/>
                <w:sz w:val="18"/>
                <w:szCs w:val="18"/>
              </w:rPr>
              <w:t xml:space="preserve"> strings; invalid timezone silently falls back to UTC and bad time to 09:00, so reminders arrive at the wrong hour with "Profile updated." shown.</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routes/individual/settings/+page.server.ts:40-42, 61-70</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lib/notifications/preferences.ts:25-33, 75-81</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I-2, I-7</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16</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/api/cycle/extend</w:t>
            </w:r>
            <w:r>
              <w:rPr>
                <w:rFonts w:ascii="Calibri" w:cs="Calibri" w:eastAsia="Calibri" w:hAnsi="Calibri"/>
                <w:b w:val="false"/>
                <w:bCs w:val="false"/>
                <w:sz w:val="18"/>
                <w:szCs w:val="18"/>
              </w:rPr>
              <w:t xml:space="preserve"> has no caller in the UI (dead endpoint), no journey-status check (extends COMPLETED journeys), no cumulative cap (12 weeks per call, unlimited calls), and </w:t>
            </w:r>
            <w:r>
              <w:rPr>
                <w:rFonts w:ascii="Consolas" w:cs="Consolas" w:eastAsia="Consolas" w:hAnsi="Consolas"/>
                <w:b w:val="false"/>
                <w:bCs w:val="false"/>
                <w:sz w:val="18"/>
                <w:szCs w:val="18"/>
              </w:rPr>
              <w:t xml:space="preserve">request.json()</w:t>
            </w:r>
            <w:r>
              <w:rPr>
                <w:rFonts w:ascii="Calibri" w:cs="Calibri" w:eastAsia="Calibri" w:hAnsi="Calibri"/>
                <w:b w:val="false"/>
                <w:bCs w:val="false"/>
                <w:sz w:val="18"/>
                <w:szCs w:val="18"/>
              </w:rPr>
              <w:t xml:space="preserve"> is unguarded (malformed body -&gt; 500).</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routes/api/cycle/extend/+server.ts:15-41</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I-6</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17</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/api/insights/ask</w:t>
            </w:r>
            <w:r>
              <w:rPr>
                <w:rFonts w:ascii="Calibri" w:cs="Calibri" w:eastAsia="Calibri" w:hAnsi="Calibri"/>
                <w:b w:val="false"/>
                <w:bCs w:val="false"/>
                <w:sz w:val="18"/>
                <w:szCs w:val="18"/>
              </w:rPr>
              <w:t xml:space="preserve"> hardcodes </w:t>
            </w:r>
            <w:r>
              <w:rPr>
                <w:rFonts w:ascii="Consolas" w:cs="Consolas" w:eastAsia="Consolas" w:hAnsi="Consolas"/>
                <w:b w:val="false"/>
                <w:bCs w:val="false"/>
                <w:sz w:val="18"/>
                <w:szCs w:val="18"/>
              </w:rPr>
              <w:t xml:space="preserve">claude-sonnet-4-5-20250929</w:t>
            </w:r>
            <w:r>
              <w:rPr>
                <w:rFonts w:ascii="Calibri" w:cs="Calibri" w:eastAsia="Calibri" w:hAnsi="Calibri"/>
                <w:b w:val="false"/>
                <w:bCs w:val="false"/>
                <w:sz w:val="18"/>
                <w:szCs w:val="18"/>
              </w:rPr>
              <w:t xml:space="preserve"> (ignores </w:t>
            </w:r>
            <w:r>
              <w:rPr>
                <w:rFonts w:ascii="Consolas" w:cs="Consolas" w:eastAsia="Consolas" w:hAnsi="Consolas"/>
                <w:b w:val="false"/>
                <w:bCs w:val="false"/>
                <w:sz w:val="18"/>
                <w:szCs w:val="18"/>
              </w:rPr>
              <w:t xml:space="preserve">ANTHROPIC_MODEL_ID</w:t>
            </w:r>
            <w:r>
              <w:rPr>
                <w:rFonts w:ascii="Calibri" w:cs="Calibri" w:eastAsia="Calibri" w:hAnsi="Calibri"/>
                <w:b w:val="false"/>
                <w:bCs w:val="false"/>
                <w:sz w:val="18"/>
                <w:szCs w:val="18"/>
              </w:rPr>
              <w:t xml:space="preserve">), uses no prompt caching on a multi-KB system prompt, and does not validate </w:t>
            </w:r>
            <w:r>
              <w:rPr>
                <w:rFonts w:ascii="Consolas" w:cs="Consolas" w:eastAsia="Consolas" w:hAnsi="Consolas"/>
                <w:b w:val="false"/>
                <w:bCs w:val="false"/>
                <w:sz w:val="18"/>
                <w:szCs w:val="18"/>
              </w:rPr>
              <w:t xml:space="preserve">messages[].role</w:t>
            </w:r>
            <w:r>
              <w:rPr>
                <w:rFonts w:ascii="Calibri" w:cs="Calibri" w:eastAsia="Calibri" w:hAnsi="Calibri"/>
                <w:b w:val="false"/>
                <w:bCs w:val="false"/>
                <w:sz w:val="18"/>
                <w:szCs w:val="18"/>
              </w:rPr>
              <w:t xml:space="preserve">/</w:t>
            </w:r>
            <w:r>
              <w:rPr>
                <w:rFonts w:ascii="Consolas" w:cs="Consolas" w:eastAsia="Consolas" w:hAnsi="Consolas"/>
                <w:b w:val="false"/>
                <w:bCs w:val="false"/>
                <w:sz w:val="18"/>
                <w:szCs w:val="18"/>
              </w:rPr>
              <w:t xml:space="preserve">content</w:t>
            </w:r>
            <w:r>
              <w:rPr>
                <w:rFonts w:ascii="Calibri" w:cs="Calibri" w:eastAsia="Calibri" w:hAnsi="Calibri"/>
                <w:b w:val="false"/>
                <w:bCs w:val="false"/>
                <w:sz w:val="18"/>
                <w:szCs w:val="18"/>
              </w:rPr>
              <w:t xml:space="preserve"> (non-string content throws on </w:t>
            </w:r>
            <w:r>
              <w:rPr>
                <w:rFonts w:ascii="Consolas" w:cs="Consolas" w:eastAsia="Consolas" w:hAnsi="Consolas"/>
                <w:b w:val="false"/>
                <w:bCs w:val="false"/>
                <w:sz w:val="18"/>
                <w:szCs w:val="18"/>
              </w:rPr>
              <w:t xml:space="preserve">.length</w:t>
            </w:r>
            <w:r>
              <w:rPr>
                <w:rFonts w:ascii="Calibri" w:cs="Calibri" w:eastAsia="Calibri" w:hAnsi="Calibri"/>
                <w:b w:val="false"/>
                <w:bCs w:val="false"/>
                <w:sz w:val="18"/>
                <w:szCs w:val="18"/>
              </w:rPr>
              <w:t xml:space="preserve"> -&gt; 500).</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routes/api/insights/ask/+server.ts:16-33, 157-165</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I-4</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18</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/api/insights/hub-summary</w:t>
            </w:r>
            <w:r>
              <w:rPr>
                <w:rFonts w:ascii="Calibri" w:cs="Calibri" w:eastAsia="Calibri" w:hAnsi="Calibri"/>
                <w:b w:val="false"/>
                <w:bCs w:val="false"/>
                <w:sz w:val="18"/>
                <w:szCs w:val="18"/>
              </w:rPr>
              <w:t xml:space="preserve"> has no UI caller, picks the newest journey with no status filter (returns "No active journey" copy for completed ones), and would P2002 whenever the cron already produced the week (see #5).</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routes/api/insights/hub-summary/+server.ts:20-33, 85</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I-4</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19</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Clerk webhook: secret read at module top-level (prior Critical #10, still open, downgraded because Vercel env changes already require a redeploy); returns 204 even when the Prisma delete fails, so Clerk never retries and orphans go unnoticed.</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routes/api/webhooks/clerk/+server.ts:11, 64-77</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Admin</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20</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Rate limiting is a silent no-op without Upstash (</w:t>
            </w:r>
            <w:r>
              <w:rPr>
                <w:rFonts w:ascii="Consolas" w:cs="Consolas" w:eastAsia="Consolas" w:hAnsi="Consolas"/>
                <w:b w:val="false"/>
                <w:bCs w:val="false"/>
                <w:sz w:val="18"/>
                <w:szCs w:val="18"/>
              </w:rPr>
              <w:t xml:space="preserve">return true</w:t>
            </w:r>
            <w:r>
              <w:rPr>
                <w:rFonts w:ascii="Calibri" w:cs="Calibri" w:eastAsia="Calibri" w:hAnsi="Calibri"/>
                <w:b w:val="false"/>
                <w:bCs w:val="false"/>
                <w:sz w:val="18"/>
                <w:szCs w:val="18"/>
              </w:rPr>
              <w:t xml:space="preserve">), which also disables the cron 1/min guard, impersonation limiter, feedback-form IP limiter and AI endpoint limiters. </w:t>
            </w:r>
            <w:r>
              <w:rPr>
                <w:rFonts w:ascii="Consolas" w:cs="Consolas" w:eastAsia="Consolas" w:hAnsi="Consolas"/>
                <w:b w:val="false"/>
                <w:bCs w:val="false"/>
                <w:sz w:val="18"/>
                <w:szCs w:val="18"/>
              </w:rPr>
              <w:t xml:space="preserve">.env.example</w:t>
            </w:r>
            <w:r>
              <w:rPr>
                <w:rFonts w:ascii="Calibri" w:cs="Calibri" w:eastAsia="Calibri" w:hAnsi="Calibri"/>
                <w:b w:val="false"/>
                <w:bCs w:val="false"/>
                <w:sz w:val="18"/>
                <w:szCs w:val="18"/>
              </w:rPr>
              <w:t xml:space="preserve"> still claims an in-memory fallback exists. Prod env not verifiable from repo.</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lib/server/rateLimit.ts:24-34</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.env.example</w:t>
            </w:r>
            <w:r>
              <w:rPr>
                <w:rFonts w:ascii="Calibri" w:cs="Calibri" w:eastAsia="Calibri" w:hAnsi="Calibri"/>
                <w:b w:val="false"/>
                <w:bCs w:val="false"/>
                <w:sz w:val="18"/>
                <w:szCs w:val="18"/>
              </w:rPr>
              <w:t xml:space="preserve"> (Upstash comment)</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Ops</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21</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addReviewer</w:t>
            </w:r>
            <w:r>
              <w:rPr>
                <w:rFonts w:ascii="Calibri" w:cs="Calibri" w:eastAsia="Calibri" w:hAnsi="Calibri"/>
                <w:b w:val="false"/>
                <w:bCs w:val="false"/>
                <w:sz w:val="18"/>
                <w:szCs w:val="18"/>
              </w:rPr>
              <w:t xml:space="preserve"> does not validate the email format (only non-empty) and has no rate limit; an authenticated individual can fire welcome emails/SMS at arbitrary addresses.</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routes/individual/reviewers/+page.server.ts:156-248</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I-3</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22</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Used feedback token leaves sibling tokens for the same week unused (reminders mint extra links by design), so </w:t>
            </w:r>
            <w:r>
              <w:rPr>
                <w:rFonts w:ascii="Consolas" w:cs="Consolas" w:eastAsia="Consolas" w:hAnsi="Consolas"/>
                <w:b w:val="false"/>
                <w:bCs w:val="false"/>
                <w:sz w:val="18"/>
                <w:szCs w:val="18"/>
              </w:rPr>
              <w:t xml:space="preserve">hasPendingInvite</w:t>
            </w:r>
            <w:r>
              <w:rPr>
                <w:rFonts w:ascii="Calibri" w:cs="Calibri" w:eastAsia="Calibri" w:hAnsi="Calibri"/>
                <w:b w:val="false"/>
                <w:bCs w:val="false"/>
                <w:sz w:val="18"/>
                <w:szCs w:val="18"/>
              </w:rPr>
              <w:t xml:space="preserve"> on the reviewers page stays true after the reviewer already submitted, and the stale tokens feed issue #1.</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lib/server/feedbackToken.ts:72-79</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routes/stakeholder/feedback/[token]/+page.server.ts:270-273</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routes/individual/reviewers/+page.server.ts:48-50, 63</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I-3, S-3</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23</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Terminology drift in backend seams: </w:t>
            </w:r>
            <w:r>
              <w:rPr>
                <w:rFonts w:ascii="Consolas" w:cs="Consolas" w:eastAsia="Consolas" w:hAnsi="Consolas"/>
                <w:b w:val="false"/>
                <w:bCs w:val="false"/>
                <w:sz w:val="18"/>
                <w:szCs w:val="18"/>
              </w:rPr>
              <w:t xml:space="preserve">/api/jobs/stakeholder-impact</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/stakeholder/feedback/[token]</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/stakeholder/invalid</w:t>
            </w:r>
            <w:r>
              <w:rPr>
                <w:rFonts w:ascii="Calibri" w:cs="Calibri" w:eastAsia="Calibri" w:hAnsi="Calibri"/>
                <w:b w:val="false"/>
                <w:bCs w:val="false"/>
                <w:sz w:val="18"/>
                <w:szCs w:val="18"/>
              </w:rPr>
              <w:t xml:space="preserve">, job files </w:t>
            </w:r>
            <w:r>
              <w:rPr>
                <w:rFonts w:ascii="Consolas" w:cs="Consolas" w:eastAsia="Consolas" w:hAnsi="Consolas"/>
                <w:b w:val="false"/>
                <w:bCs w:val="false"/>
                <w:sz w:val="18"/>
                <w:szCs w:val="18"/>
              </w:rPr>
              <w:t xml:space="preserve">remind-stakeholder-feedback.ts</w:t>
            </w:r>
            <w:r>
              <w:rPr>
                <w:rFonts w:ascii="Calibri" w:cs="Calibri" w:eastAsia="Calibri" w:hAnsi="Calibri"/>
                <w:b w:val="false"/>
                <w:bCs w:val="false"/>
                <w:sz w:val="18"/>
                <w:szCs w:val="18"/>
              </w:rPr>
              <w:t xml:space="preserve"> / </w:t>
            </w:r>
            <w:r>
              <w:rPr>
                <w:rFonts w:ascii="Consolas" w:cs="Consolas" w:eastAsia="Consolas" w:hAnsi="Consolas"/>
                <w:b w:val="false"/>
                <w:bCs w:val="false"/>
                <w:sz w:val="18"/>
                <w:szCs w:val="18"/>
              </w:rPr>
              <w:t xml:space="preserve">complete-expired-cycles.ts</w:t>
            </w:r>
            <w:r>
              <w:rPr>
                <w:rFonts w:ascii="Calibri" w:cs="Calibri" w:eastAsia="Calibri" w:hAnsi="Calibri"/>
                <w:b w:val="false"/>
                <w:bCs w:val="false"/>
                <w:sz w:val="18"/>
                <w:szCs w:val="18"/>
              </w:rPr>
              <w:t xml:space="preserve"> (exporting </w:t>
            </w:r>
            <w:r>
              <w:rPr>
                <w:rFonts w:ascii="Consolas" w:cs="Consolas" w:eastAsia="Consolas" w:hAnsi="Consolas"/>
                <w:b w:val="false"/>
                <w:bCs w:val="false"/>
                <w:sz w:val="18"/>
                <w:szCs w:val="18"/>
              </w:rPr>
              <w:t xml:space="preserve">completeExpiredCycles</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resolveJob</w:t>
            </w:r>
            <w:r>
              <w:rPr>
                <w:rFonts w:ascii="Calibri" w:cs="Calibri" w:eastAsia="Calibri" w:hAnsi="Calibri"/>
                <w:b w:val="false"/>
                <w:bCs w:val="false"/>
                <w:sz w:val="18"/>
                <w:szCs w:val="18"/>
              </w:rPr>
              <w:t xml:space="preserve"> and </w:t>
            </w:r>
            <w:r>
              <w:rPr>
                <w:rFonts w:ascii="Consolas" w:cs="Consolas" w:eastAsia="Consolas" w:hAnsi="Consolas"/>
                <w:b w:val="false"/>
                <w:bCs w:val="false"/>
                <w:sz w:val="18"/>
                <w:szCs w:val="18"/>
              </w:rPr>
              <w:t xml:space="preserve">suggestFocusAreasHandler</w:t>
            </w:r>
            <w:r>
              <w:rPr>
                <w:rFonts w:ascii="Calibri" w:cs="Calibri" w:eastAsia="Calibri" w:hAnsi="Calibri"/>
                <w:b w:val="false"/>
                <w:bCs w:val="false"/>
                <w:sz w:val="18"/>
                <w:szCs w:val="18"/>
              </w:rPr>
              <w:t xml:space="preserve"> glob shims that hide missing modules (suggest handler silently returns </w:t>
            </w:r>
            <w:r>
              <w:rPr>
                <w:rFonts w:ascii="Consolas" w:cs="Consolas" w:eastAsia="Consolas" w:hAnsi="Consolas"/>
                <w:b w:val="false"/>
                <w:bCs w:val="false"/>
                <w:sz w:val="18"/>
                <w:szCs w:val="18"/>
              </w:rPr>
              <w:t xml:space="preserve">[]</w:t>
            </w:r>
            <w:r>
              <w:rPr>
                <w:rFonts w:ascii="Calibri" w:cs="Calibri" w:eastAsia="Calibri" w:hAnsi="Calibri"/>
                <w:b w:val="false"/>
                <w:bCs w:val="false"/>
                <w:sz w:val="18"/>
                <w:szCs w:val="18"/>
              </w:rPr>
              <w:t xml:space="preserve">), alias route </w:t>
            </w:r>
            <w:r>
              <w:rPr>
                <w:rFonts w:ascii="Consolas" w:cs="Consolas" w:eastAsia="Consolas" w:hAnsi="Consolas"/>
                <w:b w:val="false"/>
                <w:bCs w:val="false"/>
                <w:sz w:val="18"/>
                <w:szCs w:val="18"/>
              </w:rPr>
              <w:t xml:space="preserve">/api/onboarding/suggest-subgoals</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cycleLabel</w:t>
            </w:r>
            <w:r>
              <w:rPr>
                <w:rFonts w:ascii="Calibri" w:cs="Calibri" w:eastAsia="Calibri" w:hAnsi="Calibri"/>
                <w:b w:val="false"/>
                <w:bCs w:val="false"/>
                <w:sz w:val="18"/>
                <w:szCs w:val="18"/>
              </w:rPr>
              <w:t xml:space="preserve">/</w:t>
            </w:r>
            <w:r>
              <w:rPr>
                <w:rFonts w:ascii="Consolas" w:cs="Consolas" w:eastAsia="Consolas" w:hAnsi="Consolas"/>
                <w:b w:val="false"/>
                <w:bCs w:val="false"/>
                <w:sz w:val="18"/>
                <w:szCs w:val="18"/>
              </w:rPr>
              <w:t xml:space="preserve">activeCycle</w:t>
            </w:r>
            <w:r>
              <w:rPr>
                <w:rFonts w:ascii="Calibri" w:cs="Calibri" w:eastAsia="Calibri" w:hAnsi="Calibri"/>
                <w:b w:val="false"/>
                <w:bCs w:val="false"/>
                <w:sz w:val="18"/>
                <w:szCs w:val="18"/>
              </w:rPr>
              <w:t xml:space="preserve">/</w:t>
            </w:r>
            <w:r>
              <w:rPr>
                <w:rFonts w:ascii="Consolas" w:cs="Consolas" w:eastAsia="Consolas" w:hAnsi="Consolas"/>
                <w:b w:val="false"/>
                <w:bCs w:val="false"/>
                <w:sz w:val="18"/>
                <w:szCs w:val="18"/>
              </w:rPr>
              <w:t xml:space="preserve">cycleMode</w:t>
            </w:r>
            <w:r>
              <w:rPr>
                <w:rFonts w:ascii="Calibri" w:cs="Calibri" w:eastAsia="Calibri" w:hAnsi="Calibri"/>
                <w:b w:val="false"/>
                <w:bCs w:val="false"/>
                <w:sz w:val="18"/>
                <w:szCs w:val="18"/>
              </w:rPr>
              <w:t xml:space="preserve"> field names, </w:t>
            </w:r>
            <w:r>
              <w:rPr>
                <w:rFonts w:ascii="Consolas" w:cs="Consolas" w:eastAsia="Consolas" w:hAnsi="Consolas"/>
                <w:b w:val="false"/>
                <w:bCs w:val="false"/>
                <w:sz w:val="18"/>
                <w:szCs w:val="18"/>
              </w:rPr>
              <w:t xml:space="preserve">cycle/extend</w:t>
            </w:r>
            <w:r>
              <w:rPr>
                <w:rFonts w:ascii="Calibri" w:cs="Calibri" w:eastAsia="Calibri" w:hAnsi="Calibri"/>
                <w:b w:val="false"/>
                <w:bCs w:val="false"/>
                <w:sz w:val="18"/>
                <w:szCs w:val="18"/>
              </w:rPr>
              <w:t xml:space="preserve">.</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routes/api/jobs/resolveJob.ts:4-5</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routes/api/onboarding/suggestFocusAreasHandler.ts:6-12</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routes/api/jobs/stakeholder-impact/+server.ts:5-6</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routes/individual/new-cycle/+page.server.ts:62, 84-85</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M</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Dev/maintainer</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24</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generate-coach-prep</w:t>
            </w:r>
            <w:r>
              <w:rPr>
                <w:rFonts w:ascii="Calibri" w:cs="Calibri" w:eastAsia="Calibri" w:hAnsi="Calibri"/>
                <w:b w:val="false"/>
                <w:bCs w:val="false"/>
                <w:sz w:val="18"/>
                <w:szCs w:val="18"/>
              </w:rPr>
              <w:t xml:space="preserve"> picks </w:t>
            </w:r>
            <w:r>
              <w:rPr>
                <w:rFonts w:ascii="Consolas" w:cs="Consolas" w:eastAsia="Consolas" w:hAnsi="Consolas"/>
                <w:b w:val="false"/>
                <w:bCs w:val="false"/>
                <w:sz w:val="18"/>
                <w:szCs w:val="18"/>
              </w:rPr>
              <w:t xml:space="preserve">goals[0]</w:t>
            </w:r>
            <w:r>
              <w:rPr>
                <w:rFonts w:ascii="Calibri" w:cs="Calibri" w:eastAsia="Calibri" w:hAnsi="Calibri"/>
                <w:b w:val="false"/>
                <w:bCs w:val="false"/>
                <w:sz w:val="18"/>
                <w:szCs w:val="18"/>
              </w:rPr>
              <w:t xml:space="preserve"> with </w:t>
            </w:r>
            <w:r>
              <w:rPr>
                <w:rFonts w:ascii="Consolas" w:cs="Consolas" w:eastAsia="Consolas" w:hAnsi="Consolas"/>
                <w:b w:val="false"/>
                <w:bCs w:val="false"/>
                <w:sz w:val="18"/>
                <w:szCs w:val="18"/>
              </w:rPr>
              <w:t xml:space="preserve">take: 1</w:t>
            </w:r>
            <w:r>
              <w:rPr>
                <w:rFonts w:ascii="Calibri" w:cs="Calibri" w:eastAsia="Calibri" w:hAnsi="Calibri"/>
                <w:b w:val="false"/>
                <w:bCs w:val="false"/>
                <w:sz w:val="18"/>
                <w:szCs w:val="18"/>
              </w:rPr>
              <w:t xml:space="preserve"> and no </w:t>
            </w:r>
            <w:r>
              <w:rPr>
                <w:rFonts w:ascii="Consolas" w:cs="Consolas" w:eastAsia="Consolas" w:hAnsi="Consolas"/>
                <w:b w:val="false"/>
                <w:bCs w:val="false"/>
                <w:sz w:val="18"/>
                <w:szCs w:val="18"/>
              </w:rPr>
              <w:t xml:space="preserve">orderBy</w:t>
            </w:r>
            <w:r>
              <w:rPr>
                <w:rFonts w:ascii="Calibri" w:cs="Calibri" w:eastAsia="Calibri" w:hAnsi="Calibri"/>
                <w:b w:val="false"/>
                <w:bCs w:val="false"/>
                <w:sz w:val="18"/>
                <w:szCs w:val="18"/>
              </w:rPr>
              <w:t xml:space="preserve">; with two active goals (possible via onboarding re-run) the chosen journey is nondeterministic.</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jobs/generate-coach-prep.ts:24-27, 63</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C-3</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25</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Minor</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newJourneySchema.journeyStartDate</w:t>
            </w:r>
            <w:r>
              <w:rPr>
                <w:rFonts w:ascii="Calibri" w:cs="Calibri" w:eastAsia="Calibri" w:hAnsi="Calibri"/>
                <w:b w:val="false"/>
                <w:bCs w:val="false"/>
                <w:sz w:val="18"/>
                <w:szCs w:val="18"/>
              </w:rPr>
              <w:t xml:space="preserve"> default is computed once at module load (</w:t>
            </w:r>
            <w:r>
              <w:rPr>
                <w:rFonts w:ascii="Consolas" w:cs="Consolas" w:eastAsia="Consolas" w:hAnsi="Consolas"/>
                <w:b w:val="false"/>
                <w:bCs w:val="false"/>
                <w:sz w:val="18"/>
                <w:szCs w:val="18"/>
              </w:rPr>
              <w:t xml:space="preserve">new Date()</w:t>
            </w:r>
            <w:r>
              <w:rPr>
                <w:rFonts w:ascii="Calibri" w:cs="Calibri" w:eastAsia="Calibri" w:hAnsi="Calibri"/>
                <w:b w:val="false"/>
                <w:bCs w:val="false"/>
                <w:sz w:val="18"/>
                <w:szCs w:val="18"/>
              </w:rPr>
              <w:t xml:space="preserve"> inside </w:t>
            </w:r>
            <w:r>
              <w:rPr>
                <w:rFonts w:ascii="Consolas" w:cs="Consolas" w:eastAsia="Consolas" w:hAnsi="Consolas"/>
                <w:b w:val="false"/>
                <w:bCs w:val="false"/>
                <w:sz w:val="18"/>
                <w:szCs w:val="18"/>
              </w:rPr>
              <w:t xml:space="preserve">.default(...)</w:t>
            </w:r>
            <w:r>
              <w:rPr>
                <w:rFonts w:ascii="Calibri" w:cs="Calibri" w:eastAsia="Calibri" w:hAnsi="Calibri"/>
                <w:b w:val="false"/>
                <w:bCs w:val="false"/>
                <w:sz w:val="18"/>
                <w:szCs w:val="18"/>
              </w:rPr>
              <w:t xml:space="preserve">), so a warm lambda serves a stale default for days. Latent today because new-cycle always posts a string.</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lib/validation/onboarding.ts:25-30</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I-6</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26</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allowNotification</w:t>
            </w:r>
            <w:r>
              <w:rPr>
                <w:rFonts w:ascii="Calibri" w:cs="Calibri" w:eastAsia="Calibri" w:hAnsi="Calibri"/>
                <w:b w:val="false"/>
                <w:bCs w:val="false"/>
                <w:sz w:val="18"/>
                <w:szCs w:val="18"/>
              </w:rPr>
              <w:t xml:space="preserve"> consumes a cap slot before </w:t>
            </w:r>
            <w:r>
              <w:rPr>
                <w:rFonts w:ascii="Consolas" w:cs="Consolas" w:eastAsia="Consolas" w:hAnsi="Consolas"/>
                <w:b w:val="false"/>
                <w:bCs w:val="false"/>
                <w:sz w:val="18"/>
                <w:szCs w:val="18"/>
              </w:rPr>
              <w:t xml:space="preserve">wantsEmail</w:t>
            </w:r>
            <w:r>
              <w:rPr>
                <w:rFonts w:ascii="Calibri" w:cs="Calibri" w:eastAsia="Calibri" w:hAnsi="Calibri"/>
                <w:b w:val="false"/>
                <w:bCs w:val="false"/>
                <w:sz w:val="18"/>
                <w:szCs w:val="18"/>
              </w:rPr>
              <w:t xml:space="preserve">/</w:t>
            </w:r>
            <w:r>
              <w:rPr>
                <w:rFonts w:ascii="Consolas" w:cs="Consolas" w:eastAsia="Consolas" w:hAnsi="Consolas"/>
                <w:b w:val="false"/>
                <w:bCs w:val="false"/>
                <w:sz w:val="18"/>
                <w:szCs w:val="18"/>
              </w:rPr>
              <w:t xml:space="preserve">wantsSms</w:t>
            </w:r>
            <w:r>
              <w:rPr>
                <w:rFonts w:ascii="Calibri" w:cs="Calibri" w:eastAsia="Calibri" w:hAnsi="Calibri"/>
                <w:b w:val="false"/>
                <w:bCs w:val="false"/>
                <w:sz w:val="18"/>
                <w:szCs w:val="18"/>
              </w:rPr>
              <w:t xml:space="preserve">/phone checks, so SMS-only users without a phone burn their weekly overdue budget on no-ops.</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jobs/remind-overdue-prompts.ts:46-56</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I-2</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27</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Check-in accepts PAUSED/PLANNED journeys (only COMPLETED is rejected) and has no double-submit guard; multiple rows per week are by design but a double-click creates two identical rows.</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routes/individual/submitCheckIn.server.ts:17-28, 58-64</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I-2</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28</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generateCheckInInsight</w:t>
            </w:r>
            <w:r>
              <w:rPr>
                <w:rFonts w:ascii="Calibri" w:cs="Calibri" w:eastAsia="Calibri" w:hAnsi="Calibri"/>
                <w:b w:val="false"/>
                <w:bCs w:val="false"/>
                <w:sz w:val="18"/>
                <w:szCs w:val="18"/>
              </w:rPr>
              <w:t xml:space="preserve"> is exported but never called (dead path).</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lib/server/ai/generateInsight.ts:401-465</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29</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Insight</w:t>
            </w:r>
            <w:r>
              <w:rPr>
                <w:rFonts w:ascii="Calibri" w:cs="Calibri" w:eastAsia="Calibri" w:hAnsi="Calibri"/>
                <w:b w:val="false"/>
                <w:bCs w:val="false"/>
                <w:sz w:val="18"/>
                <w:szCs w:val="18"/>
              </w:rPr>
              <w:t xml:space="preserve"> unique index uses nullable </w:t>
            </w:r>
            <w:r>
              <w:rPr>
                <w:rFonts w:ascii="Consolas" w:cs="Consolas" w:eastAsia="Consolas" w:hAnsi="Consolas"/>
                <w:b w:val="false"/>
                <w:bCs w:val="false"/>
                <w:sz w:val="18"/>
                <w:szCs w:val="18"/>
              </w:rPr>
              <w:t xml:space="preserve">weekNumber</w:t>
            </w:r>
            <w:r>
              <w:rPr>
                <w:rFonts w:ascii="Calibri" w:cs="Calibri" w:eastAsia="Calibri" w:hAnsi="Calibri"/>
                <w:b w:val="false"/>
                <w:bCs w:val="false"/>
                <w:sz w:val="18"/>
                <w:szCs w:val="18"/>
              </w:rPr>
              <w:t xml:space="preserve">; Postgres treats NULLs as distinct, so COACH_PREP/JOURNEY_REPORT are not deduped by the index (the 7-day </w:t>
            </w:r>
            <w:r>
              <w:rPr>
                <w:rFonts w:ascii="Consolas" w:cs="Consolas" w:eastAsia="Consolas" w:hAnsi="Consolas"/>
                <w:b w:val="false"/>
                <w:bCs w:val="false"/>
                <w:sz w:val="18"/>
                <w:szCs w:val="18"/>
              </w:rPr>
              <w:t xml:space="preserve">createdAt</w:t>
            </w:r>
            <w:r>
              <w:rPr>
                <w:rFonts w:ascii="Calibri" w:cs="Calibri" w:eastAsia="Calibri" w:hAnsi="Calibri"/>
                <w:b w:val="false"/>
                <w:bCs w:val="false"/>
                <w:sz w:val="18"/>
                <w:szCs w:val="18"/>
              </w:rPr>
              <w:t xml:space="preserve"> window is doing that work). Worth a comment or a partial index.</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prisma/schema.prisma:319</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jobs/generate-coach-prep.ts:40-56</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30</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CLAUDE.md drift: says SendGrid is primary (code prefers Postmark when both keys exist and </w:t>
            </w:r>
            <w:r>
              <w:rPr>
                <w:rFonts w:ascii="Consolas" w:cs="Consolas" w:eastAsia="Consolas" w:hAnsi="Consolas"/>
                <w:b w:val="false"/>
                <w:bCs w:val="false"/>
                <w:sz w:val="18"/>
                <w:szCs w:val="18"/>
              </w:rPr>
              <w:t xml:space="preserve">EMAIL_PROVIDER</w:t>
            </w:r>
            <w:r>
              <w:rPr>
                <w:rFonts w:ascii="Calibri" w:cs="Calibri" w:eastAsia="Calibri" w:hAnsi="Calibri"/>
                <w:b w:val="false"/>
                <w:bCs w:val="false"/>
                <w:sz w:val="18"/>
                <w:szCs w:val="18"/>
              </w:rPr>
              <w:t xml:space="preserve"> is unset), lists </w:t>
            </w:r>
            <w:r>
              <w:rPr>
                <w:rFonts w:ascii="Consolas" w:cs="Consolas" w:eastAsia="Consolas" w:hAnsi="Consolas"/>
                <w:b w:val="false"/>
                <w:bCs w:val="false"/>
                <w:sz w:val="18"/>
                <w:szCs w:val="18"/>
              </w:rPr>
              <w:t xml:space="preserve">src/lib/prompts/</w:t>
            </w:r>
            <w:r>
              <w:rPr>
                <w:rFonts w:ascii="Calibri" w:cs="Calibri" w:eastAsia="Calibri" w:hAnsi="Calibri"/>
                <w:b w:val="false"/>
                <w:bCs w:val="false"/>
                <w:sz w:val="18"/>
                <w:szCs w:val="18"/>
              </w:rPr>
              <w:t xml:space="preserve"> (does not exist; prompts live in </w:t>
            </w:r>
            <w:r>
              <w:rPr>
                <w:rFonts w:ascii="Consolas" w:cs="Consolas" w:eastAsia="Consolas" w:hAnsi="Consolas"/>
                <w:b w:val="false"/>
                <w:bCs w:val="false"/>
                <w:sz w:val="18"/>
                <w:szCs w:val="18"/>
              </w:rPr>
              <w:t xml:space="preserve">lib/server/ai/prompts.ts</w:t>
            </w:r>
            <w:r>
              <w:rPr>
                <w:rFonts w:ascii="Calibri" w:cs="Calibri" w:eastAsia="Calibri" w:hAnsi="Calibri"/>
                <w:b w:val="false"/>
                <w:bCs w:val="false"/>
                <w:sz w:val="18"/>
                <w:szCs w:val="18"/>
              </w:rPr>
              <w:t xml:space="preserve">).</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lib/notifications/email.ts:28-39</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CLAUDE.md</w:t>
            </w:r>
            <w:r>
              <w:rPr>
                <w:rFonts w:ascii="Calibri" w:cs="Calibri" w:eastAsia="Calibri" w:hAnsi="Calibri"/>
                <w:b w:val="false"/>
                <w:bCs w:val="false"/>
                <w:sz w:val="18"/>
                <w:szCs w:val="18"/>
              </w:rPr>
              <w:t xml:space="preserve"> Stack and Project Structure</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Dev</w:t>
            </w:r>
          </w:p>
        </w:tc>
        <w:tc>
          <w:tcPr>
            <w:tcW w:type="dxa" w:w="1063"/>
            <w:tcMar>
              <w:top w:type="dxa" w:w="40"/>
              <w:left w:type="dxa" w:w="80"/>
              <w:bottom w:type="dxa" w:w="40"/>
              <w:right w:type="dxa" w:w="80"/>
            </w:tcMar>
          </w:tcPr>
          <w:p/>
        </w:tc>
      </w:tr>
      <w:tr>
        <w:trPr>
          <w:tblHeader w:val="off"/>
        </w:trPr>
        <w:tc>
          <w:tcPr>
            <w:tcW w:type="dxa" w:w="213"/>
            <w:tcMar>
              <w:top w:type="dxa" w:w="40"/>
              <w:left w:type="dxa" w:w="80"/>
              <w:bottom w:type="dxa" w:w="40"/>
              <w:right w:type="dxa" w:w="80"/>
            </w:tcMar>
          </w:tcPr>
          <w:p>
            <w:r>
              <w:rPr>
                <w:rFonts w:ascii="Calibri" w:cs="Calibri" w:eastAsia="Calibri" w:hAnsi="Calibri"/>
                <w:b w:val="false"/>
                <w:bCs w:val="false"/>
                <w:sz w:val="18"/>
                <w:szCs w:val="18"/>
              </w:rPr>
              <w:t xml:space="preserve">31</w:t>
            </w:r>
          </w:p>
        </w:tc>
        <w:tc>
          <w:tcPr>
            <w:tcW w:type="dxa" w:w="284"/>
            <w:tcMar>
              <w:top w:type="dxa" w:w="40"/>
              <w:left w:type="dxa" w:w="80"/>
              <w:bottom w:type="dxa" w:w="40"/>
              <w:right w:type="dxa" w:w="80"/>
            </w:tcMar>
          </w:tcPr>
          <w:p>
            <w:r>
              <w:rPr>
                <w:rFonts w:ascii="Calibri" w:cs="Calibri" w:eastAsia="Calibri" w:hAnsi="Calibri"/>
                <w:b w:val="false"/>
                <w:bCs w:val="false"/>
                <w:sz w:val="18"/>
                <w:szCs w:val="18"/>
              </w:rPr>
              <w:t xml:space="preserve">Polish</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/api/insights/[id]/feedback</w:t>
            </w:r>
            <w:r>
              <w:rPr>
                <w:rFonts w:ascii="Calibri" w:cs="Calibri" w:eastAsia="Calibri" w:hAnsi="Calibri"/>
                <w:b w:val="false"/>
                <w:bCs w:val="false"/>
                <w:sz w:val="18"/>
                <w:szCs w:val="18"/>
              </w:rPr>
              <w:t xml:space="preserve"> and </w:t>
            </w:r>
            <w:r>
              <w:rPr>
                <w:rFonts w:ascii="Consolas" w:cs="Consolas" w:eastAsia="Consolas" w:hAnsi="Consolas"/>
                <w:b w:val="false"/>
                <w:bCs w:val="false"/>
                <w:sz w:val="18"/>
                <w:szCs w:val="18"/>
              </w:rPr>
              <w:t xml:space="preserve">/api/cycle/extend</w:t>
            </w:r>
            <w:r>
              <w:rPr>
                <w:rFonts w:ascii="Calibri" w:cs="Calibri" w:eastAsia="Calibri" w:hAnsi="Calibri"/>
                <w:b w:val="false"/>
                <w:bCs w:val="false"/>
                <w:sz w:val="18"/>
                <w:szCs w:val="18"/>
              </w:rPr>
              <w:t xml:space="preserve"> call </w:t>
            </w:r>
            <w:r>
              <w:rPr>
                <w:rFonts w:ascii="Consolas" w:cs="Consolas" w:eastAsia="Consolas" w:hAnsi="Consolas"/>
                <w:b w:val="false"/>
                <w:bCs w:val="false"/>
                <w:sz w:val="18"/>
                <w:szCs w:val="18"/>
              </w:rPr>
              <w:t xml:space="preserve">request.json()</w:t>
            </w:r>
            <w:r>
              <w:rPr>
                <w:rFonts w:ascii="Calibri" w:cs="Calibri" w:eastAsia="Calibri" w:hAnsi="Calibri"/>
                <w:b w:val="false"/>
                <w:bCs w:val="false"/>
                <w:sz w:val="18"/>
                <w:szCs w:val="18"/>
              </w:rPr>
              <w:t xml:space="preserve"> without try/catch (500 instead of 400 on malformed body).</w:t>
            </w:r>
          </w:p>
        </w:tc>
        <w:tc>
          <w:tcPr>
            <w:tcW w:type="dxa" w:w="2130"/>
            <w:tcMar>
              <w:top w:type="dxa" w:w="40"/>
              <w:left w:type="dxa" w:w="80"/>
              <w:bottom w:type="dxa" w:w="40"/>
              <w:right w:type="dxa" w:w="80"/>
            </w:tcMar>
          </w:tcPr>
          <w:p>
            <w:r>
              <w:rPr>
                <w:rFonts w:ascii="Consolas" w:cs="Consolas" w:eastAsia="Consolas" w:hAnsi="Consolas"/>
                <w:b w:val="false"/>
                <w:bCs w:val="false"/>
                <w:sz w:val="18"/>
                <w:szCs w:val="18"/>
              </w:rPr>
              <w:t xml:space="preserve">routes/api/insights/[id]/feedback/+server.ts:10</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routes/api/cycle/extend/+server.ts:15</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S</w:t>
            </w:r>
          </w:p>
        </w:tc>
        <w:tc>
          <w:tcPr>
            <w:tcW w:type="dxa" w:w="2130"/>
            <w:tcMar>
              <w:top w:type="dxa" w:w="40"/>
              <w:left w:type="dxa" w:w="80"/>
              <w:bottom w:type="dxa" w:w="40"/>
              <w:right w:type="dxa" w:w="80"/>
            </w:tcMar>
          </w:tcPr>
          <w:p>
            <w:r>
              <w:rPr>
                <w:rFonts w:ascii="Calibri" w:cs="Calibri" w:eastAsia="Calibri" w:hAnsi="Calibri"/>
                <w:b w:val="false"/>
                <w:bCs w:val="false"/>
                <w:sz w:val="18"/>
                <w:szCs w:val="18"/>
              </w:rPr>
              <w:t xml:space="preserve">-</w:t>
            </w:r>
          </w:p>
        </w:tc>
        <w:tc>
          <w:tcPr>
            <w:tcW w:type="dxa" w:w="1063"/>
            <w:tcMar>
              <w:top w:type="dxa" w:w="40"/>
              <w:left w:type="dxa" w:w="80"/>
              <w:bottom w:type="dxa" w:w="40"/>
              <w:right w:type="dxa" w:w="80"/>
            </w:tcMar>
          </w:tcPr>
          <w:p/>
        </w:tc>
      </w:tr>
    </w:tbl>
    <w:p>
      <w:pPr>
        <w:spacing w:after="120"/>
      </w:pPr>
    </w:p>
    <w:p>
      <w:pPr>
        <w:pStyle w:val="Heading3"/>
        <w:spacing w:after="120" w:before="280"/>
      </w:pPr>
      <w:r>
        <w:rPr>
          <w:rFonts w:ascii="Calibri" w:cs="Calibri" w:eastAsia="Calibri" w:hAnsi="Calibri"/>
        </w:rPr>
        <w:t xml:space="preserve">3. Regression check (prior Critical/Major in this domain)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5"/>
        <w:gridCol w:w="2069"/>
        <w:gridCol w:w="4006"/>
      </w:tblGrid>
      <w:tr>
        <w:trPr>
          <w:tblHeader/>
        </w:trPr>
        <w:tc>
          <w:tcPr>
            <w:tcW w:type="dxa" w:w="4005"/>
            <w:shd w:fill="E7E6E6" w:color="auto" w:val="clear"/>
            <w:tcMar>
              <w:top w:type="dxa" w:w="40"/>
              <w:left w:type="dxa" w:w="80"/>
              <w:bottom w:type="dxa" w:w="40"/>
              <w:right w:type="dxa" w:w="80"/>
            </w:tcMar>
          </w:tcPr>
          <w:p>
            <w:r>
              <w:rPr>
                <w:rFonts w:ascii="Calibri" w:cs="Calibri" w:eastAsia="Calibri" w:hAnsi="Calibri"/>
                <w:b/>
                <w:bCs/>
                <w:sz w:val="18"/>
                <w:szCs w:val="18"/>
              </w:rPr>
              <w:t xml:space="preserve">Prior item</w:t>
            </w:r>
          </w:p>
        </w:tc>
        <w:tc>
          <w:tcPr>
            <w:tcW w:type="dxa" w:w="2069"/>
            <w:shd w:fill="E7E6E6" w:color="auto" w:val="clear"/>
            <w:tcMar>
              <w:top w:type="dxa" w:w="40"/>
              <w:left w:type="dxa" w:w="80"/>
              <w:bottom w:type="dxa" w:w="40"/>
              <w:right w:type="dxa" w:w="80"/>
            </w:tcMar>
          </w:tcPr>
          <w:p>
            <w:r>
              <w:rPr>
                <w:rFonts w:ascii="Calibri" w:cs="Calibri" w:eastAsia="Calibri" w:hAnsi="Calibri"/>
                <w:b/>
                <w:bCs/>
                <w:sz w:val="18"/>
                <w:szCs w:val="18"/>
              </w:rPr>
              <w:t xml:space="preserve">Status</w:t>
            </w:r>
          </w:p>
        </w:tc>
        <w:tc>
          <w:tcPr>
            <w:tcW w:type="dxa" w:w="4006"/>
            <w:shd w:fill="E7E6E6" w:color="auto" w:val="clear"/>
            <w:tcMar>
              <w:top w:type="dxa" w:w="40"/>
              <w:left w:type="dxa" w:w="80"/>
              <w:bottom w:type="dxa" w:w="40"/>
              <w:right w:type="dxa" w:w="80"/>
            </w:tcMar>
          </w:tcPr>
          <w:p>
            <w:r>
              <w:rPr>
                <w:rFonts w:ascii="Calibri" w:cs="Calibri" w:eastAsia="Calibri" w:hAnsi="Calibri"/>
                <w:b/>
                <w:bCs/>
                <w:sz w:val="18"/>
                <w:szCs w:val="18"/>
              </w:rPr>
              <w:t xml:space="preserve">Evidence</w:t>
            </w:r>
          </w:p>
        </w:tc>
      </w:tr>
      <w:tr>
        <w:trPr>
          <w:tblHeader w:val="off"/>
        </w:trPr>
        <w:tc>
          <w:tcPr>
            <w:tcW w:type="dxa" w:w="4005"/>
            <w:tcMar>
              <w:top w:type="dxa" w:w="40"/>
              <w:left w:type="dxa" w:w="80"/>
              <w:bottom w:type="dxa" w:w="40"/>
              <w:right w:type="dxa" w:w="80"/>
            </w:tcMar>
          </w:tcPr>
          <w:p>
            <w:r>
              <w:rPr>
                <w:rFonts w:ascii="Calibri" w:cs="Calibri" w:eastAsia="Calibri" w:hAnsi="Calibri"/>
                <w:b w:val="false"/>
                <w:bCs w:val="false"/>
                <w:sz w:val="18"/>
                <w:szCs w:val="18"/>
              </w:rPr>
              <w:t xml:space="preserve">C2 Stakeholders get double reminder emails daily (remind-prompts also ran stakeholder reminders)</w:t>
            </w:r>
          </w:p>
        </w:tc>
        <w:tc>
          <w:tcPr>
            <w:tcW w:type="dxa" w:w="2069"/>
            <w:tcMar>
              <w:top w:type="dxa" w:w="40"/>
              <w:left w:type="dxa" w:w="80"/>
              <w:bottom w:type="dxa" w:w="40"/>
              <w:right w:type="dxa" w:w="80"/>
            </w:tcMar>
          </w:tcPr>
          <w:p>
            <w:r>
              <w:rPr>
                <w:rFonts w:ascii="Calibri" w:cs="Calibri" w:eastAsia="Calibri" w:hAnsi="Calibri"/>
                <w:b w:val="false"/>
                <w:bCs w:val="false"/>
                <w:sz w:val="18"/>
                <w:szCs w:val="18"/>
              </w:rPr>
              <w:t xml:space="preserve">Fixed, but superseded by #1</w:t>
            </w:r>
          </w:p>
        </w:tc>
        <w:tc>
          <w:tcPr>
            <w:tcW w:type="dxa" w:w="4006"/>
            <w:tcMar>
              <w:top w:type="dxa" w:w="40"/>
              <w:left w:type="dxa" w:w="80"/>
              <w:bottom w:type="dxa" w:w="40"/>
              <w:right w:type="dxa" w:w="80"/>
            </w:tcMar>
          </w:tcPr>
          <w:p>
            <w:r>
              <w:rPr>
                <w:rFonts w:ascii="Consolas" w:cs="Consolas" w:eastAsia="Consolas" w:hAnsi="Consolas"/>
                <w:b w:val="false"/>
                <w:bCs w:val="false"/>
                <w:sz w:val="18"/>
                <w:szCs w:val="18"/>
              </w:rPr>
              <w:t xml:space="preserve">routes/api/jobs/remind-prompts/+server.ts:4</w:t>
            </w:r>
            <w:r>
              <w:rPr>
                <w:rFonts w:ascii="Calibri" w:cs="Calibri" w:eastAsia="Calibri" w:hAnsi="Calibri"/>
                <w:b w:val="false"/>
                <w:bCs w:val="false"/>
                <w:sz w:val="18"/>
                <w:szCs w:val="18"/>
              </w:rPr>
              <w:t xml:space="preserve"> runs only </w:t>
            </w:r>
            <w:r>
              <w:rPr>
                <w:rFonts w:ascii="Consolas" w:cs="Consolas" w:eastAsia="Consolas" w:hAnsi="Consolas"/>
                <w:b w:val="false"/>
                <w:bCs w:val="false"/>
                <w:sz w:val="18"/>
                <w:szCs w:val="18"/>
              </w:rPr>
              <w:t xml:space="preserve">remindOverduePrompts</w:t>
            </w:r>
          </w:p>
        </w:tc>
      </w:tr>
      <w:tr>
        <w:trPr>
          <w:tblHeader w:val="off"/>
        </w:trPr>
        <w:tc>
          <w:tcPr>
            <w:tcW w:type="dxa" w:w="4005"/>
            <w:tcMar>
              <w:top w:type="dxa" w:w="40"/>
              <w:left w:type="dxa" w:w="80"/>
              <w:bottom w:type="dxa" w:w="40"/>
              <w:right w:type="dxa" w:w="80"/>
            </w:tcMar>
          </w:tcPr>
          <w:p>
            <w:r>
              <w:rPr>
                <w:rFonts w:ascii="Calibri" w:cs="Calibri" w:eastAsia="Calibri" w:hAnsi="Calibri"/>
                <w:b w:val="false"/>
                <w:bCs w:val="false"/>
                <w:sz w:val="18"/>
                <w:szCs w:val="18"/>
              </w:rPr>
              <w:t xml:space="preserve">C3/C4/C5 Clerk user.deleted fails, no cascade strategy</w:t>
            </w:r>
          </w:p>
        </w:tc>
        <w:tc>
          <w:tcPr>
            <w:tcW w:type="dxa" w:w="2069"/>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006"/>
            <w:tcMar>
              <w:top w:type="dxa" w:w="40"/>
              <w:left w:type="dxa" w:w="80"/>
              <w:bottom w:type="dxa" w:w="40"/>
              <w:right w:type="dxa" w:w="80"/>
            </w:tcMar>
          </w:tcPr>
          <w:p>
            <w:r>
              <w:rPr>
                <w:rFonts w:ascii="Consolas" w:cs="Consolas" w:eastAsia="Consolas" w:hAnsi="Consolas"/>
                <w:b w:val="false"/>
                <w:bCs w:val="false"/>
                <w:sz w:val="18"/>
                <w:szCs w:val="18"/>
              </w:rPr>
              <w:t xml:space="preserve">prisma/schema.prisma:101,130-131,147,165-166,189-190,212-215,237-238,254-256,276-278,293-294,316-317,341-342,375-376</w:t>
            </w:r>
            <w:r>
              <w:rPr>
                <w:rFonts w:ascii="Calibri" w:cs="Calibri" w:eastAsia="Calibri" w:hAnsi="Calibri"/>
                <w:b w:val="false"/>
                <w:bCs w:val="false"/>
                <w:sz w:val="18"/>
                <w:szCs w:val="18"/>
              </w:rPr>
              <w:t xml:space="preserve">; migration </w:t>
            </w:r>
            <w:r>
              <w:rPr>
                <w:rFonts w:ascii="Consolas" w:cs="Consolas" w:eastAsia="Consolas" w:hAnsi="Consolas"/>
                <w:b w:val="false"/>
                <w:bCs w:val="false"/>
                <w:sz w:val="18"/>
                <w:szCs w:val="18"/>
              </w:rPr>
              <w:t xml:space="preserve">prisma/migrations/20260928120000_baseline/migration.sql:382-463</w:t>
            </w:r>
            <w:r>
              <w:rPr>
                <w:rFonts w:ascii="Calibri" w:cs="Calibri" w:eastAsia="Calibri" w:hAnsi="Calibri"/>
                <w:b w:val="false"/>
                <w:bCs w:val="false"/>
                <w:sz w:val="18"/>
                <w:szCs w:val="18"/>
              </w:rPr>
              <w:t xml:space="preserve"> (every FK has ON DELETE CASCADE or SET NULL). </w:t>
            </w:r>
            <w:r>
              <w:rPr>
                <w:rFonts w:ascii="Consolas" w:cs="Consolas" w:eastAsia="Consolas" w:hAnsi="Consolas"/>
                <w:b w:val="false"/>
                <w:bCs w:val="false"/>
                <w:sz w:val="18"/>
                <w:szCs w:val="18"/>
              </w:rPr>
              <w:t xml:space="preserve">prisma.user.delete</w:t>
            </w:r>
            <w:r>
              <w:rPr>
                <w:rFonts w:ascii="Calibri" w:cs="Calibri" w:eastAsia="Calibri" w:hAnsi="Calibri"/>
                <w:b w:val="false"/>
                <w:bCs w:val="false"/>
                <w:sz w:val="18"/>
                <w:szCs w:val="18"/>
              </w:rPr>
              <w:t xml:space="preserve"> in </w:t>
            </w:r>
            <w:r>
              <w:rPr>
                <w:rFonts w:ascii="Consolas" w:cs="Consolas" w:eastAsia="Consolas" w:hAnsi="Consolas"/>
                <w:b w:val="false"/>
                <w:bCs w:val="false"/>
                <w:sz w:val="18"/>
                <w:szCs w:val="18"/>
              </w:rPr>
              <w:t xml:space="preserve">routes/api/webhooks/clerk/+server.ts:65-67</w:t>
            </w:r>
            <w:r>
              <w:rPr>
                <w:rFonts w:ascii="Calibri" w:cs="Calibri" w:eastAsia="Calibri" w:hAnsi="Calibri"/>
                <w:b w:val="false"/>
                <w:bCs w:val="false"/>
                <w:sz w:val="18"/>
                <w:szCs w:val="18"/>
              </w:rPr>
              <w:t xml:space="preserve"> can now succeed</w:t>
            </w:r>
          </w:p>
        </w:tc>
      </w:tr>
      <w:tr>
        <w:trPr>
          <w:tblHeader w:val="off"/>
        </w:trPr>
        <w:tc>
          <w:tcPr>
            <w:tcW w:type="dxa" w:w="4005"/>
            <w:tcMar>
              <w:top w:type="dxa" w:w="40"/>
              <w:left w:type="dxa" w:w="80"/>
              <w:bottom w:type="dxa" w:w="40"/>
              <w:right w:type="dxa" w:w="80"/>
            </w:tcMar>
          </w:tcPr>
          <w:p>
            <w:r>
              <w:rPr>
                <w:rFonts w:ascii="Calibri" w:cs="Calibri" w:eastAsia="Calibri" w:hAnsi="Calibri"/>
                <w:b w:val="false"/>
                <w:bCs w:val="false"/>
                <w:sz w:val="18"/>
                <w:szCs w:val="18"/>
              </w:rPr>
              <w:t xml:space="preserve">C4 Expired-but-submitted token shows "invalid"</w:t>
            </w:r>
          </w:p>
        </w:tc>
        <w:tc>
          <w:tcPr>
            <w:tcW w:type="dxa" w:w="2069"/>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006"/>
            <w:tcMar>
              <w:top w:type="dxa" w:w="40"/>
              <w:left w:type="dxa" w:w="80"/>
              <w:bottom w:type="dxa" w:w="40"/>
              <w:right w:type="dxa" w:w="80"/>
            </w:tcMar>
          </w:tcPr>
          <w:p>
            <w:r>
              <w:rPr>
                <w:rFonts w:ascii="Consolas" w:cs="Consolas" w:eastAsia="Consolas" w:hAnsi="Consolas"/>
                <w:b w:val="false"/>
                <w:bCs w:val="false"/>
                <w:sz w:val="18"/>
                <w:szCs w:val="18"/>
              </w:rPr>
              <w:t xml:space="preserve">routes/stakeholder/feedback/[token]/+page.server.ts:121-127</w:t>
            </w:r>
            <w:r>
              <w:rPr>
                <w:rFonts w:ascii="Calibri" w:cs="Calibri" w:eastAsia="Calibri" w:hAnsi="Calibri"/>
                <w:b w:val="false"/>
                <w:bCs w:val="false"/>
                <w:sz w:val="18"/>
                <w:szCs w:val="18"/>
              </w:rPr>
              <w:t xml:space="preserve"> checks submitted state before expiry</w:t>
            </w:r>
          </w:p>
        </w:tc>
      </w:tr>
      <w:tr>
        <w:trPr>
          <w:tblHeader w:val="off"/>
        </w:trPr>
        <w:tc>
          <w:tcPr>
            <w:tcW w:type="dxa" w:w="4005"/>
            <w:tcMar>
              <w:top w:type="dxa" w:w="40"/>
              <w:left w:type="dxa" w:w="80"/>
              <w:bottom w:type="dxa" w:w="40"/>
              <w:right w:type="dxa" w:w="80"/>
            </w:tcMar>
          </w:tcPr>
          <w:p>
            <w:r>
              <w:rPr>
                <w:rFonts w:ascii="Calibri" w:cs="Calibri" w:eastAsia="Calibri" w:hAnsi="Calibri"/>
                <w:b w:val="false"/>
                <w:bCs w:val="false"/>
                <w:sz w:val="18"/>
                <w:szCs w:val="18"/>
              </w:rPr>
              <w:t xml:space="preserve">C7 Impersonation cookie unsigned</w:t>
            </w:r>
          </w:p>
        </w:tc>
        <w:tc>
          <w:tcPr>
            <w:tcW w:type="dxa" w:w="2069"/>
            <w:tcMar>
              <w:top w:type="dxa" w:w="40"/>
              <w:left w:type="dxa" w:w="80"/>
              <w:bottom w:type="dxa" w:w="40"/>
              <w:right w:type="dxa" w:w="80"/>
            </w:tcMar>
          </w:tcPr>
          <w:p>
            <w:r>
              <w:rPr>
                <w:rFonts w:ascii="Calibri" w:cs="Calibri" w:eastAsia="Calibri" w:hAnsi="Calibri"/>
                <w:b w:val="false"/>
                <w:bCs w:val="false"/>
                <w:sz w:val="18"/>
                <w:szCs w:val="18"/>
              </w:rPr>
              <w:t xml:space="preserve">No longer an escalation vector</w:t>
            </w:r>
          </w:p>
        </w:tc>
        <w:tc>
          <w:tcPr>
            <w:tcW w:type="dxa" w:w="4006"/>
            <w:tcMar>
              <w:top w:type="dxa" w:w="40"/>
              <w:left w:type="dxa" w:w="80"/>
              <w:bottom w:type="dxa" w:w="40"/>
              <w:right w:type="dxa" w:w="80"/>
            </w:tcMar>
          </w:tcPr>
          <w:p>
            <w:r>
              <w:rPr>
                <w:rFonts w:ascii="Calibri" w:cs="Calibri" w:eastAsia="Calibri" w:hAnsi="Calibri"/>
                <w:b w:val="false"/>
                <w:bCs w:val="false"/>
                <w:sz w:val="18"/>
                <w:szCs w:val="18"/>
              </w:rPr>
              <w:t xml:space="preserve">Cookie is only honored when the live Clerk session resolves to an ADMIN (</w:t>
            </w:r>
            <w:r>
              <w:rPr>
                <w:rFonts w:ascii="Consolas" w:cs="Consolas" w:eastAsia="Consolas" w:hAnsi="Consolas"/>
                <w:b w:val="false"/>
                <w:bCs w:val="false"/>
                <w:sz w:val="18"/>
                <w:szCs w:val="18"/>
              </w:rPr>
              <w:t xml:space="preserve">hooks.server.ts:143-153</w:t>
            </w:r>
            <w:r>
              <w:rPr>
                <w:rFonts w:ascii="Calibri" w:cs="Calibri" w:eastAsia="Calibri" w:hAnsi="Calibri"/>
                <w:b w:val="false"/>
                <w:bCs w:val="false"/>
                <w:sz w:val="18"/>
                <w:szCs w:val="18"/>
              </w:rPr>
              <w:t xml:space="preserve">), and admin routes always ignore it. Cookie itself is still a raw userId (</w:t>
            </w:r>
            <w:r>
              <w:rPr>
                <w:rFonts w:ascii="Consolas" w:cs="Consolas" w:eastAsia="Consolas" w:hAnsi="Consolas"/>
                <w:b w:val="false"/>
                <w:bCs w:val="false"/>
                <w:sz w:val="18"/>
                <w:szCs w:val="18"/>
              </w:rPr>
              <w:t xml:space="preserve">routes/api/admin/impersonate/+server.ts:29-35</w:t>
            </w:r>
            <w:r>
              <w:rPr>
                <w:rFonts w:ascii="Calibri" w:cs="Calibri" w:eastAsia="Calibri" w:hAnsi="Calibri"/>
                <w:b w:val="false"/>
                <w:bCs w:val="false"/>
                <w:sz w:val="18"/>
                <w:szCs w:val="18"/>
              </w:rPr>
              <w:t xml:space="preserve">); signing would be hygiene, not a fix</w:t>
            </w:r>
          </w:p>
        </w:tc>
      </w:tr>
      <w:tr>
        <w:trPr>
          <w:tblHeader w:val="off"/>
        </w:trPr>
        <w:tc>
          <w:tcPr>
            <w:tcW w:type="dxa" w:w="4005"/>
            <w:tcMar>
              <w:top w:type="dxa" w:w="40"/>
              <w:left w:type="dxa" w:w="80"/>
              <w:bottom w:type="dxa" w:w="40"/>
              <w:right w:type="dxa" w:w="80"/>
            </w:tcMar>
          </w:tcPr>
          <w:p>
            <w:r>
              <w:rPr>
                <w:rFonts w:ascii="Calibri" w:cs="Calibri" w:eastAsia="Calibri" w:hAnsi="Calibri"/>
                <w:b w:val="false"/>
                <w:bCs w:val="false"/>
                <w:sz w:val="18"/>
                <w:szCs w:val="18"/>
              </w:rPr>
              <w:t xml:space="preserve">C8 8 of 12 SMS templates missing STOP</w:t>
            </w:r>
          </w:p>
        </w:tc>
        <w:tc>
          <w:tcPr>
            <w:tcW w:type="dxa" w:w="2069"/>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006"/>
            <w:tcMar>
              <w:top w:type="dxa" w:w="40"/>
              <w:left w:type="dxa" w:w="80"/>
              <w:bottom w:type="dxa" w:w="40"/>
              <w:right w:type="dxa" w:w="80"/>
            </w:tcMar>
          </w:tcPr>
          <w:p>
            <w:r>
              <w:rPr>
                <w:rFonts w:ascii="Calibri" w:cs="Calibri" w:eastAsia="Calibri" w:hAnsi="Calibri"/>
                <w:b w:val="false"/>
                <w:bCs w:val="false"/>
                <w:sz w:val="18"/>
                <w:szCs w:val="18"/>
              </w:rPr>
              <w:t xml:space="preserve">All 17 templates in </w:t>
            </w:r>
            <w:r>
              <w:rPr>
                <w:rFonts w:ascii="Consolas" w:cs="Consolas" w:eastAsia="Consolas" w:hAnsi="Consolas"/>
                <w:b w:val="false"/>
                <w:bCs w:val="false"/>
                <w:sz w:val="18"/>
                <w:szCs w:val="18"/>
              </w:rPr>
              <w:t xml:space="preserve">lib/notifications/smsTemplates.ts</w:t>
            </w:r>
            <w:r>
              <w:rPr>
                <w:rFonts w:ascii="Calibri" w:cs="Calibri" w:eastAsia="Calibri" w:hAnsi="Calibri"/>
                <w:b w:val="false"/>
                <w:bCs w:val="false"/>
                <w:sz w:val="18"/>
                <w:szCs w:val="18"/>
              </w:rPr>
              <w:t xml:space="preserve"> end with "Reply STOP to opt out" (lines 9,14,18,23,35,40,45,50,59,64,69,73,78,88,96,101,114)</w:t>
            </w:r>
          </w:p>
        </w:tc>
      </w:tr>
      <w:tr>
        <w:trPr>
          <w:tblHeader w:val="off"/>
        </w:trPr>
        <w:tc>
          <w:tcPr>
            <w:tcW w:type="dxa" w:w="4005"/>
            <w:tcMar>
              <w:top w:type="dxa" w:w="40"/>
              <w:left w:type="dxa" w:w="80"/>
              <w:bottom w:type="dxa" w:w="40"/>
              <w:right w:type="dxa" w:w="80"/>
            </w:tcMar>
          </w:tcPr>
          <w:p>
            <w:r>
              <w:rPr>
                <w:rFonts w:ascii="Calibri" w:cs="Calibri" w:eastAsia="Calibri" w:hAnsi="Calibri"/>
                <w:b w:val="false"/>
                <w:bCs w:val="false"/>
                <w:sz w:val="18"/>
                <w:szCs w:val="18"/>
              </w:rPr>
              <w:t xml:space="preserve">C9 AI cron jobs risk Vercel timeout</w:t>
            </w:r>
          </w:p>
        </w:tc>
        <w:tc>
          <w:tcPr>
            <w:tcW w:type="dxa" w:w="2069"/>
            <w:tcMar>
              <w:top w:type="dxa" w:w="40"/>
              <w:left w:type="dxa" w:w="80"/>
              <w:bottom w:type="dxa" w:w="40"/>
              <w:right w:type="dxa" w:w="80"/>
            </w:tcMar>
          </w:tcPr>
          <w:p>
            <w:r>
              <w:rPr>
                <w:rFonts w:ascii="Calibri" w:cs="Calibri" w:eastAsia="Calibri" w:hAnsi="Calibri"/>
                <w:b w:val="false"/>
                <w:bCs w:val="false"/>
                <w:sz w:val="18"/>
                <w:szCs w:val="18"/>
              </w:rPr>
              <w:t xml:space="preserve">Still open</w:t>
            </w:r>
          </w:p>
        </w:tc>
        <w:tc>
          <w:tcPr>
            <w:tcW w:type="dxa" w:w="4006"/>
            <w:tcMar>
              <w:top w:type="dxa" w:w="40"/>
              <w:left w:type="dxa" w:w="80"/>
              <w:bottom w:type="dxa" w:w="40"/>
              <w:right w:type="dxa" w:w="80"/>
            </w:tcMar>
          </w:tcPr>
          <w:p>
            <w:r>
              <w:rPr>
                <w:rFonts w:ascii="Calibri" w:cs="Calibri" w:eastAsia="Calibri" w:hAnsi="Calibri"/>
                <w:b w:val="false"/>
                <w:bCs w:val="false"/>
                <w:sz w:val="18"/>
                <w:szCs w:val="18"/>
              </w:rPr>
              <w:t xml:space="preserve">Issue #3</w:t>
            </w:r>
          </w:p>
        </w:tc>
      </w:tr>
      <w:tr>
        <w:trPr>
          <w:tblHeader w:val="off"/>
        </w:trPr>
        <w:tc>
          <w:tcPr>
            <w:tcW w:type="dxa" w:w="4005"/>
            <w:tcMar>
              <w:top w:type="dxa" w:w="40"/>
              <w:left w:type="dxa" w:w="80"/>
              <w:bottom w:type="dxa" w:w="40"/>
              <w:right w:type="dxa" w:w="80"/>
            </w:tcMar>
          </w:tcPr>
          <w:p>
            <w:r>
              <w:rPr>
                <w:rFonts w:ascii="Calibri" w:cs="Calibri" w:eastAsia="Calibri" w:hAnsi="Calibri"/>
                <w:b w:val="false"/>
                <w:bCs w:val="false"/>
                <w:sz w:val="18"/>
                <w:szCs w:val="18"/>
              </w:rPr>
              <w:t xml:space="preserve">C10 Webhook secret at module top-level</w:t>
            </w:r>
          </w:p>
        </w:tc>
        <w:tc>
          <w:tcPr>
            <w:tcW w:type="dxa" w:w="2069"/>
            <w:tcMar>
              <w:top w:type="dxa" w:w="40"/>
              <w:left w:type="dxa" w:w="80"/>
              <w:bottom w:type="dxa" w:w="40"/>
              <w:right w:type="dxa" w:w="80"/>
            </w:tcMar>
          </w:tcPr>
          <w:p>
            <w:r>
              <w:rPr>
                <w:rFonts w:ascii="Calibri" w:cs="Calibri" w:eastAsia="Calibri" w:hAnsi="Calibri"/>
                <w:b w:val="false"/>
                <w:bCs w:val="false"/>
                <w:sz w:val="18"/>
                <w:szCs w:val="18"/>
              </w:rPr>
              <w:t xml:space="preserve">Still open, downgraded to Minor</w:t>
            </w:r>
          </w:p>
        </w:tc>
        <w:tc>
          <w:tcPr>
            <w:tcW w:type="dxa" w:w="4006"/>
            <w:tcMar>
              <w:top w:type="dxa" w:w="40"/>
              <w:left w:type="dxa" w:w="80"/>
              <w:bottom w:type="dxa" w:w="40"/>
              <w:right w:type="dxa" w:w="80"/>
            </w:tcMar>
          </w:tcPr>
          <w:p>
            <w:r>
              <w:rPr>
                <w:rFonts w:ascii="Calibri" w:cs="Calibri" w:eastAsia="Calibri" w:hAnsi="Calibri"/>
                <w:b w:val="false"/>
                <w:bCs w:val="false"/>
                <w:sz w:val="18"/>
                <w:szCs w:val="18"/>
              </w:rPr>
              <w:t xml:space="preserve">Issue #19</w:t>
            </w:r>
          </w:p>
        </w:tc>
      </w:tr>
      <w:tr>
        <w:trPr>
          <w:tblHeader w:val="off"/>
        </w:trPr>
        <w:tc>
          <w:tcPr>
            <w:tcW w:type="dxa" w:w="4005"/>
            <w:tcMar>
              <w:top w:type="dxa" w:w="40"/>
              <w:left w:type="dxa" w:w="80"/>
              <w:bottom w:type="dxa" w:w="40"/>
              <w:right w:type="dxa" w:w="80"/>
            </w:tcMar>
          </w:tcPr>
          <w:p>
            <w:r>
              <w:rPr>
                <w:rFonts w:ascii="Calibri" w:cs="Calibri" w:eastAsia="Calibri" w:hAnsi="Calibri"/>
                <w:b w:val="false"/>
                <w:bCs w:val="false"/>
                <w:sz w:val="18"/>
                <w:szCs w:val="18"/>
              </w:rPr>
              <w:t xml:space="preserve">C13 No rate limit on impersonation API</w:t>
            </w:r>
          </w:p>
        </w:tc>
        <w:tc>
          <w:tcPr>
            <w:tcW w:type="dxa" w:w="2069"/>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006"/>
            <w:tcMar>
              <w:top w:type="dxa" w:w="40"/>
              <w:left w:type="dxa" w:w="80"/>
              <w:bottom w:type="dxa" w:w="40"/>
              <w:right w:type="dxa" w:w="80"/>
            </w:tcMar>
          </w:tcPr>
          <w:p>
            <w:r>
              <w:rPr>
                <w:rFonts w:ascii="Consolas" w:cs="Consolas" w:eastAsia="Consolas" w:hAnsi="Consolas"/>
                <w:b w:val="false"/>
                <w:bCs w:val="false"/>
                <w:sz w:val="18"/>
                <w:szCs w:val="18"/>
              </w:rPr>
              <w:t xml:space="preserve">routes/api/admin/impersonate/+server.ts:15-17</w:t>
            </w:r>
            <w:r>
              <w:rPr>
                <w:rFonts w:ascii="Calibri" w:cs="Calibri" w:eastAsia="Calibri" w:hAnsi="Calibri"/>
                <w:b w:val="false"/>
                <w:bCs w:val="false"/>
                <w:sz w:val="18"/>
                <w:szCs w:val="18"/>
              </w:rPr>
              <w:t xml:space="preserve"> (10/min per admin)</w:t>
            </w:r>
          </w:p>
        </w:tc>
      </w:tr>
      <w:tr>
        <w:trPr>
          <w:tblHeader w:val="off"/>
        </w:trPr>
        <w:tc>
          <w:tcPr>
            <w:tcW w:type="dxa" w:w="4005"/>
            <w:tcMar>
              <w:top w:type="dxa" w:w="40"/>
              <w:left w:type="dxa" w:w="80"/>
              <w:bottom w:type="dxa" w:w="40"/>
              <w:right w:type="dxa" w:w="80"/>
            </w:tcMar>
          </w:tcPr>
          <w:p>
            <w:r>
              <w:rPr>
                <w:rFonts w:ascii="Calibri" w:cs="Calibri" w:eastAsia="Calibri" w:hAnsi="Calibri"/>
                <w:b w:val="false"/>
                <w:bCs w:val="false"/>
                <w:sz w:val="18"/>
                <w:szCs w:val="18"/>
              </w:rPr>
              <w:t xml:space="preserve">M Stakeholder reminder no dedup (Mon-Fri spam)</w:t>
            </w:r>
          </w:p>
        </w:tc>
        <w:tc>
          <w:tcPr>
            <w:tcW w:type="dxa" w:w="2069"/>
            <w:tcMar>
              <w:top w:type="dxa" w:w="40"/>
              <w:left w:type="dxa" w:w="80"/>
              <w:bottom w:type="dxa" w:w="40"/>
              <w:right w:type="dxa" w:w="80"/>
            </w:tcMar>
          </w:tcPr>
          <w:p>
            <w:r>
              <w:rPr>
                <w:rFonts w:ascii="Calibri" w:cs="Calibri" w:eastAsia="Calibri" w:hAnsi="Calibri"/>
                <w:b w:val="false"/>
                <w:bCs w:val="false"/>
                <w:sz w:val="18"/>
                <w:szCs w:val="18"/>
              </w:rPr>
              <w:t xml:space="preserve">Partially fixed, then regressed</w:t>
            </w:r>
          </w:p>
        </w:tc>
        <w:tc>
          <w:tcPr>
            <w:tcW w:type="dxa" w:w="4006"/>
            <w:tcMar>
              <w:top w:type="dxa" w:w="40"/>
              <w:left w:type="dxa" w:w="80"/>
              <w:bottom w:type="dxa" w:w="40"/>
              <w:right w:type="dxa" w:w="80"/>
            </w:tcMar>
          </w:tcPr>
          <w:p>
            <w:r>
              <w:rPr>
                <w:rFonts w:ascii="Calibri" w:cs="Calibri" w:eastAsia="Calibri" w:hAnsi="Calibri"/>
                <w:b w:val="false"/>
                <w:bCs w:val="false"/>
                <w:sz w:val="18"/>
                <w:szCs w:val="18"/>
              </w:rPr>
              <w:t xml:space="preserve">Cap of 2 per 7 days exists (</w:t>
            </w:r>
            <w:r>
              <w:rPr>
                <w:rFonts w:ascii="Consolas" w:cs="Consolas" w:eastAsia="Consolas" w:hAnsi="Consolas"/>
                <w:b w:val="false"/>
                <w:bCs w:val="false"/>
                <w:sz w:val="18"/>
                <w:szCs w:val="18"/>
              </w:rPr>
              <w:t xml:space="preserve">jobs/remind-stakeholder-feedback.ts:55</w:t>
            </w:r>
            <w:r>
              <w:rPr>
                <w:rFonts w:ascii="Calibri" w:cs="Calibri" w:eastAsia="Calibri" w:hAnsi="Calibri"/>
                <w:b w:val="false"/>
                <w:bCs w:val="false"/>
                <w:sz w:val="18"/>
                <w:szCs w:val="18"/>
              </w:rPr>
              <w:t xml:space="preserve">) but the job now creates requests nobody asked for (#1)</w:t>
            </w:r>
          </w:p>
        </w:tc>
      </w:tr>
      <w:tr>
        <w:trPr>
          <w:tblHeader w:val="off"/>
        </w:trPr>
        <w:tc>
          <w:tcPr>
            <w:tcW w:type="dxa" w:w="4005"/>
            <w:tcMar>
              <w:top w:type="dxa" w:w="40"/>
              <w:left w:type="dxa" w:w="80"/>
              <w:bottom w:type="dxa" w:w="40"/>
              <w:right w:type="dxa" w:w="80"/>
            </w:tcMar>
          </w:tcPr>
          <w:p>
            <w:r>
              <w:rPr>
                <w:rFonts w:ascii="Calibri" w:cs="Calibri" w:eastAsia="Calibri" w:hAnsi="Calibri"/>
                <w:b w:val="false"/>
                <w:bCs w:val="false"/>
                <w:sz w:val="18"/>
                <w:szCs w:val="18"/>
              </w:rPr>
              <w:t xml:space="preserve">M Debug endpoints reachable in prod</w:t>
            </w:r>
          </w:p>
        </w:tc>
        <w:tc>
          <w:tcPr>
            <w:tcW w:type="dxa" w:w="2069"/>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006"/>
            <w:tcMar>
              <w:top w:type="dxa" w:w="40"/>
              <w:left w:type="dxa" w:w="80"/>
              <w:bottom w:type="dxa" w:w="40"/>
              <w:right w:type="dxa" w:w="80"/>
            </w:tcMar>
          </w:tcPr>
          <w:p>
            <w:r>
              <w:rPr>
                <w:rFonts w:ascii="Consolas" w:cs="Consolas" w:eastAsia="Consolas" w:hAnsi="Consolas"/>
                <w:b w:val="false"/>
                <w:bCs w:val="false"/>
                <w:sz w:val="18"/>
                <w:szCs w:val="18"/>
              </w:rPr>
              <w:t xml:space="preserve">routes/api/debug/email/+server.ts:31-36</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routes/api/debug/sms/+server.ts:25-30</w:t>
            </w:r>
            <w:r>
              <w:rPr>
                <w:rFonts w:ascii="Calibri" w:cs="Calibri" w:eastAsia="Calibri" w:hAnsi="Calibri"/>
                <w:b w:val="false"/>
                <w:bCs w:val="false"/>
                <w:sz w:val="18"/>
                <w:szCs w:val="18"/>
              </w:rPr>
              <w:t xml:space="preserve"> (403 in production) plus </w:t>
            </w:r>
            <w:r>
              <w:rPr>
                <w:rFonts w:ascii="Consolas" w:cs="Consolas" w:eastAsia="Consolas" w:hAnsi="Consolas"/>
                <w:b w:val="false"/>
                <w:bCs w:val="false"/>
                <w:sz w:val="18"/>
                <w:szCs w:val="18"/>
              </w:rPr>
              <w:t xml:space="preserve">DEBUG_EMAIL_KEY</w:t>
            </w:r>
            <w:r>
              <w:rPr>
                <w:rFonts w:ascii="Calibri" w:cs="Calibri" w:eastAsia="Calibri" w:hAnsi="Calibri"/>
                <w:b w:val="false"/>
                <w:bCs w:val="false"/>
                <w:sz w:val="18"/>
                <w:szCs w:val="18"/>
              </w:rPr>
              <w:t xml:space="preserve"> header</w:t>
            </w:r>
          </w:p>
        </w:tc>
      </w:tr>
      <w:tr>
        <w:trPr>
          <w:tblHeader w:val="off"/>
        </w:trPr>
        <w:tc>
          <w:tcPr>
            <w:tcW w:type="dxa" w:w="4005"/>
            <w:tcMar>
              <w:top w:type="dxa" w:w="40"/>
              <w:left w:type="dxa" w:w="80"/>
              <w:bottom w:type="dxa" w:w="40"/>
              <w:right w:type="dxa" w:w="80"/>
            </w:tcMar>
          </w:tcPr>
          <w:p>
            <w:r>
              <w:rPr>
                <w:rFonts w:ascii="Calibri" w:cs="Calibri" w:eastAsia="Calibri" w:hAnsi="Calibri"/>
                <w:b w:val="false"/>
                <w:bCs w:val="false"/>
                <w:sz w:val="18"/>
                <w:szCs w:val="18"/>
              </w:rPr>
              <w:t xml:space="preserve">M Role escalation via Clerk publicMetadata</w:t>
            </w:r>
          </w:p>
        </w:tc>
        <w:tc>
          <w:tcPr>
            <w:tcW w:type="dxa" w:w="2069"/>
            <w:tcMar>
              <w:top w:type="dxa" w:w="40"/>
              <w:left w:type="dxa" w:w="80"/>
              <w:bottom w:type="dxa" w:w="40"/>
              <w:right w:type="dxa" w:w="80"/>
            </w:tcMar>
          </w:tcPr>
          <w:p>
            <w:r>
              <w:rPr>
                <w:rFonts w:ascii="Calibri" w:cs="Calibri" w:eastAsia="Calibri" w:hAnsi="Calibri"/>
                <w:b w:val="false"/>
                <w:bCs w:val="false"/>
                <w:sz w:val="18"/>
                <w:szCs w:val="18"/>
              </w:rPr>
              <w:t xml:space="preserve">No longer applicable</w:t>
            </w:r>
          </w:p>
        </w:tc>
        <w:tc>
          <w:tcPr>
            <w:tcW w:type="dxa" w:w="4006"/>
            <w:tcMar>
              <w:top w:type="dxa" w:w="40"/>
              <w:left w:type="dxa" w:w="80"/>
              <w:bottom w:type="dxa" w:w="40"/>
              <w:right w:type="dxa" w:w="80"/>
            </w:tcMar>
          </w:tcPr>
          <w:p>
            <w:r>
              <w:rPr>
                <w:rFonts w:ascii="Consolas" w:cs="Consolas" w:eastAsia="Consolas" w:hAnsi="Consolas"/>
                <w:b w:val="false"/>
                <w:bCs w:val="false"/>
                <w:sz w:val="18"/>
                <w:szCs w:val="18"/>
              </w:rPr>
              <w:t xml:space="preserve">publicMetadata</w:t>
            </w:r>
            <w:r>
              <w:rPr>
                <w:rFonts w:ascii="Calibri" w:cs="Calibri" w:eastAsia="Calibri" w:hAnsi="Calibri"/>
                <w:b w:val="false"/>
                <w:bCs w:val="false"/>
                <w:sz w:val="18"/>
                <w:szCs w:val="18"/>
              </w:rPr>
              <w:t xml:space="preserve"> is only writable with the backend secret key; </w:t>
            </w:r>
            <w:r>
              <w:rPr>
                <w:rFonts w:ascii="Consolas" w:cs="Consolas" w:eastAsia="Consolas" w:hAnsi="Consolas"/>
                <w:b w:val="false"/>
                <w:bCs w:val="false"/>
                <w:sz w:val="18"/>
                <w:szCs w:val="18"/>
              </w:rPr>
              <w:t xml:space="preserve">hooks.server.ts:182-188</w:t>
            </w:r>
            <w:r>
              <w:rPr>
                <w:rFonts w:ascii="Calibri" w:cs="Calibri" w:eastAsia="Calibri" w:hAnsi="Calibri"/>
                <w:b w:val="false"/>
                <w:bCs w:val="false"/>
                <w:sz w:val="18"/>
                <w:szCs w:val="18"/>
              </w:rPr>
              <w:t xml:space="preserve"> whitelists roles. Acceptable as designed</w:t>
            </w:r>
          </w:p>
        </w:tc>
      </w:tr>
      <w:tr>
        <w:trPr>
          <w:tblHeader w:val="off"/>
        </w:trPr>
        <w:tc>
          <w:tcPr>
            <w:tcW w:type="dxa" w:w="4005"/>
            <w:tcMar>
              <w:top w:type="dxa" w:w="40"/>
              <w:left w:type="dxa" w:w="80"/>
              <w:bottom w:type="dxa" w:w="40"/>
              <w:right w:type="dxa" w:w="80"/>
            </w:tcMar>
          </w:tcPr>
          <w:p>
            <w:r>
              <w:rPr>
                <w:rFonts w:ascii="Calibri" w:cs="Calibri" w:eastAsia="Calibri" w:hAnsi="Calibri"/>
                <w:b w:val="false"/>
                <w:bCs w:val="false"/>
                <w:sz w:val="18"/>
                <w:szCs w:val="18"/>
              </w:rPr>
              <w:t xml:space="preserve">M Email failover not implemented</w:t>
            </w:r>
          </w:p>
        </w:tc>
        <w:tc>
          <w:tcPr>
            <w:tcW w:type="dxa" w:w="2069"/>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006"/>
            <w:tcMar>
              <w:top w:type="dxa" w:w="40"/>
              <w:left w:type="dxa" w:w="80"/>
              <w:bottom w:type="dxa" w:w="40"/>
              <w:right w:type="dxa" w:w="80"/>
            </w:tcMar>
          </w:tcPr>
          <w:p>
            <w:r>
              <w:rPr>
                <w:rFonts w:ascii="Consolas" w:cs="Consolas" w:eastAsia="Consolas" w:hAnsi="Consolas"/>
                <w:b w:val="false"/>
                <w:bCs w:val="false"/>
                <w:sz w:val="18"/>
                <w:szCs w:val="18"/>
              </w:rPr>
              <w:t xml:space="preserve">lib/notifications/email.ts:97-124, 138-160</w:t>
            </w:r>
            <w:r>
              <w:rPr>
                <w:rFonts w:ascii="Calibri" w:cs="Calibri" w:eastAsia="Calibri" w:hAnsi="Calibri"/>
                <w:b w:val="false"/>
                <w:bCs w:val="false"/>
                <w:sz w:val="18"/>
                <w:szCs w:val="18"/>
              </w:rPr>
              <w:t xml:space="preserve"> (SendGrid&lt;-&gt;Postmark fallback, both directions)</w:t>
            </w:r>
          </w:p>
        </w:tc>
      </w:tr>
      <w:tr>
        <w:trPr>
          <w:tblHeader w:val="off"/>
        </w:trPr>
        <w:tc>
          <w:tcPr>
            <w:tcW w:type="dxa" w:w="4005"/>
            <w:tcMar>
              <w:top w:type="dxa" w:w="40"/>
              <w:left w:type="dxa" w:w="80"/>
              <w:bottom w:type="dxa" w:w="40"/>
              <w:right w:type="dxa" w:w="80"/>
            </w:tcMar>
          </w:tcPr>
          <w:p>
            <w:r>
              <w:rPr>
                <w:rFonts w:ascii="Calibri" w:cs="Calibri" w:eastAsia="Calibri" w:hAnsi="Calibri"/>
                <w:b w:val="false"/>
                <w:bCs w:val="false"/>
                <w:sz w:val="18"/>
                <w:szCs w:val="18"/>
              </w:rPr>
              <w:t xml:space="preserve">M Null </w:t>
            </w:r>
            <w:r>
              <w:rPr>
                <w:rFonts w:ascii="Consolas" w:cs="Consolas" w:eastAsia="Consolas" w:hAnsi="Consolas"/>
                <w:b w:val="false"/>
                <w:bCs w:val="false"/>
                <w:sz w:val="18"/>
                <w:szCs w:val="18"/>
              </w:rPr>
              <w:t xml:space="preserve">reminderDays</w:t>
            </w:r>
            <w:r>
              <w:rPr>
                <w:rFonts w:ascii="Calibri" w:cs="Calibri" w:eastAsia="Calibri" w:hAnsi="Calibri"/>
                <w:b w:val="false"/>
                <w:bCs w:val="false"/>
                <w:sz w:val="18"/>
                <w:szCs w:val="18"/>
              </w:rPr>
              <w:t xml:space="preserve"> users never reminded</w:t>
            </w:r>
          </w:p>
        </w:tc>
        <w:tc>
          <w:tcPr>
            <w:tcW w:type="dxa" w:w="2069"/>
            <w:tcMar>
              <w:top w:type="dxa" w:w="40"/>
              <w:left w:type="dxa" w:w="80"/>
              <w:bottom w:type="dxa" w:w="40"/>
              <w:right w:type="dxa" w:w="80"/>
            </w:tcMar>
          </w:tcPr>
          <w:p>
            <w:r>
              <w:rPr>
                <w:rFonts w:ascii="Calibri" w:cs="Calibri" w:eastAsia="Calibri" w:hAnsi="Calibri"/>
                <w:b w:val="false"/>
                <w:bCs w:val="false"/>
                <w:sz w:val="18"/>
                <w:szCs w:val="18"/>
              </w:rPr>
              <w:t xml:space="preserve">No longer applicable</w:t>
            </w:r>
          </w:p>
        </w:tc>
        <w:tc>
          <w:tcPr>
            <w:tcW w:type="dxa" w:w="4006"/>
            <w:tcMar>
              <w:top w:type="dxa" w:w="40"/>
              <w:left w:type="dxa" w:w="80"/>
              <w:bottom w:type="dxa" w:w="40"/>
              <w:right w:type="dxa" w:w="80"/>
            </w:tcMar>
          </w:tcPr>
          <w:p>
            <w:r>
              <w:rPr>
                <w:rFonts w:ascii="Calibri" w:cs="Calibri" w:eastAsia="Calibri" w:hAnsi="Calibri"/>
                <w:b w:val="false"/>
                <w:bCs w:val="false"/>
                <w:sz w:val="18"/>
                <w:szCs w:val="18"/>
              </w:rPr>
              <w:t xml:space="preserve">Field removed; reminders keyed on journey day + </w:t>
            </w:r>
            <w:r>
              <w:rPr>
                <w:rFonts w:ascii="Consolas" w:cs="Consolas" w:eastAsia="Consolas" w:hAnsi="Consolas"/>
                <w:b w:val="false"/>
                <w:bCs w:val="false"/>
                <w:sz w:val="18"/>
                <w:szCs w:val="18"/>
              </w:rPr>
              <w:t xml:space="preserve">notificationTime</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jobs/remind-base-reflections.ts:34-38</w:t>
            </w:r>
            <w:r>
              <w:rPr>
                <w:rFonts w:ascii="Calibri" w:cs="Calibri" w:eastAsia="Calibri" w:hAnsi="Calibri"/>
                <w:b w:val="false"/>
                <w:bCs w:val="false"/>
                <w:sz w:val="18"/>
                <w:szCs w:val="18"/>
              </w:rPr>
              <w:t xml:space="preserve">)</w:t>
            </w:r>
          </w:p>
        </w:tc>
      </w:tr>
      <w:tr>
        <w:trPr>
          <w:tblHeader w:val="off"/>
        </w:trPr>
        <w:tc>
          <w:tcPr>
            <w:tcW w:type="dxa" w:w="4005"/>
            <w:tcMar>
              <w:top w:type="dxa" w:w="40"/>
              <w:left w:type="dxa" w:w="80"/>
              <w:bottom w:type="dxa" w:w="40"/>
              <w:right w:type="dxa" w:w="80"/>
            </w:tcMar>
          </w:tcPr>
          <w:p>
            <w:r>
              <w:rPr>
                <w:rFonts w:ascii="Calibri" w:cs="Calibri" w:eastAsia="Calibri" w:hAnsi="Calibri"/>
                <w:b w:val="false"/>
                <w:bCs w:val="false"/>
                <w:sz w:val="18"/>
                <w:szCs w:val="18"/>
              </w:rPr>
              <w:t xml:space="preserve">M Timezone-ignorant reminders</w:t>
            </w:r>
          </w:p>
        </w:tc>
        <w:tc>
          <w:tcPr>
            <w:tcW w:type="dxa" w:w="2069"/>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006"/>
            <w:tcMar>
              <w:top w:type="dxa" w:w="40"/>
              <w:left w:type="dxa" w:w="80"/>
              <w:bottom w:type="dxa" w:w="40"/>
              <w:right w:type="dxa" w:w="80"/>
            </w:tcMar>
          </w:tcPr>
          <w:p>
            <w:r>
              <w:rPr>
                <w:rFonts w:ascii="Consolas" w:cs="Consolas" w:eastAsia="Consolas" w:hAnsi="Consolas"/>
                <w:b w:val="false"/>
                <w:bCs w:val="false"/>
                <w:sz w:val="18"/>
                <w:szCs w:val="18"/>
              </w:rPr>
              <w:t xml:space="preserve">lib/notifications/preferences.ts:49-88</w:t>
            </w:r>
            <w:r>
              <w:rPr>
                <w:rFonts w:ascii="Calibri" w:cs="Calibri" w:eastAsia="Calibri" w:hAnsi="Calibri"/>
                <w:b w:val="false"/>
                <w:bCs w:val="false"/>
                <w:sz w:val="18"/>
                <w:szCs w:val="18"/>
              </w:rPr>
              <w:t xml:space="preserve">; both reminder jobs use </w:t>
            </w:r>
            <w:r>
              <w:rPr>
                <w:rFonts w:ascii="Consolas" w:cs="Consolas" w:eastAsia="Consolas" w:hAnsi="Consolas"/>
                <w:b w:val="false"/>
                <w:bCs w:val="false"/>
                <w:sz w:val="18"/>
                <w:szCs w:val="18"/>
              </w:rPr>
              <w:t xml:space="preserve">isUsersNotificationHour</w:t>
            </w:r>
            <w:r>
              <w:rPr>
                <w:rFonts w:ascii="Calibri" w:cs="Calibri" w:eastAsia="Calibri" w:hAnsi="Calibri"/>
                <w:b w:val="false"/>
                <w:bCs w:val="false"/>
                <w:sz w:val="18"/>
                <w:szCs w:val="18"/>
              </w:rPr>
              <w:t xml:space="preserve">/</w:t>
            </w:r>
            <w:r>
              <w:rPr>
                <w:rFonts w:ascii="Consolas" w:cs="Consolas" w:eastAsia="Consolas" w:hAnsi="Consolas"/>
                <w:b w:val="false"/>
                <w:bCs w:val="false"/>
                <w:sz w:val="18"/>
                <w:szCs w:val="18"/>
              </w:rPr>
              <w:t xml:space="preserve">isLocalWeekday</w:t>
            </w:r>
          </w:p>
        </w:tc>
      </w:tr>
      <w:tr>
        <w:trPr>
          <w:tblHeader w:val="off"/>
        </w:trPr>
        <w:tc>
          <w:tcPr>
            <w:tcW w:type="dxa" w:w="4005"/>
            <w:tcMar>
              <w:top w:type="dxa" w:w="40"/>
              <w:left w:type="dxa" w:w="80"/>
              <w:bottom w:type="dxa" w:w="40"/>
              <w:right w:type="dxa" w:w="80"/>
            </w:tcMar>
          </w:tcPr>
          <w:p>
            <w:r>
              <w:rPr>
                <w:rFonts w:ascii="Calibri" w:cs="Calibri" w:eastAsia="Calibri" w:hAnsi="Calibri"/>
                <w:b w:val="false"/>
                <w:bCs w:val="false"/>
                <w:sz w:val="18"/>
                <w:szCs w:val="18"/>
              </w:rPr>
              <w:t xml:space="preserve">M No SMS consent verification</w:t>
            </w:r>
          </w:p>
        </w:tc>
        <w:tc>
          <w:tcPr>
            <w:tcW w:type="dxa" w:w="2069"/>
            <w:tcMar>
              <w:top w:type="dxa" w:w="40"/>
              <w:left w:type="dxa" w:w="80"/>
              <w:bottom w:type="dxa" w:w="40"/>
              <w:right w:type="dxa" w:w="80"/>
            </w:tcMar>
          </w:tcPr>
          <w:p>
            <w:r>
              <w:rPr>
                <w:rFonts w:ascii="Calibri" w:cs="Calibri" w:eastAsia="Calibri" w:hAnsi="Calibri"/>
                <w:b w:val="false"/>
                <w:bCs w:val="false"/>
                <w:sz w:val="18"/>
                <w:szCs w:val="18"/>
              </w:rPr>
              <w:t xml:space="preserve">Still open</w:t>
            </w:r>
          </w:p>
        </w:tc>
        <w:tc>
          <w:tcPr>
            <w:tcW w:type="dxa" w:w="4006"/>
            <w:tcMar>
              <w:top w:type="dxa" w:w="40"/>
              <w:left w:type="dxa" w:w="80"/>
              <w:bottom w:type="dxa" w:w="40"/>
              <w:right w:type="dxa" w:w="80"/>
            </w:tcMar>
          </w:tcPr>
          <w:p>
            <w:r>
              <w:rPr>
                <w:rFonts w:ascii="Calibri" w:cs="Calibri" w:eastAsia="Calibri" w:hAnsi="Calibri"/>
                <w:b w:val="false"/>
                <w:bCs w:val="false"/>
                <w:sz w:val="18"/>
                <w:szCs w:val="18"/>
              </w:rPr>
              <w:t xml:space="preserve">Issue #12</w:t>
            </w:r>
          </w:p>
        </w:tc>
      </w:tr>
      <w:tr>
        <w:trPr>
          <w:tblHeader w:val="off"/>
        </w:trPr>
        <w:tc>
          <w:tcPr>
            <w:tcW w:type="dxa" w:w="4005"/>
            <w:tcMar>
              <w:top w:type="dxa" w:w="40"/>
              <w:left w:type="dxa" w:w="80"/>
              <w:bottom w:type="dxa" w:w="40"/>
              <w:right w:type="dxa" w:w="80"/>
            </w:tcMar>
          </w:tcPr>
          <w:p>
            <w:r>
              <w:rPr>
                <w:rFonts w:ascii="Calibri" w:cs="Calibri" w:eastAsia="Calibri" w:hAnsi="Calibri"/>
                <w:b w:val="false"/>
                <w:bCs w:val="false"/>
                <w:sz w:val="18"/>
                <w:szCs w:val="18"/>
              </w:rPr>
              <w:t xml:space="preserve">M Missing composite index on Insight</w:t>
            </w:r>
          </w:p>
        </w:tc>
        <w:tc>
          <w:tcPr>
            <w:tcW w:type="dxa" w:w="2069"/>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006"/>
            <w:tcMar>
              <w:top w:type="dxa" w:w="40"/>
              <w:left w:type="dxa" w:w="80"/>
              <w:bottom w:type="dxa" w:w="40"/>
              <w:right w:type="dxa" w:w="80"/>
            </w:tcMar>
          </w:tcPr>
          <w:p>
            <w:r>
              <w:rPr>
                <w:rFonts w:ascii="Consolas" w:cs="Consolas" w:eastAsia="Consolas" w:hAnsi="Consolas"/>
                <w:b w:val="false"/>
                <w:bCs w:val="false"/>
                <w:sz w:val="18"/>
                <w:szCs w:val="18"/>
              </w:rPr>
              <w:t xml:space="preserve">prisma/schema.prisma:319-322</w:t>
            </w:r>
          </w:p>
        </w:tc>
      </w:tr>
      <w:tr>
        <w:trPr>
          <w:tblHeader w:val="off"/>
        </w:trPr>
        <w:tc>
          <w:tcPr>
            <w:tcW w:type="dxa" w:w="4005"/>
            <w:tcMar>
              <w:top w:type="dxa" w:w="40"/>
              <w:left w:type="dxa" w:w="80"/>
              <w:bottom w:type="dxa" w:w="40"/>
              <w:right w:type="dxa" w:w="80"/>
            </w:tcMar>
          </w:tcPr>
          <w:p>
            <w:r>
              <w:rPr>
                <w:rFonts w:ascii="Calibri" w:cs="Calibri" w:eastAsia="Calibri" w:hAnsi="Calibri"/>
                <w:b w:val="false"/>
                <w:bCs w:val="false"/>
                <w:sz w:val="18"/>
                <w:szCs w:val="18"/>
              </w:rPr>
              <w:t xml:space="preserve">M Missing indexes on CoachNote</w:t>
            </w:r>
          </w:p>
        </w:tc>
        <w:tc>
          <w:tcPr>
            <w:tcW w:type="dxa" w:w="2069"/>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006"/>
            <w:tcMar>
              <w:top w:type="dxa" w:w="40"/>
              <w:left w:type="dxa" w:w="80"/>
              <w:bottom w:type="dxa" w:w="40"/>
              <w:right w:type="dxa" w:w="80"/>
            </w:tcMar>
          </w:tcPr>
          <w:p>
            <w:r>
              <w:rPr>
                <w:rFonts w:ascii="Consolas" w:cs="Consolas" w:eastAsia="Consolas" w:hAnsi="Consolas"/>
                <w:b w:val="false"/>
                <w:bCs w:val="false"/>
                <w:sz w:val="18"/>
                <w:szCs w:val="18"/>
              </w:rPr>
              <w:t xml:space="preserve">prisma/schema.prisma:258-260</w:t>
            </w:r>
          </w:p>
        </w:tc>
      </w:tr>
      <w:tr>
        <w:trPr>
          <w:tblHeader w:val="off"/>
        </w:trPr>
        <w:tc>
          <w:tcPr>
            <w:tcW w:type="dxa" w:w="4005"/>
            <w:tcMar>
              <w:top w:type="dxa" w:w="40"/>
              <w:left w:type="dxa" w:w="80"/>
              <w:bottom w:type="dxa" w:w="40"/>
              <w:right w:type="dxa" w:w="80"/>
            </w:tcMar>
          </w:tcPr>
          <w:p>
            <w:r>
              <w:rPr>
                <w:rFonts w:ascii="Calibri" w:cs="Calibri" w:eastAsia="Calibri" w:hAnsi="Calibri"/>
                <w:b w:val="false"/>
                <w:bCs w:val="false"/>
                <w:sz w:val="18"/>
                <w:szCs w:val="18"/>
              </w:rPr>
              <w:t xml:space="preserve">M N+1 in remind-stakeholder-feedback</w:t>
            </w:r>
          </w:p>
        </w:tc>
        <w:tc>
          <w:tcPr>
            <w:tcW w:type="dxa" w:w="2069"/>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006"/>
            <w:tcMar>
              <w:top w:type="dxa" w:w="40"/>
              <w:left w:type="dxa" w:w="80"/>
              <w:bottom w:type="dxa" w:w="40"/>
              <w:right w:type="dxa" w:w="80"/>
            </w:tcMar>
          </w:tcPr>
          <w:p>
            <w:r>
              <w:rPr>
                <w:rFonts w:ascii="Calibri" w:cs="Calibri" w:eastAsia="Calibri" w:hAnsi="Calibri"/>
                <w:b w:val="false"/>
                <w:bCs w:val="false"/>
                <w:sz w:val="18"/>
                <w:szCs w:val="18"/>
              </w:rPr>
              <w:t xml:space="preserve">Single </w:t>
            </w:r>
            <w:r>
              <w:rPr>
                <w:rFonts w:ascii="Consolas" w:cs="Consolas" w:eastAsia="Consolas" w:hAnsi="Consolas"/>
                <w:b w:val="false"/>
                <w:bCs w:val="false"/>
                <w:sz w:val="18"/>
                <w:szCs w:val="18"/>
              </w:rPr>
              <w:t xml:space="preserve">findMany</w:t>
            </w:r>
            <w:r>
              <w:rPr>
                <w:rFonts w:ascii="Calibri" w:cs="Calibri" w:eastAsia="Calibri" w:hAnsi="Calibri"/>
                <w:b w:val="false"/>
                <w:bCs w:val="false"/>
                <w:sz w:val="18"/>
                <w:szCs w:val="18"/>
              </w:rPr>
              <w:t xml:space="preserve"> with nested include (</w:t>
            </w:r>
            <w:r>
              <w:rPr>
                <w:rFonts w:ascii="Consolas" w:cs="Consolas" w:eastAsia="Consolas" w:hAnsi="Consolas"/>
                <w:b w:val="false"/>
                <w:bCs w:val="false"/>
                <w:sz w:val="18"/>
                <w:szCs w:val="18"/>
              </w:rPr>
              <w:t xml:space="preserve">jobs/remind-stakeholder-feedback.ts:10-38</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createFeedbackToken</w:t>
            </w:r>
            <w:r>
              <w:rPr>
                <w:rFonts w:ascii="Calibri" w:cs="Calibri" w:eastAsia="Calibri" w:hAnsi="Calibri"/>
                <w:b w:val="false"/>
                <w:bCs w:val="false"/>
                <w:sz w:val="18"/>
                <w:szCs w:val="18"/>
              </w:rPr>
              <w:t xml:space="preserve"> still does ~5 queries per reminded reviewer, acceptable</w:t>
            </w:r>
          </w:p>
        </w:tc>
      </w:tr>
      <w:tr>
        <w:trPr>
          <w:tblHeader w:val="off"/>
        </w:trPr>
        <w:tc>
          <w:tcPr>
            <w:tcW w:type="dxa" w:w="4005"/>
            <w:tcMar>
              <w:top w:type="dxa" w:w="40"/>
              <w:left w:type="dxa" w:w="80"/>
              <w:bottom w:type="dxa" w:w="40"/>
              <w:right w:type="dxa" w:w="80"/>
            </w:tcMar>
          </w:tcPr>
          <w:p>
            <w:r>
              <w:rPr>
                <w:rFonts w:ascii="Calibri" w:cs="Calibri" w:eastAsia="Calibri" w:hAnsi="Calibri"/>
                <w:b w:val="false"/>
                <w:bCs w:val="false"/>
                <w:sz w:val="18"/>
                <w:szCs w:val="18"/>
              </w:rPr>
              <w:t xml:space="preserve">M No response body on cron endpoints</w:t>
            </w:r>
          </w:p>
        </w:tc>
        <w:tc>
          <w:tcPr>
            <w:tcW w:type="dxa" w:w="2069"/>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006"/>
            <w:tcMar>
              <w:top w:type="dxa" w:w="40"/>
              <w:left w:type="dxa" w:w="80"/>
              <w:bottom w:type="dxa" w:w="40"/>
              <w:right w:type="dxa" w:w="80"/>
            </w:tcMar>
          </w:tcPr>
          <w:p>
            <w:r>
              <w:rPr>
                <w:rFonts w:ascii="Consolas" w:cs="Consolas" w:eastAsia="Consolas" w:hAnsi="Consolas"/>
                <w:b w:val="false"/>
                <w:bCs w:val="false"/>
                <w:sz w:val="18"/>
                <w:szCs w:val="18"/>
              </w:rPr>
              <w:t xml:space="preserve">lib/server/cronAuth.ts:42-51</w:t>
            </w:r>
            <w:r>
              <w:rPr>
                <w:rFonts w:ascii="Calibri" w:cs="Calibri" w:eastAsia="Calibri" w:hAnsi="Calibri"/>
                <w:b w:val="false"/>
                <w:bCs w:val="false"/>
                <w:sz w:val="18"/>
                <w:szCs w:val="18"/>
              </w:rPr>
              <w:t xml:space="preserve"> returns JSON status plus job counters</w:t>
            </w:r>
          </w:p>
        </w:tc>
      </w:tr>
      <w:tr>
        <w:trPr>
          <w:tblHeader w:val="off"/>
        </w:trPr>
        <w:tc>
          <w:tcPr>
            <w:tcW w:type="dxa" w:w="4005"/>
            <w:tcMar>
              <w:top w:type="dxa" w:w="40"/>
              <w:left w:type="dxa" w:w="80"/>
              <w:bottom w:type="dxa" w:w="40"/>
              <w:right w:type="dxa" w:w="80"/>
            </w:tcMar>
          </w:tcPr>
          <w:p>
            <w:r>
              <w:rPr>
                <w:rFonts w:ascii="Calibri" w:cs="Calibri" w:eastAsia="Calibri" w:hAnsi="Calibri"/>
                <w:b w:val="false"/>
                <w:bCs w:val="false"/>
                <w:sz w:val="18"/>
                <w:szCs w:val="18"/>
              </w:rPr>
              <w:t xml:space="preserve">M Admin delete misses ObjectiveChange/OrgMember</w:t>
            </w:r>
          </w:p>
        </w:tc>
        <w:tc>
          <w:tcPr>
            <w:tcW w:type="dxa" w:w="2069"/>
            <w:tcMar>
              <w:top w:type="dxa" w:w="40"/>
              <w:left w:type="dxa" w:w="80"/>
              <w:bottom w:type="dxa" w:w="40"/>
              <w:right w:type="dxa" w:w="80"/>
            </w:tcMar>
          </w:tcPr>
          <w:p>
            <w:r>
              <w:rPr>
                <w:rFonts w:ascii="Calibri" w:cs="Calibri" w:eastAsia="Calibri" w:hAnsi="Calibri"/>
                <w:b w:val="false"/>
                <w:bCs w:val="false"/>
                <w:sz w:val="18"/>
                <w:szCs w:val="18"/>
              </w:rPr>
              <w:t xml:space="preserve">Fixed</w:t>
            </w:r>
          </w:p>
        </w:tc>
        <w:tc>
          <w:tcPr>
            <w:tcW w:type="dxa" w:w="4006"/>
            <w:tcMar>
              <w:top w:type="dxa" w:w="40"/>
              <w:left w:type="dxa" w:w="80"/>
              <w:bottom w:type="dxa" w:w="40"/>
              <w:right w:type="dxa" w:w="80"/>
            </w:tcMar>
          </w:tcPr>
          <w:p>
            <w:r>
              <w:rPr>
                <w:rFonts w:ascii="Calibri" w:cs="Calibri" w:eastAsia="Calibri" w:hAnsi="Calibri"/>
                <w:b w:val="false"/>
                <w:bCs w:val="false"/>
                <w:sz w:val="18"/>
                <w:szCs w:val="18"/>
              </w:rPr>
              <w:t xml:space="preserve">GoalChange and OrganizationMember cascade (</w:t>
            </w:r>
            <w:r>
              <w:rPr>
                <w:rFonts w:ascii="Consolas" w:cs="Consolas" w:eastAsia="Consolas" w:hAnsi="Consolas"/>
                <w:b w:val="false"/>
                <w:bCs w:val="false"/>
                <w:sz w:val="18"/>
                <w:szCs w:val="18"/>
              </w:rPr>
              <w:t xml:space="preserve">schema.prisma:131, 376</w:t>
            </w:r>
            <w:r>
              <w:rPr>
                <w:rFonts w:ascii="Calibri" w:cs="Calibri" w:eastAsia="Calibri" w:hAnsi="Calibri"/>
                <w:b w:val="false"/>
                <w:bCs w:val="false"/>
                <w:sz w:val="18"/>
                <w:szCs w:val="18"/>
              </w:rPr>
              <w:t xml:space="preserve">)</w:t>
            </w:r>
          </w:p>
        </w:tc>
      </w:tr>
      <w:tr>
        <w:trPr>
          <w:tblHeader w:val="off"/>
        </w:trPr>
        <w:tc>
          <w:tcPr>
            <w:tcW w:type="dxa" w:w="4005"/>
            <w:tcMar>
              <w:top w:type="dxa" w:w="40"/>
              <w:left w:type="dxa" w:w="80"/>
              <w:bottom w:type="dxa" w:w="40"/>
              <w:right w:type="dxa" w:w="80"/>
            </w:tcMar>
          </w:tcPr>
          <w:p>
            <w:r>
              <w:rPr>
                <w:rFonts w:ascii="Calibri" w:cs="Calibri" w:eastAsia="Calibri" w:hAnsi="Calibri"/>
                <w:b w:val="false"/>
                <w:bCs w:val="false"/>
                <w:sz w:val="18"/>
                <w:szCs w:val="18"/>
              </w:rPr>
              <w:t xml:space="preserve">M Terminology inconsistency</w:t>
            </w:r>
          </w:p>
        </w:tc>
        <w:tc>
          <w:tcPr>
            <w:tcW w:type="dxa" w:w="2069"/>
            <w:tcMar>
              <w:top w:type="dxa" w:w="40"/>
              <w:left w:type="dxa" w:w="80"/>
              <w:bottom w:type="dxa" w:w="40"/>
              <w:right w:type="dxa" w:w="80"/>
            </w:tcMar>
          </w:tcPr>
          <w:p>
            <w:r>
              <w:rPr>
                <w:rFonts w:ascii="Calibri" w:cs="Calibri" w:eastAsia="Calibri" w:hAnsi="Calibri"/>
                <w:b w:val="false"/>
                <w:bCs w:val="false"/>
                <w:sz w:val="18"/>
                <w:szCs w:val="18"/>
              </w:rPr>
              <w:t xml:space="preserve">Still open in backend seams</w:t>
            </w:r>
          </w:p>
        </w:tc>
        <w:tc>
          <w:tcPr>
            <w:tcW w:type="dxa" w:w="4006"/>
            <w:tcMar>
              <w:top w:type="dxa" w:w="40"/>
              <w:left w:type="dxa" w:w="80"/>
              <w:bottom w:type="dxa" w:w="40"/>
              <w:right w:type="dxa" w:w="80"/>
            </w:tcMar>
          </w:tcPr>
          <w:p>
            <w:r>
              <w:rPr>
                <w:rFonts w:ascii="Calibri" w:cs="Calibri" w:eastAsia="Calibri" w:hAnsi="Calibri"/>
                <w:b w:val="false"/>
                <w:bCs w:val="false"/>
                <w:sz w:val="18"/>
                <w:szCs w:val="18"/>
              </w:rPr>
              <w:t xml:space="preserve">Issue #23</w:t>
            </w:r>
          </w:p>
        </w:tc>
      </w:tr>
    </w:tbl>
    <w:p>
      <w:pPr>
        <w:spacing w:after="120"/>
      </w:pPr>
    </w:p>
    <w:p>
      <w:pPr>
        <w:pStyle w:val="Heading3"/>
        <w:spacing w:after="120" w:before="280"/>
      </w:pPr>
      <w:r>
        <w:rPr>
          <w:rFonts w:ascii="Calibri" w:cs="Calibri" w:eastAsia="Calibri" w:hAnsi="Calibri"/>
        </w:rPr>
        <w:t xml:space="preserve">4. Verified fixes from PR #26-#28 in this domain</w:t>
      </w:r>
    </w:p>
    <w:p>
      <w:pPr>
        <w:spacing w:after="120"/>
      </w:pPr>
      <w:r>
        <w:rPr>
          <w:rFonts w:ascii="Calibri" w:cs="Calibri" w:eastAsia="Calibri" w:hAnsi="Calibri"/>
          <w:sz w:val="22"/>
          <w:szCs w:val="22"/>
        </w:rPr>
        <w:t xml:space="preserve">Landed and verified by reading:</w:t>
      </w:r>
    </w:p>
    <w:p>
      <w:pPr>
        <w:pStyle w:val="ListParagraph"/>
        <w:numPr>
          <w:ilvl w:val="0"/>
          <w:numId w:val="2"/>
        </w:numPr>
        <w:spacing w:after="60"/>
      </w:pPr>
      <w:r>
        <w:rPr>
          <w:rFonts w:ascii="Calibri" w:cs="Calibri" w:eastAsia="Calibri" w:hAnsi="Calibri"/>
          <w:sz w:val="22"/>
          <w:szCs w:val="22"/>
        </w:rPr>
        <w:t xml:space="preserve">Domain layer </w:t>
      </w:r>
      <w:r>
        <w:rPr>
          <w:rFonts w:ascii="Consolas" w:cs="Consolas" w:eastAsia="Consolas" w:hAnsi="Consolas"/>
          <w:b w:val="false"/>
          <w:bCs w:val="false"/>
          <w:sz w:val="22"/>
          <w:szCs w:val="22"/>
        </w:rPr>
        <w:t xml:space="preserve">lib/server/domain/*</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weekNumberForDate</w:t>
      </w:r>
      <w:r>
        <w:rPr>
          <w:rFonts w:ascii="Calibri" w:cs="Calibri" w:eastAsia="Calibri" w:hAnsi="Calibri"/>
          <w:sz w:val="22"/>
          <w:szCs w:val="22"/>
        </w:rPr>
        <w:t xml:space="preserve">/</w:t>
      </w:r>
      <w:r>
        <w:rPr>
          <w:rFonts w:ascii="Consolas" w:cs="Consolas" w:eastAsia="Consolas" w:hAnsi="Consolas"/>
          <w:b w:val="false"/>
          <w:bCs w:val="false"/>
          <w:sz w:val="22"/>
          <w:szCs w:val="22"/>
        </w:rPr>
        <w:t xml:space="preserve">currentWeekNumber</w:t>
      </w:r>
      <w:r>
        <w:rPr>
          <w:rFonts w:ascii="Calibri" w:cs="Calibri" w:eastAsia="Calibri" w:hAnsi="Calibri"/>
          <w:sz w:val="22"/>
          <w:szCs w:val="22"/>
        </w:rPr>
        <w:t xml:space="preserve"> timezone-aware (week.ts:9-20); </w:t>
      </w:r>
      <w:r>
        <w:rPr>
          <w:rFonts w:ascii="Consolas" w:cs="Consolas" w:eastAsia="Consolas" w:hAnsi="Consolas"/>
          <w:b w:val="false"/>
          <w:bCs w:val="false"/>
          <w:sz w:val="22"/>
          <w:szCs w:val="22"/>
        </w:rPr>
        <w:t xml:space="preserve">isReviewerDue</w:t>
      </w:r>
      <w:r>
        <w:rPr>
          <w:rFonts w:ascii="Calibri" w:cs="Calibri" w:eastAsia="Calibri" w:hAnsi="Calibri"/>
          <w:sz w:val="22"/>
          <w:szCs w:val="22"/>
        </w:rPr>
        <w:t xml:space="preserve"> biweekly cadence (week.ts:23-26); </w:t>
      </w:r>
      <w:r>
        <w:rPr>
          <w:rFonts w:ascii="Consolas" w:cs="Consolas" w:eastAsia="Consolas" w:hAnsi="Consolas"/>
          <w:b w:val="false"/>
          <w:bCs w:val="false"/>
          <w:sz w:val="22"/>
          <w:szCs w:val="22"/>
        </w:rPr>
        <w:t xml:space="preserve">submitFeedback</w:t>
      </w:r>
      <w:r>
        <w:rPr>
          <w:rFonts w:ascii="Calibri" w:cs="Calibri" w:eastAsia="Calibri" w:hAnsi="Calibri"/>
          <w:sz w:val="22"/>
          <w:szCs w:val="22"/>
        </w:rPr>
        <w:t xml:space="preserve"> double-guards duplicates (app check + P2002 catch, feedback.ts:22-51) backed by </w:t>
      </w:r>
      <w:r>
        <w:rPr>
          <w:rFonts w:ascii="Consolas" w:cs="Consolas" w:eastAsia="Consolas" w:hAnsi="Consolas"/>
          <w:b w:val="false"/>
          <w:bCs w:val="false"/>
          <w:sz w:val="22"/>
          <w:szCs w:val="22"/>
        </w:rPr>
        <w:t xml:space="preserve">@@unique([reviewerId, journeyId, weekNumber])</w:t>
      </w:r>
      <w:r>
        <w:rPr>
          <w:rFonts w:ascii="Calibri" w:cs="Calibri" w:eastAsia="Calibri" w:hAnsi="Calibri"/>
          <w:sz w:val="22"/>
          <w:szCs w:val="22"/>
        </w:rPr>
        <w:t xml:space="preserve"> (schema:240); </w:t>
      </w:r>
      <w:r>
        <w:rPr>
          <w:rFonts w:ascii="Consolas" w:cs="Consolas" w:eastAsia="Consolas" w:hAnsi="Consolas"/>
          <w:b w:val="false"/>
          <w:bCs w:val="false"/>
          <w:sz w:val="22"/>
          <w:szCs w:val="22"/>
        </w:rPr>
        <w:t xml:space="preserve">dedupeFeedback</w:t>
      </w:r>
      <w:r>
        <w:rPr>
          <w:rFonts w:ascii="Calibri" w:cs="Calibri" w:eastAsia="Calibri" w:hAnsi="Calibri"/>
          <w:sz w:val="22"/>
          <w:szCs w:val="22"/>
        </w:rPr>
        <w:t xml:space="preserve">/</w:t>
      </w:r>
      <w:r>
        <w:rPr>
          <w:rFonts w:ascii="Consolas" w:cs="Consolas" w:eastAsia="Consolas" w:hAnsi="Consolas"/>
          <w:b w:val="false"/>
          <w:bCs w:val="false"/>
          <w:sz w:val="22"/>
          <w:szCs w:val="22"/>
        </w:rPr>
        <w:t xml:space="preserve">weeklyGap</w:t>
      </w:r>
      <w:r>
        <w:rPr>
          <w:rFonts w:ascii="Calibri" w:cs="Calibri" w:eastAsia="Calibri" w:hAnsi="Calibri"/>
          <w:sz w:val="22"/>
          <w:szCs w:val="22"/>
        </w:rPr>
        <w:t xml:space="preserve"> with tests (gap.ts, gap.test.ts); </w:t>
      </w:r>
      <w:r>
        <w:rPr>
          <w:rFonts w:ascii="Consolas" w:cs="Consolas" w:eastAsia="Consolas" w:hAnsi="Consolas"/>
          <w:b w:val="false"/>
          <w:bCs w:val="false"/>
          <w:sz w:val="22"/>
          <w:szCs w:val="22"/>
        </w:rPr>
        <w:t xml:space="preserve">startJourney</w:t>
      </w:r>
      <w:r>
        <w:rPr>
          <w:rFonts w:ascii="Calibri" w:cs="Calibri" w:eastAsia="Calibri" w:hAnsi="Calibri"/>
          <w:sz w:val="22"/>
          <w:szCs w:val="22"/>
        </w:rPr>
        <w:t xml:space="preserve"> computes endDate from lengthWeeks (journey.ts:21-41); </w:t>
      </w:r>
      <w:r>
        <w:rPr>
          <w:rFonts w:ascii="Consolas" w:cs="Consolas" w:eastAsia="Consolas" w:hAnsi="Consolas"/>
          <w:b w:val="false"/>
          <w:bCs w:val="false"/>
          <w:sz w:val="22"/>
          <w:szCs w:val="22"/>
        </w:rPr>
        <w:t xml:space="preserve">replaceFocusAreas</w:t>
      </w:r>
      <w:r>
        <w:rPr>
          <w:rFonts w:ascii="Calibri" w:cs="Calibri" w:eastAsia="Calibri" w:hAnsi="Calibri"/>
          <w:sz w:val="22"/>
          <w:szCs w:val="22"/>
        </w:rPr>
        <w:t xml:space="preserve"> hard-replaces with ordering (goal.ts:15-34).</w:t>
      </w:r>
    </w:p>
    <w:p>
      <w:pPr>
        <w:pStyle w:val="ListParagraph"/>
        <w:numPr>
          <w:ilvl w:val="0"/>
          <w:numId w:val="2"/>
        </w:numPr>
        <w:spacing w:after="60"/>
      </w:pPr>
      <w:r>
        <w:rPr>
          <w:rFonts w:ascii="Calibri" w:cs="Calibri" w:eastAsia="Calibri" w:hAnsi="Calibri"/>
          <w:sz w:val="22"/>
          <w:szCs w:val="22"/>
        </w:rPr>
        <w:t xml:space="preserve">Tokens hashed at rest for feedback and coach invites, raw value only in URL (</w:t>
      </w:r>
      <w:r>
        <w:rPr>
          <w:rFonts w:ascii="Consolas" w:cs="Consolas" w:eastAsia="Consolas" w:hAnsi="Consolas"/>
          <w:b w:val="false"/>
          <w:bCs w:val="false"/>
          <w:sz w:val="22"/>
          <w:szCs w:val="22"/>
        </w:rPr>
        <w:t xml:space="preserve">lib/server/tokenHash.ts</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feedbackToken.ts:87</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coachInvites.ts:9-10</w:t>
      </w:r>
      <w:r>
        <w:rPr>
          <w:rFonts w:ascii="Calibri" w:cs="Calibri" w:eastAsia="Calibri" w:hAnsi="Calibri"/>
          <w:sz w:val="22"/>
          <w:szCs w:val="22"/>
        </w:rPr>
        <w:t xml:space="preserve">); 32-byte random; invite accept flow binds email and marks Token used (</w:t>
      </w:r>
      <w:r>
        <w:rPr>
          <w:rFonts w:ascii="Consolas" w:cs="Consolas" w:eastAsia="Consolas" w:hAnsi="Consolas"/>
          <w:b w:val="false"/>
          <w:bCs w:val="false"/>
          <w:sz w:val="22"/>
          <w:szCs w:val="22"/>
        </w:rPr>
        <w:t xml:space="preserve">routes/coach/invite/[token]/+page.server.ts:181-225</w:t>
      </w:r>
      <w:r>
        <w:rPr>
          <w:rFonts w:ascii="Calibri" w:cs="Calibri" w:eastAsia="Calibri" w:hAnsi="Calibri"/>
          <w:sz w:val="22"/>
          <w:szCs w:val="22"/>
        </w:rPr>
        <w:t xml:space="preserve">); pending invites auto-linked at first sign-in (</w:t>
      </w:r>
      <w:r>
        <w:rPr>
          <w:rFonts w:ascii="Consolas" w:cs="Consolas" w:eastAsia="Consolas" w:hAnsi="Consolas"/>
          <w:b w:val="false"/>
          <w:bCs w:val="false"/>
          <w:sz w:val="22"/>
          <w:szCs w:val="22"/>
        </w:rPr>
        <w:t xml:space="preserve">hooks.server.ts:48-123</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Cron auth: constant-time compare, accepts </w:t>
      </w:r>
      <w:r>
        <w:rPr>
          <w:rFonts w:ascii="Consolas" w:cs="Consolas" w:eastAsia="Consolas" w:hAnsi="Consolas"/>
          <w:b w:val="false"/>
          <w:bCs w:val="false"/>
          <w:sz w:val="22"/>
          <w:szCs w:val="22"/>
        </w:rPr>
        <w:t xml:space="preserve">CRON_SECRET</w:t>
      </w:r>
      <w:r>
        <w:rPr>
          <w:rFonts w:ascii="Calibri" w:cs="Calibri" w:eastAsia="Calibri" w:hAnsi="Calibri"/>
          <w:sz w:val="22"/>
          <w:szCs w:val="22"/>
        </w:rPr>
        <w:t xml:space="preserve"> or </w:t>
      </w:r>
      <w:r>
        <w:rPr>
          <w:rFonts w:ascii="Consolas" w:cs="Consolas" w:eastAsia="Consolas" w:hAnsi="Consolas"/>
          <w:b w:val="false"/>
          <w:bCs w:val="false"/>
          <w:sz w:val="22"/>
          <w:szCs w:val="22"/>
        </w:rPr>
        <w:t xml:space="preserve">JOB_SECRET_TOKEN</w:t>
      </w:r>
      <w:r>
        <w:rPr>
          <w:rFonts w:ascii="Calibri" w:cs="Calibri" w:eastAsia="Calibri" w:hAnsi="Calibri"/>
          <w:sz w:val="22"/>
          <w:szCs w:val="22"/>
        </w:rPr>
        <w:t xml:space="preserve">, per-path 1/min limiter, JSON result with counters (</w:t>
      </w:r>
      <w:r>
        <w:rPr>
          <w:rFonts w:ascii="Consolas" w:cs="Consolas" w:eastAsia="Consolas" w:hAnsi="Consolas"/>
          <w:b w:val="false"/>
          <w:bCs w:val="false"/>
          <w:sz w:val="22"/>
          <w:szCs w:val="22"/>
        </w:rPr>
        <w:t xml:space="preserve">lib/server/cronAuth.ts</w:t>
      </w:r>
      <w:r>
        <w:rPr>
          <w:rFonts w:ascii="Calibri" w:cs="Calibri" w:eastAsia="Calibri" w:hAnsi="Calibri"/>
          <w:sz w:val="22"/>
          <w:szCs w:val="22"/>
        </w:rPr>
        <w:t xml:space="preserve">).</w:t>
      </w:r>
    </w:p>
    <w:p>
      <w:pPr>
        <w:pStyle w:val="ListParagraph"/>
        <w:numPr>
          <w:ilvl w:val="0"/>
          <w:numId w:val="2"/>
        </w:numPr>
        <w:spacing w:after="60"/>
      </w:pPr>
      <w:r>
        <w:rPr>
          <w:rFonts w:ascii="Consolas" w:cs="Consolas" w:eastAsia="Consolas" w:hAnsi="Consolas"/>
          <w:b w:val="false"/>
          <w:bCs w:val="false"/>
          <w:sz w:val="22"/>
          <w:szCs w:val="22"/>
        </w:rPr>
        <w:t xml:space="preserve">NotificationCap</w:t>
      </w:r>
      <w:r>
        <w:rPr>
          <w:rFonts w:ascii="Calibri" w:cs="Calibri" w:eastAsia="Calibri" w:hAnsi="Calibri"/>
          <w:sz w:val="22"/>
          <w:szCs w:val="22"/>
        </w:rPr>
        <w:t xml:space="preserve"> DB fallback when Upstash is absent (</w:t>
      </w:r>
      <w:r>
        <w:rPr>
          <w:rFonts w:ascii="Consolas" w:cs="Consolas" w:eastAsia="Consolas" w:hAnsi="Consolas"/>
          <w:b w:val="false"/>
          <w:bCs w:val="false"/>
          <w:sz w:val="22"/>
          <w:szCs w:val="22"/>
        </w:rPr>
        <w:t xml:space="preserve">lib/server/notificationCap.ts</w:t>
      </w:r>
      <w:r>
        <w:rPr>
          <w:rFonts w:ascii="Calibri" w:cs="Calibri" w:eastAsia="Calibri" w:hAnsi="Calibri"/>
          <w:sz w:val="22"/>
          <w:szCs w:val="22"/>
        </w:rPr>
        <w:t xml:space="preserve">, migration </w:t>
      </w:r>
      <w:r>
        <w:rPr>
          <w:rFonts w:ascii="Consolas" w:cs="Consolas" w:eastAsia="Consolas" w:hAnsi="Consolas"/>
          <w:b w:val="false"/>
          <w:bCs w:val="false"/>
          <w:sz w:val="22"/>
          <w:szCs w:val="22"/>
        </w:rPr>
        <w:t xml:space="preserve">20261009160000_notification_cap</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Twilio inbound STOP/START webhook with signature validation against both request URL and canonical URL, CSRF bypass scoped to that path only (</w:t>
      </w:r>
      <w:r>
        <w:rPr>
          <w:rFonts w:ascii="Consolas" w:cs="Consolas" w:eastAsia="Consolas" w:hAnsi="Consolas"/>
          <w:b w:val="false"/>
          <w:bCs w:val="false"/>
          <w:sz w:val="22"/>
          <w:szCs w:val="22"/>
        </w:rPr>
        <w:t xml:space="preserve">routes/api/webhooks/twilio/+server.ts:19-34</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hooks.server.ts:28-44</w:t>
      </w:r>
      <w:r>
        <w:rPr>
          <w:rFonts w:ascii="Calibri" w:cs="Calibri" w:eastAsia="Calibri" w:hAnsi="Calibri"/>
          <w:sz w:val="22"/>
          <w:szCs w:val="22"/>
        </w:rPr>
        <w:t xml:space="preserve">). Partial: updates </w:t>
      </w:r>
      <w:r>
        <w:rPr>
          <w:rFonts w:ascii="Consolas" w:cs="Consolas" w:eastAsia="Consolas" w:hAnsi="Consolas"/>
          <w:b w:val="false"/>
          <w:bCs w:val="false"/>
          <w:sz w:val="22"/>
          <w:szCs w:val="22"/>
        </w:rPr>
        <w:t xml:space="preserve">User</w:t>
      </w:r>
      <w:r>
        <w:rPr>
          <w:rFonts w:ascii="Calibri" w:cs="Calibri" w:eastAsia="Calibri" w:hAnsi="Calibri"/>
          <w:sz w:val="22"/>
          <w:szCs w:val="22"/>
        </w:rPr>
        <w:t xml:space="preserve"> only (issue #2).</w:t>
      </w:r>
    </w:p>
    <w:p>
      <w:pPr>
        <w:pStyle w:val="ListParagraph"/>
        <w:numPr>
          <w:ilvl w:val="0"/>
          <w:numId w:val="2"/>
        </w:numPr>
        <w:spacing w:after="60"/>
      </w:pPr>
      <w:r>
        <w:rPr>
          <w:rFonts w:ascii="Calibri" w:cs="Calibri" w:eastAsia="Calibri" w:hAnsi="Calibri"/>
          <w:sz w:val="22"/>
          <w:szCs w:val="22"/>
        </w:rPr>
        <w:t xml:space="preserve">Prompt caching on the shared system message and env-overridable model id in </w:t>
      </w:r>
      <w:r>
        <w:rPr>
          <w:rFonts w:ascii="Consolas" w:cs="Consolas" w:eastAsia="Consolas" w:hAnsi="Consolas"/>
          <w:b w:val="false"/>
          <w:bCs w:val="false"/>
          <w:sz w:val="22"/>
          <w:szCs w:val="22"/>
        </w:rPr>
        <w:t xml:space="preserve">generateInsight.ts:27-36</w:t>
      </w:r>
      <w:r>
        <w:rPr>
          <w:rFonts w:ascii="Calibri" w:cs="Calibri" w:eastAsia="Calibri" w:hAnsi="Calibri"/>
          <w:sz w:val="22"/>
          <w:szCs w:val="22"/>
        </w:rPr>
        <w:t xml:space="preserve"> and </w:t>
      </w:r>
      <w:r>
        <w:rPr>
          <w:rFonts w:ascii="Consolas" w:cs="Consolas" w:eastAsia="Consolas" w:hAnsi="Consolas"/>
          <w:b w:val="false"/>
          <w:bCs w:val="false"/>
          <w:sz w:val="22"/>
          <w:szCs w:val="22"/>
        </w:rPr>
        <w:t xml:space="preserve">suggestSubgoals.ts:3</w:t>
      </w:r>
      <w:r>
        <w:rPr>
          <w:rFonts w:ascii="Calibri" w:cs="Calibri" w:eastAsia="Calibri" w:hAnsi="Calibri"/>
          <w:sz w:val="22"/>
          <w:szCs w:val="22"/>
        </w:rPr>
        <w:t xml:space="preserve">. Partial: </w:t>
      </w:r>
      <w:r>
        <w:rPr>
          <w:rFonts w:ascii="Consolas" w:cs="Consolas" w:eastAsia="Consolas" w:hAnsi="Consolas"/>
          <w:b w:val="false"/>
          <w:bCs w:val="false"/>
          <w:sz w:val="22"/>
          <w:szCs w:val="22"/>
        </w:rPr>
        <w:t xml:space="preserve">/api/insights/ask</w:t>
      </w:r>
      <w:r>
        <w:rPr>
          <w:rFonts w:ascii="Calibri" w:cs="Calibri" w:eastAsia="Calibri" w:hAnsi="Calibri"/>
          <w:sz w:val="22"/>
          <w:szCs w:val="22"/>
        </w:rPr>
        <w:t xml:space="preserve"> not covered (#17).</w:t>
      </w:r>
    </w:p>
    <w:p>
      <w:pPr>
        <w:pStyle w:val="ListParagraph"/>
        <w:numPr>
          <w:ilvl w:val="0"/>
          <w:numId w:val="2"/>
        </w:numPr>
        <w:spacing w:after="60"/>
      </w:pPr>
      <w:r>
        <w:rPr>
          <w:rFonts w:ascii="Calibri" w:cs="Calibri" w:eastAsia="Calibri" w:hAnsi="Calibri"/>
          <w:sz w:val="22"/>
          <w:szCs w:val="22"/>
        </w:rPr>
        <w:t xml:space="preserve">Streaming insight generation persists partial content on client disconnect and marks FAILED with error metadata (</w:t>
      </w:r>
      <w:r>
        <w:rPr>
          <w:rFonts w:ascii="Consolas" w:cs="Consolas" w:eastAsia="Consolas" w:hAnsi="Consolas"/>
          <w:b w:val="false"/>
          <w:bCs w:val="false"/>
          <w:sz w:val="22"/>
          <w:szCs w:val="22"/>
        </w:rPr>
        <w:t xml:space="preserve">generateInsight.ts:216-330</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Sentry server init guarded by </w:t>
      </w:r>
      <w:r>
        <w:rPr>
          <w:rFonts w:ascii="Consolas" w:cs="Consolas" w:eastAsia="Consolas" w:hAnsi="Consolas"/>
          <w:b w:val="false"/>
          <w:bCs w:val="false"/>
          <w:sz w:val="22"/>
          <w:szCs w:val="22"/>
        </w:rPr>
        <w:t xml:space="preserve">SENTRY_DSN</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hooks.server.ts:12-17</w:t>
      </w:r>
      <w:r>
        <w:rPr>
          <w:rFonts w:ascii="Calibri" w:cs="Calibri" w:eastAsia="Calibri" w:hAnsi="Calibri"/>
          <w:sz w:val="22"/>
          <w:szCs w:val="22"/>
        </w:rPr>
        <w:t xml:space="preserve">); security headers in </w:t>
      </w:r>
      <w:r>
        <w:rPr>
          <w:rFonts w:ascii="Consolas" w:cs="Consolas" w:eastAsia="Consolas" w:hAnsi="Consolas"/>
          <w:b w:val="false"/>
          <w:bCs w:val="false"/>
          <w:sz w:val="22"/>
          <w:szCs w:val="22"/>
        </w:rPr>
        <w:t xml:space="preserve">vercel.json</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Coach invites (PR #27): single/bulk issue, cancel, reissue with new token and </w:t>
      </w:r>
      <w:r>
        <w:rPr>
          <w:rFonts w:ascii="Consolas" w:cs="Consolas" w:eastAsia="Consolas" w:hAnsi="Consolas"/>
          <w:b w:val="false"/>
          <w:bCs w:val="false"/>
          <w:sz w:val="22"/>
          <w:szCs w:val="22"/>
        </w:rPr>
        <w:t xml:space="preserve">cancelledAt: null</w:t>
      </w:r>
      <w:r>
        <w:rPr>
          <w:rFonts w:ascii="Calibri" w:cs="Calibri" w:eastAsia="Calibri" w:hAnsi="Calibri"/>
          <w:sz w:val="22"/>
          <w:szCs w:val="22"/>
        </w:rPr>
        <w:t xml:space="preserve">, 30-day TTL, email-failure fallback returns </w:t>
      </w:r>
      <w:r>
        <w:rPr>
          <w:rFonts w:ascii="Consolas" w:cs="Consolas" w:eastAsia="Consolas" w:hAnsi="Consolas"/>
          <w:b w:val="false"/>
          <w:bCs w:val="false"/>
          <w:sz w:val="22"/>
          <w:szCs w:val="22"/>
        </w:rPr>
        <w:t xml:space="preserve">inviteUrl</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lib/server/coachInvites.ts</w:t>
      </w:r>
      <w:r>
        <w:rPr>
          <w:rFonts w:ascii="Calibri" w:cs="Calibri" w:eastAsia="Calibri" w:hAnsi="Calibri"/>
          <w:sz w:val="22"/>
          <w:szCs w:val="22"/>
        </w:rPr>
        <w:t xml:space="preserve">). PR #28's confirm-before-reactivate is UI-side; the server still silently reactivates (</w:t>
      </w:r>
      <w:r>
        <w:rPr>
          <w:rFonts w:ascii="Consolas" w:cs="Consolas" w:eastAsia="Consolas" w:hAnsi="Consolas"/>
          <w:b w:val="false"/>
          <w:bCs w:val="false"/>
          <w:sz w:val="22"/>
          <w:szCs w:val="22"/>
        </w:rPr>
        <w:t xml:space="preserve">coachInvites.ts:95-102</w:t>
      </w:r>
      <w:r>
        <w:rPr>
          <w:rFonts w:ascii="Calibri" w:cs="Calibri" w:eastAsia="Calibri" w:hAnsi="Calibri"/>
          <w:sz w:val="22"/>
          <w:szCs w:val="22"/>
        </w:rPr>
        <w:t xml:space="preserve">), which is fine given the UI confirm.</w:t>
      </w:r>
    </w:p>
    <w:p>
      <w:pPr>
        <w:spacing w:after="120"/>
      </w:pPr>
      <w:r>
        <w:rPr>
          <w:rFonts w:ascii="Calibri" w:cs="Calibri" w:eastAsia="Calibri" w:hAnsi="Calibri"/>
          <w:sz w:val="22"/>
          <w:szCs w:val="22"/>
        </w:rPr>
        <w:t xml:space="preserve">Partially landed / not landed:</w:t>
      </w:r>
    </w:p>
    <w:p>
      <w:pPr>
        <w:pStyle w:val="ListParagraph"/>
        <w:numPr>
          <w:ilvl w:val="0"/>
          <w:numId w:val="2"/>
        </w:numPr>
        <w:spacing w:after="60"/>
      </w:pPr>
      <w:r>
        <w:rPr>
          <w:rFonts w:ascii="Calibri" w:cs="Calibri" w:eastAsia="Calibri" w:hAnsi="Calibri"/>
          <w:sz w:val="22"/>
          <w:szCs w:val="22"/>
        </w:rPr>
        <w:t xml:space="preserve">Reminder dedup: cap exists, but the job's selection + reminder-token minting creates the perpetual request loop (#1).</w:t>
      </w:r>
    </w:p>
    <w:p>
      <w:pPr>
        <w:pStyle w:val="ListParagraph"/>
        <w:numPr>
          <w:ilvl w:val="0"/>
          <w:numId w:val="2"/>
        </w:numPr>
        <w:spacing w:after="60"/>
      </w:pPr>
      <w:r>
        <w:rPr>
          <w:rFonts w:ascii="Calibri" w:cs="Calibri" w:eastAsia="Calibri" w:hAnsi="Calibri"/>
          <w:sz w:val="22"/>
          <w:szCs w:val="22"/>
        </w:rPr>
        <w:t xml:space="preserve">Reviewer STOP/opt-out: only User rows (#2).</w:t>
      </w:r>
    </w:p>
    <w:p>
      <w:pPr>
        <w:pStyle w:val="ListParagraph"/>
        <w:numPr>
          <w:ilvl w:val="0"/>
          <w:numId w:val="2"/>
        </w:numPr>
        <w:spacing w:after="60"/>
      </w:pPr>
      <w:r>
        <w:rPr>
          <w:rFonts w:ascii="Calibri" w:cs="Calibri" w:eastAsia="Calibri" w:hAnsi="Calibri"/>
          <w:sz w:val="22"/>
          <w:szCs w:val="22"/>
        </w:rPr>
        <w:t xml:space="preserve">AI cron batching/timeout: not landed (#3).</w:t>
      </w:r>
    </w:p>
    <w:p>
      <w:pPr>
        <w:pStyle w:val="Heading3"/>
        <w:spacing w:after="120" w:before="280"/>
      </w:pPr>
      <w:r>
        <w:rPr>
          <w:rFonts w:ascii="Calibri" w:cs="Calibri" w:eastAsia="Calibri" w:hAnsi="Calibri"/>
        </w:rPr>
        <w:t xml:space="preserve">5. Reliability and security assessment</w:t>
      </w:r>
    </w:p>
    <w:p>
      <w:pPr>
        <w:spacing w:after="120"/>
      </w:pPr>
      <w:r>
        <w:rPr>
          <w:rFonts w:ascii="Calibri" w:cs="Calibri" w:eastAsia="Calibri" w:hAnsi="Calibri"/>
          <w:sz w:val="22"/>
          <w:szCs w:val="22"/>
        </w:rPr>
        <w:t xml:space="preserve">Auth and access (good): every </w:t>
      </w:r>
      <w:r>
        <w:rPr>
          <w:rFonts w:ascii="Consolas" w:cs="Consolas" w:eastAsia="Consolas" w:hAnsi="Consolas"/>
          <w:b w:val="false"/>
          <w:bCs w:val="false"/>
          <w:sz w:val="22"/>
          <w:szCs w:val="22"/>
        </w:rPr>
        <w:t xml:space="preserve">/api</w:t>
      </w:r>
      <w:r>
        <w:rPr>
          <w:rFonts w:ascii="Calibri" w:cs="Calibri" w:eastAsia="Calibri" w:hAnsi="Calibri"/>
          <w:sz w:val="22"/>
          <w:szCs w:val="22"/>
        </w:rPr>
        <w:t xml:space="preserve"> route is behind </w:t>
      </w:r>
      <w:r>
        <w:rPr>
          <w:rFonts w:ascii="Consolas" w:cs="Consolas" w:eastAsia="Consolas" w:hAnsi="Consolas"/>
          <w:b w:val="false"/>
          <w:bCs w:val="false"/>
          <w:sz w:val="22"/>
          <w:szCs w:val="22"/>
        </w:rPr>
        <w:t xml:space="preserve">requireRole</w:t>
      </w:r>
      <w:r>
        <w:rPr>
          <w:rFonts w:ascii="Calibri" w:cs="Calibri" w:eastAsia="Calibri" w:hAnsi="Calibri"/>
          <w:sz w:val="22"/>
          <w:szCs w:val="22"/>
        </w:rPr>
        <w:t xml:space="preserve">/</w:t>
      </w:r>
      <w:r>
        <w:rPr>
          <w:rFonts w:ascii="Consolas" w:cs="Consolas" w:eastAsia="Consolas" w:hAnsi="Consolas"/>
          <w:b w:val="false"/>
          <w:bCs w:val="false"/>
          <w:sz w:val="22"/>
          <w:szCs w:val="22"/>
        </w:rPr>
        <w:t xml:space="preserve">requireAuth</w:t>
      </w:r>
      <w:r>
        <w:rPr>
          <w:rFonts w:ascii="Calibri" w:cs="Calibri" w:eastAsia="Calibri" w:hAnsi="Calibri"/>
          <w:sz w:val="22"/>
          <w:szCs w:val="22"/>
        </w:rPr>
        <w:t xml:space="preserve">, cron bearer auth, Svix, or Twilio signature. Coach endpoints verify </w:t>
      </w:r>
      <w:r>
        <w:rPr>
          <w:rFonts w:ascii="Consolas" w:cs="Consolas" w:eastAsia="Consolas" w:hAnsi="Consolas"/>
          <w:b w:val="false"/>
          <w:bCs w:val="false"/>
          <w:sz w:val="22"/>
          <w:szCs w:val="22"/>
        </w:rPr>
        <w:t xml:space="preserve">CoachClient</w:t>
      </w:r>
      <w:r>
        <w:rPr>
          <w:rFonts w:ascii="Calibri" w:cs="Calibri" w:eastAsia="Calibri" w:hAnsi="Calibri"/>
          <w:sz w:val="22"/>
          <w:szCs w:val="22"/>
        </w:rPr>
        <w:t xml:space="preserve">; individual endpoints scope by </w:t>
      </w:r>
      <w:r>
        <w:rPr>
          <w:rFonts w:ascii="Consolas" w:cs="Consolas" w:eastAsia="Consolas" w:hAnsi="Consolas"/>
          <w:b w:val="false"/>
          <w:bCs w:val="false"/>
          <w:sz w:val="22"/>
          <w:szCs w:val="22"/>
        </w:rPr>
        <w:t xml:space="preserve">dbUser.id</w:t>
      </w:r>
      <w:r>
        <w:rPr>
          <w:rFonts w:ascii="Calibri" w:cs="Calibri" w:eastAsia="Calibri" w:hAnsi="Calibri"/>
          <w:sz w:val="22"/>
          <w:szCs w:val="22"/>
        </w:rPr>
        <w:t xml:space="preserve">; insight feedback checks ownership. Impersonation requires an ADMIN Clerk session and is excluded on </w:t>
      </w:r>
      <w:r>
        <w:rPr>
          <w:rFonts w:ascii="Consolas" w:cs="Consolas" w:eastAsia="Consolas" w:hAnsi="Consolas"/>
          <w:b w:val="false"/>
          <w:bCs w:val="false"/>
          <w:sz w:val="22"/>
          <w:szCs w:val="22"/>
        </w:rPr>
        <w:t xml:space="preserve">/admin</w:t>
      </w:r>
      <w:r>
        <w:rPr>
          <w:rFonts w:ascii="Calibri" w:cs="Calibri" w:eastAsia="Calibri" w:hAnsi="Calibri"/>
          <w:sz w:val="22"/>
          <w:szCs w:val="22"/>
        </w:rPr>
        <w:t xml:space="preserve"> and </w:t>
      </w:r>
      <w:r>
        <w:rPr>
          <w:rFonts w:ascii="Consolas" w:cs="Consolas" w:eastAsia="Consolas" w:hAnsi="Consolas"/>
          <w:b w:val="false"/>
          <w:bCs w:val="false"/>
          <w:sz w:val="22"/>
          <w:szCs w:val="22"/>
        </w:rPr>
        <w:t xml:space="preserve">/api/admin</w:t>
      </w:r>
      <w:r>
        <w:rPr>
          <w:rFonts w:ascii="Calibri" w:cs="Calibri" w:eastAsia="Calibri" w:hAnsi="Calibri"/>
          <w:sz w:val="22"/>
          <w:szCs w:val="22"/>
        </w:rPr>
        <w:t xml:space="preserve">. Debug endpoints are hard-off in production. CSRF: SvelteKit's origin check is replaced by an equivalent custom hook that only exempts the Twilio path.</w:t>
      </w:r>
    </w:p>
    <w:p>
      <w:pPr>
        <w:spacing w:after="120"/>
      </w:pPr>
      <w:r>
        <w:rPr>
          <w:rFonts w:ascii="Calibri" w:cs="Calibri" w:eastAsia="Calibri" w:hAnsi="Calibri"/>
          <w:sz w:val="22"/>
          <w:szCs w:val="22"/>
        </w:rPr>
        <w:t xml:space="preserve">Input validation (fine, with gaps): Zod schemas cover check-in, reviewer feedback, onboarding and new journey (</w:t>
      </w:r>
      <w:r>
        <w:rPr>
          <w:rFonts w:ascii="Consolas" w:cs="Consolas" w:eastAsia="Consolas" w:hAnsi="Consolas"/>
          <w:b w:val="false"/>
          <w:bCs w:val="false"/>
          <w:sz w:val="22"/>
          <w:szCs w:val="22"/>
        </w:rPr>
        <w:t xml:space="preserve">lib/validation/*</w:t>
      </w:r>
      <w:r>
        <w:rPr>
          <w:rFonts w:ascii="Calibri" w:cs="Calibri" w:eastAsia="Calibri" w:hAnsi="Calibri"/>
          <w:sz w:val="22"/>
          <w:szCs w:val="22"/>
        </w:rPr>
        <w:t xml:space="preserve">). Gaps: settings fields (#15), reviewer email (#21), </w:t>
      </w:r>
      <w:r>
        <w:rPr>
          <w:rFonts w:ascii="Consolas" w:cs="Consolas" w:eastAsia="Consolas" w:hAnsi="Consolas"/>
          <w:b w:val="false"/>
          <w:bCs w:val="false"/>
          <w:sz w:val="22"/>
          <w:szCs w:val="22"/>
        </w:rPr>
        <w:t xml:space="preserve">ask</w:t>
      </w:r>
      <w:r>
        <w:rPr>
          <w:rFonts w:ascii="Calibri" w:cs="Calibri" w:eastAsia="Calibri" w:hAnsi="Calibri"/>
          <w:sz w:val="22"/>
          <w:szCs w:val="22"/>
        </w:rPr>
        <w:t xml:space="preserve"> message shape (#17), several unguarded </w:t>
      </w:r>
      <w:r>
        <w:rPr>
          <w:rFonts w:ascii="Consolas" w:cs="Consolas" w:eastAsia="Consolas" w:hAnsi="Consolas"/>
          <w:b w:val="false"/>
          <w:bCs w:val="false"/>
          <w:sz w:val="22"/>
          <w:szCs w:val="22"/>
        </w:rPr>
        <w:t xml:space="preserve">request.json()</w:t>
      </w:r>
      <w:r>
        <w:rPr>
          <w:rFonts w:ascii="Calibri" w:cs="Calibri" w:eastAsia="Calibri" w:hAnsi="Calibri"/>
          <w:sz w:val="22"/>
          <w:szCs w:val="22"/>
        </w:rPr>
        <w:t xml:space="preserve"> calls (#31).</w:t>
      </w:r>
    </w:p>
    <w:p>
      <w:pPr>
        <w:spacing w:after="120"/>
      </w:pPr>
      <w:r>
        <w:rPr>
          <w:rFonts w:ascii="Calibri" w:cs="Calibri" w:eastAsia="Calibri" w:hAnsi="Calibri"/>
          <w:sz w:val="22"/>
          <w:szCs w:val="22"/>
        </w:rPr>
        <w:t xml:space="preserve">Data integrity (good): cascade/SetNull rules are complete; unique constraints on Feedback and Insight hold the invariants the domain layer relies on. Hot queries are indexed (</w:t>
      </w:r>
      <w:r>
        <w:rPr>
          <w:rFonts w:ascii="Consolas" w:cs="Consolas" w:eastAsia="Consolas" w:hAnsi="Consolas"/>
          <w:b w:val="false"/>
          <w:bCs w:val="false"/>
          <w:sz w:val="22"/>
          <w:szCs w:val="22"/>
        </w:rPr>
        <w:t xml:space="preserve">Journey.status</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Insight.[type,status]</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Token.[reviewerId]</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CoachInvite.[email]</w:t>
      </w:r>
      <w:r>
        <w:rPr>
          <w:rFonts w:ascii="Calibri" w:cs="Calibri" w:eastAsia="Calibri" w:hAnsi="Calibri"/>
          <w:sz w:val="22"/>
          <w:szCs w:val="22"/>
        </w:rPr>
        <w:t xml:space="preserve">, </w:t>
      </w:r>
      <w:r>
        <w:rPr>
          <w:rFonts w:ascii="Consolas" w:cs="Consolas" w:eastAsia="Consolas" w:hAnsi="Consolas"/>
          <w:b w:val="false"/>
          <w:bCs w:val="false"/>
          <w:sz w:val="22"/>
          <w:szCs w:val="22"/>
        </w:rPr>
        <w:t xml:space="preserve">NotificationCap.[key,createdAt]</w:t>
      </w:r>
      <w:r>
        <w:rPr>
          <w:rFonts w:ascii="Calibri" w:cs="Calibri" w:eastAsia="Calibri" w:hAnsi="Calibri"/>
          <w:sz w:val="22"/>
          <w:szCs w:val="22"/>
        </w:rPr>
        <w:t xml:space="preserve">). Remaining risk is #5 (unique index + FAILED rows) and #7's non-transactional journey rollover.</w:t>
      </w:r>
    </w:p>
    <w:p>
      <w:pPr>
        <w:spacing w:after="120"/>
      </w:pPr>
      <w:r>
        <w:rPr>
          <w:rFonts w:ascii="Calibri" w:cs="Calibri" w:eastAsia="Calibri" w:hAnsi="Calibri"/>
          <w:sz w:val="22"/>
          <w:szCs w:val="22"/>
        </w:rPr>
        <w:t xml:space="preserve">Notifications (mixed): email failover works; SMS templates are TCPA-footed; timezone and notification-hour gating works. The reminder scheduling logic is where the real defects are (#1, #8, #9) and third-party opt-out is absent (#2, #12). The </w:t>
      </w:r>
      <w:r>
        <w:rPr>
          <w:rFonts w:ascii="Consolas" w:cs="Consolas" w:eastAsia="Consolas" w:hAnsi="Consolas"/>
          <w:b w:val="false"/>
          <w:bCs w:val="false"/>
          <w:sz w:val="22"/>
          <w:szCs w:val="22"/>
        </w:rPr>
        <w:t xml:space="preserve">baseUrl</w:t>
      </w:r>
      <w:r>
        <w:rPr>
          <w:rFonts w:ascii="Calibri" w:cs="Calibri" w:eastAsia="Calibri" w:hAnsi="Calibri"/>
          <w:sz w:val="22"/>
          <w:szCs w:val="22"/>
        </w:rPr>
        <w:t xml:space="preserve"> double-scheme (#11) depends on how </w:t>
      </w:r>
      <w:r>
        <w:rPr>
          <w:rFonts w:ascii="Consolas" w:cs="Consolas" w:eastAsia="Consolas" w:hAnsi="Consolas"/>
          <w:b w:val="false"/>
          <w:bCs w:val="false"/>
          <w:sz w:val="22"/>
          <w:szCs w:val="22"/>
        </w:rPr>
        <w:t xml:space="preserve">PUBLIC_APP_URL</w:t>
      </w:r>
      <w:r>
        <w:rPr>
          <w:rFonts w:ascii="Calibri" w:cs="Calibri" w:eastAsia="Calibri" w:hAnsi="Calibri"/>
          <w:sz w:val="22"/>
          <w:szCs w:val="22"/>
        </w:rPr>
        <w:t xml:space="preserve"> is set in Vercel - check it before testers go out.</w:t>
      </w:r>
    </w:p>
    <w:p>
      <w:pPr>
        <w:spacing w:after="120"/>
      </w:pPr>
      <w:r>
        <w:rPr>
          <w:rFonts w:ascii="Calibri" w:cs="Calibri" w:eastAsia="Calibri" w:hAnsi="Calibri"/>
          <w:sz w:val="22"/>
          <w:szCs w:val="22"/>
        </w:rPr>
        <w:t xml:space="preserve">Cron/serverless (weak): sequential AI loops with no </w:t>
      </w:r>
      <w:r>
        <w:rPr>
          <w:rFonts w:ascii="Consolas" w:cs="Consolas" w:eastAsia="Consolas" w:hAnsi="Consolas"/>
          <w:b w:val="false"/>
          <w:bCs w:val="false"/>
          <w:sz w:val="22"/>
          <w:szCs w:val="22"/>
        </w:rPr>
        <w:t xml:space="preserve">maxDuration</w:t>
      </w:r>
      <w:r>
        <w:rPr>
          <w:rFonts w:ascii="Calibri" w:cs="Calibri" w:eastAsia="Calibri" w:hAnsi="Calibri"/>
          <w:sz w:val="22"/>
          <w:szCs w:val="22"/>
        </w:rPr>
        <w:t xml:space="preserve"> (#3); week-boundary mismatch makes the Sunday synthesis wrong for most users (#4); FAILED insights are sticky (#5, #6). Rate limiting is only real if Upstash is configured (#20).</w:t>
      </w:r>
    </w:p>
    <w:p>
      <w:pPr>
        <w:spacing w:after="120"/>
      </w:pPr>
      <w:r>
        <w:rPr>
          <w:rFonts w:ascii="Calibri" w:cs="Calibri" w:eastAsia="Calibri" w:hAnsi="Calibri"/>
          <w:sz w:val="22"/>
          <w:szCs w:val="22"/>
        </w:rPr>
        <w:t xml:space="preserve">AI (acceptable): model id is overridable; prompt caching on the big system prompt; failures are recorded with status/metadata; </w:t>
      </w:r>
      <w:r>
        <w:rPr>
          <w:rFonts w:ascii="Consolas" w:cs="Consolas" w:eastAsia="Consolas" w:hAnsi="Consolas"/>
          <w:b w:val="false"/>
          <w:bCs w:val="false"/>
          <w:sz w:val="22"/>
          <w:szCs w:val="22"/>
        </w:rPr>
        <w:t xml:space="preserve">suggestFocusAreas</w:t>
      </w:r>
      <w:r>
        <w:rPr>
          <w:rFonts w:ascii="Calibri" w:cs="Calibri" w:eastAsia="Calibri" w:hAnsi="Calibri"/>
          <w:sz w:val="22"/>
          <w:szCs w:val="22"/>
        </w:rPr>
        <w:t xml:space="preserve"> degrades to </w:t>
      </w:r>
      <w:r>
        <w:rPr>
          <w:rFonts w:ascii="Consolas" w:cs="Consolas" w:eastAsia="Consolas" w:hAnsi="Consolas"/>
          <w:b w:val="false"/>
          <w:bCs w:val="false"/>
          <w:sz w:val="22"/>
          <w:szCs w:val="22"/>
        </w:rPr>
        <w:t xml:space="preserve">[]</w:t>
      </w:r>
      <w:r>
        <w:rPr>
          <w:rFonts w:ascii="Calibri" w:cs="Calibri" w:eastAsia="Calibri" w:hAnsi="Calibri"/>
          <w:sz w:val="22"/>
          <w:szCs w:val="22"/>
        </w:rPr>
        <w:t xml:space="preserve">. PII sent to the model: individual name (email as fallback in coach prep), reviewer names, raw check-in notes, reviewer comments/observations, coach notes. No emails/phones except the coach-prep name fallback (</w:t>
      </w:r>
      <w:r>
        <w:rPr>
          <w:rFonts w:ascii="Consolas" w:cs="Consolas" w:eastAsia="Consolas" w:hAnsi="Consolas"/>
          <w:b w:val="false"/>
          <w:bCs w:val="false"/>
          <w:sz w:val="22"/>
          <w:szCs w:val="22"/>
        </w:rPr>
        <w:t xml:space="preserve">generateInsight.ts:688</w:t>
      </w:r>
      <w:r>
        <w:rPr>
          <w:rFonts w:ascii="Calibri" w:cs="Calibri" w:eastAsia="Calibri" w:hAnsi="Calibri"/>
          <w:sz w:val="22"/>
          <w:szCs w:val="22"/>
        </w:rPr>
        <w:t xml:space="preserve">). Reasonable for the product; worth a line in the privacy policy.</w:t>
      </w:r>
    </w:p>
    <w:p>
      <w:pPr>
        <w:spacing w:after="120"/>
      </w:pPr>
      <w:r>
        <w:rPr>
          <w:rFonts w:ascii="Calibri" w:cs="Calibri" w:eastAsia="Calibri" w:hAnsi="Calibri"/>
          <w:sz w:val="22"/>
          <w:szCs w:val="22"/>
        </w:rPr>
        <w:t xml:space="preserve">Clerk coupling (weak): per-request </w:t>
      </w:r>
      <w:r>
        <w:rPr>
          <w:rFonts w:ascii="Consolas" w:cs="Consolas" w:eastAsia="Consolas" w:hAnsi="Consolas"/>
          <w:b w:val="false"/>
          <w:bCs w:val="false"/>
          <w:sz w:val="22"/>
          <w:szCs w:val="22"/>
        </w:rPr>
        <w:t xml:space="preserve">getUser</w:t>
      </w:r>
      <w:r>
        <w:rPr>
          <w:rFonts w:ascii="Calibri" w:cs="Calibri" w:eastAsia="Calibri" w:hAnsi="Calibri"/>
          <w:sz w:val="22"/>
          <w:szCs w:val="22"/>
        </w:rPr>
        <w:t xml:space="preserve"> (#10). Webhook only handles </w:t>
      </w:r>
      <w:r>
        <w:rPr>
          <w:rFonts w:ascii="Consolas" w:cs="Consolas" w:eastAsia="Consolas" w:hAnsi="Consolas"/>
          <w:b w:val="false"/>
          <w:bCs w:val="false"/>
          <w:sz w:val="22"/>
          <w:szCs w:val="22"/>
        </w:rPr>
        <w:t xml:space="preserve">user.deleted</w:t>
      </w:r>
      <w:r>
        <w:rPr>
          <w:rFonts w:ascii="Calibri" w:cs="Calibri" w:eastAsia="Calibri" w:hAnsi="Calibri"/>
          <w:sz w:val="22"/>
          <w:szCs w:val="22"/>
        </w:rPr>
        <w:t xml:space="preserve"> and swallows failures (#19).</w:t>
      </w:r>
    </w:p>
    <w:p>
      <w:pPr>
        <w:pStyle w:val="Heading3"/>
        <w:spacing w:after="120" w:before="280"/>
      </w:pPr>
      <w:r>
        <w:rPr>
          <w:rFonts w:ascii="Calibri" w:cs="Calibri" w:eastAsia="Calibri" w:hAnsi="Calibri"/>
        </w:rPr>
        <w:t xml:space="preserve">6. Strengths</w:t>
      </w:r>
    </w:p>
    <w:p>
      <w:pPr>
        <w:spacing w:after="60"/>
        <w:ind w:left="540" w:hanging="360"/>
      </w:pPr>
      <w:r>
        <w:rPr>
          <w:rFonts w:ascii="Calibri" w:cs="Calibri" w:eastAsia="Calibri" w:hAnsi="Calibri"/>
          <w:sz w:val="22"/>
          <w:szCs w:val="22"/>
        </w:rPr>
        <w:t xml:space="preserve">1. </w:t>
      </w:r>
      <w:r>
        <w:rPr>
          <w:rFonts w:ascii="Calibri" w:cs="Calibri" w:eastAsia="Calibri" w:hAnsi="Calibri"/>
          <w:sz w:val="22"/>
          <w:szCs w:val="22"/>
        </w:rPr>
        <w:t xml:space="preserve">Cascade strategy is complete and matches the migration; the Clerk delete webhook and admin delete can no longer fail on FK constraints.</w:t>
      </w:r>
    </w:p>
    <w:p>
      <w:pPr>
        <w:spacing w:after="60"/>
        <w:ind w:left="540" w:hanging="360"/>
      </w:pPr>
      <w:r>
        <w:rPr>
          <w:rFonts w:ascii="Calibri" w:cs="Calibri" w:eastAsia="Calibri" w:hAnsi="Calibri"/>
          <w:sz w:val="22"/>
          <w:szCs w:val="22"/>
        </w:rPr>
        <w:t xml:space="preserve">2. </w:t>
      </w:r>
      <w:r>
        <w:rPr>
          <w:rFonts w:ascii="Calibri" w:cs="Calibri" w:eastAsia="Calibri" w:hAnsi="Calibri"/>
          <w:sz w:val="22"/>
          <w:szCs w:val="22"/>
        </w:rPr>
        <w:t xml:space="preserve">Token hygiene: 256-bit random, SHA-256 at rest, single-use, expiry-after-submitted ordering, reissue expires old links, constant-time cron secret compare.</w:t>
      </w:r>
    </w:p>
    <w:p>
      <w:pPr>
        <w:spacing w:after="60"/>
        <w:ind w:left="540" w:hanging="360"/>
      </w:pPr>
      <w:r>
        <w:rPr>
          <w:rFonts w:ascii="Calibri" w:cs="Calibri" w:eastAsia="Calibri" w:hAnsi="Calibri"/>
          <w:sz w:val="22"/>
          <w:szCs w:val="22"/>
        </w:rPr>
        <w:t xml:space="preserve">3. </w:t>
      </w:r>
      <w:r>
        <w:rPr>
          <w:rFonts w:ascii="Calibri" w:cs="Calibri" w:eastAsia="Calibri" w:hAnsi="Calibri"/>
          <w:sz w:val="22"/>
          <w:szCs w:val="22"/>
        </w:rPr>
        <w:t xml:space="preserve">Email layer: real two-way provider failover with mock mode, consistent </w:t>
      </w:r>
      <w:r>
        <w:rPr>
          <w:rFonts w:ascii="Consolas" w:cs="Consolas" w:eastAsia="Consolas" w:hAnsi="Consolas"/>
          <w:b w:val="false"/>
          <w:bCs w:val="false"/>
          <w:sz w:val="22"/>
          <w:szCs w:val="22"/>
        </w:rPr>
        <w:t xml:space="preserve">escapeHtml</w:t>
      </w:r>
      <w:r>
        <w:rPr>
          <w:rFonts w:ascii="Calibri" w:cs="Calibri" w:eastAsia="Calibri" w:hAnsi="Calibri"/>
          <w:sz w:val="22"/>
          <w:szCs w:val="22"/>
        </w:rPr>
        <w:t xml:space="preserve">, CAN-SPAM address in every footer.</w:t>
      </w:r>
    </w:p>
    <w:p>
      <w:pPr>
        <w:spacing w:after="60"/>
        <w:ind w:left="540" w:hanging="360"/>
      </w:pPr>
      <w:r>
        <w:rPr>
          <w:rFonts w:ascii="Calibri" w:cs="Calibri" w:eastAsia="Calibri" w:hAnsi="Calibri"/>
          <w:sz w:val="22"/>
          <w:szCs w:val="22"/>
        </w:rPr>
        <w:t xml:space="preserve">4. </w:t>
      </w:r>
      <w:r>
        <w:rPr>
          <w:rFonts w:ascii="Calibri" w:cs="Calibri" w:eastAsia="Calibri" w:hAnsi="Calibri"/>
          <w:sz w:val="22"/>
          <w:szCs w:val="22"/>
        </w:rPr>
        <w:t xml:space="preserve">Domain feedback invariants enforced twice (app + DB unique) with a typed </w:t>
      </w:r>
      <w:r>
        <w:rPr>
          <w:rFonts w:ascii="Consolas" w:cs="Consolas" w:eastAsia="Consolas" w:hAnsi="Consolas"/>
          <w:b w:val="false"/>
          <w:bCs w:val="false"/>
          <w:sz w:val="22"/>
          <w:szCs w:val="22"/>
        </w:rPr>
        <w:t xml:space="preserve">DuplicateFeedbackError</w:t>
      </w:r>
      <w:r>
        <w:rPr>
          <w:rFonts w:ascii="Calibri" w:cs="Calibri" w:eastAsia="Calibri" w:hAnsi="Calibri"/>
          <w:sz w:val="22"/>
          <w:szCs w:val="22"/>
        </w:rPr>
        <w:t xml:space="preserve"> that the token page turns into a friendly "already submitted" state.</w:t>
      </w:r>
    </w:p>
    <w:p>
      <w:pPr>
        <w:spacing w:after="60"/>
        <w:ind w:left="540" w:hanging="360"/>
      </w:pPr>
      <w:r>
        <w:rPr>
          <w:rFonts w:ascii="Calibri" w:cs="Calibri" w:eastAsia="Calibri" w:hAnsi="Calibri"/>
          <w:sz w:val="22"/>
          <w:szCs w:val="22"/>
        </w:rPr>
        <w:t xml:space="preserve">5. </w:t>
      </w:r>
      <w:r>
        <w:rPr>
          <w:rFonts w:ascii="Calibri" w:cs="Calibri" w:eastAsia="Calibri" w:hAnsi="Calibri"/>
          <w:sz w:val="22"/>
          <w:szCs w:val="22"/>
        </w:rPr>
        <w:t xml:space="preserve">Insight lifecycle is observable: PENDING -&gt; GENERATING -&gt; COMPLETED/FAILED with error metadata, prompt hash and model id recorded; cron handlers return counters.</w:t>
      </w:r>
    </w:p>
    <w:p>
      <w:pPr>
        <w:spacing w:after="60"/>
        <w:ind w:left="540" w:hanging="360"/>
      </w:pPr>
      <w:r>
        <w:rPr>
          <w:rFonts w:ascii="Calibri" w:cs="Calibri" w:eastAsia="Calibri" w:hAnsi="Calibri"/>
          <w:sz w:val="22"/>
          <w:szCs w:val="22"/>
        </w:rPr>
        <w:t xml:space="preserve">6. </w:t>
      </w:r>
      <w:r>
        <w:rPr>
          <w:rFonts w:ascii="Calibri" w:cs="Calibri" w:eastAsia="Calibri" w:hAnsi="Calibri"/>
          <w:sz w:val="22"/>
          <w:szCs w:val="22"/>
        </w:rPr>
        <w:t xml:space="preserve">Reminder time gating is timezone-correct and the overdue cap survives without Redis via </w:t>
      </w:r>
      <w:r>
        <w:rPr>
          <w:rFonts w:ascii="Consolas" w:cs="Consolas" w:eastAsia="Consolas" w:hAnsi="Consolas"/>
          <w:b w:val="false"/>
          <w:bCs w:val="false"/>
          <w:sz w:val="22"/>
          <w:szCs w:val="22"/>
        </w:rPr>
        <w:t xml:space="preserve">NotificationCap</w:t>
      </w:r>
      <w:r>
        <w:rPr>
          <w:rFonts w:ascii="Calibri" w:cs="Calibri" w:eastAsia="Calibri" w:hAnsi="Calibri"/>
          <w:sz w:val="22"/>
          <w:szCs w:val="22"/>
        </w:rPr>
        <w:t xml:space="preserve">.</w:t>
      </w:r>
    </w:p>
    <w:p>
      <w:pPr>
        <w:pStyle w:val="Heading3"/>
        <w:spacing w:after="120" w:before="280"/>
      </w:pPr>
      <w:r>
        <w:rPr>
          <w:rFonts w:ascii="Calibri" w:cs="Calibri" w:eastAsia="Calibri" w:hAnsi="Calibri"/>
        </w:rPr>
        <w:t xml:space="preserve">7. Scenario completion (backend-touching scenarios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58"/>
        <w:gridCol w:w="713"/>
        <w:gridCol w:w="6109"/>
      </w:tblGrid>
      <w:tr>
        <w:trPr>
          <w:tblHeader/>
        </w:trPr>
        <w:tc>
          <w:tcPr>
            <w:tcW w:type="dxa" w:w="3258"/>
            <w:shd w:fill="E7E6E6" w:color="auto" w:val="clear"/>
            <w:tcMar>
              <w:top w:type="dxa" w:w="40"/>
              <w:left w:type="dxa" w:w="80"/>
              <w:bottom w:type="dxa" w:w="40"/>
              <w:right w:type="dxa" w:w="80"/>
            </w:tcMar>
          </w:tcPr>
          <w:p>
            <w:r>
              <w:rPr>
                <w:rFonts w:ascii="Calibri" w:cs="Calibri" w:eastAsia="Calibri" w:hAnsi="Calibri"/>
                <w:b/>
                <w:bCs/>
                <w:sz w:val="18"/>
                <w:szCs w:val="18"/>
              </w:rPr>
              <w:t xml:space="preserve">Code</w:t>
            </w:r>
          </w:p>
        </w:tc>
        <w:tc>
          <w:tcPr>
            <w:tcW w:type="dxa" w:w="713"/>
            <w:shd w:fill="E7E6E6" w:color="auto" w:val="clear"/>
            <w:tcMar>
              <w:top w:type="dxa" w:w="40"/>
              <w:left w:type="dxa" w:w="80"/>
              <w:bottom w:type="dxa" w:w="40"/>
              <w:right w:type="dxa" w:w="80"/>
            </w:tcMar>
          </w:tcPr>
          <w:p>
            <w:r>
              <w:rPr>
                <w:rFonts w:ascii="Calibri" w:cs="Calibri" w:eastAsia="Calibri" w:hAnsi="Calibri"/>
                <w:b/>
                <w:bCs/>
                <w:sz w:val="18"/>
                <w:szCs w:val="18"/>
              </w:rPr>
              <w:t xml:space="preserve">Result</w:t>
            </w:r>
          </w:p>
        </w:tc>
        <w:tc>
          <w:tcPr>
            <w:tcW w:type="dxa" w:w="6109"/>
            <w:shd w:fill="E7E6E6" w:color="auto" w:val="clear"/>
            <w:tcMar>
              <w:top w:type="dxa" w:w="40"/>
              <w:left w:type="dxa" w:w="80"/>
              <w:bottom w:type="dxa" w:w="40"/>
              <w:right w:type="dxa" w:w="80"/>
            </w:tcMar>
          </w:tcPr>
          <w:p>
            <w:r>
              <w:rPr>
                <w:rFonts w:ascii="Calibri" w:cs="Calibri" w:eastAsia="Calibri" w:hAnsi="Calibri"/>
                <w:b/>
                <w:bCs/>
                <w:sz w:val="18"/>
                <w:szCs w:val="18"/>
              </w:rPr>
              <w:t xml:space="preserve">Where it breaks</w:t>
            </w:r>
          </w:p>
        </w:tc>
      </w:tr>
      <w:tr>
        <w:trPr>
          <w:tblHeader w:val="off"/>
        </w:trPr>
        <w:tc>
          <w:tcPr>
            <w:tcW w:type="dxa" w:w="3258"/>
            <w:tcMar>
              <w:top w:type="dxa" w:w="40"/>
              <w:left w:type="dxa" w:w="80"/>
              <w:bottom w:type="dxa" w:w="40"/>
              <w:right w:type="dxa" w:w="80"/>
            </w:tcMar>
          </w:tcPr>
          <w:p>
            <w:r>
              <w:rPr>
                <w:rFonts w:ascii="Calibri" w:cs="Calibri" w:eastAsia="Calibri" w:hAnsi="Calibri"/>
                <w:b w:val="false"/>
                <w:bCs w:val="false"/>
                <w:sz w:val="18"/>
                <w:szCs w:val="18"/>
              </w:rPr>
              <w:t xml:space="preserve">I-2 Weekly check-in</w:t>
            </w:r>
          </w:p>
        </w:tc>
        <w:tc>
          <w:tcPr>
            <w:tcW w:type="dxa" w:w="713"/>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6109"/>
            <w:tcMar>
              <w:top w:type="dxa" w:w="40"/>
              <w:left w:type="dxa" w:w="80"/>
              <w:bottom w:type="dxa" w:w="40"/>
              <w:right w:type="dxa" w:w="80"/>
            </w:tcMar>
          </w:tcPr>
          <w:p>
            <w:r>
              <w:rPr>
                <w:rFonts w:ascii="Calibri" w:cs="Calibri" w:eastAsia="Calibri" w:hAnsi="Calibri"/>
                <w:b w:val="false"/>
                <w:bCs w:val="false"/>
                <w:sz w:val="18"/>
                <w:szCs w:val="18"/>
              </w:rPr>
              <w:t xml:space="preserve">Saves; multiple per week allowed by design (#27)</w:t>
            </w:r>
          </w:p>
        </w:tc>
      </w:tr>
      <w:tr>
        <w:trPr>
          <w:tblHeader w:val="off"/>
        </w:trPr>
        <w:tc>
          <w:tcPr>
            <w:tcW w:type="dxa" w:w="3258"/>
            <w:tcMar>
              <w:top w:type="dxa" w:w="40"/>
              <w:left w:type="dxa" w:w="80"/>
              <w:bottom w:type="dxa" w:w="40"/>
              <w:right w:type="dxa" w:w="80"/>
            </w:tcMar>
          </w:tcPr>
          <w:p>
            <w:r>
              <w:rPr>
                <w:rFonts w:ascii="Calibri" w:cs="Calibri" w:eastAsia="Calibri" w:hAnsi="Calibri"/>
                <w:b w:val="false"/>
                <w:bCs w:val="false"/>
                <w:sz w:val="18"/>
                <w:szCs w:val="18"/>
              </w:rPr>
              <w:t xml:space="preserve">I-3 Add reviewer + generate link</w:t>
            </w:r>
          </w:p>
        </w:tc>
        <w:tc>
          <w:tcPr>
            <w:tcW w:type="dxa" w:w="713"/>
            <w:tcMar>
              <w:top w:type="dxa" w:w="40"/>
              <w:left w:type="dxa" w:w="80"/>
              <w:bottom w:type="dxa" w:w="40"/>
              <w:right w:type="dxa" w:w="80"/>
            </w:tcMar>
          </w:tcPr>
          <w:p>
            <w:r>
              <w:rPr>
                <w:rFonts w:ascii="Calibri" w:cs="Calibri" w:eastAsia="Calibri" w:hAnsi="Calibri"/>
                <w:b w:val="false"/>
                <w:bCs w:val="false"/>
                <w:sz w:val="18"/>
                <w:szCs w:val="18"/>
              </w:rPr>
              <w:t xml:space="preserve">Partial</w:t>
            </w:r>
          </w:p>
        </w:tc>
        <w:tc>
          <w:tcPr>
            <w:tcW w:type="dxa" w:w="6109"/>
            <w:tcMar>
              <w:top w:type="dxa" w:w="40"/>
              <w:left w:type="dxa" w:w="80"/>
              <w:bottom w:type="dxa" w:w="40"/>
              <w:right w:type="dxa" w:w="80"/>
            </w:tcMar>
          </w:tcPr>
          <w:p>
            <w:r>
              <w:rPr>
                <w:rFonts w:ascii="Calibri" w:cs="Calibri" w:eastAsia="Calibri" w:hAnsi="Calibri"/>
                <w:b w:val="false"/>
                <w:bCs w:val="false"/>
                <w:sz w:val="18"/>
                <w:szCs w:val="18"/>
              </w:rPr>
              <w:t xml:space="preserve">Link generation works; reviewer then enters the auto-request loop (#1) and cannot be removed (#2)</w:t>
            </w:r>
          </w:p>
        </w:tc>
      </w:tr>
      <w:tr>
        <w:trPr>
          <w:tblHeader w:val="off"/>
        </w:trPr>
        <w:tc>
          <w:tcPr>
            <w:tcW w:type="dxa" w:w="3258"/>
            <w:tcMar>
              <w:top w:type="dxa" w:w="40"/>
              <w:left w:type="dxa" w:w="80"/>
              <w:bottom w:type="dxa" w:w="40"/>
              <w:right w:type="dxa" w:w="80"/>
            </w:tcMar>
          </w:tcPr>
          <w:p>
            <w:r>
              <w:rPr>
                <w:rFonts w:ascii="Calibri" w:cs="Calibri" w:eastAsia="Calibri" w:hAnsi="Calibri"/>
                <w:b w:val="false"/>
                <w:bCs w:val="false"/>
                <w:sz w:val="18"/>
                <w:szCs w:val="18"/>
              </w:rPr>
              <w:t xml:space="preserve">I-4 Review AI insights + ask</w:t>
            </w:r>
          </w:p>
        </w:tc>
        <w:tc>
          <w:tcPr>
            <w:tcW w:type="dxa" w:w="713"/>
            <w:tcMar>
              <w:top w:type="dxa" w:w="40"/>
              <w:left w:type="dxa" w:w="80"/>
              <w:bottom w:type="dxa" w:w="40"/>
              <w:right w:type="dxa" w:w="80"/>
            </w:tcMar>
          </w:tcPr>
          <w:p>
            <w:r>
              <w:rPr>
                <w:rFonts w:ascii="Calibri" w:cs="Calibri" w:eastAsia="Calibri" w:hAnsi="Calibri"/>
                <w:b w:val="false"/>
                <w:bCs w:val="false"/>
                <w:sz w:val="18"/>
                <w:szCs w:val="18"/>
              </w:rPr>
              <w:t xml:space="preserve">Partial</w:t>
            </w:r>
          </w:p>
        </w:tc>
        <w:tc>
          <w:tcPr>
            <w:tcW w:type="dxa" w:w="6109"/>
            <w:tcMar>
              <w:top w:type="dxa" w:w="40"/>
              <w:left w:type="dxa" w:w="80"/>
              <w:bottom w:type="dxa" w:w="40"/>
              <w:right w:type="dxa" w:w="80"/>
            </w:tcMar>
          </w:tcPr>
          <w:p>
            <w:r>
              <w:rPr>
                <w:rFonts w:ascii="Calibri" w:cs="Calibri" w:eastAsia="Calibri" w:hAnsi="Calibri"/>
                <w:b w:val="false"/>
                <w:bCs w:val="false"/>
                <w:sz w:val="18"/>
                <w:szCs w:val="18"/>
              </w:rPr>
              <w:t xml:space="preserve">Works when the cron succeeded; wrong-week synthesis (#4); a FAILED week is unrecoverable (#5)</w:t>
            </w:r>
          </w:p>
        </w:tc>
      </w:tr>
      <w:tr>
        <w:trPr>
          <w:tblHeader w:val="off"/>
        </w:trPr>
        <w:tc>
          <w:tcPr>
            <w:tcW w:type="dxa" w:w="3258"/>
            <w:tcMar>
              <w:top w:type="dxa" w:w="40"/>
              <w:left w:type="dxa" w:w="80"/>
              <w:bottom w:type="dxa" w:w="40"/>
              <w:right w:type="dxa" w:w="80"/>
            </w:tcMar>
          </w:tcPr>
          <w:p>
            <w:r>
              <w:rPr>
                <w:rFonts w:ascii="Calibri" w:cs="Calibri" w:eastAsia="Calibri" w:hAnsi="Calibri"/>
                <w:b w:val="false"/>
                <w:bCs w:val="false"/>
                <w:sz w:val="18"/>
                <w:szCs w:val="18"/>
              </w:rPr>
              <w:t xml:space="preserve">I-6 Start new journey</w:t>
            </w:r>
          </w:p>
        </w:tc>
        <w:tc>
          <w:tcPr>
            <w:tcW w:type="dxa" w:w="713"/>
            <w:tcMar>
              <w:top w:type="dxa" w:w="40"/>
              <w:left w:type="dxa" w:w="80"/>
              <w:bottom w:type="dxa" w:w="40"/>
              <w:right w:type="dxa" w:w="80"/>
            </w:tcMar>
          </w:tcPr>
          <w:p>
            <w:r>
              <w:rPr>
                <w:rFonts w:ascii="Calibri" w:cs="Calibri" w:eastAsia="Calibri" w:hAnsi="Calibri"/>
                <w:b w:val="false"/>
                <w:bCs w:val="false"/>
                <w:sz w:val="18"/>
                <w:szCs w:val="18"/>
              </w:rPr>
              <w:t xml:space="preserve">Partial</w:t>
            </w:r>
          </w:p>
        </w:tc>
        <w:tc>
          <w:tcPr>
            <w:tcW w:type="dxa" w:w="6109"/>
            <w:tcMar>
              <w:top w:type="dxa" w:w="40"/>
              <w:left w:type="dxa" w:w="80"/>
              <w:bottom w:type="dxa" w:w="40"/>
              <w:right w:type="dxa" w:w="80"/>
            </w:tcMar>
          </w:tcPr>
          <w:p>
            <w:r>
              <w:rPr>
                <w:rFonts w:ascii="Calibri" w:cs="Calibri" w:eastAsia="Calibri" w:hAnsi="Calibri"/>
                <w:b w:val="false"/>
                <w:bCs w:val="false"/>
                <w:sz w:val="18"/>
                <w:szCs w:val="18"/>
              </w:rPr>
              <w:t xml:space="preserve">Journey starts; previous journey loses its report and completion email (#7)</w:t>
            </w:r>
          </w:p>
        </w:tc>
      </w:tr>
      <w:tr>
        <w:trPr>
          <w:tblHeader w:val="off"/>
        </w:trPr>
        <w:tc>
          <w:tcPr>
            <w:tcW w:type="dxa" w:w="3258"/>
            <w:tcMar>
              <w:top w:type="dxa" w:w="40"/>
              <w:left w:type="dxa" w:w="80"/>
              <w:bottom w:type="dxa" w:w="40"/>
              <w:right w:type="dxa" w:w="80"/>
            </w:tcMar>
          </w:tcPr>
          <w:p>
            <w:r>
              <w:rPr>
                <w:rFonts w:ascii="Calibri" w:cs="Calibri" w:eastAsia="Calibri" w:hAnsi="Calibri"/>
                <w:b w:val="false"/>
                <w:bCs w:val="false"/>
                <w:sz w:val="18"/>
                <w:szCs w:val="18"/>
              </w:rPr>
              <w:t xml:space="preserve">I-7 First return visit (day 3)</w:t>
            </w:r>
          </w:p>
        </w:tc>
        <w:tc>
          <w:tcPr>
            <w:tcW w:type="dxa" w:w="713"/>
            <w:tcMar>
              <w:top w:type="dxa" w:w="40"/>
              <w:left w:type="dxa" w:w="80"/>
              <w:bottom w:type="dxa" w:w="40"/>
              <w:right w:type="dxa" w:w="80"/>
            </w:tcMar>
          </w:tcPr>
          <w:p>
            <w:r>
              <w:rPr>
                <w:rFonts w:ascii="Calibri" w:cs="Calibri" w:eastAsia="Calibri" w:hAnsi="Calibri"/>
                <w:b w:val="false"/>
                <w:bCs w:val="false"/>
                <w:sz w:val="18"/>
                <w:szCs w:val="18"/>
              </w:rPr>
              <w:t xml:space="preserve">Partial</w:t>
            </w:r>
          </w:p>
        </w:tc>
        <w:tc>
          <w:tcPr>
            <w:tcW w:type="dxa" w:w="6109"/>
            <w:tcMar>
              <w:top w:type="dxa" w:w="40"/>
              <w:left w:type="dxa" w:w="80"/>
              <w:bottom w:type="dxa" w:w="40"/>
              <w:right w:type="dxa" w:w="80"/>
            </w:tcMar>
          </w:tcPr>
          <w:p>
            <w:r>
              <w:rPr>
                <w:rFonts w:ascii="Calibri" w:cs="Calibri" w:eastAsia="Calibri" w:hAnsi="Calibri"/>
                <w:b w:val="false"/>
                <w:bCs w:val="false"/>
                <w:sz w:val="18"/>
                <w:szCs w:val="18"/>
              </w:rPr>
              <w:t xml:space="preserve">Base nudge arrives on day 3 only if it is a weekday (#9); "overdue" copy may already have arrived on days 0-2 (#8)</w:t>
            </w:r>
          </w:p>
        </w:tc>
      </w:tr>
      <w:tr>
        <w:trPr>
          <w:tblHeader w:val="off"/>
        </w:trPr>
        <w:tc>
          <w:tcPr>
            <w:tcW w:type="dxa" w:w="3258"/>
            <w:tcMar>
              <w:top w:type="dxa" w:w="40"/>
              <w:left w:type="dxa" w:w="80"/>
              <w:bottom w:type="dxa" w:w="40"/>
              <w:right w:type="dxa" w:w="80"/>
            </w:tcMar>
          </w:tcPr>
          <w:p>
            <w:r>
              <w:rPr>
                <w:rFonts w:ascii="Calibri" w:cs="Calibri" w:eastAsia="Calibri" w:hAnsi="Calibri"/>
                <w:b w:val="false"/>
                <w:bCs w:val="false"/>
                <w:sz w:val="18"/>
                <w:szCs w:val="18"/>
              </w:rPr>
              <w:t xml:space="preserve">C-3 Generate AI prep</w:t>
            </w:r>
          </w:p>
        </w:tc>
        <w:tc>
          <w:tcPr>
            <w:tcW w:type="dxa" w:w="713"/>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6109"/>
            <w:tcMar>
              <w:top w:type="dxa" w:w="40"/>
              <w:left w:type="dxa" w:w="80"/>
              <w:bottom w:type="dxa" w:w="40"/>
              <w:right w:type="dxa" w:w="80"/>
            </w:tcMar>
          </w:tcPr>
          <w:p>
            <w:r>
              <w:rPr>
                <w:rFonts w:ascii="Calibri" w:cs="Calibri" w:eastAsia="Calibri" w:hAnsi="Calibri"/>
                <w:b w:val="false"/>
                <w:bCs w:val="false"/>
                <w:sz w:val="18"/>
                <w:szCs w:val="18"/>
              </w:rPr>
              <w:t xml:space="preserve">Works; cross-coach leak only with two coaches on one client (#13)</w:t>
            </w:r>
          </w:p>
        </w:tc>
      </w:tr>
      <w:tr>
        <w:trPr>
          <w:tblHeader w:val="off"/>
        </w:trPr>
        <w:tc>
          <w:tcPr>
            <w:tcW w:type="dxa" w:w="3258"/>
            <w:tcMar>
              <w:top w:type="dxa" w:w="40"/>
              <w:left w:type="dxa" w:w="80"/>
              <w:bottom w:type="dxa" w:w="40"/>
              <w:right w:type="dxa" w:w="80"/>
            </w:tcMar>
          </w:tcPr>
          <w:p>
            <w:r>
              <w:rPr>
                <w:rFonts w:ascii="Calibri" w:cs="Calibri" w:eastAsia="Calibri" w:hAnsi="Calibri"/>
                <w:b w:val="false"/>
                <w:bCs w:val="false"/>
                <w:sz w:val="18"/>
                <w:szCs w:val="18"/>
              </w:rPr>
              <w:t xml:space="preserve">S-1 First feedback from email</w:t>
            </w:r>
          </w:p>
        </w:tc>
        <w:tc>
          <w:tcPr>
            <w:tcW w:type="dxa" w:w="713"/>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6109"/>
            <w:tcMar>
              <w:top w:type="dxa" w:w="40"/>
              <w:left w:type="dxa" w:w="80"/>
              <w:bottom w:type="dxa" w:w="40"/>
              <w:right w:type="dxa" w:w="80"/>
            </w:tcMar>
          </w:tcPr>
          <w:p>
            <w:r>
              <w:rPr>
                <w:rFonts w:ascii="Calibri" w:cs="Calibri" w:eastAsia="Calibri" w:hAnsi="Calibri"/>
                <w:b w:val="false"/>
                <w:bCs w:val="false"/>
                <w:sz w:val="18"/>
                <w:szCs w:val="18"/>
              </w:rPr>
              <w:t xml:space="preserve">Token page, submit, thank-you, coach notify all trace cleanly</w:t>
            </w:r>
          </w:p>
        </w:tc>
      </w:tr>
      <w:tr>
        <w:trPr>
          <w:tblHeader w:val="off"/>
        </w:trPr>
        <w:tc>
          <w:tcPr>
            <w:tcW w:type="dxa" w:w="3258"/>
            <w:tcMar>
              <w:top w:type="dxa" w:w="40"/>
              <w:left w:type="dxa" w:w="80"/>
              <w:bottom w:type="dxa" w:w="40"/>
              <w:right w:type="dxa" w:w="80"/>
            </w:tcMar>
          </w:tcPr>
          <w:p>
            <w:r>
              <w:rPr>
                <w:rFonts w:ascii="Calibri" w:cs="Calibri" w:eastAsia="Calibri" w:hAnsi="Calibri"/>
                <w:b w:val="false"/>
                <w:bCs w:val="false"/>
                <w:sz w:val="18"/>
                <w:szCs w:val="18"/>
              </w:rPr>
              <w:t xml:space="preserve">S-3 Return visit (4th time)</w:t>
            </w:r>
          </w:p>
        </w:tc>
        <w:tc>
          <w:tcPr>
            <w:tcW w:type="dxa" w:w="713"/>
            <w:tcMar>
              <w:top w:type="dxa" w:w="40"/>
              <w:left w:type="dxa" w:w="80"/>
              <w:bottom w:type="dxa" w:w="40"/>
              <w:right w:type="dxa" w:w="80"/>
            </w:tcMar>
          </w:tcPr>
          <w:p>
            <w:r>
              <w:rPr>
                <w:rFonts w:ascii="Calibri" w:cs="Calibri" w:eastAsia="Calibri" w:hAnsi="Calibri"/>
                <w:b w:val="false"/>
                <w:bCs w:val="false"/>
                <w:sz w:val="18"/>
                <w:szCs w:val="18"/>
              </w:rPr>
              <w:t xml:space="preserve">Partial</w:t>
            </w:r>
          </w:p>
        </w:tc>
        <w:tc>
          <w:tcPr>
            <w:tcW w:type="dxa" w:w="6109"/>
            <w:tcMar>
              <w:top w:type="dxa" w:w="40"/>
              <w:left w:type="dxa" w:w="80"/>
              <w:bottom w:type="dxa" w:w="40"/>
              <w:right w:type="dxa" w:w="80"/>
            </w:tcMar>
          </w:tcPr>
          <w:p>
            <w:r>
              <w:rPr>
                <w:rFonts w:ascii="Calibri" w:cs="Calibri" w:eastAsia="Calibri" w:hAnsi="Calibri"/>
                <w:b w:val="false"/>
                <w:bCs w:val="false"/>
                <w:sz w:val="18"/>
                <w:szCs w:val="18"/>
              </w:rPr>
              <w:t xml:space="preserve">Submission works; reviewer has likely received unrequested reminders by then (#1)</w:t>
            </w:r>
          </w:p>
        </w:tc>
      </w:tr>
      <w:tr>
        <w:trPr>
          <w:tblHeader w:val="off"/>
        </w:trPr>
        <w:tc>
          <w:tcPr>
            <w:tcW w:type="dxa" w:w="3258"/>
            <w:tcMar>
              <w:top w:type="dxa" w:w="40"/>
              <w:left w:type="dxa" w:w="80"/>
              <w:bottom w:type="dxa" w:w="40"/>
              <w:right w:type="dxa" w:w="80"/>
            </w:tcMar>
          </w:tcPr>
          <w:p>
            <w:r>
              <w:rPr>
                <w:rFonts w:ascii="Calibri" w:cs="Calibri" w:eastAsia="Calibri" w:hAnsi="Calibri"/>
                <w:b w:val="false"/>
                <w:bCs w:val="false"/>
                <w:sz w:val="18"/>
                <w:szCs w:val="18"/>
              </w:rPr>
              <w:t xml:space="preserve">S-4 Expired token</w:t>
            </w:r>
          </w:p>
        </w:tc>
        <w:tc>
          <w:tcPr>
            <w:tcW w:type="dxa" w:w="713"/>
            <w:tcMar>
              <w:top w:type="dxa" w:w="40"/>
              <w:left w:type="dxa" w:w="80"/>
              <w:bottom w:type="dxa" w:w="40"/>
              <w:right w:type="dxa" w:w="80"/>
            </w:tcMar>
          </w:tcPr>
          <w:p>
            <w:r>
              <w:rPr>
                <w:rFonts w:ascii="Calibri" w:cs="Calibri" w:eastAsia="Calibri" w:hAnsi="Calibri"/>
                <w:b w:val="false"/>
                <w:bCs w:val="false"/>
                <w:sz w:val="18"/>
                <w:szCs w:val="18"/>
              </w:rPr>
              <w:t xml:space="preserve">Yes</w:t>
            </w:r>
          </w:p>
        </w:tc>
        <w:tc>
          <w:tcPr>
            <w:tcW w:type="dxa" w:w="6109"/>
            <w:tcMar>
              <w:top w:type="dxa" w:w="40"/>
              <w:left w:type="dxa" w:w="80"/>
              <w:bottom w:type="dxa" w:w="40"/>
              <w:right w:type="dxa" w:w="80"/>
            </w:tcMar>
          </w:tcPr>
          <w:p>
            <w:r>
              <w:rPr>
                <w:rFonts w:ascii="Calibri" w:cs="Calibri" w:eastAsia="Calibri" w:hAnsi="Calibri"/>
                <w:b w:val="false"/>
                <w:bCs w:val="false"/>
                <w:sz w:val="18"/>
                <w:szCs w:val="18"/>
              </w:rPr>
              <w:t xml:space="preserve">Expiry vs submitted ordering fixed; recovery form rate-limited and non-enumerable</w:t>
            </w:r>
          </w:p>
        </w:tc>
      </w:tr>
    </w:tbl>
    <w:p>
      <w:pPr>
        <w:spacing w:after="120"/>
      </w:pP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200"/>
    </w:pPr>
    <w:rPr>
      <w:rFonts w:ascii="Calibri" w:cs="Calibri" w:eastAsia="Calibri" w:hAnsi="Calibri"/>
      <w:b/>
      <w:bCs/>
      <w:color w:val="1F2937"/>
      <w:sz w:val="40"/>
      <w:szCs w:val="40"/>
    </w:rPr>
  </w:style>
  <w:style w:type="paragraph" w:styleId="Heading1">
    <w:name w:val="Heading 1"/>
    <w:basedOn w:val="Normal"/>
    <w:next w:val="Normal"/>
    <w:qFormat/>
    <w:rPr>
      <w:rFonts w:ascii="Calibri" w:cs="Calibri" w:eastAsia="Calibri" w:hAnsi="Calibri"/>
      <w:b/>
      <w:bCs/>
      <w:color w:val="1F2937"/>
      <w:sz w:val="30"/>
      <w:szCs w:val="30"/>
    </w:rPr>
  </w:style>
  <w:style w:type="paragraph" w:styleId="Heading2">
    <w:name w:val="Heading 2"/>
    <w:basedOn w:val="Normal"/>
    <w:next w:val="Normal"/>
    <w:qFormat/>
    <w:rPr>
      <w:rFonts w:ascii="Calibri" w:cs="Calibri" w:eastAsia="Calibri" w:hAnsi="Calibri"/>
      <w:b/>
      <w:bCs/>
      <w:color w:val="374151"/>
      <w:sz w:val="26"/>
      <w:szCs w:val="26"/>
    </w:rPr>
  </w:style>
  <w:style w:type="paragraph" w:styleId="Heading3">
    <w:name w:val="Heading 3"/>
    <w:basedOn w:val="Normal"/>
    <w:next w:val="Normal"/>
    <w:qFormat/>
    <w:rPr>
      <w:rFonts w:ascii="Calibri" w:cs="Calibri" w:eastAsia="Calibri" w:hAnsi="Calibri"/>
      <w:b/>
      <w:bCs/>
      <w:color w:val="4B556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d80cf383d1816cb2825f2f0090fcbe61706f2bc2.png"/><Relationship Id="rId8" Type="http://schemas.openxmlformats.org/officeDocument/2006/relationships/image" Target="media/b6f510543bd4083bb8d20e3417d29cb64f99f3ee.png"/><Relationship Id="rId9" Type="http://schemas.openxmlformats.org/officeDocument/2006/relationships/image" Target="media/42e055451767bda9d7091148baaeab2180a56103.png"/><Relationship Id="rId10" Type="http://schemas.openxmlformats.org/officeDocument/2006/relationships/image" Target="media/d1d678ad7a978122e03ce6b42607cc4ee40a7dd1.png"/><Relationship Id="rId11" Type="http://schemas.openxmlformats.org/officeDocument/2006/relationships/image" Target="media/790387ecfecd40c3c51a3b34118e4c14fb8f3740.png"/><Relationship Id="rId12" Type="http://schemas.openxmlformats.org/officeDocument/2006/relationships/image" Target="media/27c3051b9eba6ddfe71177523dbec018a5f45241.png"/><Relationship Id="rId13" Type="http://schemas.openxmlformats.org/officeDocument/2006/relationships/image" Target="media/5bbb413454f23804a98f25e1441a73db197c3118.png"/><Relationship Id="rId14" Type="http://schemas.openxmlformats.org/officeDocument/2006/relationships/image" Target="media/eca32a1d4cdb824dbb74f8e3dca03eb244214cc6.png"/><Relationship Id="rId15" Type="http://schemas.openxmlformats.org/officeDocument/2006/relationships/image" Target="media/0ebd13fad7c8702cfa59a9d2542b221b0ff8745f.png"/><Relationship Id="rId16" Type="http://schemas.openxmlformats.org/officeDocument/2006/relationships/image" Target="media/4f6d036fe6a3818c0e9e7512e95af3ebdf3ad6de.png"/><Relationship Id="rId17" Type="http://schemas.openxmlformats.org/officeDocument/2006/relationships/image" Target="media/0a93402a4459b439b155a5ab95576c54a6f3f444.png"/><Relationship Id="rId18" Type="http://schemas.openxmlformats.org/officeDocument/2006/relationships/image" Target="media/b51aad190719c26fe2b964c03f3d2a2bc87906cc.png"/><Relationship Id="rId19" Type="http://schemas.openxmlformats.org/officeDocument/2006/relationships/image" Target="media/5b472874a9e624fbde8c3984612ab8124448fd0a.png"/><Relationship Id="rId20" Type="http://schemas.openxmlformats.org/officeDocument/2006/relationships/image" Target="media/c685edee0091c21fb71faf204c882e6eabcfaff0.png"/><Relationship Id="rId21" Type="http://schemas.openxmlformats.org/officeDocument/2006/relationships/image" Target="media/0540fd235333c60094267e775042860ee7c2941c.png"/><Relationship Id="rId22" Type="http://schemas.openxmlformats.org/officeDocument/2006/relationships/image" Target="media/dca8559d5d33d9e469af7d204b5901380828dbcf.png"/><Relationship Id="rId23" Type="http://schemas.openxmlformats.org/officeDocument/2006/relationships/image" Target="media/4f7516c22efb3c0714bb29e24c7ada1d687aecf2.png"/><Relationship Id="rId24" Type="http://schemas.openxmlformats.org/officeDocument/2006/relationships/image" Target="media/a8ea3d3c76193e5c939d758d1446f3ac4a222d61.png"/><Relationship Id="rId25" Type="http://schemas.openxmlformats.org/officeDocument/2006/relationships/image" Target="media/56e0596ae6ac78eb24a8c688b469f80bf5f424c6.png"/><Relationship Id="rId26" Type="http://schemas.openxmlformats.org/officeDocument/2006/relationships/image" Target="media/c369fd478216252a1bd61bb0d5d5d492668b91c0.png"/><Relationship Id="rId27" Type="http://schemas.openxmlformats.org/officeDocument/2006/relationships/image" Target="media/b2c4d723219bb1c78cebbd02b49b6a2c699ed8ad.png"/><Relationship Id="rId28" Type="http://schemas.openxmlformats.org/officeDocument/2006/relationships/image" Target="media/391934a6ff88f04fc964849a92f8998c4128d2b6.png"/><Relationship Id="rId29" Type="http://schemas.openxmlformats.org/officeDocument/2006/relationships/image" Target="media/20b51fced76443ea4d86627fa4d7163c153b6823.png"/><Relationship Id="rId30" Type="http://schemas.openxmlformats.org/officeDocument/2006/relationships/image" Target="media/18be5b5aa4b372f7f3fc5ed8a5a0c86537a212f0.png"/><Relationship Id="rId31" Type="http://schemas.openxmlformats.org/officeDocument/2006/relationships/image" Target="media/ff4374b4ab569634876639036b17a055b5e398cc.png"/><Relationship Id="rId32" Type="http://schemas.openxmlformats.org/officeDocument/2006/relationships/image" Target="media/160c18412da74563eb19219603550ecda8aaebf1.png"/><Relationship Id="rId33" Type="http://schemas.openxmlformats.org/officeDocument/2006/relationships/image" Target="media/54668694e9e3d1bc0b4b02059c01f19e699e4ef6.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Forbetra Full QA Reassessment 2026-10-26</dc:title>
  <dc:creator>Un-named</dc:creator>
  <cp:lastModifiedBy>Un-named</cp:lastModifiedBy>
  <cp:revision>1</cp:revision>
  <dcterms:created xsi:type="dcterms:W3CDTF">2026-10-27T18:09:59.743Z</dcterms:created>
  <dcterms:modified xsi:type="dcterms:W3CDTF">2026-10-27T18:09:59.744Z</dcterms:modified>
</cp:coreProperties>
</file>

<file path=docProps/custom.xml><?xml version="1.0" encoding="utf-8"?>
<Properties xmlns="http://schemas.openxmlformats.org/officeDocument/2006/custom-properties" xmlns:vt="http://schemas.openxmlformats.org/officeDocument/2006/docPropsVTypes"/>
</file>