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C5117" w:rsidRDefault="00DC5117">
                                      <w:pPr>
                                        <w:pStyle w:val="NoSpacing"/>
                                        <w:spacing w:before="120"/>
                                        <w:jc w:val="center"/>
                                        <w:rPr>
                                          <w:color w:val="FFFFFF" w:themeColor="background1"/>
                                        </w:rPr>
                                      </w:pPr>
                                      <w:r>
                                        <w:rPr>
                                          <w:color w:val="FFFFFF" w:themeColor="background1"/>
                                        </w:rPr>
                                        <w:t>By: Mary Jo Webster</w:t>
                                      </w:r>
                                    </w:p>
                                  </w:sdtContent>
                                </w:sdt>
                                <w:p w:rsidR="00DC5117" w:rsidRDefault="00DC5117">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DC5117" w:rsidRPr="00D351E8" w:rsidRDefault="00CB0340">
                                  <w:pPr>
                                    <w:pStyle w:val="NoSpacing"/>
                                    <w:spacing w:before="120"/>
                                    <w:jc w:val="center"/>
                                    <w:rPr>
                                      <w:caps/>
                                    </w:rPr>
                                  </w:pPr>
                                  <w:r>
                                    <w:rPr>
                                      <w:rStyle w:val="Hyperlink"/>
                                      <w:caps/>
                                      <w:color w:val="auto"/>
                                      <w:u w:val="none"/>
                                    </w:rPr>
                                    <w:t>Updated: March 2016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C5117" w:rsidRDefault="00DC511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C5117" w:rsidRDefault="00DC5117">
                                <w:pPr>
                                  <w:pStyle w:val="NoSpacing"/>
                                  <w:spacing w:before="120"/>
                                  <w:jc w:val="center"/>
                                  <w:rPr>
                                    <w:color w:val="FFFFFF" w:themeColor="background1"/>
                                  </w:rPr>
                                </w:pPr>
                                <w:r>
                                  <w:rPr>
                                    <w:color w:val="FFFFFF" w:themeColor="background1"/>
                                  </w:rPr>
                                  <w:t>By: Mary Jo Webster</w:t>
                                </w:r>
                              </w:p>
                            </w:sdtContent>
                          </w:sdt>
                          <w:p w:rsidR="00DC5117" w:rsidRDefault="00DC5117">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DC5117" w:rsidRPr="00D351E8" w:rsidRDefault="00CB0340">
                            <w:pPr>
                              <w:pStyle w:val="NoSpacing"/>
                              <w:spacing w:before="120"/>
                              <w:jc w:val="center"/>
                              <w:rPr>
                                <w:caps/>
                              </w:rPr>
                            </w:pPr>
                            <w:r>
                              <w:rPr>
                                <w:rStyle w:val="Hyperlink"/>
                                <w:caps/>
                                <w:color w:val="auto"/>
                                <w:u w:val="none"/>
                              </w:rPr>
                              <w:t>Updated: March 2016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C5117" w:rsidRDefault="00DC511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117" w:rsidRPr="00B75978" w:rsidRDefault="00DC5117">
                                <w:pPr>
                                  <w:rPr>
                                    <w:sz w:val="28"/>
                                    <w:szCs w:val="28"/>
                                  </w:rPr>
                                </w:pPr>
                                <w:r w:rsidRPr="00B75978">
                                  <w:rPr>
                                    <w:sz w:val="28"/>
                                    <w:szCs w:val="28"/>
                                  </w:rPr>
                                  <w:t>Table of contents:</w:t>
                                </w:r>
                              </w:p>
                              <w:p w:rsidR="00DC5117" w:rsidRPr="00B75978" w:rsidRDefault="00DC5117">
                                <w:pPr>
                                  <w:rPr>
                                    <w:sz w:val="28"/>
                                    <w:szCs w:val="28"/>
                                  </w:rPr>
                                </w:pPr>
                              </w:p>
                              <w:p w:rsidR="00DC5117" w:rsidRPr="00B75978" w:rsidRDefault="00DC5117">
                                <w:pPr>
                                  <w:rPr>
                                    <w:sz w:val="28"/>
                                    <w:szCs w:val="28"/>
                                  </w:rPr>
                                </w:pPr>
                                <w:r w:rsidRPr="00B75978">
                                  <w:rPr>
                                    <w:sz w:val="28"/>
                                    <w:szCs w:val="28"/>
                                  </w:rPr>
                                  <w:t>Date functions</w:t>
                                </w:r>
                              </w:p>
                              <w:p w:rsidR="00DC5117" w:rsidRPr="00B75978" w:rsidRDefault="00DC5117">
                                <w:pPr>
                                  <w:rPr>
                                    <w:sz w:val="28"/>
                                    <w:szCs w:val="28"/>
                                  </w:rPr>
                                </w:pPr>
                                <w:r w:rsidRPr="00B75978">
                                  <w:rPr>
                                    <w:sz w:val="28"/>
                                    <w:szCs w:val="28"/>
                                  </w:rPr>
                                  <w:t>Dealing with time</w:t>
                                </w:r>
                              </w:p>
                              <w:p w:rsidR="00DC5117" w:rsidRDefault="00DC5117">
                                <w:pPr>
                                  <w:rPr>
                                    <w:sz w:val="28"/>
                                    <w:szCs w:val="28"/>
                                  </w:rPr>
                                </w:pPr>
                                <w:r w:rsidRPr="00B75978">
                                  <w:rPr>
                                    <w:sz w:val="28"/>
                                    <w:szCs w:val="28"/>
                                  </w:rPr>
                                  <w:t>String functions</w:t>
                                </w:r>
                              </w:p>
                              <w:p w:rsidR="00DC5117" w:rsidRPr="00B75978" w:rsidRDefault="00DC5117">
                                <w:pPr>
                                  <w:rPr>
                                    <w:sz w:val="28"/>
                                    <w:szCs w:val="28"/>
                                  </w:rPr>
                                </w:pPr>
                                <w:r w:rsidRPr="00B75978">
                                  <w:rPr>
                                    <w:sz w:val="28"/>
                                    <w:szCs w:val="28"/>
                                  </w:rPr>
                                  <w:t>Other text functions</w:t>
                                </w:r>
                              </w:p>
                              <w:p w:rsidR="00DC5117" w:rsidRPr="00B75978" w:rsidRDefault="00DC5117">
                                <w:pPr>
                                  <w:rPr>
                                    <w:sz w:val="28"/>
                                    <w:szCs w:val="28"/>
                                  </w:rPr>
                                </w:pPr>
                                <w:r>
                                  <w:rPr>
                                    <w:sz w:val="28"/>
                                    <w:szCs w:val="28"/>
                                  </w:rPr>
                                  <w:t>IF statements</w:t>
                                </w:r>
                              </w:p>
                              <w:p w:rsidR="00DC5117" w:rsidRPr="00B75978" w:rsidRDefault="00DC5117">
                                <w:pPr>
                                  <w:rPr>
                                    <w:sz w:val="28"/>
                                    <w:szCs w:val="28"/>
                                  </w:rPr>
                                </w:pPr>
                                <w:r w:rsidRPr="00B75978">
                                  <w:rPr>
                                    <w:sz w:val="28"/>
                                    <w:szCs w:val="28"/>
                                  </w:rPr>
                                  <w:t>SUMIF, COUNTIF</w:t>
                                </w:r>
                              </w:p>
                              <w:p w:rsidR="00DC5117" w:rsidRDefault="00DC5117">
                                <w:pPr>
                                  <w:rPr>
                                    <w:sz w:val="28"/>
                                    <w:szCs w:val="28"/>
                                  </w:rPr>
                                </w:pPr>
                                <w:r w:rsidRPr="00B75978">
                                  <w:rPr>
                                    <w:sz w:val="28"/>
                                    <w:szCs w:val="28"/>
                                  </w:rPr>
                                  <w:t>Lookups</w:t>
                                </w:r>
                              </w:p>
                              <w:p w:rsidR="00DC5117" w:rsidRPr="00B75978" w:rsidRDefault="00DC5117">
                                <w:pPr>
                                  <w:rPr>
                                    <w:sz w:val="28"/>
                                    <w:szCs w:val="28"/>
                                  </w:rPr>
                                </w:pPr>
                                <w:r w:rsidRPr="00B75978">
                                  <w:rPr>
                                    <w:sz w:val="28"/>
                                    <w:szCs w:val="28"/>
                                  </w:rPr>
                                  <w:t>Miscellaneous</w:t>
                                </w:r>
                              </w:p>
                              <w:p w:rsidR="00DC5117" w:rsidRDefault="00DC5117">
                                <w:pPr>
                                  <w:rPr>
                                    <w:sz w:val="28"/>
                                    <w:szCs w:val="28"/>
                                  </w:rPr>
                                </w:pPr>
                                <w:r w:rsidRPr="00B75978">
                                  <w:rPr>
                                    <w:sz w:val="28"/>
                                    <w:szCs w:val="28"/>
                                  </w:rPr>
                                  <w:t>Tableau Reshaper</w:t>
                                </w:r>
                              </w:p>
                              <w:p w:rsidR="00DC5117" w:rsidRDefault="00DC5117">
                                <w:pPr>
                                  <w:rPr>
                                    <w:sz w:val="28"/>
                                    <w:szCs w:val="28"/>
                                  </w:rPr>
                                </w:pPr>
                              </w:p>
                              <w:p w:rsidR="00DC5117" w:rsidRDefault="00DC5117">
                                <w:pPr>
                                  <w:rPr>
                                    <w:sz w:val="28"/>
                                    <w:szCs w:val="28"/>
                                  </w:rPr>
                                </w:pPr>
                                <w:r>
                                  <w:rPr>
                                    <w:sz w:val="28"/>
                                    <w:szCs w:val="28"/>
                                  </w:rPr>
                                  <w:t>Download matching practice data here:</w:t>
                                </w:r>
                              </w:p>
                              <w:p w:rsidR="00DC5117" w:rsidRPr="00B75978" w:rsidRDefault="00DC5117">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DC5117" w:rsidRPr="00B75978" w:rsidRDefault="00DC5117">
                          <w:pPr>
                            <w:rPr>
                              <w:sz w:val="28"/>
                              <w:szCs w:val="28"/>
                            </w:rPr>
                          </w:pPr>
                          <w:r w:rsidRPr="00B75978">
                            <w:rPr>
                              <w:sz w:val="28"/>
                              <w:szCs w:val="28"/>
                            </w:rPr>
                            <w:t>Table of contents:</w:t>
                          </w:r>
                        </w:p>
                        <w:p w:rsidR="00DC5117" w:rsidRPr="00B75978" w:rsidRDefault="00DC5117">
                          <w:pPr>
                            <w:rPr>
                              <w:sz w:val="28"/>
                              <w:szCs w:val="28"/>
                            </w:rPr>
                          </w:pPr>
                        </w:p>
                        <w:p w:rsidR="00DC5117" w:rsidRPr="00B75978" w:rsidRDefault="00DC5117">
                          <w:pPr>
                            <w:rPr>
                              <w:sz w:val="28"/>
                              <w:szCs w:val="28"/>
                            </w:rPr>
                          </w:pPr>
                          <w:r w:rsidRPr="00B75978">
                            <w:rPr>
                              <w:sz w:val="28"/>
                              <w:szCs w:val="28"/>
                            </w:rPr>
                            <w:t>Date functions</w:t>
                          </w:r>
                        </w:p>
                        <w:p w:rsidR="00DC5117" w:rsidRPr="00B75978" w:rsidRDefault="00DC5117">
                          <w:pPr>
                            <w:rPr>
                              <w:sz w:val="28"/>
                              <w:szCs w:val="28"/>
                            </w:rPr>
                          </w:pPr>
                          <w:r w:rsidRPr="00B75978">
                            <w:rPr>
                              <w:sz w:val="28"/>
                              <w:szCs w:val="28"/>
                            </w:rPr>
                            <w:t>Dealing with time</w:t>
                          </w:r>
                        </w:p>
                        <w:p w:rsidR="00DC5117" w:rsidRDefault="00DC5117">
                          <w:pPr>
                            <w:rPr>
                              <w:sz w:val="28"/>
                              <w:szCs w:val="28"/>
                            </w:rPr>
                          </w:pPr>
                          <w:r w:rsidRPr="00B75978">
                            <w:rPr>
                              <w:sz w:val="28"/>
                              <w:szCs w:val="28"/>
                            </w:rPr>
                            <w:t>String functions</w:t>
                          </w:r>
                        </w:p>
                        <w:p w:rsidR="00DC5117" w:rsidRPr="00B75978" w:rsidRDefault="00DC5117">
                          <w:pPr>
                            <w:rPr>
                              <w:sz w:val="28"/>
                              <w:szCs w:val="28"/>
                            </w:rPr>
                          </w:pPr>
                          <w:r w:rsidRPr="00B75978">
                            <w:rPr>
                              <w:sz w:val="28"/>
                              <w:szCs w:val="28"/>
                            </w:rPr>
                            <w:t>Other text functions</w:t>
                          </w:r>
                        </w:p>
                        <w:p w:rsidR="00DC5117" w:rsidRPr="00B75978" w:rsidRDefault="00DC5117">
                          <w:pPr>
                            <w:rPr>
                              <w:sz w:val="28"/>
                              <w:szCs w:val="28"/>
                            </w:rPr>
                          </w:pPr>
                          <w:r>
                            <w:rPr>
                              <w:sz w:val="28"/>
                              <w:szCs w:val="28"/>
                            </w:rPr>
                            <w:t>IF statements</w:t>
                          </w:r>
                        </w:p>
                        <w:p w:rsidR="00DC5117" w:rsidRPr="00B75978" w:rsidRDefault="00DC5117">
                          <w:pPr>
                            <w:rPr>
                              <w:sz w:val="28"/>
                              <w:szCs w:val="28"/>
                            </w:rPr>
                          </w:pPr>
                          <w:r w:rsidRPr="00B75978">
                            <w:rPr>
                              <w:sz w:val="28"/>
                              <w:szCs w:val="28"/>
                            </w:rPr>
                            <w:t>SUMIF, COUNTIF</w:t>
                          </w:r>
                        </w:p>
                        <w:p w:rsidR="00DC5117" w:rsidRDefault="00DC5117">
                          <w:pPr>
                            <w:rPr>
                              <w:sz w:val="28"/>
                              <w:szCs w:val="28"/>
                            </w:rPr>
                          </w:pPr>
                          <w:r w:rsidRPr="00B75978">
                            <w:rPr>
                              <w:sz w:val="28"/>
                              <w:szCs w:val="28"/>
                            </w:rPr>
                            <w:t>Lookups</w:t>
                          </w:r>
                        </w:p>
                        <w:p w:rsidR="00DC5117" w:rsidRPr="00B75978" w:rsidRDefault="00DC5117">
                          <w:pPr>
                            <w:rPr>
                              <w:sz w:val="28"/>
                              <w:szCs w:val="28"/>
                            </w:rPr>
                          </w:pPr>
                          <w:r w:rsidRPr="00B75978">
                            <w:rPr>
                              <w:sz w:val="28"/>
                              <w:szCs w:val="28"/>
                            </w:rPr>
                            <w:t>Miscellaneous</w:t>
                          </w:r>
                        </w:p>
                        <w:p w:rsidR="00DC5117" w:rsidRDefault="00DC5117">
                          <w:pPr>
                            <w:rPr>
                              <w:sz w:val="28"/>
                              <w:szCs w:val="28"/>
                            </w:rPr>
                          </w:pPr>
                          <w:r w:rsidRPr="00B75978">
                            <w:rPr>
                              <w:sz w:val="28"/>
                              <w:szCs w:val="28"/>
                            </w:rPr>
                            <w:t>Tableau Reshaper</w:t>
                          </w:r>
                        </w:p>
                        <w:p w:rsidR="00DC5117" w:rsidRDefault="00DC5117">
                          <w:pPr>
                            <w:rPr>
                              <w:sz w:val="28"/>
                              <w:szCs w:val="28"/>
                            </w:rPr>
                          </w:pPr>
                        </w:p>
                        <w:p w:rsidR="00DC5117" w:rsidRDefault="00DC5117">
                          <w:pPr>
                            <w:rPr>
                              <w:sz w:val="28"/>
                              <w:szCs w:val="28"/>
                            </w:rPr>
                          </w:pPr>
                          <w:r>
                            <w:rPr>
                              <w:sz w:val="28"/>
                              <w:szCs w:val="28"/>
                            </w:rPr>
                            <w:t>Download matching practice data here:</w:t>
                          </w:r>
                        </w:p>
                        <w:p w:rsidR="00DC5117" w:rsidRPr="00B75978" w:rsidRDefault="00DC5117">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=Year(Datefield)</w:t>
      </w:r>
    </w:p>
    <w:p w:rsidR="005677EB" w:rsidRPr="00B23CC3" w:rsidRDefault="005677EB">
      <w:pPr>
        <w:rPr>
          <w:rFonts w:ascii="Calibri" w:hAnsi="Calibri"/>
          <w:sz w:val="22"/>
        </w:rPr>
      </w:pPr>
      <w:r w:rsidRPr="00B23CC3">
        <w:rPr>
          <w:rFonts w:ascii="Calibri" w:hAnsi="Calibri"/>
          <w:sz w:val="22"/>
        </w:rPr>
        <w:t>=Month(Datefield)</w:t>
      </w:r>
    </w:p>
    <w:p w:rsidR="005677EB" w:rsidRPr="00B23CC3" w:rsidRDefault="005677EB">
      <w:pPr>
        <w:rPr>
          <w:rFonts w:ascii="Calibri" w:hAnsi="Calibri"/>
          <w:sz w:val="22"/>
        </w:rPr>
      </w:pPr>
      <w:r w:rsidRPr="00B23CC3">
        <w:rPr>
          <w:rFonts w:ascii="Calibri" w:hAnsi="Calibri"/>
          <w:sz w:val="22"/>
        </w:rPr>
        <w:t>=Day(Datefield)</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=Weekday(Datefield)</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Note: If you want the 1 value to represent Monday (then 2 for Tuesday, 3 for Wednesday, et), add a 2 on to the formula like this:</w:t>
      </w:r>
    </w:p>
    <w:p w:rsidR="005677EB" w:rsidRPr="00B23CC3" w:rsidRDefault="005677EB">
      <w:pPr>
        <w:rPr>
          <w:rFonts w:ascii="Calibri" w:hAnsi="Calibri"/>
          <w:sz w:val="22"/>
        </w:rPr>
      </w:pPr>
      <w:r w:rsidRPr="00B23CC3">
        <w:rPr>
          <w:rFonts w:ascii="Calibri" w:hAnsi="Calibri"/>
          <w:sz w:val="22"/>
        </w:rPr>
        <w:tab/>
        <w:t>=weekday(datefield,2)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 xml:space="preserve">Go to Format &gt; Cells and choose Custom and type “ddd” in the Type box provided. It will display 1 as “Sun”, 2 as “Mon”, etc. However, the underlying information will remain the numbers. So if you want to base an IF..THEN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lastRenderedPageBreak/>
        <w:t>DateValue:</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=DATEVALUE(String)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=DATEVALUE(b2)</w:t>
      </w:r>
    </w:p>
    <w:p w:rsidR="005677EB" w:rsidRPr="00B23CC3" w:rsidRDefault="005677EB">
      <w:pPr>
        <w:rPr>
          <w:rFonts w:ascii="Calibri" w:hAnsi="Calibri"/>
          <w:b/>
          <w:bCs/>
          <w:sz w:val="28"/>
        </w:rPr>
      </w:pPr>
    </w:p>
    <w:p w:rsidR="005677EB" w:rsidRPr="00B23CC3" w:rsidRDefault="005677EB">
      <w:pPr>
        <w:rPr>
          <w:rFonts w:ascii="Calibri" w:hAnsi="Calibri"/>
          <w:b/>
          <w:bCs/>
          <w:sz w:val="24"/>
        </w:rPr>
      </w:pPr>
      <w:r w:rsidRPr="00B23CC3">
        <w:rPr>
          <w:rFonts w:ascii="Calibri" w:hAnsi="Calibri"/>
          <w:b/>
          <w:bCs/>
          <w:sz w:val="24"/>
        </w:rPr>
        <w:t>Datedif:</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=Datedif(Date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“y” --- years</w:t>
      </w:r>
    </w:p>
    <w:p w:rsidR="005677EB" w:rsidRPr="00B23CC3" w:rsidRDefault="005677EB">
      <w:pPr>
        <w:rPr>
          <w:rFonts w:ascii="Calibri" w:hAnsi="Calibri"/>
          <w:sz w:val="22"/>
        </w:rPr>
      </w:pPr>
      <w:r w:rsidRPr="00B23CC3">
        <w:rPr>
          <w:rFonts w:ascii="Calibri" w:hAnsi="Calibri"/>
          <w:sz w:val="22"/>
        </w:rPr>
        <w:t>“m” ---months</w:t>
      </w:r>
    </w:p>
    <w:p w:rsidR="005677EB" w:rsidRPr="00B23CC3" w:rsidRDefault="005677EB">
      <w:pPr>
        <w:rPr>
          <w:rFonts w:ascii="Calibri" w:hAnsi="Calibri"/>
          <w:sz w:val="22"/>
        </w:rPr>
      </w:pPr>
      <w:r w:rsidRPr="00B23CC3">
        <w:rPr>
          <w:rFonts w:ascii="Calibri" w:hAnsi="Calibri"/>
          <w:sz w:val="22"/>
        </w:rPr>
        <w:t>“ym”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TODAY()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=Datedif(b2,today(), “y”)</w:t>
      </w:r>
    </w:p>
    <w:p w:rsidR="005677EB" w:rsidRPr="00B23CC3" w:rsidRDefault="005677EB">
      <w:pPr>
        <w:rPr>
          <w:rFonts w:ascii="Calibri" w:hAnsi="Calibri"/>
          <w:sz w:val="22"/>
        </w:rPr>
      </w:pPr>
      <w:r w:rsidRPr="00B23CC3">
        <w:rPr>
          <w:rFonts w:ascii="Calibri" w:hAnsi="Calibri"/>
          <w:sz w:val="22"/>
        </w:rPr>
        <w:t>=Datedif(b2,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Weeknum:</w:t>
      </w:r>
    </w:p>
    <w:p w:rsidR="005677EB" w:rsidRPr="00B23CC3" w:rsidRDefault="005677EB">
      <w:pPr>
        <w:rPr>
          <w:rFonts w:ascii="Calibri" w:hAnsi="Calibri"/>
          <w:sz w:val="22"/>
        </w:rPr>
      </w:pPr>
      <w:r w:rsidRPr="00B23CC3">
        <w:rPr>
          <w:rFonts w:ascii="Calibri" w:hAnsi="Calibri"/>
          <w:sz w:val="22"/>
        </w:rPr>
        <w:t xml:space="preserve">This one requires that you have the Analysis ToolPak installed. It is an add-in for Excel. If the install of Excel was done properly, you should be able to go to the Tools Menu and choose “Add-ins” and then click the check box next to Analysis ToolPak. If that option is grayed out that means you need to re-install Excel. </w:t>
      </w:r>
    </w:p>
    <w:p w:rsidR="005677EB" w:rsidRPr="00B23CC3" w:rsidRDefault="005677EB">
      <w:pPr>
        <w:rPr>
          <w:rFonts w:ascii="Calibri" w:hAnsi="Calibri"/>
          <w:sz w:val="22"/>
        </w:rPr>
      </w:pPr>
      <w:r w:rsidRPr="00B23CC3">
        <w:rPr>
          <w:rFonts w:ascii="Calibri" w:hAnsi="Calibri"/>
          <w:sz w:val="22"/>
        </w:rPr>
        <w:t>Weeknum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=Weeknum(celladddress)</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Weeknum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To do that, you need to add fields to your data with WeekNum and WeekDay corresponding to the date in that field. Then create a Pivot Table, with WeekNum in the Row, WeekDay in the Column and whatever field you want to count or sum in the Data box. (I found that you need to leave the WeekDay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=TIME(HOUR(h4),MINUTE(h4),SECOND(h4))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best approach for calculating a response time is to convert your time into seconds. Here are the steps you’ll need to do that. (use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=TIME(HOUR(h4),MINUTE(h4),SECOND(h4))*86400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the arrive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=DATE(YEAR(H4),MONTH(H4),DAY(H4)) </w:t>
      </w:r>
    </w:p>
    <w:p w:rsidR="00BC3708" w:rsidRPr="00B23CC3" w:rsidRDefault="00BC3708" w:rsidP="00BC3708">
      <w:pPr>
        <w:rPr>
          <w:rFonts w:ascii="Calibri" w:hAnsi="Calibri"/>
          <w:sz w:val="22"/>
        </w:rPr>
      </w:pPr>
      <w:r>
        <w:rPr>
          <w:sz w:val="22"/>
          <w:szCs w:val="22"/>
        </w:rPr>
        <w:lastRenderedPageBreak/>
        <w:t>=DATE(YEAR(J4),MONTH(J4),DAY(J4))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counterintuitive .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the arrive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the arrive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the arrive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(use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Syntax: LEFT(celladdress, number of bytes to take)</w:t>
      </w:r>
    </w:p>
    <w:p w:rsidR="005677EB" w:rsidRPr="00B23CC3" w:rsidRDefault="005677EB">
      <w:pPr>
        <w:rPr>
          <w:rFonts w:ascii="Calibri" w:hAnsi="Calibri"/>
          <w:sz w:val="22"/>
        </w:rPr>
      </w:pPr>
      <w:r w:rsidRPr="00B23CC3">
        <w:rPr>
          <w:rFonts w:ascii="Calibri" w:hAnsi="Calibri"/>
          <w:sz w:val="22"/>
        </w:rPr>
        <w:tab/>
        <w:t>Example: LEFT(B5,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w:t>
      </w:r>
      <w:r w:rsidR="0029102C">
        <w:rPr>
          <w:rFonts w:ascii="Calibri" w:hAnsi="Calibri"/>
          <w:sz w:val="22"/>
        </w:rPr>
        <w:t>work on</w:t>
      </w:r>
      <w:r w:rsidRPr="00B23CC3">
        <w:rPr>
          <w:rFonts w:ascii="Calibri" w:hAnsi="Calibri"/>
          <w:sz w:val="22"/>
        </w:rPr>
        <w:t xml:space="preserve">,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Syntax: MID(celladdress, byte number to start at, number of bytes to take)</w:t>
      </w:r>
    </w:p>
    <w:p w:rsidR="005677EB" w:rsidRPr="00B23CC3" w:rsidRDefault="005677EB">
      <w:pPr>
        <w:rPr>
          <w:rFonts w:ascii="Calibri" w:hAnsi="Calibri"/>
          <w:sz w:val="22"/>
        </w:rPr>
      </w:pPr>
      <w:r w:rsidRPr="00B23CC3">
        <w:rPr>
          <w:rFonts w:ascii="Calibri" w:hAnsi="Calibri"/>
          <w:sz w:val="22"/>
        </w:rPr>
        <w:tab/>
        <w:t>Example: MID(B5,10,4)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Syntax: SEARCH(“character we want to find”, celladdress)</w:t>
      </w:r>
    </w:p>
    <w:p w:rsidR="005677EB" w:rsidRPr="00B23CC3" w:rsidRDefault="005677EB">
      <w:pPr>
        <w:ind w:firstLine="720"/>
        <w:rPr>
          <w:rFonts w:ascii="Calibri" w:hAnsi="Calibri"/>
          <w:sz w:val="22"/>
        </w:rPr>
      </w:pPr>
      <w:r w:rsidRPr="00B23CC3">
        <w:rPr>
          <w:rFonts w:ascii="Calibri" w:hAnsi="Calibri"/>
          <w:sz w:val="22"/>
        </w:rPr>
        <w:t xml:space="preserve">Example: SEARCH(“,”,B5)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Mid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EXAMPLE: MID(b5,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EXAMPLE: MID(b5,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=mid(b5,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(it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Lastname and Restname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First we need to assess whether we have a consistent pattern we can rely on. In most of these records, you’ll see we have either a solo first name or a first name with a middle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So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The logic we’re going to use here is to first figure out how long – or how many bytes – each name consists of (including the middle initial). Then we’re going to “test” whether or not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E51B11" w:rsidP="0029102C">
      <w:pPr>
        <w:rPr>
          <w:rFonts w:asciiTheme="minorHAnsi" w:hAnsiTheme="minorHAnsi"/>
          <w:sz w:val="22"/>
          <w:szCs w:val="22"/>
        </w:rPr>
      </w:pPr>
      <w:r>
        <w:rPr>
          <w:rFonts w:asciiTheme="minorHAnsi" w:hAnsiTheme="minorHAnsi"/>
          <w:sz w:val="22"/>
          <w:szCs w:val="22"/>
        </w:rPr>
        <w:t>=len(d3)</w:t>
      </w:r>
    </w:p>
    <w:p w:rsidR="0029102C" w:rsidRPr="0029102C" w:rsidRDefault="0029102C" w:rsidP="0029102C">
      <w:pPr>
        <w:rPr>
          <w:rFonts w:asciiTheme="minorHAnsi" w:hAnsiTheme="minorHAnsi"/>
          <w:sz w:val="22"/>
          <w:szCs w:val="22"/>
        </w:rPr>
      </w:pPr>
    </w:p>
    <w:p w:rsidR="0029102C" w:rsidRDefault="00E51B11" w:rsidP="0029102C">
      <w:pPr>
        <w:rPr>
          <w:rFonts w:asciiTheme="minorHAnsi" w:hAnsiTheme="minorHAnsi"/>
          <w:sz w:val="22"/>
          <w:szCs w:val="22"/>
        </w:rPr>
      </w:pPr>
      <w:r>
        <w:rPr>
          <w:rFonts w:asciiTheme="minorHAnsi" w:hAnsiTheme="minorHAnsi"/>
          <w:sz w:val="22"/>
          <w:szCs w:val="22"/>
        </w:rPr>
        <w:t xml:space="preserve"> (Note: you would probably want to check for leading or trailing spaces first and get rid of them by either creating a new column  using the TRIM function --- =trim(d3)  --- or by cleaning up the data in a program like OpenRefine)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restname cell is 5 bytes. That’s 3 bytes for “Tom”, 1 byte for the space and 1 byte for his middle initial. </w:t>
      </w:r>
    </w:p>
    <w:p w:rsidR="0029102C" w:rsidRPr="0029102C" w:rsidRDefault="0029102C" w:rsidP="0029102C">
      <w:pPr>
        <w:rPr>
          <w:rFonts w:asciiTheme="minorHAnsi" w:hAnsiTheme="minorHAnsi"/>
          <w:sz w:val="22"/>
          <w:szCs w:val="22"/>
        </w:rPr>
      </w:pPr>
      <w:bookmarkStart w:id="0" w:name="_GoBack"/>
      <w:bookmarkEnd w:id="0"/>
    </w:p>
    <w:p w:rsidR="0029102C" w:rsidRDefault="0029102C" w:rsidP="0029102C">
      <w:pPr>
        <w:rPr>
          <w:rFonts w:asciiTheme="minorHAnsi" w:hAnsiTheme="minorHAnsi"/>
          <w:sz w:val="22"/>
          <w:szCs w:val="22"/>
        </w:rPr>
      </w:pPr>
      <w:r>
        <w:rPr>
          <w:rFonts w:asciiTheme="minorHAnsi" w:hAnsiTheme="minorHAnsi"/>
          <w:sz w:val="22"/>
          <w:szCs w:val="22"/>
        </w:rPr>
        <w:t>(If you haven’t yet used IF functions, skip ahead to that section of this tipsheet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“restname”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can now combine the LEN function, with a MID function and an IF function to test whether or not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 formula – 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whether or not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actually split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We’ll change the true part to the string function that’s needed to put the middle initial in this column, by putting in RIGHT(</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One last step…let’s put the firstname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lastRenderedPageBreak/>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this time the true portion needs to be what to do if there is a middle initial – in this case we want to tell it to start on the left and go until it hits the space. Remember that are LEN formula -1 gives us the spot! And we’ll 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the false portion of our formula is what to do if there is NOT a middle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TRIM(</w:t>
      </w:r>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(use worksheet called “citystate”)</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LEN function to determine how long the full string is and then subtract 2 digits to find out what byte position that last space is at. (since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So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=len(a2)-2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A2 is the first cell where our data (city-state column) is located. The first part of the formula – LEN(A2) – is calculating the number of bytes there are in the cell. And then -2 is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=LEFT(a2,b2)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search(“,”,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lastRenderedPageBreak/>
        <w:t>=RIGHT(A2,2)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=MID(A2,B2,2)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r w:rsidRPr="00B23CC3">
        <w:rPr>
          <w:rFonts w:ascii="Calibri" w:hAnsi="Calibri"/>
          <w:b/>
          <w:bCs/>
          <w:sz w:val="22"/>
        </w:rPr>
        <w:t xml:space="preserve">SUBSTITUTE(cell, oldtext, newtext):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=SUBSTITUTE(a3,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“newtext”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EXACT(text1,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=EXACT(E1,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REPT(text, number): </w:t>
      </w:r>
      <w:r w:rsidR="0043771F" w:rsidRPr="00B23CC3">
        <w:rPr>
          <w:rFonts w:ascii="Calibri" w:hAnsi="Calibri"/>
          <w:bCs/>
          <w:sz w:val="22"/>
        </w:rPr>
        <w:t>(use worksheet called “Rept”)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lastRenderedPageBreak/>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=REPT(“|”,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LEN(text)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PROPER(text)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(use worksheets called “BasicIF”, “More BasicIF”)</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(from worksheet called “MoreBasicIF”)</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also have it grab information from other cells, instead. This will put the VisitAbbrev (i.e. “NYJ”)  in the H column if the measurement is true and will grab the HomeAbbrev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 xml:space="preserve">Let’s try this out with the “BasicIF”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So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r>
        <w:rPr>
          <w:rFonts w:asciiTheme="minorHAnsi" w:hAnsiTheme="minorHAnsi"/>
          <w:sz w:val="22"/>
          <w:szCs w:val="22"/>
        </w:rPr>
        <w:t xml:space="preserve">earlier, </w:t>
      </w:r>
      <w:r w:rsidRPr="00264F3E">
        <w:rPr>
          <w:rFonts w:asciiTheme="minorHAnsi" w:hAnsiTheme="minorHAnsi"/>
          <w:sz w:val="22"/>
          <w:szCs w:val="22"/>
        </w:rPr>
        <w:t xml:space="preserve"> let’s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Start by typing  $350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“RaisePct”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=if(Salary*RaisePct&lt;Minimum,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=if(Salary*RaisePct&lt;Minimum,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=if(Salary*RaisePct&lt;Minimum,  Minimum, Salary*RaisePct)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19">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(use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=IF(b2=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=if(weekday(b2)=2,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=if(b2&gt;c2, “Same”, datedif(b2,c2,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r w:rsidRPr="00B23CC3">
        <w:rPr>
          <w:rFonts w:ascii="Calibri" w:hAnsi="Calibri"/>
          <w:sz w:val="22"/>
        </w:rPr>
        <w:t>SEARCH(“*Texas*”,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statements.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“SimpleNestedIF”)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w:t>
      </w:r>
      <w:r w:rsidR="00304CF1">
        <w:rPr>
          <w:rFonts w:ascii="Calibri" w:hAnsi="Calibri"/>
          <w:bCs/>
          <w:sz w:val="24"/>
        </w:rPr>
        <w:t xml:space="preserve">they </w:t>
      </w:r>
      <w:r>
        <w:rPr>
          <w:rFonts w:ascii="Calibri" w:hAnsi="Calibri"/>
          <w:bCs/>
          <w:sz w:val="24"/>
        </w:rPr>
        <w:t xml:space="preserve">received </w:t>
      </w:r>
      <w:r w:rsidR="00304CF1">
        <w:rPr>
          <w:rFonts w:ascii="Calibri" w:hAnsi="Calibri"/>
          <w:bCs/>
          <w:sz w:val="24"/>
        </w:rPr>
        <w:t xml:space="preserve">for </w:t>
      </w:r>
      <w:r>
        <w:rPr>
          <w:rFonts w:ascii="Calibri" w:hAnsi="Calibri"/>
          <w:bCs/>
          <w:sz w:val="24"/>
        </w:rPr>
        <w:t xml:space="preserve">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r>
        <w:rPr>
          <w:rFonts w:ascii="Calibri" w:hAnsi="Calibri"/>
          <w:bCs/>
          <w:sz w:val="24"/>
        </w:rPr>
        <w:t>IF(c8&gt;=90, “Excellent”, ………….)</w:t>
      </w:r>
    </w:p>
    <w:p w:rsidR="00A56D26" w:rsidRDefault="00A56D26">
      <w:pPr>
        <w:rPr>
          <w:rFonts w:ascii="Calibri" w:hAnsi="Calibri"/>
          <w:bCs/>
          <w:sz w:val="24"/>
        </w:rPr>
      </w:pPr>
    </w:p>
    <w:p w:rsidR="00304CF1" w:rsidRDefault="00664CE0">
      <w:pPr>
        <w:rPr>
          <w:rFonts w:ascii="Calibri" w:hAnsi="Calibri"/>
          <w:bCs/>
          <w:sz w:val="24"/>
        </w:rPr>
      </w:pPr>
      <w:r>
        <w:rPr>
          <w:rFonts w:ascii="Calibri" w:hAnsi="Calibri"/>
          <w:bCs/>
          <w:sz w:val="24"/>
        </w:rPr>
        <w:t xml:space="preserve">So that is going to cover all the scores at or above 90. Now we need to deal with everything </w:t>
      </w:r>
      <w:r w:rsidR="00304CF1">
        <w:rPr>
          <w:rFonts w:ascii="Calibri" w:hAnsi="Calibri"/>
          <w:bCs/>
          <w:sz w:val="24"/>
        </w:rPr>
        <w:t xml:space="preserve">below that. </w:t>
      </w:r>
    </w:p>
    <w:p w:rsidR="00304CF1" w:rsidRDefault="00304CF1">
      <w:pPr>
        <w:rPr>
          <w:rFonts w:ascii="Calibri" w:hAnsi="Calibri"/>
          <w:bCs/>
          <w:sz w:val="24"/>
        </w:rPr>
      </w:pPr>
    </w:p>
    <w:p w:rsidR="00304CF1" w:rsidRDefault="00304CF1">
      <w:pPr>
        <w:rPr>
          <w:rFonts w:ascii="Calibri" w:hAnsi="Calibri"/>
          <w:bCs/>
          <w:sz w:val="24"/>
        </w:rPr>
      </w:pPr>
      <w:r>
        <w:rPr>
          <w:rFonts w:ascii="Calibri" w:hAnsi="Calibri"/>
          <w:bCs/>
          <w:sz w:val="24"/>
        </w:rPr>
        <w:t>When you’re dealing with 3 groups like this, I find it easiest to deal with the top and bottom groups first, then deal with everything else in between.</w:t>
      </w:r>
    </w:p>
    <w:p w:rsidR="00304CF1" w:rsidRDefault="00304CF1">
      <w:pPr>
        <w:rPr>
          <w:rFonts w:ascii="Calibri" w:hAnsi="Calibri"/>
          <w:bCs/>
          <w:sz w:val="24"/>
        </w:rPr>
      </w:pPr>
    </w:p>
    <w:p w:rsidR="00A56D26" w:rsidRDefault="00A56D26">
      <w:pPr>
        <w:rPr>
          <w:rFonts w:ascii="Calibri" w:hAnsi="Calibri"/>
          <w:bCs/>
          <w:sz w:val="24"/>
        </w:rPr>
      </w:pPr>
      <w:r>
        <w:rPr>
          <w:rFonts w:ascii="Calibri" w:hAnsi="Calibri"/>
          <w:bCs/>
          <w:sz w:val="24"/>
        </w:rPr>
        <w:t xml:space="preserve">The second IF statement </w:t>
      </w:r>
      <w:r w:rsidR="00304CF1">
        <w:rPr>
          <w:rFonts w:ascii="Calibri" w:hAnsi="Calibri"/>
          <w:bCs/>
          <w:sz w:val="24"/>
        </w:rPr>
        <w:t xml:space="preserve">– to deal with the bottom group -- </w:t>
      </w:r>
      <w:r>
        <w:rPr>
          <w:rFonts w:ascii="Calibri" w:hAnsi="Calibri"/>
          <w:bCs/>
          <w:sz w:val="24"/>
        </w:rPr>
        <w:t>would be like this:</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IF(c8&lt;50,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lastRenderedPageBreak/>
        <w:t>=</w:t>
      </w:r>
      <w:r w:rsidRPr="00DC1F05">
        <w:rPr>
          <w:rFonts w:ascii="Calibri" w:hAnsi="Calibri"/>
          <w:bCs/>
          <w:color w:val="2E74B5" w:themeColor="accent1" w:themeShade="BF"/>
          <w:sz w:val="32"/>
        </w:rPr>
        <w:t xml:space="preserve">IF(c8&gt;=90,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2">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(use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r w:rsidR="00BC3708">
        <w:rPr>
          <w:rFonts w:ascii="Calibri" w:hAnsi="Calibri"/>
          <w:sz w:val="22"/>
        </w:rPr>
        <w:t>ExcelMagic</w:t>
      </w:r>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(PctYes&gt;.5)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lastRenderedPageBreak/>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PctYes was greater than 50%, and put “Y” in our column if that’s true. If that’s false, then I want to check for a tie and put “tie” in if it’s true, and put “N” in if that’s false. </w:t>
      </w:r>
    </w:p>
    <w:p w:rsidR="00C36FCD" w:rsidRDefault="00C36FCD" w:rsidP="00C36FCD">
      <w:pPr>
        <w:rPr>
          <w:rFonts w:ascii="Calibri" w:hAnsi="Calibri"/>
          <w:sz w:val="22"/>
        </w:rPr>
      </w:pPr>
      <w:r w:rsidRPr="00B23CC3">
        <w:rPr>
          <w:rFonts w:ascii="Calibri" w:hAnsi="Calibri"/>
          <w:sz w:val="22"/>
        </w:rPr>
        <w:t>=IF(CRITERIA1,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 xml:space="preserve">**So let’s name some columns to make this easier. </w:t>
      </w:r>
    </w:p>
    <w:p w:rsidR="00DD70AF" w:rsidRDefault="00DD70AF" w:rsidP="00C36FCD">
      <w:pPr>
        <w:rPr>
          <w:rFonts w:ascii="Calibri" w:hAnsi="Calibri"/>
          <w:sz w:val="22"/>
        </w:rPr>
      </w:pPr>
      <w:r>
        <w:rPr>
          <w:rFonts w:ascii="Calibri" w:hAnsi="Calibri"/>
          <w:sz w:val="22"/>
        </w:rPr>
        <w:t>Highlight the E column (PctYes) and right-mouse click and choose “Define Names”. Call this “PctYes”</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(“LegisVote”) and J (“BallotResult”)—we’ll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=IF(PctYes</w:t>
      </w:r>
      <w:r w:rsidR="00C36FCD" w:rsidRPr="00B23CC3">
        <w:rPr>
          <w:rFonts w:ascii="Calibri" w:hAnsi="Calibri"/>
          <w:sz w:val="22"/>
        </w:rPr>
        <w:t>&gt;</w:t>
      </w:r>
      <w:r w:rsidR="005847A6">
        <w:rPr>
          <w:rFonts w:ascii="Calibri" w:hAnsi="Calibri"/>
          <w:sz w:val="22"/>
        </w:rPr>
        <w:t>0</w:t>
      </w:r>
      <w:r>
        <w:rPr>
          <w:rFonts w:ascii="Calibri" w:hAnsi="Calibri"/>
          <w:sz w:val="22"/>
        </w:rPr>
        <w:t>.5, “Y”, if(PctYes</w:t>
      </w:r>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3">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“LegisVote,”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Pr="00B23CC3"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=if(LegisVote= “no”, if(BallotResult</w:t>
      </w:r>
      <w:r w:rsidR="00E76D3F" w:rsidRPr="00B23CC3">
        <w:rPr>
          <w:rFonts w:ascii="Calibri" w:hAnsi="Calibri"/>
          <w:sz w:val="22"/>
        </w:rPr>
        <w:t>=”Y”, “b</w:t>
      </w:r>
      <w:r>
        <w:rPr>
          <w:rFonts w:ascii="Calibri" w:hAnsi="Calibri"/>
          <w:sz w:val="22"/>
        </w:rPr>
        <w:t>oth opposed”, “opposite”), if(BallotResult</w:t>
      </w:r>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LegisVote column (I). If true, then it looks to see if there’s a “Y” in the Ballot Result column (J). If that’s true that means both are opposed. (In other words, we had true on first IF and true on second IF). If the Ballot result column is NOT “Y”, then it’s going to insert “opposite.” (in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r w:rsidRPr="00B23CC3">
        <w:rPr>
          <w:rFonts w:ascii="Calibri" w:hAnsi="Calibri"/>
          <w:b/>
          <w:sz w:val="22"/>
        </w:rPr>
        <w:t>AND()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=IF(AND(criteria1,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=if(AND(</w:t>
      </w:r>
      <w:r w:rsidR="005A205D">
        <w:rPr>
          <w:rFonts w:ascii="Calibri" w:hAnsi="Calibri"/>
          <w:sz w:val="22"/>
        </w:rPr>
        <w:t>LegisVote</w:t>
      </w:r>
      <w:r w:rsidRPr="00B23CC3">
        <w:rPr>
          <w:rFonts w:ascii="Calibri" w:hAnsi="Calibri"/>
          <w:sz w:val="22"/>
        </w:rPr>
        <w:t xml:space="preserve">=”yes”, </w:t>
      </w:r>
      <w:r w:rsidR="005A205D">
        <w:rPr>
          <w:rFonts w:ascii="Calibri" w:hAnsi="Calibri"/>
          <w:sz w:val="22"/>
        </w:rPr>
        <w:t>BallotResult</w:t>
      </w:r>
      <w:r w:rsidRPr="00B23CC3">
        <w:rPr>
          <w:rFonts w:ascii="Calibri" w:hAnsi="Calibri"/>
          <w:sz w:val="22"/>
        </w:rPr>
        <w:t>=”N”), “both in favor”, if(AND(</w:t>
      </w:r>
      <w:r w:rsidR="005A205D">
        <w:rPr>
          <w:rFonts w:ascii="Calibri" w:hAnsi="Calibri"/>
          <w:sz w:val="22"/>
        </w:rPr>
        <w:t>LegisVote</w:t>
      </w:r>
      <w:r w:rsidRPr="00B23CC3">
        <w:rPr>
          <w:rFonts w:ascii="Calibri" w:hAnsi="Calibri"/>
          <w:sz w:val="22"/>
        </w:rPr>
        <w:t xml:space="preserve">=”no”, </w:t>
      </w:r>
      <w:r w:rsidR="005A205D">
        <w:rPr>
          <w:rFonts w:ascii="Calibri" w:hAnsi="Calibri"/>
          <w:sz w:val="22"/>
        </w:rPr>
        <w:t>BallotResult</w:t>
      </w:r>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lastRenderedPageBreak/>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5">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=IF(f9=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6">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7">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  it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8">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9">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 xml:space="preserve">Once you have all four columns populated and checked your work, you can Copy-PasteSpecial-Values to get rid of the formulas. </w:t>
      </w: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 xml:space="preserve">Then  if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Default="00DC5117">
      <w:pPr>
        <w:rPr>
          <w:rFonts w:ascii="Calibri" w:hAnsi="Calibri"/>
          <w:sz w:val="22"/>
        </w:rPr>
      </w:pPr>
    </w:p>
    <w:p w:rsidR="00DC5117" w:rsidRPr="00B23CC3" w:rsidRDefault="00DC5117" w:rsidP="00DC5117">
      <w:pPr>
        <w:rPr>
          <w:rFonts w:ascii="Calibri" w:hAnsi="Calibri"/>
          <w:b/>
          <w:bCs/>
          <w:sz w:val="32"/>
        </w:rPr>
      </w:pPr>
      <w:r>
        <w:rPr>
          <w:rFonts w:ascii="Calibri" w:hAnsi="Calibri"/>
          <w:b/>
          <w:bCs/>
          <w:sz w:val="32"/>
        </w:rPr>
        <w:lastRenderedPageBreak/>
        <w:t>Using IF statements to deal with election data:</w:t>
      </w:r>
    </w:p>
    <w:p w:rsidR="00DC5117" w:rsidRPr="00B23CC3" w:rsidRDefault="00DC5117" w:rsidP="00DC5117">
      <w:pPr>
        <w:rPr>
          <w:rFonts w:ascii="Calibri" w:hAnsi="Calibri"/>
          <w:sz w:val="22"/>
        </w:rPr>
      </w:pPr>
      <w:r w:rsidRPr="00B23CC3">
        <w:rPr>
          <w:rFonts w:ascii="Calibri" w:hAnsi="Calibri"/>
          <w:sz w:val="22"/>
        </w:rPr>
        <w:t>(use worksheet</w:t>
      </w:r>
      <w:r>
        <w:rPr>
          <w:rFonts w:ascii="Calibri" w:hAnsi="Calibri"/>
          <w:sz w:val="22"/>
        </w:rPr>
        <w:t xml:space="preserve"> “IF_election”)</w:t>
      </w:r>
    </w:p>
    <w:p w:rsidR="00DC5117" w:rsidRDefault="00DC5117" w:rsidP="00DC5117">
      <w:pPr>
        <w:rPr>
          <w:rFonts w:ascii="Calibri" w:hAnsi="Calibri"/>
          <w:sz w:val="22"/>
        </w:rPr>
      </w:pPr>
      <w:r>
        <w:rPr>
          <w:rFonts w:ascii="Calibri" w:hAnsi="Calibri"/>
          <w:sz w:val="22"/>
        </w:rPr>
        <w:t xml:space="preserve">Election data often comes to us with just raw vote totals for each candidate and no indication of who won that precinct or county or whatever geography we’re looking at.  This solution uses a combination of various Excel functions – IF, LARGE, MAX, INDEX, MATCH – to give you an answer. </w:t>
      </w:r>
    </w:p>
    <w:p w:rsidR="00DC5117" w:rsidRDefault="00DC5117" w:rsidP="00DC5117">
      <w:pPr>
        <w:rPr>
          <w:rFonts w:ascii="Calibri" w:hAnsi="Calibri"/>
          <w:sz w:val="22"/>
        </w:rPr>
      </w:pPr>
    </w:p>
    <w:p w:rsidR="00DC5117" w:rsidRDefault="00DC5117" w:rsidP="00DC5117">
      <w:pPr>
        <w:rPr>
          <w:rFonts w:ascii="Calibri" w:hAnsi="Calibri"/>
          <w:sz w:val="22"/>
        </w:rPr>
      </w:pPr>
      <w:r>
        <w:rPr>
          <w:rFonts w:ascii="Calibri" w:hAnsi="Calibri"/>
          <w:sz w:val="22"/>
        </w:rPr>
        <w:t xml:space="preserve">However this solution only works if your data is structured so that there is one row for each geography and the candidate vote totals are in separate columns. (If your data comes with one row for each candidate – meaning multiple rows for each geography – you can use a Pivot Table to get it into this structure). </w:t>
      </w:r>
    </w:p>
    <w:p w:rsidR="00DC5117" w:rsidRPr="00B23CC3" w:rsidRDefault="00DC5117" w:rsidP="00DC5117">
      <w:pPr>
        <w:rPr>
          <w:rFonts w:ascii="Calibri" w:hAnsi="Calibri"/>
          <w:noProof/>
        </w:rPr>
      </w:pPr>
      <w:r>
        <w:rPr>
          <w:rFonts w:ascii="Calibri" w:hAnsi="Calibri"/>
          <w:noProof/>
          <w:sz w:val="22"/>
        </w:rPr>
        <w:drawing>
          <wp:anchor distT="0" distB="0" distL="114300" distR="114300" simplePos="0" relativeHeight="251683840" behindDoc="0" locked="0" layoutInCell="1" allowOverlap="1" wp14:anchorId="24D002CE" wp14:editId="5B08693C">
            <wp:simplePos x="0" y="0"/>
            <wp:positionH relativeFrom="column">
              <wp:posOffset>0</wp:posOffset>
            </wp:positionH>
            <wp:positionV relativeFrom="paragraph">
              <wp:posOffset>121285</wp:posOffset>
            </wp:positionV>
            <wp:extent cx="5486400" cy="12274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1.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1227455"/>
                    </a:xfrm>
                    <a:prstGeom prst="rect">
                      <a:avLst/>
                    </a:prstGeom>
                  </pic:spPr>
                </pic:pic>
              </a:graphicData>
            </a:graphic>
            <wp14:sizeRelH relativeFrom="page">
              <wp14:pctWidth>0</wp14:pctWidth>
            </wp14:sizeRelH>
            <wp14:sizeRelV relativeFrom="page">
              <wp14:pctHeight>0</wp14:pctHeight>
            </wp14:sizeRelV>
          </wp:anchor>
        </w:drawing>
      </w:r>
    </w:p>
    <w:p w:rsidR="00DC5117" w:rsidRDefault="00DC5117">
      <w:pPr>
        <w:rPr>
          <w:rFonts w:ascii="Calibri" w:hAnsi="Calibri"/>
          <w:sz w:val="22"/>
        </w:rPr>
      </w:pPr>
      <w:r>
        <w:rPr>
          <w:rFonts w:ascii="Calibri" w:hAnsi="Calibri"/>
          <w:sz w:val="22"/>
        </w:rPr>
        <w:t>Here’s the big bad formula that we’re going to end up with….</w:t>
      </w:r>
    </w:p>
    <w:p w:rsidR="00DC5117" w:rsidRDefault="005C2FE0">
      <w:pPr>
        <w:rPr>
          <w:rFonts w:ascii="Calibri" w:hAnsi="Calibri"/>
          <w:sz w:val="22"/>
        </w:rPr>
      </w:pPr>
      <w:r>
        <w:rPr>
          <w:rFonts w:ascii="Calibri" w:hAnsi="Calibri"/>
          <w:sz w:val="22"/>
        </w:rPr>
        <w:t>=IF(LARGE(D3:i3,1)&gt;LARGE(d3:i3,2), INDEX($D$2:$i$2,1, MATCH(MAX(D3:i3),D3:i</w:t>
      </w:r>
      <w:r w:rsidR="00DC5117" w:rsidRPr="00DC5117">
        <w:rPr>
          <w:rFonts w:ascii="Calibri" w:hAnsi="Calibri"/>
          <w:sz w:val="22"/>
        </w:rPr>
        <w:t>3,0)),"Tie")</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But to help you understand how this works, I’m going to break it down into pieces and then put it together at the end.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First let’s look at this function called LARGE. This allows you to look at an array of data (in this case, the vote totals for each candidate in a given county) and determine which is the largest, or second largest, etc.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In a new column on row 3 (where our data starts), type:</w:t>
      </w:r>
    </w:p>
    <w:p w:rsidR="00DC5117" w:rsidRDefault="00DC5117">
      <w:pPr>
        <w:rPr>
          <w:rFonts w:ascii="Calibri" w:hAnsi="Calibri"/>
          <w:sz w:val="22"/>
        </w:rPr>
      </w:pPr>
      <w:r>
        <w:rPr>
          <w:rFonts w:ascii="Calibri" w:hAnsi="Calibri"/>
          <w:sz w:val="22"/>
        </w:rPr>
        <w:t>=LARGE(D3:I3, 1)</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This will give us the vote total that is the largest out of all the votes. In our example, it is returning 7,229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In another new column on row 3, type: </w:t>
      </w:r>
    </w:p>
    <w:p w:rsidR="005C2FE0" w:rsidRDefault="005C2FE0">
      <w:pPr>
        <w:rPr>
          <w:rFonts w:ascii="Calibri" w:hAnsi="Calibri"/>
          <w:sz w:val="22"/>
        </w:rPr>
      </w:pPr>
      <w:r>
        <w:rPr>
          <w:rFonts w:ascii="Calibri" w:hAnsi="Calibri"/>
          <w:sz w:val="22"/>
        </w:rPr>
        <w:t>=LARGE(D3:I3,2)</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This will give us the vote together that is the </w:t>
      </w:r>
      <w:r w:rsidRPr="005C2FE0">
        <w:rPr>
          <w:rFonts w:ascii="Calibri" w:hAnsi="Calibri"/>
          <w:sz w:val="22"/>
          <w:u w:val="single"/>
        </w:rPr>
        <w:t>second</w:t>
      </w:r>
      <w:r>
        <w:rPr>
          <w:rFonts w:ascii="Calibri" w:hAnsi="Calibri"/>
          <w:sz w:val="22"/>
        </w:rPr>
        <w:t xml:space="preserve"> largest. It’s giving us 3,784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If there were a tie  -- if two candidates both got 7,229 votes, then the second largest formula would return that same number. </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So we can use those two pieces to test whether or not we’ve got a tie situation.  We’ll embed those two pieces into an IF statement. </w:t>
      </w: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lastRenderedPageBreak/>
        <w:t>Put this in another new column, just to test it out:</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=if(LARGE(d3:i3,1)&gt;LARGE(d3:i3,2), “no tie”, “tie”))</w:t>
      </w:r>
    </w:p>
    <w:p w:rsidR="005C2FE0" w:rsidRDefault="005C2FE0">
      <w:pPr>
        <w:rPr>
          <w:rFonts w:ascii="Calibri" w:hAnsi="Calibri"/>
          <w:sz w:val="22"/>
        </w:rPr>
      </w:pPr>
    </w:p>
    <w:p w:rsidR="005C2FE0" w:rsidRDefault="00E2590C">
      <w:pPr>
        <w:rPr>
          <w:rFonts w:ascii="Calibri" w:hAnsi="Calibri"/>
          <w:sz w:val="22"/>
        </w:rPr>
      </w:pPr>
      <w:r>
        <w:rPr>
          <w:rFonts w:ascii="Calibri" w:hAnsi="Calibri"/>
          <w:sz w:val="22"/>
        </w:rPr>
        <w:t>That’s going to end up being the core piece of our formula, but instead of dropping the phrase “no tie” into our worksheet, we want it to give us the name of a winner. So next we need to build the portion of the formula that we will drop in that spot (where it now says “no tie”)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The first piece of that uses the INDEX function. This allows you to specify an array of data and have it return a value from a particular row and particular column.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For example:</w:t>
      </w:r>
    </w:p>
    <w:p w:rsidR="00E2590C" w:rsidRDefault="00E2590C">
      <w:pPr>
        <w:rPr>
          <w:rFonts w:ascii="Calibri" w:hAnsi="Calibri"/>
          <w:sz w:val="22"/>
        </w:rPr>
      </w:pPr>
      <w:r>
        <w:rPr>
          <w:rFonts w:ascii="Calibri" w:hAnsi="Calibri"/>
          <w:sz w:val="22"/>
        </w:rPr>
        <w:t>=INDEX($d$2:$i$2, 1, 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This looks at D2 to i2 (and because of the anchors, it will always look at that row when you copy the formula down) and it will grab whatever is housed in the first row and the third column.   If you try this out in the worksheet, it will return “Huckabee” cause that’s what’s in the third column of that array. </w:t>
      </w:r>
    </w:p>
    <w:p w:rsidR="00C41811" w:rsidRDefault="00C41811">
      <w:pPr>
        <w:rPr>
          <w:rFonts w:ascii="Calibri" w:hAnsi="Calibri"/>
          <w:sz w:val="22"/>
        </w:rPr>
      </w:pPr>
    </w:p>
    <w:p w:rsidR="00C41811" w:rsidRDefault="00C41811">
      <w:pPr>
        <w:rPr>
          <w:rFonts w:ascii="Calibri" w:hAnsi="Calibri"/>
          <w:sz w:val="22"/>
        </w:rPr>
      </w:pPr>
      <w:r>
        <w:rPr>
          <w:rFonts w:ascii="Calibri" w:hAnsi="Calibri"/>
          <w:sz w:val="22"/>
        </w:rPr>
        <w:t>We’re going to have it reference the header column – where the names are located – so that we can use that to drop the name of the winner into our data. (Just make sure the header row has the names the way you want them! In my example, I’m just using their last names.)</w:t>
      </w:r>
    </w:p>
    <w:p w:rsidR="00C41811" w:rsidRDefault="00C41811">
      <w:pPr>
        <w:rPr>
          <w:rFonts w:ascii="Calibri" w:hAnsi="Calibri"/>
          <w:sz w:val="22"/>
        </w:rPr>
      </w:pPr>
    </w:p>
    <w:p w:rsidR="00C41811" w:rsidRDefault="00C41811">
      <w:pPr>
        <w:rPr>
          <w:rFonts w:ascii="Calibri" w:hAnsi="Calibri"/>
          <w:sz w:val="22"/>
        </w:rPr>
      </w:pPr>
      <w:r>
        <w:rPr>
          <w:rFonts w:ascii="Calibri" w:hAnsi="Calibri"/>
          <w:noProof/>
          <w:sz w:val="22"/>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4152900" cy="1333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2.PNG"/>
                    <pic:cNvPicPr/>
                  </pic:nvPicPr>
                  <pic:blipFill>
                    <a:blip r:embed="rId31">
                      <a:extLst>
                        <a:ext uri="{28A0092B-C50C-407E-A947-70E740481C1C}">
                          <a14:useLocalDpi xmlns:a14="http://schemas.microsoft.com/office/drawing/2010/main" val="0"/>
                        </a:ext>
                      </a:extLst>
                    </a:blip>
                    <a:stretch>
                      <a:fillRect/>
                    </a:stretch>
                  </pic:blipFill>
                  <pic:spPr>
                    <a:xfrm>
                      <a:off x="0" y="0"/>
                      <a:ext cx="4152900" cy="1333500"/>
                    </a:xfrm>
                    <a:prstGeom prst="rect">
                      <a:avLst/>
                    </a:prstGeom>
                  </pic:spPr>
                </pic:pic>
              </a:graphicData>
            </a:graphic>
            <wp14:sizeRelH relativeFrom="page">
              <wp14:pctWidth>0</wp14:pctWidth>
            </wp14:sizeRelH>
            <wp14:sizeRelV relativeFrom="page">
              <wp14:pctHeight>0</wp14:pctHeight>
            </wp14:sizeRelV>
          </wp:anchor>
        </w:drawing>
      </w:r>
    </w:p>
    <w:p w:rsidR="00E2590C" w:rsidRDefault="00E2590C">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E2590C" w:rsidRDefault="00E2590C">
      <w:pPr>
        <w:rPr>
          <w:rFonts w:ascii="Calibri" w:hAnsi="Calibri"/>
          <w:sz w:val="22"/>
        </w:rPr>
      </w:pPr>
      <w:r>
        <w:rPr>
          <w:rFonts w:ascii="Calibri" w:hAnsi="Calibri"/>
          <w:sz w:val="22"/>
        </w:rPr>
        <w:t xml:space="preserve">But we don’t want </w:t>
      </w:r>
      <w:r w:rsidR="00C41811">
        <w:rPr>
          <w:rFonts w:ascii="Calibri" w:hAnsi="Calibri"/>
          <w:sz w:val="22"/>
        </w:rPr>
        <w:t>our final formula to be</w:t>
      </w:r>
      <w:r>
        <w:rPr>
          <w:rFonts w:ascii="Calibri" w:hAnsi="Calibri"/>
          <w:sz w:val="22"/>
        </w:rPr>
        <w:t xml:space="preserve"> hard-coded like that to just the third column</w:t>
      </w:r>
      <w:r w:rsidR="00C41811">
        <w:rPr>
          <w:rFonts w:ascii="Calibri" w:hAnsi="Calibri"/>
          <w:sz w:val="22"/>
        </w:rPr>
        <w:t xml:space="preserve"> (it always says “Huckabee”!!)</w:t>
      </w:r>
      <w:r>
        <w:rPr>
          <w:rFonts w:ascii="Calibri" w:hAnsi="Calibri"/>
          <w:sz w:val="22"/>
        </w:rPr>
        <w:t>. We want that value – referring to the column – to change depending who has the biggest vote total.</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That’s where the MATCH function comes in.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MATCH lets you compare two things and it will return the </w:t>
      </w:r>
      <w:r w:rsidRPr="00E2590C">
        <w:rPr>
          <w:rFonts w:ascii="Calibri" w:hAnsi="Calibri"/>
          <w:sz w:val="22"/>
          <w:u w:val="single"/>
        </w:rPr>
        <w:t>column number</w:t>
      </w:r>
      <w:r>
        <w:rPr>
          <w:rFonts w:ascii="Calibri" w:hAnsi="Calibri"/>
          <w:sz w:val="22"/>
        </w:rPr>
        <w:t xml:space="preserve"> where it finds the match. So in this case, we want to find the biggest value out of the vote totals (remember, that we’ve already screened out any possible ties – this formula will only do its work on rows where there is not a tie).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MAX function will tell us the biggest</w:t>
      </w:r>
      <w:r w:rsidR="00C41811">
        <w:rPr>
          <w:rFonts w:ascii="Calibri" w:hAnsi="Calibri"/>
          <w:sz w:val="22"/>
        </w:rPr>
        <w:t xml:space="preserve"> between columns d and i. </w:t>
      </w:r>
    </w:p>
    <w:p w:rsidR="00E2590C" w:rsidRDefault="00E2590C">
      <w:pPr>
        <w:rPr>
          <w:rFonts w:ascii="Calibri" w:hAnsi="Calibri"/>
          <w:sz w:val="22"/>
        </w:rPr>
      </w:pPr>
      <w:r>
        <w:rPr>
          <w:rFonts w:ascii="Calibri" w:hAnsi="Calibri"/>
          <w:sz w:val="22"/>
        </w:rPr>
        <w:t>=MAX(d3:i3)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Let’s add that into a MATCH function—it will become the first argument (i.e. the “Lookup value”)</w:t>
      </w:r>
    </w:p>
    <w:p w:rsidR="00E2590C" w:rsidRDefault="00E2590C">
      <w:pPr>
        <w:rPr>
          <w:rFonts w:ascii="Calibri" w:hAnsi="Calibri"/>
          <w:sz w:val="22"/>
        </w:rPr>
      </w:pPr>
      <w:r>
        <w:rPr>
          <w:rFonts w:ascii="Calibri" w:hAnsi="Calibri"/>
          <w:sz w:val="22"/>
        </w:rPr>
        <w:t>=MATCH(MAX(d3:i3), d3:i3, 0)</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second argument in our function --- “d3:i3” – is the “lookup array” – in other words, this is the range of cells where MATCH is going to look to find the same value that matches the value returned by 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zero at the end of the MATCH formula is merely telling Excel to only do an EXACT match. (I.e. the “match type”)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If you try this out in the spreadsheet, it will return the number 4 for Hennepin County. In other words, the 4</w:t>
      </w:r>
      <w:r w:rsidRPr="00E2590C">
        <w:rPr>
          <w:rFonts w:ascii="Calibri" w:hAnsi="Calibri"/>
          <w:sz w:val="22"/>
          <w:vertAlign w:val="superscript"/>
        </w:rPr>
        <w:t>th</w:t>
      </w:r>
      <w:r>
        <w:rPr>
          <w:rFonts w:ascii="Calibri" w:hAnsi="Calibri"/>
          <w:sz w:val="22"/>
        </w:rPr>
        <w:t xml:space="preserve"> column in our array (the column for Romney) has the biggest value.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Now let’s look back at the INDEX function. Remember that you have to tell Index which column number to go to. In the example above, we hard-coded it to the 3</w:t>
      </w:r>
      <w:r w:rsidRPr="00E2590C">
        <w:rPr>
          <w:rFonts w:ascii="Calibri" w:hAnsi="Calibri"/>
          <w:sz w:val="22"/>
          <w:vertAlign w:val="superscript"/>
        </w:rPr>
        <w:t>rd</w:t>
      </w:r>
      <w:r>
        <w:rPr>
          <w:rFonts w:ascii="Calibri" w:hAnsi="Calibri"/>
          <w:sz w:val="22"/>
        </w:rPr>
        <w:t xml:space="preserve"> column. But instead, we can drop this MATCH function into that space in our formula and get the correct answer for each row of our data.</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Try this out in a new column:</w:t>
      </w:r>
    </w:p>
    <w:p w:rsidR="00E2590C" w:rsidRDefault="00C41811">
      <w:pPr>
        <w:rPr>
          <w:rFonts w:ascii="Calibri" w:hAnsi="Calibri"/>
          <w:sz w:val="22"/>
        </w:rPr>
      </w:pPr>
      <w:r>
        <w:rPr>
          <w:rFonts w:ascii="Calibri" w:hAnsi="Calibri"/>
          <w:sz w:val="22"/>
        </w:rPr>
        <w:t>=</w:t>
      </w:r>
      <w:r w:rsidR="00E2590C" w:rsidRPr="00E2590C">
        <w:rPr>
          <w:rFonts w:ascii="Calibri" w:hAnsi="Calibri"/>
          <w:sz w:val="22"/>
        </w:rPr>
        <w:t>INDEX($D$2:$I$2,1, MATCH(MAX(D3:I3),D3:I3,0))</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You’ll see that this is working, but if you copy it all the way down, you’ll get wrong answers for the ones that have ties. So now we can put all our pieces together, to deal with those ties.</w:t>
      </w:r>
    </w:p>
    <w:p w:rsidR="00C41811" w:rsidRDefault="00C41811">
      <w:pPr>
        <w:rPr>
          <w:rFonts w:ascii="Calibri" w:hAnsi="Calibri"/>
          <w:sz w:val="22"/>
        </w:rPr>
      </w:pPr>
    </w:p>
    <w:p w:rsidR="00C41811" w:rsidRDefault="00C41811" w:rsidP="00C41811">
      <w:pPr>
        <w:rPr>
          <w:rFonts w:ascii="Calibri" w:hAnsi="Calibri"/>
          <w:sz w:val="22"/>
        </w:rPr>
      </w:pPr>
      <w:r>
        <w:rPr>
          <w:rFonts w:ascii="Calibri" w:hAnsi="Calibri"/>
          <w:sz w:val="22"/>
        </w:rPr>
        <w:t>=IF(LARGE(D3:i3,1)&gt;LARGE(d3:i3,2), INDEX($D$2:$i$2,1, MATCH(MAX(D3:i3),D3:i</w:t>
      </w:r>
      <w:r w:rsidRPr="00DC5117">
        <w:rPr>
          <w:rFonts w:ascii="Calibri" w:hAnsi="Calibri"/>
          <w:sz w:val="22"/>
        </w:rPr>
        <w:t>3,0)),"Tie")</w:t>
      </w:r>
    </w:p>
    <w:p w:rsidR="00C41811" w:rsidRDefault="00C41811">
      <w:pPr>
        <w:rPr>
          <w:rFonts w:ascii="Calibri" w:hAnsi="Calibri"/>
          <w:sz w:val="22"/>
        </w:rPr>
      </w:pPr>
    </w:p>
    <w:p w:rsidR="00E2590C" w:rsidRDefault="00C41811">
      <w:pPr>
        <w:rPr>
          <w:rFonts w:ascii="Calibri" w:hAnsi="Calibri"/>
          <w:sz w:val="22"/>
        </w:rPr>
      </w:pPr>
      <w:r>
        <w:rPr>
          <w:rFonts w:ascii="Calibri" w:hAnsi="Calibri"/>
          <w:sz w:val="22"/>
        </w:rPr>
        <w:t xml:space="preserve">This formula will work regardless of how many candidates you have. Just adjust the ranges (d3:i3 or d2:i2) to match the ranges in your worksheet. </w:t>
      </w:r>
    </w:p>
    <w:p w:rsidR="00E2590C" w:rsidRDefault="00E2590C">
      <w:pPr>
        <w:rPr>
          <w:rFonts w:ascii="Calibri" w:hAnsi="Calibri"/>
          <w:sz w:val="22"/>
        </w:rPr>
      </w:pPr>
    </w:p>
    <w:p w:rsidR="00E2590C" w:rsidRDefault="00E2590C">
      <w:pPr>
        <w:rPr>
          <w:rFonts w:ascii="Calibri" w:hAnsi="Calibri"/>
          <w:sz w:val="22"/>
        </w:rPr>
      </w:pPr>
    </w:p>
    <w:p w:rsidR="00DC5117" w:rsidRDefault="00DC5117">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(use worksheets called “SumIF” and “CountIF”)</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=sumif(range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=sumif(c2:c424,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=sumif(Salaries!c2:Salaries!c424,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=countif(range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=COUNTIF($N$3:$N$90,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(use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w:t>
      </w:r>
      <w:r w:rsidRPr="00B23CC3">
        <w:rPr>
          <w:rFonts w:ascii="Calibri" w:hAnsi="Calibri"/>
          <w:sz w:val="22"/>
        </w:rPr>
        <w:lastRenderedPageBreak/>
        <w:t xml:space="preserve">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r w:rsidRPr="00B23CC3">
        <w:rPr>
          <w:rFonts w:ascii="Calibri" w:hAnsi="Calibri"/>
          <w:sz w:val="22"/>
        </w:rPr>
        <w:t>VLOOKUP(cell, range of lookup table, column number, range_lookup)</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For range_lookup you either put TRUE or FALSE. True will first search for an exact match, but then look for the largest value that is less than your data value. FALSE will only look for an exact match. In this case we want to use FALSE. You’ll see below when you would want to use True.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=VLOOKUP(B3,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 xml:space="preserve">You can simplify this formula by naming your lookup table. Highlight the cells in your lookup table, in this case A3 to B89. Go to the Insert Menu and choose </w:t>
      </w:r>
      <w:r w:rsidRPr="00B23CC3">
        <w:rPr>
          <w:rFonts w:ascii="Calibri" w:hAnsi="Calibri"/>
          <w:sz w:val="24"/>
        </w:rPr>
        <w:lastRenderedPageBreak/>
        <w:t>Name, then choose Define. Then type in a name (all one word). For this example, let’s say I called it “FIPSlkup”.</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=VLOOKUP(B3, FIPSlkup,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(use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5">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6">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(this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=INDEX(</w:t>
      </w:r>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lastRenderedPageBreak/>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“FIPScode”</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=MATCH(</w:t>
      </w:r>
      <w:r w:rsidR="00CA3BBD">
        <w:rPr>
          <w:rFonts w:ascii="Calibri" w:hAnsi="Calibri"/>
          <w:sz w:val="22"/>
        </w:rPr>
        <w:t>FIPScode</w:t>
      </w:r>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t xml:space="preserve">So this is going to the C column </w:t>
      </w:r>
      <w:r w:rsidR="00CA3BBD">
        <w:rPr>
          <w:rFonts w:ascii="Calibri" w:hAnsi="Calibri"/>
          <w:sz w:val="22"/>
        </w:rPr>
        <w:t xml:space="preserve">(FIPScode)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=INDEX(</w:t>
      </w:r>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r w:rsidR="00CA3BBD" w:rsidRPr="00CA3BBD">
        <w:rPr>
          <w:rFonts w:ascii="Calibri" w:hAnsi="Calibri"/>
          <w:color w:val="FF0000"/>
          <w:sz w:val="22"/>
        </w:rPr>
        <w:t>FIPScode</w:t>
      </w:r>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(you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r w:rsidRPr="00494424">
        <w:rPr>
          <w:rFonts w:ascii="Calibri" w:hAnsi="Calibri"/>
          <w:b/>
          <w:bCs/>
          <w:sz w:val="48"/>
        </w:rPr>
        <w:t xml:space="preserve">Misc: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8">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=RANK(This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=RANK(B2,$B$2:$B$100,1)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r w:rsidRPr="00B23CC3">
        <w:rPr>
          <w:rFonts w:ascii="Calibri" w:hAnsi="Calibri"/>
          <w:b/>
          <w:bCs/>
          <w:sz w:val="32"/>
        </w:rPr>
        <w:t xml:space="preserve">PercentRank: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=PERCENTRANK(array,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=PERCENTRANK($a$2:$a$30,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num_digits): For this one you tell it which cell to do its work on and then the number decimals you want to round to. For the num_digits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-2 to the nearest hundreth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lastRenderedPageBreak/>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=if(b2&gt;0,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w:t>
      </w:r>
      <w:r w:rsidRPr="00B23CC3">
        <w:rPr>
          <w:rFonts w:ascii="Calibri" w:hAnsi="Calibri"/>
          <w:sz w:val="22"/>
        </w:rPr>
        <w:lastRenderedPageBreak/>
        <w:t>argument. Hlookup and Vlookup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#NAME?: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#REF!: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Tableau Reshaper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Excel </w:t>
      </w:r>
      <w:r w:rsidRPr="00B23CC3">
        <w:rPr>
          <w:rFonts w:ascii="Calibri" w:hAnsi="Calibri"/>
          <w:bCs/>
          <w:sz w:val="24"/>
          <w:szCs w:val="24"/>
        </w:rPr>
        <w:t>:</w:t>
      </w:r>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1"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t>GrandTotal</w:t>
      </w:r>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Reshaper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lastRenderedPageBreak/>
        <w:t>Then to make the reshaper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Below is an image of data from one of the health insurance exchanges set up under the Affordable Care Act. Each row is an insurance product offered in a particular rating area (geographic area). The premium costs are listed by age, going across the columns (age 0-20, 21, 22, 23, etc)</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a visualization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4"/>
      <w:footerReference w:type="default" r:id="rId45"/>
      <w:footerReference w:type="first" r:id="rId46"/>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3D6" w:rsidRDefault="000243D6">
      <w:r>
        <w:separator/>
      </w:r>
    </w:p>
  </w:endnote>
  <w:endnote w:type="continuationSeparator" w:id="0">
    <w:p w:rsidR="000243D6" w:rsidRDefault="0002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117" w:rsidRDefault="00DC5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5117" w:rsidRDefault="00DC51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117" w:rsidRDefault="00DC5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1B11">
      <w:rPr>
        <w:rStyle w:val="PageNumber"/>
        <w:noProof/>
      </w:rPr>
      <w:t>6</w:t>
    </w:r>
    <w:r>
      <w:rPr>
        <w:rStyle w:val="PageNumber"/>
      </w:rPr>
      <w:fldChar w:fldCharType="end"/>
    </w:r>
  </w:p>
  <w:p w:rsidR="00DC5117" w:rsidRDefault="00DC5117">
    <w:pPr>
      <w:pStyle w:val="Footer"/>
      <w:ind w:right="360"/>
    </w:pPr>
    <w:r>
      <w:rPr>
        <w:snapToGrid w:val="0"/>
      </w:rPr>
      <w:tab/>
      <w:t>-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117" w:rsidRDefault="00DC5117">
    <w:pPr>
      <w:pStyle w:val="Footer"/>
      <w:rPr>
        <w:snapToGrid w:val="0"/>
      </w:rPr>
    </w:pPr>
  </w:p>
  <w:p w:rsidR="00DC5117" w:rsidRDefault="00DC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3D6" w:rsidRDefault="000243D6">
      <w:r>
        <w:separator/>
      </w:r>
    </w:p>
  </w:footnote>
  <w:footnote w:type="continuationSeparator" w:id="0">
    <w:p w:rsidR="000243D6" w:rsidRDefault="00024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0C"/>
    <w:rsid w:val="00011A42"/>
    <w:rsid w:val="000243D6"/>
    <w:rsid w:val="000A35FC"/>
    <w:rsid w:val="00137812"/>
    <w:rsid w:val="001570B7"/>
    <w:rsid w:val="00161B56"/>
    <w:rsid w:val="00180753"/>
    <w:rsid w:val="00187F20"/>
    <w:rsid w:val="0019712F"/>
    <w:rsid w:val="0022082A"/>
    <w:rsid w:val="00264F3E"/>
    <w:rsid w:val="00280402"/>
    <w:rsid w:val="0029102C"/>
    <w:rsid w:val="002A7530"/>
    <w:rsid w:val="00304CF1"/>
    <w:rsid w:val="00367FBD"/>
    <w:rsid w:val="003D02B2"/>
    <w:rsid w:val="003D4D08"/>
    <w:rsid w:val="0041705B"/>
    <w:rsid w:val="0043771F"/>
    <w:rsid w:val="00444992"/>
    <w:rsid w:val="00445DE3"/>
    <w:rsid w:val="00494424"/>
    <w:rsid w:val="004A7FF6"/>
    <w:rsid w:val="004C6ED5"/>
    <w:rsid w:val="005677EB"/>
    <w:rsid w:val="005847A6"/>
    <w:rsid w:val="005966AA"/>
    <w:rsid w:val="005A205D"/>
    <w:rsid w:val="005B5314"/>
    <w:rsid w:val="005C2FE0"/>
    <w:rsid w:val="005F3973"/>
    <w:rsid w:val="00602EC2"/>
    <w:rsid w:val="00664CE0"/>
    <w:rsid w:val="0067638B"/>
    <w:rsid w:val="007A1CBA"/>
    <w:rsid w:val="008F47B2"/>
    <w:rsid w:val="00911D15"/>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41811"/>
    <w:rsid w:val="00CA390C"/>
    <w:rsid w:val="00CA3BBD"/>
    <w:rsid w:val="00CB0340"/>
    <w:rsid w:val="00D351E8"/>
    <w:rsid w:val="00D44A3A"/>
    <w:rsid w:val="00DA23F7"/>
    <w:rsid w:val="00DC1F05"/>
    <w:rsid w:val="00DC5117"/>
    <w:rsid w:val="00DD70AF"/>
    <w:rsid w:val="00E10322"/>
    <w:rsid w:val="00E2590C"/>
    <w:rsid w:val="00E41D94"/>
    <w:rsid w:val="00E51B11"/>
    <w:rsid w:val="00E51DB6"/>
    <w:rsid w:val="00E76D3F"/>
    <w:rsid w:val="00EB20ED"/>
    <w:rsid w:val="00EB39BC"/>
    <w:rsid w:val="00EE15E1"/>
    <w:rsid w:val="00F7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E7EC7"/>
  <w15:docId w15:val="{220F0CD7-71C9-4F13-AF05-BE3E673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jpe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image" Target="media/image33.jpg"/><Relationship Id="rId48" Type="http://schemas.openxmlformats.org/officeDocument/2006/relationships/theme" Target="theme/theme1.xml"/><Relationship Id="rId8" Type="http://schemas.openxmlformats.org/officeDocument/2006/relationships/hyperlink" Target="mailto:MJWEBSTER71@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png"/><Relationship Id="rId38" Type="http://schemas.openxmlformats.org/officeDocument/2006/relationships/image" Target="media/image29.jp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kb.tableausoftware.com/articles/knowledgebase/addin-reshaping-data-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E084-BB8E-4844-957F-F215C6E7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34</Pages>
  <Words>8556</Words>
  <Characters>48775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57217</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28</cp:revision>
  <cp:lastPrinted>2015-03-09T18:42:00Z</cp:lastPrinted>
  <dcterms:created xsi:type="dcterms:W3CDTF">2015-02-10T22:21:00Z</dcterms:created>
  <dcterms:modified xsi:type="dcterms:W3CDTF">2017-05-12T17:31:00Z</dcterms:modified>
</cp:coreProperties>
</file>