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54F3" w:rsidRDefault="00D351E8">
                                      <w:pPr>
                                        <w:pStyle w:val="NoSpacing"/>
                                        <w:spacing w:before="120"/>
                                        <w:jc w:val="center"/>
                                        <w:rPr>
                                          <w:color w:val="FFFFFF" w:themeColor="background1"/>
                                        </w:rPr>
                                      </w:pPr>
                                      <w:r>
                                        <w:rPr>
                                          <w:color w:val="FFFFFF" w:themeColor="background1"/>
                                        </w:rPr>
                                        <w:t xml:space="preserve">By: </w:t>
                                      </w:r>
                                      <w:r w:rsidR="009254F3">
                                        <w:rPr>
                                          <w:color w:val="FFFFFF" w:themeColor="background1"/>
                                        </w:rPr>
                                        <w:t>Mary Jo Webster</w:t>
                                      </w:r>
                                    </w:p>
                                  </w:sdtContent>
                                </w:sdt>
                                <w:p w:rsidR="009254F3" w:rsidRDefault="009254F3">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D351E8" w:rsidRPr="00D351E8" w:rsidRDefault="00D351E8">
                                  <w:pPr>
                                    <w:pStyle w:val="NoSpacing"/>
                                    <w:spacing w:before="120"/>
                                    <w:jc w:val="center"/>
                                    <w:rPr>
                                      <w:caps/>
                                    </w:rPr>
                                  </w:pPr>
                                  <w:r w:rsidRPr="00D351E8">
                                    <w:rPr>
                                      <w:rStyle w:val="Hyperlink"/>
                                      <w:caps/>
                                      <w:color w:val="auto"/>
                                      <w:u w:val="none"/>
                                    </w:rPr>
                                    <w:t>Updated: March 2015</w:t>
                                  </w:r>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54F3" w:rsidRDefault="009254F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bookmarkStart w:id="1"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54F3" w:rsidRDefault="00D351E8">
                                <w:pPr>
                                  <w:pStyle w:val="NoSpacing"/>
                                  <w:spacing w:before="120"/>
                                  <w:jc w:val="center"/>
                                  <w:rPr>
                                    <w:color w:val="FFFFFF" w:themeColor="background1"/>
                                  </w:rPr>
                                </w:pPr>
                                <w:r>
                                  <w:rPr>
                                    <w:color w:val="FFFFFF" w:themeColor="background1"/>
                                  </w:rPr>
                                  <w:t xml:space="preserve">By: </w:t>
                                </w:r>
                                <w:r w:rsidR="009254F3">
                                  <w:rPr>
                                    <w:color w:val="FFFFFF" w:themeColor="background1"/>
                                  </w:rPr>
                                  <w:t>Mary Jo Webster</w:t>
                                </w:r>
                              </w:p>
                            </w:sdtContent>
                          </w:sdt>
                          <w:p w:rsidR="009254F3" w:rsidRDefault="009254F3">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D351E8" w:rsidRPr="00D351E8" w:rsidRDefault="00D351E8">
                            <w:pPr>
                              <w:pStyle w:val="NoSpacing"/>
                              <w:spacing w:before="120"/>
                              <w:jc w:val="center"/>
                              <w:rPr>
                                <w:caps/>
                              </w:rPr>
                            </w:pPr>
                            <w:r w:rsidRPr="00D351E8">
                              <w:rPr>
                                <w:rStyle w:val="Hyperlink"/>
                                <w:caps/>
                                <w:color w:val="auto"/>
                                <w:u w:val="none"/>
                              </w:rPr>
                              <w:t>Updated: March 2015</w:t>
                            </w:r>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54F3" w:rsidRDefault="009254F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4F3" w:rsidRPr="00B75978" w:rsidRDefault="009254F3">
                                <w:pPr>
                                  <w:rPr>
                                    <w:sz w:val="28"/>
                                    <w:szCs w:val="28"/>
                                  </w:rPr>
                                </w:pPr>
                                <w:r w:rsidRPr="00B75978">
                                  <w:rPr>
                                    <w:sz w:val="28"/>
                                    <w:szCs w:val="28"/>
                                  </w:rPr>
                                  <w:t>Table of contents:</w:t>
                                </w:r>
                              </w:p>
                              <w:p w:rsidR="009254F3" w:rsidRPr="00B75978" w:rsidRDefault="009254F3">
                                <w:pPr>
                                  <w:rPr>
                                    <w:sz w:val="28"/>
                                    <w:szCs w:val="28"/>
                                  </w:rPr>
                                </w:pPr>
                              </w:p>
                              <w:p w:rsidR="009254F3" w:rsidRPr="00B75978" w:rsidRDefault="009254F3">
                                <w:pPr>
                                  <w:rPr>
                                    <w:sz w:val="28"/>
                                    <w:szCs w:val="28"/>
                                  </w:rPr>
                                </w:pPr>
                                <w:r w:rsidRPr="00B75978">
                                  <w:rPr>
                                    <w:sz w:val="28"/>
                                    <w:szCs w:val="28"/>
                                  </w:rPr>
                                  <w:t>Date functions: 1-3</w:t>
                                </w:r>
                              </w:p>
                              <w:p w:rsidR="009254F3" w:rsidRPr="00B75978" w:rsidRDefault="009254F3">
                                <w:pPr>
                                  <w:rPr>
                                    <w:sz w:val="28"/>
                                    <w:szCs w:val="28"/>
                                  </w:rPr>
                                </w:pPr>
                                <w:r w:rsidRPr="00B75978">
                                  <w:rPr>
                                    <w:sz w:val="28"/>
                                    <w:szCs w:val="28"/>
                                  </w:rPr>
                                  <w:t>Dealing with time: 3-4</w:t>
                                </w:r>
                              </w:p>
                              <w:p w:rsidR="009254F3" w:rsidRPr="00B75978" w:rsidRDefault="009254F3">
                                <w:pPr>
                                  <w:rPr>
                                    <w:sz w:val="28"/>
                                    <w:szCs w:val="28"/>
                                  </w:rPr>
                                </w:pPr>
                                <w:r w:rsidRPr="00B75978">
                                  <w:rPr>
                                    <w:sz w:val="28"/>
                                    <w:szCs w:val="28"/>
                                  </w:rPr>
                                  <w:t>String functions: 5-6</w:t>
                                </w:r>
                              </w:p>
                              <w:p w:rsidR="009254F3" w:rsidRPr="00B75978" w:rsidRDefault="009254F3">
                                <w:pPr>
                                  <w:rPr>
                                    <w:sz w:val="28"/>
                                    <w:szCs w:val="28"/>
                                  </w:rPr>
                                </w:pPr>
                                <w:r w:rsidRPr="00B75978">
                                  <w:rPr>
                                    <w:sz w:val="28"/>
                                    <w:szCs w:val="28"/>
                                  </w:rPr>
                                  <w:t>Other text functions: 6-7</w:t>
                                </w:r>
                              </w:p>
                              <w:p w:rsidR="009254F3" w:rsidRPr="00B75978" w:rsidRDefault="009254F3">
                                <w:pPr>
                                  <w:rPr>
                                    <w:sz w:val="28"/>
                                    <w:szCs w:val="28"/>
                                  </w:rPr>
                                </w:pPr>
                                <w:r w:rsidRPr="00B75978">
                                  <w:rPr>
                                    <w:sz w:val="28"/>
                                    <w:szCs w:val="28"/>
                                  </w:rPr>
                                  <w:t>IF statements: 8-16</w:t>
                                </w:r>
                              </w:p>
                              <w:p w:rsidR="009254F3" w:rsidRPr="00B75978" w:rsidRDefault="009254F3">
                                <w:pPr>
                                  <w:rPr>
                                    <w:sz w:val="28"/>
                                    <w:szCs w:val="28"/>
                                  </w:rPr>
                                </w:pPr>
                                <w:r w:rsidRPr="00B75978">
                                  <w:rPr>
                                    <w:sz w:val="28"/>
                                    <w:szCs w:val="28"/>
                                  </w:rPr>
                                  <w:t>SUMIF, COUNTIF: 17-18</w:t>
                                </w:r>
                              </w:p>
                              <w:p w:rsidR="009254F3" w:rsidRPr="00B75978" w:rsidRDefault="009254F3">
                                <w:pPr>
                                  <w:rPr>
                                    <w:sz w:val="28"/>
                                    <w:szCs w:val="28"/>
                                  </w:rPr>
                                </w:pPr>
                                <w:r w:rsidRPr="00B75978">
                                  <w:rPr>
                                    <w:sz w:val="28"/>
                                    <w:szCs w:val="28"/>
                                  </w:rPr>
                                  <w:t>Lookups: 18-21</w:t>
                                </w:r>
                              </w:p>
                              <w:p w:rsidR="009254F3" w:rsidRPr="00B75978" w:rsidRDefault="009254F3">
                                <w:pPr>
                                  <w:rPr>
                                    <w:sz w:val="28"/>
                                    <w:szCs w:val="28"/>
                                  </w:rPr>
                                </w:pPr>
                                <w:r w:rsidRPr="00B75978">
                                  <w:rPr>
                                    <w:sz w:val="28"/>
                                    <w:szCs w:val="28"/>
                                  </w:rPr>
                                  <w:t>Miscellaneous: 22-25</w:t>
                                </w:r>
                              </w:p>
                              <w:p w:rsidR="009254F3" w:rsidRDefault="009254F3">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p w:rsidR="009254F3" w:rsidRDefault="009254F3">
                                <w:pPr>
                                  <w:rPr>
                                    <w:sz w:val="28"/>
                                    <w:szCs w:val="28"/>
                                  </w:rPr>
                                </w:pPr>
                              </w:p>
                              <w:p w:rsidR="009254F3" w:rsidRDefault="009254F3">
                                <w:pPr>
                                  <w:rPr>
                                    <w:sz w:val="28"/>
                                    <w:szCs w:val="28"/>
                                  </w:rPr>
                                </w:pPr>
                                <w:r>
                                  <w:rPr>
                                    <w:sz w:val="28"/>
                                    <w:szCs w:val="28"/>
                                  </w:rPr>
                                  <w:t>Download matching practice data here:</w:t>
                                </w:r>
                              </w:p>
                              <w:p w:rsidR="009254F3" w:rsidRPr="00B75978" w:rsidRDefault="009254F3">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9254F3" w:rsidRPr="00B75978" w:rsidRDefault="009254F3">
                          <w:pPr>
                            <w:rPr>
                              <w:sz w:val="28"/>
                              <w:szCs w:val="28"/>
                            </w:rPr>
                          </w:pPr>
                          <w:r w:rsidRPr="00B75978">
                            <w:rPr>
                              <w:sz w:val="28"/>
                              <w:szCs w:val="28"/>
                            </w:rPr>
                            <w:t>Table of contents:</w:t>
                          </w:r>
                        </w:p>
                        <w:p w:rsidR="009254F3" w:rsidRPr="00B75978" w:rsidRDefault="009254F3">
                          <w:pPr>
                            <w:rPr>
                              <w:sz w:val="28"/>
                              <w:szCs w:val="28"/>
                            </w:rPr>
                          </w:pPr>
                        </w:p>
                        <w:p w:rsidR="009254F3" w:rsidRPr="00B75978" w:rsidRDefault="009254F3">
                          <w:pPr>
                            <w:rPr>
                              <w:sz w:val="28"/>
                              <w:szCs w:val="28"/>
                            </w:rPr>
                          </w:pPr>
                          <w:r w:rsidRPr="00B75978">
                            <w:rPr>
                              <w:sz w:val="28"/>
                              <w:szCs w:val="28"/>
                            </w:rPr>
                            <w:t>Date functions: 1-3</w:t>
                          </w:r>
                        </w:p>
                        <w:p w:rsidR="009254F3" w:rsidRPr="00B75978" w:rsidRDefault="009254F3">
                          <w:pPr>
                            <w:rPr>
                              <w:sz w:val="28"/>
                              <w:szCs w:val="28"/>
                            </w:rPr>
                          </w:pPr>
                          <w:r w:rsidRPr="00B75978">
                            <w:rPr>
                              <w:sz w:val="28"/>
                              <w:szCs w:val="28"/>
                            </w:rPr>
                            <w:t>Dealing with time: 3-4</w:t>
                          </w:r>
                        </w:p>
                        <w:p w:rsidR="009254F3" w:rsidRPr="00B75978" w:rsidRDefault="009254F3">
                          <w:pPr>
                            <w:rPr>
                              <w:sz w:val="28"/>
                              <w:szCs w:val="28"/>
                            </w:rPr>
                          </w:pPr>
                          <w:r w:rsidRPr="00B75978">
                            <w:rPr>
                              <w:sz w:val="28"/>
                              <w:szCs w:val="28"/>
                            </w:rPr>
                            <w:t>String functions: 5-6</w:t>
                          </w:r>
                        </w:p>
                        <w:p w:rsidR="009254F3" w:rsidRPr="00B75978" w:rsidRDefault="009254F3">
                          <w:pPr>
                            <w:rPr>
                              <w:sz w:val="28"/>
                              <w:szCs w:val="28"/>
                            </w:rPr>
                          </w:pPr>
                          <w:r w:rsidRPr="00B75978">
                            <w:rPr>
                              <w:sz w:val="28"/>
                              <w:szCs w:val="28"/>
                            </w:rPr>
                            <w:t>Other text functions: 6-7</w:t>
                          </w:r>
                        </w:p>
                        <w:p w:rsidR="009254F3" w:rsidRPr="00B75978" w:rsidRDefault="009254F3">
                          <w:pPr>
                            <w:rPr>
                              <w:sz w:val="28"/>
                              <w:szCs w:val="28"/>
                            </w:rPr>
                          </w:pPr>
                          <w:r w:rsidRPr="00B75978">
                            <w:rPr>
                              <w:sz w:val="28"/>
                              <w:szCs w:val="28"/>
                            </w:rPr>
                            <w:t>IF statements: 8-16</w:t>
                          </w:r>
                        </w:p>
                        <w:p w:rsidR="009254F3" w:rsidRPr="00B75978" w:rsidRDefault="009254F3">
                          <w:pPr>
                            <w:rPr>
                              <w:sz w:val="28"/>
                              <w:szCs w:val="28"/>
                            </w:rPr>
                          </w:pPr>
                          <w:r w:rsidRPr="00B75978">
                            <w:rPr>
                              <w:sz w:val="28"/>
                              <w:szCs w:val="28"/>
                            </w:rPr>
                            <w:t>SUMIF, COUNTIF: 17-18</w:t>
                          </w:r>
                        </w:p>
                        <w:p w:rsidR="009254F3" w:rsidRPr="00B75978" w:rsidRDefault="009254F3">
                          <w:pPr>
                            <w:rPr>
                              <w:sz w:val="28"/>
                              <w:szCs w:val="28"/>
                            </w:rPr>
                          </w:pPr>
                          <w:r w:rsidRPr="00B75978">
                            <w:rPr>
                              <w:sz w:val="28"/>
                              <w:szCs w:val="28"/>
                            </w:rPr>
                            <w:t>Lookups: 18-21</w:t>
                          </w:r>
                        </w:p>
                        <w:p w:rsidR="009254F3" w:rsidRPr="00B75978" w:rsidRDefault="009254F3">
                          <w:pPr>
                            <w:rPr>
                              <w:sz w:val="28"/>
                              <w:szCs w:val="28"/>
                            </w:rPr>
                          </w:pPr>
                          <w:r w:rsidRPr="00B75978">
                            <w:rPr>
                              <w:sz w:val="28"/>
                              <w:szCs w:val="28"/>
                            </w:rPr>
                            <w:t>Miscellaneous: 22-25</w:t>
                          </w:r>
                        </w:p>
                        <w:p w:rsidR="009254F3" w:rsidRDefault="009254F3">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p w:rsidR="009254F3" w:rsidRDefault="009254F3">
                          <w:pPr>
                            <w:rPr>
                              <w:sz w:val="28"/>
                              <w:szCs w:val="28"/>
                            </w:rPr>
                          </w:pPr>
                        </w:p>
                        <w:p w:rsidR="009254F3" w:rsidRDefault="009254F3">
                          <w:pPr>
                            <w:rPr>
                              <w:sz w:val="28"/>
                              <w:szCs w:val="28"/>
                            </w:rPr>
                          </w:pPr>
                          <w:r>
                            <w:rPr>
                              <w:sz w:val="28"/>
                              <w:szCs w:val="28"/>
                            </w:rPr>
                            <w:t>Download matching practice data here:</w:t>
                          </w:r>
                        </w:p>
                        <w:p w:rsidR="009254F3" w:rsidRPr="00B75978" w:rsidRDefault="009254F3">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do its work,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Pr="00B23CC3" w:rsidRDefault="00DA23F7">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lastRenderedPageBreak/>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This trick is only going to work in specific circumstances, but it’s one you might encounter with some frequency. Here’s the deal…you’ve got a spreadsheet that has a column containing </w:t>
      </w:r>
      <w:proofErr w:type="gramStart"/>
      <w:r w:rsidRPr="00B23CC3">
        <w:rPr>
          <w:rFonts w:ascii="Calibri" w:hAnsi="Calibri"/>
          <w:sz w:val="22"/>
        </w:rPr>
        <w:t>both the city name (or</w:t>
      </w:r>
      <w:proofErr w:type="gramEnd"/>
      <w:r w:rsidRPr="00B23CC3">
        <w:rPr>
          <w:rFonts w:ascii="Calibri" w:hAnsi="Calibri"/>
          <w:sz w:val="22"/>
        </w:rPr>
        <w:t xml:space="preserve"> perhaps a county name) and a two-digit state abbreviation but there isn’t a comma separating the two items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in a new column, use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Check your numbers on a few examples to make sure it’s hitting the right position. Then you can use that number you just created — assume that the new set of numbers are stored in the B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with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From that, then we can also see what the total payroll will be after the raises take effect. </w:t>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let’s think about the structure of our IF statement. </w:t>
      </w:r>
    </w:p>
    <w:p w:rsidR="00DA23F7" w:rsidRDefault="00DA23F7">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 crux of it is this: If 1% of the person’s salary is less than $350, then the amount to put in the raise column will be $350. If not, then the amount to put in the raise column will be 1% of their salary.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sz w:val="22"/>
          <w:szCs w:val="22"/>
        </w:rPr>
        <w:t>Here’s the formula:</w:t>
      </w:r>
    </w:p>
    <w:p w:rsidR="005847A6" w:rsidRPr="005847A6" w:rsidRDefault="005847A6">
      <w:pPr>
        <w:rPr>
          <w:rFonts w:ascii="Calibri" w:hAnsi="Calibri"/>
          <w:bCs/>
          <w:sz w:val="32"/>
          <w:szCs w:val="22"/>
        </w:rPr>
      </w:pPr>
      <w:r>
        <w:rPr>
          <w:rFonts w:ascii="Calibri" w:hAnsi="Calibri"/>
          <w:bCs/>
          <w:sz w:val="32"/>
          <w:szCs w:val="22"/>
        </w:rPr>
        <w:t>=</w:t>
      </w:r>
      <w:proofErr w:type="gramStart"/>
      <w:r>
        <w:rPr>
          <w:rFonts w:ascii="Calibri" w:hAnsi="Calibri"/>
          <w:bCs/>
          <w:sz w:val="32"/>
          <w:szCs w:val="22"/>
        </w:rPr>
        <w:t>IF</w:t>
      </w:r>
      <w:r w:rsidRPr="005847A6">
        <w:rPr>
          <w:rFonts w:ascii="Calibri" w:hAnsi="Calibri"/>
          <w:bCs/>
          <w:sz w:val="32"/>
          <w:szCs w:val="22"/>
        </w:rPr>
        <w:t>(</w:t>
      </w:r>
      <w:proofErr w:type="gramEnd"/>
      <w:r w:rsidRPr="005847A6">
        <w:rPr>
          <w:rFonts w:ascii="Calibri" w:hAnsi="Calibri"/>
          <w:bCs/>
          <w:sz w:val="32"/>
          <w:szCs w:val="22"/>
        </w:rPr>
        <w:t>f6*.01&lt;350, 350, f6*.01)</w:t>
      </w:r>
    </w:p>
    <w:p w:rsidR="005847A6" w:rsidRPr="00DA23F7" w:rsidRDefault="005847A6">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Then to populate the </w:t>
      </w:r>
      <w:proofErr w:type="gramStart"/>
      <w:r>
        <w:rPr>
          <w:rFonts w:ascii="Calibri" w:hAnsi="Calibri"/>
          <w:bCs/>
          <w:sz w:val="22"/>
          <w:szCs w:val="22"/>
        </w:rPr>
        <w:t>New</w:t>
      </w:r>
      <w:proofErr w:type="gramEnd"/>
      <w:r>
        <w:rPr>
          <w:rFonts w:ascii="Calibri" w:hAnsi="Calibri"/>
          <w:bCs/>
          <w:sz w:val="22"/>
          <w:szCs w:val="22"/>
        </w:rPr>
        <w:t xml:space="preserve"> salary column, we just need to add together the “salary” column and the “raise” column.</w:t>
      </w:r>
    </w:p>
    <w:p w:rsidR="005847A6" w:rsidRDefault="005847A6">
      <w:pPr>
        <w:rPr>
          <w:rFonts w:ascii="Calibri" w:hAnsi="Calibri"/>
          <w:bCs/>
          <w:sz w:val="22"/>
          <w:szCs w:val="22"/>
        </w:rPr>
      </w:pPr>
    </w:p>
    <w:p w:rsidR="005847A6" w:rsidRPr="005847A6" w:rsidRDefault="005847A6">
      <w:pPr>
        <w:rPr>
          <w:rFonts w:ascii="Calibri" w:hAnsi="Calibri"/>
          <w:bCs/>
          <w:sz w:val="22"/>
          <w:szCs w:val="22"/>
        </w:rPr>
      </w:pPr>
    </w:p>
    <w:p w:rsidR="00DA23F7" w:rsidRDefault="00DA23F7">
      <w:pPr>
        <w:rPr>
          <w:rFonts w:ascii="Calibri" w:hAnsi="Calibri"/>
          <w:b/>
          <w:bCs/>
          <w:sz w:val="28"/>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Some of the Census products that are already summarized and formatted have this problem as well.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w:t>
      </w:r>
      <w:proofErr w:type="gramStart"/>
      <w:r w:rsidRPr="00B23CC3">
        <w:rPr>
          <w:rFonts w:ascii="Calibri" w:hAnsi="Calibri"/>
          <w:sz w:val="22"/>
        </w:rPr>
        <w:t>statements.</w:t>
      </w:r>
      <w:proofErr w:type="gramEnd"/>
      <w:r w:rsidRPr="00B23CC3">
        <w:rPr>
          <w:rFonts w:ascii="Calibri" w:hAnsi="Calibri"/>
          <w:sz w:val="22"/>
        </w:rPr>
        <w:t xml:space="preserve">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received for 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proofErr w:type="gramEnd"/>
      <w:r>
        <w:rPr>
          <w:rFonts w:ascii="Calibri" w:hAnsi="Calibri"/>
          <w:bCs/>
          <w:sz w:val="24"/>
        </w:rPr>
        <w:t>c8&gt;=90, “Excellent”, ………….)</w:t>
      </w:r>
    </w:p>
    <w:p w:rsidR="00A56D26" w:rsidRDefault="00A56D26">
      <w:pPr>
        <w:rPr>
          <w:rFonts w:ascii="Calibri" w:hAnsi="Calibri"/>
          <w:bCs/>
          <w:sz w:val="24"/>
        </w:rPr>
      </w:pPr>
    </w:p>
    <w:p w:rsidR="00664CE0" w:rsidRDefault="00664CE0">
      <w:pPr>
        <w:rPr>
          <w:rFonts w:ascii="Calibri" w:hAnsi="Calibri"/>
          <w:bCs/>
          <w:sz w:val="24"/>
        </w:rPr>
      </w:pPr>
      <w:r>
        <w:rPr>
          <w:rFonts w:ascii="Calibri" w:hAnsi="Calibri"/>
          <w:bCs/>
          <w:sz w:val="24"/>
        </w:rPr>
        <w:t xml:space="preserve">So that is going to cover all the scores at or above 90. Now we need to deal with everything below that. To make this simple, let’s have the second one deal with the bottom group – everything below 50. </w:t>
      </w:r>
    </w:p>
    <w:p w:rsidR="00664CE0" w:rsidRDefault="00664CE0">
      <w:pPr>
        <w:rPr>
          <w:rFonts w:ascii="Calibri" w:hAnsi="Calibri"/>
          <w:bCs/>
          <w:sz w:val="24"/>
        </w:rPr>
      </w:pPr>
    </w:p>
    <w:p w:rsidR="00A56D26" w:rsidRDefault="00A56D26">
      <w:pPr>
        <w:rPr>
          <w:rFonts w:ascii="Calibri" w:hAnsi="Calibri"/>
          <w:bCs/>
          <w:sz w:val="24"/>
        </w:rPr>
      </w:pPr>
      <w:r>
        <w:rPr>
          <w:rFonts w:ascii="Calibri" w:hAnsi="Calibri"/>
          <w:bCs/>
          <w:sz w:val="24"/>
        </w:rPr>
        <w:t>The second IF statement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 xml:space="preserve">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 xml:space="preserve">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0">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Pr="00B23CC3"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e7&gt;</w:t>
      </w:r>
      <w:r w:rsidR="005847A6">
        <w:rPr>
          <w:rFonts w:ascii="Calibri" w:hAnsi="Calibri"/>
          <w:sz w:val="22"/>
        </w:rPr>
        <w:t>0</w:t>
      </w:r>
      <w:r w:rsidRPr="00B23CC3">
        <w:rPr>
          <w:rFonts w:ascii="Calibri" w:hAnsi="Calibri"/>
          <w:sz w:val="22"/>
        </w:rPr>
        <w:t>.5, “Y”, if(e7=</w:t>
      </w:r>
      <w:r w:rsidR="005847A6">
        <w:rPr>
          <w:rFonts w:ascii="Calibri" w:hAnsi="Calibri"/>
          <w:sz w:val="22"/>
        </w:rPr>
        <w:t>0</w:t>
      </w:r>
      <w:r w:rsidRPr="00B23CC3">
        <w:rPr>
          <w:rFonts w:ascii="Calibri" w:hAnsi="Calibri"/>
          <w:sz w:val="22"/>
        </w:rPr>
        <w:t>.5, “tie”, “N”))</w:t>
      </w:r>
    </w:p>
    <w:p w:rsidR="005847A6" w:rsidRDefault="005847A6" w:rsidP="00C36FCD">
      <w:pPr>
        <w:rPr>
          <w:rFonts w:ascii="Calibri" w:hAnsi="Calibri"/>
          <w:sz w:val="22"/>
        </w:rPr>
      </w:pPr>
    </w:p>
    <w:p w:rsidR="005847A6" w:rsidRPr="00B23CC3" w:rsidRDefault="005847A6" w:rsidP="00C36FCD">
      <w:pPr>
        <w:rPr>
          <w:rFonts w:ascii="Calibri" w:hAnsi="Calibri"/>
          <w:sz w:val="22"/>
        </w:rPr>
      </w:pPr>
      <w:r>
        <w:rPr>
          <w:rFonts w:ascii="Calibri" w:hAnsi="Calibri"/>
          <w:noProof/>
          <w:sz w:val="22"/>
        </w:rPr>
        <w:drawing>
          <wp:inline distT="0" distB="0" distL="0" distR="0">
            <wp:extent cx="4220164" cy="145752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llot1.jpg"/>
                    <pic:cNvPicPr/>
                  </pic:nvPicPr>
                  <pic:blipFill>
                    <a:blip r:embed="rId21">
                      <a:extLst>
                        <a:ext uri="{28A0092B-C50C-407E-A947-70E740481C1C}">
                          <a14:useLocalDpi xmlns:a14="http://schemas.microsoft.com/office/drawing/2010/main" val="0"/>
                        </a:ext>
                      </a:extLst>
                    </a:blip>
                    <a:stretch>
                      <a:fillRect/>
                    </a:stretch>
                  </pic:blipFill>
                  <pic:spPr>
                    <a:xfrm>
                      <a:off x="0" y="0"/>
                      <a:ext cx="4220164" cy="1457528"/>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I7= “no”, if(J7=”Y”, “both opposed”, “opposite”), if(j7=”N”, “both in favor”, “opposite”))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AND(I7=”yes”, j7=”N”), “both in favor”, if(AND(I7=”no”, J7=”Y”),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reasons I need to use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7A1CBA" w:rsidP="00C36FCD">
      <w:pPr>
        <w:rPr>
          <w:rFonts w:ascii="Calibri" w:hAnsi="Calibri"/>
          <w:sz w:val="22"/>
        </w:rPr>
      </w:pPr>
      <w:proofErr w:type="gramStart"/>
      <w:r>
        <w:rPr>
          <w:rFonts w:ascii="Calibri" w:hAnsi="Calibri"/>
          <w:sz w:val="22"/>
        </w:rPr>
        <w:t>The  “</w:t>
      </w:r>
      <w:proofErr w:type="gramEnd"/>
      <w:r>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2">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w:t>
      </w:r>
      <w:r>
        <w:rPr>
          <w:rFonts w:ascii="Calibri" w:hAnsi="Calibri"/>
          <w:sz w:val="22"/>
        </w:rPr>
        <w:lastRenderedPageBreak/>
        <w:t xml:space="preserve">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7A1CBA"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3">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4">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lastRenderedPageBreak/>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5">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A3022D">
      <w:pPr>
        <w:rPr>
          <w:rFonts w:ascii="Calibri" w:hAnsi="Calibri"/>
          <w:sz w:val="22"/>
        </w:rPr>
      </w:pPr>
      <w:r>
        <w:rPr>
          <w:rFonts w:ascii="Calibri" w:hAnsi="Calibri"/>
          <w:noProof/>
          <w:sz w:val="22"/>
        </w:rPr>
        <w:drawing>
          <wp:anchor distT="0" distB="0" distL="114300" distR="114300" simplePos="0" relativeHeight="251670528" behindDoc="0" locked="0" layoutInCell="1" allowOverlap="1" wp14:anchorId="203D6E33" wp14:editId="6FB965FA">
            <wp:simplePos x="0" y="0"/>
            <wp:positionH relativeFrom="margin">
              <wp:align>right</wp:align>
            </wp:positionH>
            <wp:positionV relativeFrom="paragraph">
              <wp:posOffset>330200</wp:posOffset>
            </wp:positionV>
            <wp:extent cx="5486400" cy="16281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ime6.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1628140"/>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w:t>
      </w:r>
      <w:r w:rsidRPr="00B23CC3">
        <w:rPr>
          <w:rFonts w:ascii="Calibri" w:hAnsi="Calibri"/>
          <w:sz w:val="22"/>
        </w:rPr>
        <w:lastRenderedPageBreak/>
        <w:t xml:space="preserve">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FALSE will only look for an exact match.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Pr="00B23CC3" w:rsidRDefault="00B75978">
      <w:pPr>
        <w:rPr>
          <w:rFonts w:ascii="Calibri" w:hAnsi="Calibri"/>
          <w:b/>
          <w:bCs/>
          <w:sz w:val="28"/>
        </w:rPr>
      </w:pPr>
    </w:p>
    <w:p w:rsidR="005677EB" w:rsidRPr="00B23CC3" w:rsidRDefault="005677EB">
      <w:pPr>
        <w:rPr>
          <w:rFonts w:ascii="Calibri" w:hAnsi="Calibri"/>
          <w:sz w:val="22"/>
        </w:rPr>
      </w:pPr>
      <w:r w:rsidRPr="00B23CC3">
        <w:rPr>
          <w:rFonts w:ascii="Calibri" w:hAnsi="Calibri"/>
          <w:b/>
          <w:bCs/>
          <w:sz w:val="22"/>
        </w:rPr>
        <w:t>MATCH and INDEX:</w:t>
      </w: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7216" behindDoc="0" locked="0" layoutInCell="1" allowOverlap="1">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As I mentioned above, there is another option if your lookup table is set up differently. Let’s say the FIPS table starts with the FIPS number and state name in the first two columns, then has the county FIPS number in the 3rd column. </w:t>
      </w:r>
      <w:r w:rsidR="00011A42" w:rsidRPr="00B23CC3">
        <w:rPr>
          <w:rFonts w:ascii="Calibri" w:hAnsi="Calibri"/>
          <w:sz w:val="22"/>
        </w:rPr>
        <w:t xml:space="preserve"> (</w:t>
      </w:r>
      <w:proofErr w:type="gramStart"/>
      <w:r w:rsidR="00011A42" w:rsidRPr="00B23CC3">
        <w:rPr>
          <w:rFonts w:ascii="Calibri" w:hAnsi="Calibri"/>
          <w:sz w:val="22"/>
        </w:rPr>
        <w:t>this</w:t>
      </w:r>
      <w:proofErr w:type="gramEnd"/>
      <w:r w:rsidR="00011A42" w:rsidRPr="00B23CC3">
        <w:rPr>
          <w:rFonts w:ascii="Calibri" w:hAnsi="Calibri"/>
          <w:sz w:val="22"/>
        </w:rPr>
        <w:t xml:space="preserve"> is the worksheet “lookup3”) </w:t>
      </w:r>
      <w:r w:rsidR="005677EB" w:rsidRPr="00B23CC3">
        <w:rPr>
          <w:rFonts w:ascii="Calibri" w:hAnsi="Calibri"/>
          <w:sz w:val="22"/>
        </w:rPr>
        <w:t xml:space="preserve">Obviously VLOOKUP won’t work because of the placement of that county FIPS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Instead you can use a combination of INDEX and MATCH functions. Let’s break it apart first to see how it works. Index will go to the data range specified and return the value at the intersection of the row number and the column number that you provided to it. So, using this alone requires that we provide specific column and row numbers.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pictured here, we could use this formula to get it to return “Becker”, which is in the 3rd row of the table and the fourth column.</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3,4)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But when trying to match this back to the big data table, we need more flexibility. So instead of hard-coding the row number, we’re going to drop the MATCH function into its place.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gramEnd"/>
      <w:r w:rsidRPr="00B23CC3">
        <w:rPr>
          <w:rFonts w:ascii="Calibri" w:hAnsi="Calibri"/>
          <w:sz w:val="22"/>
        </w:rPr>
        <w:t>Lookup3!$C$3:$C$89, FALSE)</w:t>
      </w:r>
    </w:p>
    <w:p w:rsidR="005677EB" w:rsidRPr="00B23CC3" w:rsidRDefault="005677EB">
      <w:pPr>
        <w:rPr>
          <w:rFonts w:ascii="Calibri" w:hAnsi="Calibri"/>
          <w:sz w:val="22"/>
        </w:rPr>
      </w:pPr>
      <w:r w:rsidRPr="00B23CC3">
        <w:rPr>
          <w:rFonts w:ascii="Calibri" w:hAnsi="Calibri"/>
          <w:sz w:val="22"/>
        </w:rPr>
        <w:br/>
        <w:t>So this is going to the C column and by setting FALSE, we are saying we want an exact match.</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MATCH(B3, Lookup3!$C$3:$C$89, FALSE),4)</w:t>
      </w:r>
    </w:p>
    <w:p w:rsidR="000A35FC" w:rsidRDefault="000A35FC">
      <w:pPr>
        <w:rPr>
          <w:rFonts w:ascii="Calibri" w:hAnsi="Calibri"/>
          <w:b/>
          <w:bCs/>
          <w:sz w:val="28"/>
          <w:szCs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2">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lastRenderedPageBreak/>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3">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0A35FC" w:rsidRDefault="000A35FC">
      <w:pPr>
        <w:rPr>
          <w:rFonts w:ascii="Calibri" w:hAnsi="Calibri"/>
          <w:b/>
          <w:bCs/>
          <w:sz w:val="48"/>
        </w:rPr>
      </w:pPr>
      <w:r>
        <w:rPr>
          <w:rFonts w:ascii="Calibri" w:hAnsi="Calibri"/>
          <w:b/>
          <w:bCs/>
          <w:sz w:val="48"/>
        </w:rPr>
        <w:br w:type="page"/>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4">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lastRenderedPageBreak/>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37"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lastRenderedPageBreak/>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To analyze this data – and present it in a visualization – I want each age to have its own row. So instead of one row for each insurance project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0"/>
      <w:footerReference w:type="default" r:id="rId41"/>
      <w:footerReference w:type="first" r:id="rId42"/>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3A" w:rsidRDefault="00D44A3A">
      <w:r>
        <w:separator/>
      </w:r>
    </w:p>
  </w:endnote>
  <w:endnote w:type="continuationSeparator" w:id="0">
    <w:p w:rsidR="00D44A3A" w:rsidRDefault="00D4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F3" w:rsidRDefault="009254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54F3" w:rsidRDefault="009254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F3" w:rsidRDefault="009254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1DB6">
      <w:rPr>
        <w:rStyle w:val="PageNumber"/>
        <w:noProof/>
      </w:rPr>
      <w:t>3</w:t>
    </w:r>
    <w:r>
      <w:rPr>
        <w:rStyle w:val="PageNumber"/>
      </w:rPr>
      <w:fldChar w:fldCharType="end"/>
    </w:r>
  </w:p>
  <w:p w:rsidR="009254F3" w:rsidRDefault="009254F3">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F3" w:rsidRDefault="009254F3">
    <w:pPr>
      <w:pStyle w:val="Footer"/>
      <w:rPr>
        <w:snapToGrid w:val="0"/>
      </w:rPr>
    </w:pPr>
  </w:p>
  <w:p w:rsidR="009254F3" w:rsidRDefault="00925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3A" w:rsidRDefault="00D44A3A">
      <w:r>
        <w:separator/>
      </w:r>
    </w:p>
  </w:footnote>
  <w:footnote w:type="continuationSeparator" w:id="0">
    <w:p w:rsidR="00D44A3A" w:rsidRDefault="00D4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0C"/>
    <w:rsid w:val="00011A42"/>
    <w:rsid w:val="000A35FC"/>
    <w:rsid w:val="00161B56"/>
    <w:rsid w:val="0019712F"/>
    <w:rsid w:val="0022082A"/>
    <w:rsid w:val="00280402"/>
    <w:rsid w:val="003D02B2"/>
    <w:rsid w:val="003D4D08"/>
    <w:rsid w:val="0043771F"/>
    <w:rsid w:val="00445DE3"/>
    <w:rsid w:val="00494424"/>
    <w:rsid w:val="004A7FF6"/>
    <w:rsid w:val="005677EB"/>
    <w:rsid w:val="005847A6"/>
    <w:rsid w:val="005966AA"/>
    <w:rsid w:val="005B5314"/>
    <w:rsid w:val="005F3973"/>
    <w:rsid w:val="00664CE0"/>
    <w:rsid w:val="0067638B"/>
    <w:rsid w:val="007A1CBA"/>
    <w:rsid w:val="008F47B2"/>
    <w:rsid w:val="009254F3"/>
    <w:rsid w:val="009E0391"/>
    <w:rsid w:val="009F4949"/>
    <w:rsid w:val="00A3022D"/>
    <w:rsid w:val="00A53630"/>
    <w:rsid w:val="00A56D26"/>
    <w:rsid w:val="00A60151"/>
    <w:rsid w:val="00A96723"/>
    <w:rsid w:val="00AA0712"/>
    <w:rsid w:val="00AA24FB"/>
    <w:rsid w:val="00AE2FBC"/>
    <w:rsid w:val="00B23CC3"/>
    <w:rsid w:val="00B75978"/>
    <w:rsid w:val="00BC3708"/>
    <w:rsid w:val="00C36FCD"/>
    <w:rsid w:val="00CA390C"/>
    <w:rsid w:val="00D351E8"/>
    <w:rsid w:val="00D44A3A"/>
    <w:rsid w:val="00DA23F7"/>
    <w:rsid w:val="00DC1F05"/>
    <w:rsid w:val="00E10322"/>
    <w:rsid w:val="00E51DB6"/>
    <w:rsid w:val="00E76D3F"/>
    <w:rsid w:val="00EE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E718C9-2027-46CE-99E1-C79FB64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WEBSTER71@GMAIL.COM"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kb.tableausoftware.com/articles/knowledgebase/addin-reshaping-data-exc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66AAC-D400-4881-A40B-3B130DB0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44595</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 Jo</cp:lastModifiedBy>
  <cp:revision>15</cp:revision>
  <cp:lastPrinted>2015-03-09T18:42:00Z</cp:lastPrinted>
  <dcterms:created xsi:type="dcterms:W3CDTF">2015-02-10T22:21:00Z</dcterms:created>
  <dcterms:modified xsi:type="dcterms:W3CDTF">2015-03-09T18:43:00Z</dcterms:modified>
</cp:coreProperties>
</file>