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200"/>
        <w:jc w:val="center"/>
      </w:pPr>
      <w:r>
        <w:t xml:space="preserve">Project Schedule</w:t>
      </w:r>
    </w:p>
    <w:p>
      <w:pPr>
        <w:spacing w:after="200"/>
      </w:pPr>
      <w:r>
        <w:t xml:space="preserve"> 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  <w:tblCellMar>
          <w:top w:type="dxa" w:w="80"/>
          <w:left w:type="dxa" w:w="120"/>
          <w:bottom w:type="dxa" w:w="80"/>
          <w:right w:type="dxa" w:w="120"/>
        </w:tblCellMar>
      </w:tblPr>
      <w:tblGrid>
        <w:gridCol w:w="425"/>
        <w:gridCol w:w="1418"/>
        <w:gridCol w:w="2482"/>
        <w:gridCol w:w="1489"/>
        <w:gridCol w:w="1135"/>
        <w:gridCol w:w="1347"/>
        <w:gridCol w:w="1064"/>
      </w:tblGrid>
      <w:tr>
        <w:trPr>
          <w:tblHeader/>
        </w:trPr>
        <w:tc>
          <w:p>
            <w:pPr>
              <w:jc w:val="left"/>
            </w:pPr>
          </w:p>
        </w:tc>
        <w:tc>
          <w:p>
            <w:pPr>
              <w:jc w:val="left"/>
            </w:pPr>
            <w:r>
              <w:rPr>
                <w:b/>
                <w:bCs/>
              </w:rPr>
              <w:t xml:space="preserve">Initiative</w:t>
            </w:r>
          </w:p>
        </w:tc>
        <w:tc>
          <w:p>
            <w:pPr>
              <w:jc w:val="left"/>
            </w:pPr>
            <w:r>
              <w:rPr>
                <w:b/>
                <w:bCs/>
              </w:rPr>
              <w:t xml:space="preserve">Deliverable / Task</w:t>
            </w:r>
          </w:p>
        </w:tc>
        <w:tc>
          <w:p>
            <w:pPr>
              <w:jc w:val="left"/>
            </w:pPr>
            <w:r>
              <w:rPr>
                <w:b/>
                <w:bCs/>
              </w:rPr>
              <w:t xml:space="preserve">Assigned To</w:t>
            </w:r>
          </w:p>
        </w:tc>
        <w:tc>
          <w:p>
            <w:pPr>
              <w:jc w:val="left"/>
            </w:pPr>
            <w:r>
              <w:rPr>
                <w:b/>
                <w:bCs/>
              </w:rPr>
              <w:t xml:space="preserve">Estimated Hours</w:t>
            </w:r>
          </w:p>
        </w:tc>
        <w:tc>
          <w:p>
            <w:pPr>
              <w:jc w:val="left"/>
            </w:pPr>
            <w:r>
              <w:rPr>
                <w:b/>
                <w:bCs/>
              </w:rPr>
              <w:t xml:space="preserve">Timeline</w:t>
            </w:r>
          </w:p>
        </w:tc>
        <w:tc>
          <w:p>
            <w:pPr>
              <w:jc w:val="left"/>
            </w:pPr>
            <w:r>
              <w:rPr>
                <w:b/>
                <w:bCs/>
              </w:rPr>
              <w:t xml:space="preserve">Status</w:t>
            </w:r>
          </w:p>
        </w:tc>
      </w:tr>
      <w:tr>
        <w:tc>
          <w:p>
            <w:pPr>
              <w:jc w:val="left"/>
            </w:pPr>
            <w:r>
              <w:t xml:space="preserve">1</w:t>
            </w:r>
          </w:p>
        </w:tc>
        <w:tc>
          <w:p>
            <w:pPr>
              <w:jc w:val="left"/>
            </w:pPr>
            <w:r>
              <w:rPr>
                <w:b/>
                <w:bCs/>
              </w:rPr>
              <w:t xml:space="preserve">Both</w:t>
            </w:r>
          </w:p>
        </w:tc>
        <w:tc>
          <w:p>
            <w:pPr>
              <w:jc w:val="left"/>
            </w:pPr>
            <w:r>
              <w:t xml:space="preserve">Establish Requirements Repository and Traceability Links</w:t>
            </w:r>
          </w:p>
        </w:tc>
        <w:tc>
          <w:p>
            <w:pPr>
              <w:jc w:val="left"/>
            </w:pPr>
            <w:r>
              <w:t xml:space="preserve">Manuel Perez (BA)</w:t>
            </w:r>
          </w:p>
        </w:tc>
        <w:tc>
          <w:p>
            <w:pPr>
              <w:jc w:val="left"/>
            </w:pPr>
            <w:r>
              <w:t xml:space="preserve">10</w:t>
            </w:r>
          </w:p>
        </w:tc>
        <w:tc>
          <w:p>
            <w:pPr>
              <w:jc w:val="left"/>
            </w:pPr>
            <w:r>
              <w:t xml:space="preserve">Month 1 (Week 1)</w:t>
            </w:r>
          </w:p>
        </w:tc>
        <w:tc>
          <w:p>
            <w:pPr>
              <w:jc w:val="left"/>
            </w:pPr>
            <w:r>
              <w:t xml:space="preserve">Approved</w:t>
            </w:r>
          </w:p>
        </w:tc>
      </w:tr>
      <w:tr>
        <w:tc>
          <w:p>
            <w:pPr>
              <w:jc w:val="left"/>
            </w:pPr>
            <w:r>
              <w:t xml:space="preserve">2</w:t>
            </w:r>
          </w:p>
        </w:tc>
        <w:tc>
          <w:p>
            <w:pPr>
              <w:jc w:val="left"/>
            </w:pPr>
            <w:r>
              <w:rPr>
                <w:b/>
                <w:bCs/>
              </w:rPr>
              <w:t xml:space="preserve">1: Cloud-First SaaS</w:t>
            </w:r>
          </w:p>
        </w:tc>
        <w:tc>
          <w:p>
            <w:pPr>
              <w:jc w:val="left"/>
            </w:pPr>
            <w:r>
              <w:t xml:space="preserve">Workforce Impact Analysis and Workshops</w:t>
            </w:r>
          </w:p>
        </w:tc>
        <w:tc>
          <w:p>
            <w:pPr>
              <w:jc w:val="left"/>
            </w:pPr>
            <w:r>
              <w:t xml:space="preserve">Manuel Perez (BA)</w:t>
            </w:r>
          </w:p>
        </w:tc>
        <w:tc>
          <w:p>
            <w:pPr>
              <w:jc w:val="left"/>
            </w:pPr>
            <w:r>
              <w:t xml:space="preserve">40</w:t>
            </w:r>
          </w:p>
        </w:tc>
        <w:tc>
          <w:p>
            <w:pPr>
              <w:jc w:val="left"/>
            </w:pPr>
            <w:r>
              <w:t xml:space="preserve">Month 1 (Weeks 1-2)</w:t>
            </w:r>
          </w:p>
        </w:tc>
        <w:tc>
          <w:p>
            <w:pPr>
              <w:jc w:val="left"/>
            </w:pPr>
            <w:r>
              <w:t xml:space="preserve">Approved</w:t>
            </w:r>
          </w:p>
        </w:tc>
      </w:tr>
      <w:tr>
        <w:tc>
          <w:p>
            <w:pPr>
              <w:jc w:val="left"/>
            </w:pPr>
            <w:r>
              <w:t xml:space="preserve">3</w:t>
            </w:r>
          </w:p>
        </w:tc>
        <w:tc>
          <w:p>
            <w:pPr>
              <w:jc w:val="left"/>
            </w:pPr>
            <w:r>
              <w:rPr>
                <w:b/>
                <w:bCs/>
              </w:rPr>
              <w:t xml:space="preserve">1: Cloud-First SaaS</w:t>
            </w:r>
          </w:p>
        </w:tc>
        <w:tc>
          <w:p>
            <w:pPr>
              <w:jc w:val="left"/>
            </w:pPr>
            <w:r>
              <w:t xml:space="preserve">Business Requirements Specification (BRD) and Policy Compliance Check</w:t>
            </w:r>
          </w:p>
        </w:tc>
        <w:tc>
          <w:p>
            <w:pPr>
              <w:jc w:val="left"/>
            </w:pPr>
            <w:r>
              <w:t xml:space="preserve">Manuel Perez (BA)</w:t>
            </w:r>
          </w:p>
        </w:tc>
        <w:tc>
          <w:p>
            <w:pPr>
              <w:jc w:val="left"/>
            </w:pPr>
            <w:r>
              <w:t xml:space="preserve">50</w:t>
            </w:r>
          </w:p>
        </w:tc>
        <w:tc>
          <w:p>
            <w:pPr>
              <w:jc w:val="left"/>
            </w:pPr>
            <w:r>
              <w:t xml:space="preserve">Month 1-2 (Weeks 3-5)</w:t>
            </w:r>
          </w:p>
        </w:tc>
        <w:tc>
          <w:p>
            <w:pPr>
              <w:jc w:val="left"/>
            </w:pPr>
            <w:r>
              <w:t xml:space="preserve">Approved</w:t>
            </w:r>
          </w:p>
        </w:tc>
      </w:tr>
      <w:tr>
        <w:tc>
          <w:p>
            <w:pPr>
              <w:jc w:val="left"/>
            </w:pPr>
            <w:r>
              <w:t xml:space="preserve">4</w:t>
            </w:r>
          </w:p>
        </w:tc>
        <w:tc>
          <w:p>
            <w:pPr>
              <w:jc w:val="left"/>
            </w:pPr>
            <w:r>
              <w:rPr>
                <w:b/>
                <w:bCs/>
              </w:rPr>
              <w:t xml:space="preserve">Both</w:t>
            </w:r>
          </w:p>
        </w:tc>
        <w:tc>
          <w:p>
            <w:pPr>
              <w:jc w:val="left"/>
            </w:pPr>
            <w:r>
              <w:t xml:space="preserve">Change Added: IT Staff and Developer Compliance Certification (Sentrient)</w:t>
            </w:r>
          </w:p>
        </w:tc>
        <w:tc>
          <w:p>
            <w:pPr>
              <w:jc w:val="left"/>
            </w:pPr>
            <w:r>
              <w:t xml:space="preserve">David Chen / Manuel Perez</w:t>
            </w:r>
          </w:p>
        </w:tc>
        <w:tc>
          <w:p>
            <w:pPr>
              <w:jc w:val="left"/>
            </w:pPr>
            <w:r>
              <w:t xml:space="preserve">5</w:t>
            </w:r>
          </w:p>
        </w:tc>
        <w:tc>
          <w:p>
            <w:pPr>
              <w:jc w:val="left"/>
            </w:pPr>
            <w:r>
              <w:t xml:space="preserve">Month 2 (Week 5)</w:t>
            </w:r>
          </w:p>
        </w:tc>
        <w:tc>
          <w:p>
            <w:pPr>
              <w:jc w:val="left"/>
            </w:pPr>
            <w:r>
              <w:t xml:space="preserve">Approved (CR)</w:t>
            </w:r>
          </w:p>
        </w:tc>
      </w:tr>
      <w:tr>
        <w:tc>
          <w:p>
            <w:pPr>
              <w:jc w:val="left"/>
            </w:pPr>
            <w:r>
              <w:t xml:space="preserve">5</w:t>
            </w:r>
          </w:p>
        </w:tc>
        <w:tc>
          <w:p>
            <w:pPr>
              <w:jc w:val="left"/>
            </w:pPr>
            <w:r>
              <w:rPr>
                <w:b/>
                <w:bCs/>
              </w:rPr>
              <w:t xml:space="preserve">1: Cloud-First SaaS</w:t>
            </w:r>
          </w:p>
        </w:tc>
        <w:tc>
          <w:p>
            <w:pPr>
              <w:jc w:val="left"/>
            </w:pPr>
            <w:r>
              <w:t xml:space="preserve">Change Added: Sentrient GRC API and Encryption Requirements (CR)</w:t>
            </w:r>
          </w:p>
        </w:tc>
        <w:tc>
          <w:p>
            <w:pPr>
              <w:jc w:val="left"/>
            </w:pPr>
            <w:r>
              <w:t xml:space="preserve">Manuel Perez (BA)</w:t>
            </w:r>
          </w:p>
        </w:tc>
        <w:tc>
          <w:p>
            <w:pPr>
              <w:jc w:val="left"/>
            </w:pPr>
            <w:r>
              <w:t xml:space="preserve">20</w:t>
            </w:r>
          </w:p>
        </w:tc>
        <w:tc>
          <w:p>
            <w:pPr>
              <w:jc w:val="left"/>
            </w:pPr>
            <w:r>
              <w:t xml:space="preserve">Month 2 (Weeks 6-7)</w:t>
            </w:r>
          </w:p>
        </w:tc>
        <w:tc>
          <w:p>
            <w:pPr>
              <w:jc w:val="left"/>
            </w:pPr>
            <w:r>
              <w:t xml:space="preserve">Approved (CR)</w:t>
            </w:r>
          </w:p>
        </w:tc>
      </w:tr>
      <w:tr>
        <w:tc>
          <w:p>
            <w:pPr>
              <w:jc w:val="left"/>
            </w:pPr>
            <w:r>
              <w:t xml:space="preserve">6</w:t>
            </w:r>
          </w:p>
        </w:tc>
        <w:tc>
          <w:p>
            <w:pPr>
              <w:jc w:val="left"/>
            </w:pPr>
            <w:r>
              <w:rPr>
                <w:b/>
                <w:bCs/>
              </w:rPr>
              <w:t xml:space="preserve">2: Hardware Partnerships</w:t>
            </w:r>
          </w:p>
        </w:tc>
        <w:tc>
          <w:p>
            <w:pPr>
              <w:jc w:val="left"/>
            </w:pPr>
            <w:r>
              <w:t xml:space="preserve">Supplier Evaluation, PPSR Check and SLA Matrix</w:t>
            </w:r>
          </w:p>
        </w:tc>
        <w:tc>
          <w:p>
            <w:pPr>
              <w:jc w:val="left"/>
            </w:pPr>
            <w:r>
              <w:t xml:space="preserve">Manuel Perez (BA)</w:t>
            </w:r>
          </w:p>
        </w:tc>
        <w:tc>
          <w:p>
            <w:pPr>
              <w:jc w:val="left"/>
            </w:pPr>
            <w:r>
              <w:t xml:space="preserve">30</w:t>
            </w:r>
          </w:p>
        </w:tc>
        <w:tc>
          <w:p>
            <w:pPr>
              <w:jc w:val="left"/>
            </w:pPr>
            <w:r>
              <w:t xml:space="preserve">Month 1 (Weeks 1-2)</w:t>
            </w:r>
          </w:p>
        </w:tc>
        <w:tc>
          <w:p>
            <w:pPr>
              <w:jc w:val="left"/>
            </w:pPr>
            <w:r>
              <w:t xml:space="preserve">Approved</w:t>
            </w:r>
          </w:p>
        </w:tc>
      </w:tr>
      <w:tr>
        <w:tc>
          <w:p>
            <w:pPr>
              <w:jc w:val="left"/>
            </w:pPr>
            <w:r>
              <w:t xml:space="preserve">7</w:t>
            </w:r>
          </w:p>
        </w:tc>
        <w:tc>
          <w:p>
            <w:pPr>
              <w:jc w:val="left"/>
            </w:pPr>
            <w:r>
              <w:rPr>
                <w:b/>
                <w:bCs/>
              </w:rPr>
              <w:t xml:space="preserve">2: Hardware Partnerships</w:t>
            </w:r>
          </w:p>
        </w:tc>
        <w:tc>
          <w:p>
            <w:pPr>
              <w:jc w:val="left"/>
            </w:pPr>
            <w:r>
              <w:t xml:space="preserve">ERP Integration Requirements Mapping</w:t>
            </w:r>
          </w:p>
        </w:tc>
        <w:tc>
          <w:p>
            <w:pPr>
              <w:jc w:val="left"/>
            </w:pPr>
            <w:r>
              <w:t xml:space="preserve">Manuel Perez (BA)</w:t>
            </w:r>
          </w:p>
        </w:tc>
        <w:tc>
          <w:p>
            <w:pPr>
              <w:jc w:val="left"/>
            </w:pPr>
            <w:r>
              <w:t xml:space="preserve">40</w:t>
            </w:r>
          </w:p>
        </w:tc>
        <w:tc>
          <w:p>
            <w:pPr>
              <w:jc w:val="left"/>
            </w:pPr>
            <w:r>
              <w:t xml:space="preserve">Month 1-2 (Weeks 3-5)</w:t>
            </w:r>
          </w:p>
        </w:tc>
        <w:tc>
          <w:p>
            <w:pPr>
              <w:jc w:val="left"/>
            </w:pPr>
            <w:r>
              <w:t xml:space="preserve">Approved</w:t>
            </w:r>
          </w:p>
        </w:tc>
      </w:tr>
      <w:tr>
        <w:tc>
          <w:p>
            <w:pPr>
              <w:jc w:val="left"/>
            </w:pPr>
            <w:r>
              <w:t xml:space="preserve">8</w:t>
            </w:r>
          </w:p>
        </w:tc>
        <w:tc>
          <w:p>
            <w:pPr>
              <w:jc w:val="left"/>
            </w:pPr>
            <w:r>
              <w:rPr>
                <w:b/>
                <w:bCs/>
              </w:rPr>
              <w:t xml:space="preserve">2: Hardware Partnerships</w:t>
            </w:r>
          </w:p>
        </w:tc>
        <w:tc>
          <w:p>
            <w:pPr>
              <w:jc w:val="left"/>
            </w:pPr>
            <w:r>
              <w:t xml:space="preserve">Change Added: Vendor Risk Management Gateway Setup (Sentrient CR)</w:t>
            </w:r>
          </w:p>
        </w:tc>
        <w:tc>
          <w:p>
            <w:pPr>
              <w:jc w:val="left"/>
            </w:pPr>
            <w:r>
              <w:t xml:space="preserve">Manuel Perez (BA)</w:t>
            </w:r>
          </w:p>
        </w:tc>
        <w:tc>
          <w:p>
            <w:pPr>
              <w:jc w:val="left"/>
            </w:pPr>
            <w:r>
              <w:t xml:space="preserve">20</w:t>
            </w:r>
          </w:p>
        </w:tc>
        <w:tc>
          <w:p>
            <w:pPr>
              <w:jc w:val="left"/>
            </w:pPr>
            <w:r>
              <w:t xml:space="preserve">Month 2 (Weeks 6-7)</w:t>
            </w:r>
          </w:p>
        </w:tc>
        <w:tc>
          <w:p>
            <w:pPr>
              <w:jc w:val="left"/>
            </w:pPr>
            <w:r>
              <w:t xml:space="preserve">Approved (CR)</w:t>
            </w:r>
          </w:p>
        </w:tc>
      </w:tr>
      <w:tr>
        <w:tc>
          <w:p>
            <w:pPr>
              <w:jc w:val="left"/>
            </w:pPr>
            <w:r>
              <w:t xml:space="preserve">9</w:t>
            </w:r>
          </w:p>
        </w:tc>
        <w:tc>
          <w:p>
            <w:pPr>
              <w:jc w:val="left"/>
            </w:pPr>
            <w:r>
              <w:rPr>
                <w:b/>
                <w:bCs/>
              </w:rPr>
              <w:t xml:space="preserve">1: Cloud-First SaaS</w:t>
            </w:r>
          </w:p>
        </w:tc>
        <w:tc>
          <w:p>
            <w:pPr>
              <w:jc w:val="left"/>
            </w:pPr>
            <w:r>
              <w:t xml:space="preserve">Sprint Supervision, UAT and Communication Plan Execution</w:t>
            </w:r>
          </w:p>
        </w:tc>
        <w:tc>
          <w:p>
            <w:pPr>
              <w:jc w:val="left"/>
            </w:pPr>
            <w:r>
              <w:t xml:space="preserve">Manuel Perez (BA)</w:t>
            </w:r>
          </w:p>
        </w:tc>
        <w:tc>
          <w:p>
            <w:pPr>
              <w:jc w:val="left"/>
            </w:pPr>
            <w:r>
              <w:t xml:space="preserve">30</w:t>
            </w:r>
          </w:p>
        </w:tc>
        <w:tc>
          <w:p>
            <w:pPr>
              <w:jc w:val="left"/>
            </w:pPr>
            <w:r>
              <w:t xml:space="preserve">Month 2-3 (Weeks 6-10)</w:t>
            </w:r>
          </w:p>
        </w:tc>
        <w:tc>
          <w:p>
            <w:pPr>
              <w:jc w:val="left"/>
            </w:pPr>
            <w:r>
              <w:t xml:space="preserve">Approved</w:t>
            </w:r>
          </w:p>
        </w:tc>
      </w:tr>
      <w:tr>
        <w:tc>
          <w:p>
            <w:pPr>
              <w:jc w:val="left"/>
            </w:pPr>
            <w:r>
              <w:t xml:space="preserve">10</w:t>
            </w:r>
          </w:p>
        </w:tc>
        <w:tc>
          <w:p>
            <w:pPr>
              <w:jc w:val="left"/>
            </w:pPr>
            <w:r>
              <w:rPr>
                <w:b/>
                <w:bCs/>
              </w:rPr>
              <w:t xml:space="preserve">2: Hardware Partnerships</w:t>
            </w:r>
          </w:p>
        </w:tc>
        <w:tc>
          <w:p>
            <w:pPr>
              <w:jc w:val="left"/>
            </w:pPr>
            <w:r>
              <w:t xml:space="preserve">Pilot Review Report and Quality Sign-off</w:t>
            </w:r>
          </w:p>
        </w:tc>
        <w:tc>
          <w:p>
            <w:pPr>
              <w:jc w:val="left"/>
            </w:pPr>
            <w:r>
              <w:t xml:space="preserve">Manuel Perez (BA)</w:t>
            </w:r>
          </w:p>
        </w:tc>
        <w:tc>
          <w:p>
            <w:pPr>
              <w:jc w:val="left"/>
            </w:pPr>
            <w:r>
              <w:t xml:space="preserve">20</w:t>
            </w:r>
          </w:p>
        </w:tc>
        <w:tc>
          <w:p>
            <w:pPr>
              <w:jc w:val="left"/>
            </w:pPr>
            <w:r>
              <w:t xml:space="preserve">Month 3 (Weeks 9-10)</w:t>
            </w:r>
          </w:p>
        </w:tc>
        <w:tc>
          <w:p>
            <w:pPr>
              <w:jc w:val="left"/>
            </w:pPr>
            <w:r>
              <w:t xml:space="preserve">Approved</w:t>
            </w:r>
          </w:p>
        </w:tc>
      </w:tr>
      <w:tr>
        <w:tc>
          <w:p>
            <w:pPr>
              <w:jc w:val="left"/>
            </w:pPr>
            <w:r>
              <w:t xml:space="preserve">11</w:t>
            </w:r>
          </w:p>
        </w:tc>
        <w:tc>
          <w:p>
            <w:pPr>
              <w:jc w:val="left"/>
            </w:pPr>
            <w:r>
              <w:rPr>
                <w:b/>
                <w:bCs/>
              </w:rPr>
              <w:t xml:space="preserve">Both</w:t>
            </w:r>
          </w:p>
        </w:tc>
        <w:tc>
          <w:p>
            <w:pPr>
              <w:jc w:val="left"/>
            </w:pPr>
            <w:r>
              <w:t xml:space="preserve">BA Performance Review and Interim Evaluation</w:t>
            </w:r>
          </w:p>
        </w:tc>
        <w:tc>
          <w:p>
            <w:pPr>
              <w:jc w:val="left"/>
            </w:pPr>
            <w:r>
              <w:t xml:space="preserve">Divya Sapra / Manuel Perez</w:t>
            </w:r>
          </w:p>
        </w:tc>
        <w:tc>
          <w:p>
            <w:pPr>
              <w:jc w:val="left"/>
            </w:pPr>
            <w:r>
              <w:t xml:space="preserve">2</w:t>
            </w:r>
          </w:p>
        </w:tc>
        <w:tc>
          <w:p>
            <w:pPr>
              <w:jc w:val="left"/>
            </w:pPr>
            <w:r>
              <w:t xml:space="preserve">Month 3 (Week 10)</w:t>
            </w:r>
          </w:p>
        </w:tc>
        <w:tc>
          <w:p>
            <w:pPr>
              <w:jc w:val="left"/>
            </w:pPr>
            <w:r>
              <w:t xml:space="preserve">Approved</w:t>
            </w:r>
          </w:p>
        </w:tc>
      </w:tr>
      <w:tr>
        <w:tc>
          <w:p>
            <w:pPr>
              <w:jc w:val="left"/>
            </w:pPr>
            <w:r>
              <w:t xml:space="preserve">12</w:t>
            </w:r>
          </w:p>
        </w:tc>
        <w:tc>
          <w:p>
            <w:pPr>
              <w:jc w:val="left"/>
            </w:pPr>
            <w:r>
              <w:rPr>
                <w:b/>
                <w:bCs/>
              </w:rPr>
              <w:t xml:space="preserve">Professional Development</w:t>
            </w:r>
          </w:p>
        </w:tc>
        <w:tc>
          <w:p>
            <w:pPr>
              <w:jc w:val="left"/>
            </w:pPr>
            <w:r>
              <w:t xml:space="preserve">Change Added: Agile/Scrum and Asynchronous Communication Training</w:t>
            </w:r>
          </w:p>
        </w:tc>
        <w:tc>
          <w:p>
            <w:pPr>
              <w:jc w:val="left"/>
            </w:pPr>
            <w:r>
              <w:t xml:space="preserve">Manuel Perez (BA)</w:t>
            </w:r>
          </w:p>
        </w:tc>
        <w:tc>
          <w:p>
            <w:pPr>
              <w:jc w:val="left"/>
            </w:pPr>
            <w:r>
              <w:t xml:space="preserve">15</w:t>
            </w:r>
          </w:p>
        </w:tc>
        <w:tc>
          <w:p>
            <w:pPr>
              <w:jc w:val="left"/>
            </w:pPr>
            <w:r>
              <w:t xml:space="preserve">Month 3 (Weeks 11-12)</w:t>
            </w:r>
          </w:p>
        </w:tc>
        <w:tc>
          <w:p>
            <w:pPr>
              <w:jc w:val="left"/>
            </w:pPr>
            <w:r>
              <w:t xml:space="preserve">Scheduled</w:t>
            </w:r>
          </w:p>
        </w:tc>
      </w:tr>
    </w:tbl>
    <w:p>
      <w:pPr>
        <w:spacing w:before="240"/>
      </w:pPr>
      <w:r>
        <w:t xml:space="preserve"> 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suff w:val="space"/>
      <w:lvlText w:val="●"/>
      <w:lvlJc w:val="start"/>
      <w:pPr>
        <w:ind w:start="240" w:hanging="180"/>
      </w:pPr>
    </w:lvl>
    <w:lvl w:ilvl="1" w15:tentative="1">
      <w:start w:val="1"/>
      <w:numFmt w:val="bullet"/>
      <w:suff w:val="space"/>
      <w:lvlText w:val="○"/>
      <w:lvlJc w:val="start"/>
      <w:pPr>
        <w:ind w:start="660" w:hanging="180"/>
      </w:pPr>
    </w:lvl>
    <w:lvl w:ilvl="2" w15:tentative="1">
      <w:start w:val="1"/>
      <w:numFmt w:val="bullet"/>
      <w:suff w:val="space"/>
      <w:lvlText w:val="■"/>
      <w:lvlJc w:val="start"/>
      <w:pPr>
        <w:ind w:start="1080" w:hanging="180"/>
      </w:pPr>
    </w:lvl>
    <w:lvl w:ilvl="3" w15:tentative="1">
      <w:start w:val="1"/>
      <w:numFmt w:val="bullet"/>
      <w:suff w:val="space"/>
      <w:lvlText w:val="●"/>
      <w:lvlJc w:val="start"/>
      <w:pPr>
        <w:ind w:start="1500" w:hanging="180"/>
      </w:pPr>
    </w:lvl>
    <w:lvl w:ilvl="4" w15:tentative="1">
      <w:start w:val="1"/>
      <w:numFmt w:val="bullet"/>
      <w:suff w:val="space"/>
      <w:lvlText w:val="○"/>
      <w:lvlJc w:val="start"/>
      <w:pPr>
        <w:ind w:start="1920" w:hanging="180"/>
      </w:pPr>
    </w:lvl>
    <w:lvl w:ilvl="5" w15:tentative="1">
      <w:start w:val="1"/>
      <w:numFmt w:val="bullet"/>
      <w:suff w:val="space"/>
      <w:lvlText w:val="■"/>
      <w:lvlJc w:val="start"/>
      <w:pPr>
        <w:ind w:start="2340" w:hanging="180"/>
      </w:pPr>
    </w:lvl>
    <w:lvl w:ilvl="6" w15:tentative="1">
      <w:start w:val="1"/>
      <w:numFmt w:val="bullet"/>
      <w:suff w:val="space"/>
      <w:lvlText w:val="●"/>
      <w:lvlJc w:val="start"/>
      <w:pPr>
        <w:ind w:start="2760" w:hanging="180"/>
      </w:pPr>
    </w:lvl>
    <w:lvl w:ilvl="7" w15:tentative="1">
      <w:start w:val="1"/>
      <w:numFmt w:val="bullet"/>
      <w:suff w:val="space"/>
      <w:lvlText w:val="○"/>
      <w:lvlJc w:val="start"/>
      <w:pPr>
        <w:ind w:start="3180" w:hanging="180"/>
      </w:pPr>
    </w:lvl>
    <w:lvl w:ilvl="8" w15:tentative="1">
      <w:start w:val="1"/>
      <w:numFmt w:val="bullet"/>
      <w:suff w:val="space"/>
      <w:lvlText w:val="■"/>
      <w:lvlJc w:val="start"/>
      <w:pPr>
        <w:ind w:start="3600" w:hanging="18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4"/>
        <w:szCs w:val="24"/>
      </w:rPr>
    </w:rPrDefault>
    <w:pPrDefault>
      <w:pPr>
        <w:jc w:val="left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b/>
      <w:bCs/>
      <w:color w:val="000000"/>
      <w:sz w:val="40"/>
      <w:szCs w:val="40"/>
    </w:rPr>
  </w:style>
  <w:style w:type="paragraph" w:styleId="Heading2">
    <w:name w:val="Heading 2"/>
    <w:basedOn w:val="Normal"/>
    <w:next w:val="Normal"/>
    <w:qFormat/>
    <w:rPr>
      <w:b/>
      <w:bCs/>
      <w:color w:val="000000"/>
      <w:sz w:val="36"/>
      <w:szCs w:val="36"/>
    </w:rPr>
  </w:style>
  <w:style w:type="paragraph" w:styleId="Heading3">
    <w:name w:val="Heading 3"/>
    <w:basedOn w:val="Normal"/>
    <w:next w:val="Normal"/>
    <w:qFormat/>
    <w:rPr>
      <w:b/>
      <w:bCs/>
      <w:color w:val="000000"/>
      <w:sz w:val="32"/>
      <w:szCs w:val="32"/>
    </w:rPr>
  </w:style>
  <w:style w:type="paragraph" w:styleId="Heading4">
    <w:name w:val="Heading 4"/>
    <w:basedOn w:val="Normal"/>
    <w:next w:val="Normal"/>
    <w:qFormat/>
    <w:rPr>
      <w:b/>
      <w:bCs/>
      <w:color w:val="000000"/>
      <w:sz w:val="28"/>
      <w:szCs w:val="28"/>
    </w:rPr>
  </w:style>
  <w:style w:type="paragraph" w:styleId="Heading5">
    <w:name w:val="Heading 5"/>
    <w:basedOn w:val="Normal"/>
    <w:next w:val="Normal"/>
    <w:qFormat/>
    <w:rPr>
      <w:b/>
      <w:bCs/>
      <w:color w:val="000000"/>
      <w:sz w:val="24"/>
      <w:szCs w:val="24"/>
    </w:rPr>
  </w:style>
  <w:style w:type="paragraph" w:styleId="Heading6">
    <w:name w:val="Heading 6"/>
    <w:basedOn w:val="Normal"/>
    <w:next w:val="Normal"/>
    <w:qFormat/>
    <w:rPr>
      <w:b/>
      <w:bCs/>
      <w:color w:val="000000"/>
      <w:sz w:val="20"/>
      <w:szCs w:val="20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2026-09-06T04:43:18.462Z</dcterms:created>
  <dcterms:modified xsi:type="dcterms:W3CDTF">2026-09-06T04:43:18.462Z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