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Times New Roman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sz w:val="32"/>
          <w:szCs w:val="32"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Times New Roman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sz w:val="36"/>
          <w:szCs w:val="36"/>
          <w:highlight w:val="none"/>
          <w:lang w:eastAsia="en-GB"/>
          <w14:ligatures w14:val="none"/>
        </w:rPr>
      </w:r>
    </w:p>
    <w:p>
      <w:pPr>
        <w:pStyle w:val="807"/>
        <w:pBdr/>
        <w:spacing/>
        <w:ind/>
        <w:jc w:val="center"/>
        <w:rPr>
          <w:rFonts w:ascii="Arial" w:hAnsi="Arial" w:eastAsia="Times New Roman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Times New Roman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Advanced Diploma of Information Technology</w:t>
      </w:r>
      <w:r>
        <w:rPr>
          <w:rFonts w:ascii="Arial" w:hAnsi="Arial" w:eastAsia="Times New Roman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sz w:val="36"/>
          <w:szCs w:val="36"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Times New Roman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sz w:val="36"/>
          <w:szCs w:val="36"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Times New Roman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sz w:val="36"/>
          <w:szCs w:val="36"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Times New Roman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eastAsia="Times New Roman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Times New Roman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sz w:val="36"/>
          <w:szCs w:val="36"/>
          <w:highlight w:val="none"/>
          <w:lang w:eastAsia="en-GB"/>
          <w14:ligatures w14:val="none"/>
        </w:rPr>
      </w:r>
    </w:p>
    <w:p>
      <w:pPr>
        <w:pBdr/>
        <w:shd w:val="nil"/>
        <w:spacing/>
        <w:ind/>
        <w:jc w:val="center"/>
        <w:rPr>
          <w:rFonts w:ascii="Arial" w:hAnsi="Arial" w:eastAsia="Times New Roman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Times New Roman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ICTNWK541 Assessment</w:t>
      </w:r>
      <w:r>
        <w:rPr>
          <w:rFonts w:ascii="Arial" w:hAnsi="Arial" w:eastAsia="Times New Roman" w:cs="Arial"/>
          <w:sz w:val="36"/>
          <w:szCs w:val="36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Times New Roman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Assessment Task 2: Project Portfolio</w:t>
      </w:r>
      <w:r>
        <w:rPr>
          <w:rFonts w:ascii="Arial" w:hAnsi="Arial" w:eastAsia="Times New Roman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sz w:val="32"/>
          <w:szCs w:val="32"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Times New Roman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sz w:val="32"/>
          <w:szCs w:val="32"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Times New Roman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eastAsia="Times New Roman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Times New Roman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sz w:val="32"/>
          <w:szCs w:val="32"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Times New Roman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Manuel Sergio Perez Espitia</w:t>
      </w:r>
      <w:r>
        <w:rPr>
          <w:rFonts w:ascii="Arial" w:hAnsi="Arial" w:eastAsia="Times New Roman" w:cs="Arial"/>
          <w:b/>
          <w:bCs/>
          <w:sz w:val="32"/>
          <w:szCs w:val="32"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highlight w:val="none"/>
          <w:lang w:eastAsia="en-GB"/>
          <w14:ligatures w14:val="none"/>
        </w:rPr>
        <w:t xml:space="preserve">March 20th 2025, Melbourne, Victoria, Australia</w:t>
        <w:br w:type="page" w:clear="all"/>
      </w:r>
      <w:r/>
      <w:r/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eastAsia="Times New Roman" w:cs="Arial"/>
          <w:b/>
          <w:bCs/>
          <w:sz w:val="36"/>
          <w:szCs w:val="36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sz w:val="36"/>
          <w:szCs w:val="36"/>
          <w:lang w:eastAsia="en-GB"/>
          <w14:ligatures w14:val="none"/>
        </w:rPr>
        <w:t xml:space="preserve">ABC</w:t>
      </w:r>
      <w:r>
        <w:rPr>
          <w:rFonts w:ascii="Arial" w:hAnsi="Arial" w:eastAsia="Times New Roman" w:cs="Arial"/>
          <w:b/>
          <w:bCs/>
          <w:sz w:val="36"/>
          <w:szCs w:val="36"/>
          <w:lang w:eastAsia="en-GB"/>
          <w14:ligatures w14:val="none"/>
        </w:rPr>
        <w:t xml:space="preserve"> Enterprises WAN Expansion</w:t>
      </w:r>
      <w:r>
        <w:rPr>
          <w:rFonts w:ascii="Arial" w:hAnsi="Arial" w:eastAsia="Times New Roman" w:cs="Arial"/>
          <w:b/>
          <w:bCs/>
          <w:sz w:val="36"/>
          <w:szCs w:val="36"/>
          <w:lang w:eastAsia="en-GB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  <w:t xml:space="preserve">ABC</w:t>
      </w:r>
      <w:r>
        <w:rPr>
          <w:rFonts w:ascii="Arial" w:hAnsi="Arial" w:eastAsia="Times New Roman" w:cs="Arial"/>
          <w:lang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Times New Roman" w:cs="Arial"/>
          <w:lang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  <w:t xml:space="preserve">Secure VPN connectivity between all sites.</w:t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  <w:t xml:space="preserve">Optimised bandwidth usage with reliable routing protocols.</w:t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  <w:t xml:space="preserve">Proper IPv6 deployment for future scalability.</w:t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Times New Roman" w:cs="Arial"/>
          <w:lang w:eastAsia="en-GB"/>
          <w14:ligatures w14:val="none"/>
        </w:rPr>
        <w:t xml:space="preserve">ABC</w:t>
      </w:r>
      <w:r>
        <w:rPr>
          <w:rFonts w:ascii="Arial" w:hAnsi="Arial" w:eastAsia="Times New Roman" w:cs="Arial"/>
          <w:lang w:eastAsia="en-GB"/>
          <w14:ligatures w14:val="none"/>
        </w:rPr>
        <w:t xml:space="preserve"> Enterprises.</w:t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Times New Roman" w:cs="Arial"/>
          <w:b/>
          <w:bCs/>
          <w:sz w:val="27"/>
          <w:szCs w:val="27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sz w:val="27"/>
          <w:szCs w:val="27"/>
          <w:lang w:eastAsia="en-GB"/>
          <w14:ligatures w14:val="none"/>
        </w:rPr>
        <w:t xml:space="preserve">Simulation Software &amp; Tools:</w:t>
      </w:r>
      <w:r>
        <w:rPr>
          <w:rFonts w:ascii="Arial" w:hAnsi="Arial" w:eastAsia="Times New Roman" w:cs="Arial"/>
          <w:b/>
          <w:bCs/>
          <w:sz w:val="27"/>
          <w:szCs w:val="27"/>
          <w:lang w:eastAsia="en-GB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eastAsia="Times New Roman" w:cs="Arial"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  <w:t xml:space="preserve">Software installed to develop this protect.</w:t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Style w:val="813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highlight w:val="none"/>
          <w:lang w:eastAsia="en-GB"/>
          <w14:ligatures w14:val="none"/>
        </w:rPr>
        <w:t xml:space="preserve">Cisco Packet Tracer 8.2.2</w:t>
      </w:r>
      <w:r>
        <w:rPr>
          <w:rFonts w:ascii="Arial" w:hAnsi="Arial" w:eastAsia="Times New Roman" w:cs="Arial"/>
          <w:highlight w:val="none"/>
          <w:lang w:eastAsia="en-GB"/>
          <w14:ligatures w14:val="none"/>
        </w:rPr>
      </w:r>
    </w:p>
    <w:p>
      <w:pPr>
        <w:pStyle w:val="813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highlight w:val="none"/>
          <w:lang w:eastAsia="en-GB"/>
          <w14:ligatures w14:val="none"/>
        </w:rPr>
        <w:t xml:space="preserve">Ubuntu 24.04 LTS</w:t>
      </w:r>
      <w:r>
        <w:rPr>
          <w:rFonts w:ascii="Arial" w:hAnsi="Arial" w:eastAsia="Times New Roman" w:cs="Arial"/>
          <w:highlight w:val="none"/>
          <w:lang w:eastAsia="en-GB"/>
          <w14:ligatures w14:val="none"/>
        </w:rPr>
      </w:r>
    </w:p>
    <w:p>
      <w:pPr>
        <w:pStyle w:val="813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highlight w:val="none"/>
          <w:lang w:eastAsia="en-GB"/>
          <w14:ligatures w14:val="none"/>
        </w:rPr>
        <w:t xml:space="preserve">Wireshark 4.2.2</w:t>
      </w:r>
      <w:r>
        <w:rPr>
          <w:rFonts w:ascii="Arial" w:hAnsi="Arial" w:eastAsia="Times New Roman" w:cs="Arial"/>
          <w:highlight w:val="none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highlight w:val="none"/>
          <w:lang w:eastAsia="en-GB"/>
          <w14:ligatures w14:val="none"/>
        </w:rPr>
      </w:r>
    </w:p>
    <w:p>
      <w:pPr>
        <w:pStyle w:val="786"/>
        <w:pBdr/>
        <w:spacing/>
        <w:ind/>
        <w:outlineLvl w:val="2"/>
        <w:rPr>
          <w:rFonts w:ascii="Arial" w:hAnsi="Arial" w:eastAsia="Times New Roman" w:cs="Arial"/>
          <w:highlight w:val="none"/>
          <w:lang w:eastAsia="en-GB"/>
          <w14:ligatures w14:val="none"/>
        </w:rPr>
      </w:pPr>
      <w:r>
        <w:rPr>
          <w:rFonts w:ascii="Arial" w:hAnsi="Arial" w:eastAsia="Times New Roman" w:cs="Arial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b/>
          <w:bCs/>
          <w:lang w:eastAsia="en-GB"/>
          <w14:ligatures w14:val="none"/>
        </w:rPr>
        <w:t xml:space="preserve">Network Design Review &amp; Planning</w:t>
      </w:r>
      <w:r/>
      <w:r>
        <w:rPr>
          <w:rFonts w:ascii="Arial" w:hAnsi="Arial" w:eastAsia="Times New Roman" w:cs="Arial"/>
          <w:highlight w:val="none"/>
          <w:lang w:eastAsia="en-GB"/>
          <w14:ligatures w14:val="none"/>
        </w:rPr>
      </w:r>
      <w:r>
        <w:rPr>
          <w:rFonts w:ascii="Arial" w:hAnsi="Arial" w:eastAsia="Times New Roman" w:cs="Arial"/>
          <w:highlight w:val="none"/>
          <w:lang w:eastAsia="en-GB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Times New Roman" w:cs="Arial"/>
          <w:highlight w:val="none"/>
          <w:lang w:eastAsia="en-GB"/>
          <w14:ligatures w14:val="none"/>
        </w:rPr>
      </w:pPr>
      <w:r>
        <w:rPr>
          <w:highlight w:val="none"/>
          <w:lang w:eastAsia="en-GB"/>
        </w:rPr>
      </w:r>
      <w:r>
        <w:rPr>
          <w:rFonts w:ascii="Arial" w:hAnsi="Arial" w:eastAsia="Times New Roman" w:cs="Arial"/>
          <w:lang w:eastAsia="en-GB"/>
          <w14:ligatures w14:val="none"/>
        </w:rPr>
        <w:t xml:space="preserve">Network Topology</w:t>
      </w:r>
      <w:r/>
      <w:r>
        <w:rPr>
          <w:highlight w:val="none"/>
          <w:lang w:eastAsia="en-GB"/>
        </w:rPr>
      </w:r>
      <w:r>
        <w:rPr>
          <w:lang w:eastAsia="en-GB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highlight w:val="none"/>
          <w:lang w:eastAsia="en-GB"/>
          <w14:ligatures w14:val="none"/>
        </w:rPr>
      </w:pPr>
      <w:r>
        <w:rPr>
          <w:highlight w:val="none"/>
          <w:lang w:eastAsia="en-GB"/>
        </w:rPr>
      </w:r>
      <w:r>
        <w:rPr>
          <w:rFonts w:ascii="Arial" w:hAnsi="Arial" w:eastAsia="Times New Roman" w:cs="Arial"/>
          <w:lang w:eastAsia="en-GB"/>
          <w14:ligatures w14:val="none"/>
        </w:rPr>
        <w:t xml:space="preserve">Legal And Security Protocol</w:t>
      </w:r>
      <w:r/>
      <w:r>
        <w:rPr>
          <w:highlight w:val="none"/>
          <w:lang w:eastAsia="en-GB"/>
        </w:rPr>
      </w:r>
      <w:r>
        <w:rPr>
          <w:highlight w:val="none"/>
          <w:lang w:eastAsia="en-GB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highlight w:val="none"/>
          <w:lang w:eastAsia="en-GB"/>
          <w14:ligatures w14:val="none"/>
        </w:rPr>
      </w:pPr>
      <w:r>
        <w:rPr>
          <w:highlight w:val="none"/>
          <w:lang w:eastAsia="en-GB"/>
        </w:rPr>
        <w:t xml:space="preserve">Installation Plan</w:t>
      </w:r>
      <w:r>
        <w:rPr>
          <w:highlight w:val="none"/>
          <w:lang w:eastAsia="en-GB"/>
        </w:rPr>
      </w:r>
    </w:p>
    <w:p>
      <w:pPr>
        <w:pStyle w:val="786"/>
        <w:pBdr/>
        <w:spacing/>
        <w:ind/>
        <w:outlineLvl w:val="2"/>
        <w:rPr>
          <w:highlight w:val="none"/>
          <w:lang w:eastAsia="en-GB"/>
          <w14:ligatures w14:val="none"/>
        </w:rPr>
      </w:pPr>
      <w:r>
        <w:rPr>
          <w:lang w:eastAsia="en-GB"/>
        </w:rPr>
      </w:r>
      <w:r>
        <w:rPr>
          <w:rFonts w:ascii="Arial" w:hAnsi="Arial" w:eastAsia="Times New Roman" w:cs="Arial"/>
          <w:b/>
          <w:bCs/>
          <w:lang w:eastAsia="en-GB"/>
          <w14:ligatures w14:val="none"/>
        </w:rPr>
        <w:t xml:space="preserve">Wan Configuration</w:t>
      </w:r>
      <w:r/>
      <w:r>
        <w:rPr>
          <w:lang w:eastAsia="en-GB"/>
        </w:rPr>
      </w:r>
      <w:r>
        <w:rPr>
          <w:lang w:eastAsia="en-GB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lang w:eastAsia="en-GB"/>
          <w14:ligatures w14:val="none"/>
        </w:rPr>
      </w:pPr>
      <w:r>
        <w:rPr>
          <w:highlight w:val="none"/>
          <w:lang w:eastAsia="en-GB"/>
        </w:rPr>
      </w:r>
      <w:r>
        <w:rPr>
          <w:rFonts w:ascii="Arial" w:hAnsi="Arial" w:eastAsia="Times New Roman" w:cs="Arial"/>
          <w:lang w:eastAsia="en-GB"/>
          <w14:ligatures w14:val="none"/>
        </w:rPr>
        <w:t xml:space="preserve">Preview WAN Network Topology</w:t>
      </w:r>
      <w:r/>
      <w:r>
        <w:rPr>
          <w:highlight w:val="none"/>
          <w:lang w:eastAsia="en-GB"/>
        </w:rPr>
      </w:r>
      <w:r>
        <w:rPr>
          <w:highlight w:val="none"/>
          <w:lang w:eastAsia="en-GB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highlight w:val="none"/>
          <w:lang w:eastAsia="en-GB"/>
          <w14:ligatures w14:val="none"/>
        </w:rPr>
      </w:pPr>
      <w:r>
        <w:rPr>
          <w:highlight w:val="none"/>
          <w:lang w:eastAsia="en-GB"/>
        </w:rPr>
      </w:r>
      <w:r>
        <w:rPr>
          <w:rFonts w:ascii="Arial" w:hAnsi="Arial" w:eastAsia="Times New Roman" w:cs="Arial"/>
          <w:lang w:eastAsia="en-GB"/>
          <w14:ligatures w14:val="none"/>
        </w:rPr>
        <w:t xml:space="preserve">WAN Protocols:</w:t>
      </w:r>
      <w:r>
        <w:rPr>
          <w:highlight w:val="none"/>
          <w:lang w:eastAsia="en-GB"/>
        </w:rPr>
        <w:t xml:space="preserve"> PPP, VPN Site-To-Site, ADSL</w:t>
      </w:r>
      <w:r>
        <w:rPr>
          <w:highlight w:val="none"/>
          <w:lang w:eastAsia="en-GB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highlight w:val="none"/>
          <w:lang w:eastAsia="en-GB"/>
          <w14:ligatures w14:val="none"/>
        </w:rPr>
      </w:pPr>
      <w:r>
        <w:rPr>
          <w:highlight w:val="none"/>
          <w:lang w:eastAsia="en-GB"/>
        </w:rPr>
        <w:t xml:space="preserve">Additional Protocols: DHCP Router, IPV6, NAT</w:t>
      </w:r>
      <w:r>
        <w:rPr>
          <w:highlight w:val="none"/>
          <w:lang w:eastAsia="en-GB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highlight w:val="none"/>
          <w:lang w:eastAsia="en-GB"/>
          <w14:ligatures w14:val="none"/>
        </w:rPr>
      </w:pPr>
      <w:r>
        <w:rPr>
          <w:highlight w:val="none"/>
          <w:lang w:eastAsia="en-GB"/>
        </w:rPr>
      </w:r>
      <w:r>
        <w:rPr>
          <w:rFonts w:ascii="Arial" w:hAnsi="Arial" w:eastAsia="Times New Roman" w:cs="Arial"/>
          <w:lang w:eastAsia="en-GB"/>
          <w14:ligatures w14:val="none"/>
        </w:rPr>
        <w:t xml:space="preserve">Implemented Network Topology</w:t>
      </w:r>
      <w:r>
        <w:rPr>
          <w:highlight w:val="none"/>
          <w:lang w:eastAsia="en-GB"/>
        </w:rPr>
      </w:r>
      <w:r>
        <w:rPr>
          <w:highlight w:val="none"/>
          <w:lang w:eastAsia="en-GB"/>
        </w:rPr>
      </w:r>
    </w:p>
    <w:p>
      <w:pPr>
        <w:pStyle w:val="786"/>
        <w:pBdr/>
        <w:spacing/>
        <w:ind/>
        <w:outlineLvl w:val="2"/>
        <w:rPr>
          <w:lang w:eastAsia="en-GB"/>
          <w14:ligatures w14:val="none"/>
        </w:rPr>
      </w:pPr>
      <w:r>
        <w:rPr>
          <w:lang w:eastAsia="en-GB"/>
        </w:rPr>
      </w:r>
      <w:r>
        <w:rPr>
          <w:rFonts w:ascii="Arial" w:hAnsi="Arial" w:eastAsia="Times New Roman" w:cs="Arial"/>
          <w:b/>
          <w:bCs/>
          <w:lang w:eastAsia="en-GB"/>
          <w14:ligatures w14:val="none"/>
        </w:rPr>
        <w:t xml:space="preserve">Network Security Implementation</w:t>
      </w:r>
      <w:r/>
      <w:r>
        <w:rPr>
          <w:lang w:eastAsia="en-GB"/>
        </w:rPr>
      </w:r>
      <w:r>
        <w:rPr>
          <w:lang w:eastAsia="en-GB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highlight w:val="none"/>
          <w:lang w:eastAsia="en-GB"/>
          <w14:ligatures w14:val="none"/>
        </w:rPr>
      </w:pPr>
      <w:r>
        <w:rPr>
          <w:highlight w:val="none"/>
          <w:lang w:eastAsia="en-GB"/>
        </w:rPr>
      </w:r>
      <w:r>
        <w:rPr>
          <w:rFonts w:ascii="Arial" w:hAnsi="Arial" w:eastAsia="Times New Roman" w:cs="Arial"/>
          <w:lang w:eastAsia="en-GB"/>
          <w14:ligatures w14:val="none"/>
        </w:rPr>
        <w:t xml:space="preserve">Apply Access Control Lists (ACLS) </w:t>
      </w:r>
      <w:r/>
      <w:r>
        <w:rPr>
          <w:highlight w:val="none"/>
          <w:lang w:eastAsia="en-GB"/>
        </w:rPr>
      </w:r>
      <w:r>
        <w:rPr>
          <w:highlight w:val="none"/>
          <w:lang w:eastAsia="en-GB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lang w:eastAsia="en-GB"/>
          <w14:ligatures w14:val="none"/>
        </w:rPr>
      </w:pPr>
      <w:r>
        <w:rPr>
          <w:highlight w:val="none"/>
          <w:lang w:eastAsia="en-GB"/>
        </w:rPr>
        <w:t xml:space="preserve">Secure Access By SSH</w:t>
      </w:r>
      <w:r>
        <w:rPr>
          <w:highlight w:val="none"/>
          <w:lang w:eastAsia="en-GB"/>
        </w:rPr>
      </w:r>
    </w:p>
    <w:p>
      <w:pPr>
        <w:pStyle w:val="786"/>
        <w:pBdr/>
        <w:spacing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b/>
          <w:bCs/>
          <w:lang w:eastAsia="en-GB"/>
          <w14:ligatures w14:val="none"/>
        </w:rPr>
        <w:t xml:space="preserve">Troubleshooting &amp; Testing:</w:t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100" w:afterAutospacing="1" w:before="100" w:beforeAutospacing="1" w:line="276" w:lineRule="auto"/>
        <w:ind w:firstLine="0" w:left="0"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  <w:t xml:space="preserve">Testing WAN Connectivity.</w:t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eastAsia="Times New Roman" w:cs="Arial"/>
          <w:lang w:eastAsia="en-GB"/>
          <w14:ligatures w14:val="none"/>
        </w:rPr>
      </w:pPr>
      <w:r>
        <w:rPr>
          <w:rFonts w:ascii="Arial" w:hAnsi="Arial" w:eastAsia="Times New Roman" w:cs="Arial"/>
          <w:lang w:eastAsia="en-GB"/>
          <w14:ligatures w14:val="none"/>
        </w:rPr>
      </w:r>
      <w:r>
        <w:rPr>
          <w:rFonts w:ascii="Arial" w:hAnsi="Arial" w:eastAsia="Times New Roman" w:cs="Arial"/>
          <w:lang w:eastAsia="en-GB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</w:r>
    <w:r>
      <w:rPr>
        <w:color w:val="000000"/>
        <w:sz w:val="16"/>
        <w:szCs w:val="16"/>
      </w:rPr>
    </w:r>
    <w:r/>
    <w:r>
      <w:rPr>
        <w:color w:val="000000"/>
        <w:sz w:val="16"/>
        <w:szCs w:val="16"/>
      </w:rPr>
      <w:t xml:space="preserve">Assessment Task 2: Project Portfolio</w:t>
    </w:r>
    <w:r/>
    <w:r>
      <w:rPr>
        <w:color w:val="000000"/>
        <w:sz w:val="16"/>
        <w:szCs w:val="16"/>
      </w:rPr>
    </w:r>
    <w:r>
      <w:rPr>
        <w:color w:val="000000"/>
        <w:sz w:val="16"/>
        <w:szCs w:val="16"/>
      </w:rPr>
    </w:r>
    <w:r/>
    <w:r>
      <w:rPr>
        <w:color w:val="000000"/>
        <w:sz w:val="16"/>
        <w:szCs w:val="16"/>
      </w:rPr>
    </w:r>
    <w:r/>
    <w:r/>
    <w:r>
      <w:rPr>
        <w:color w:val="000000"/>
        <w:sz w:val="16"/>
        <w:szCs w:val="16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9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78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9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95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9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9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85"/>
    <w:next w:val="7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8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9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9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8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9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9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9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85"/>
    <w:next w:val="785"/>
    <w:uiPriority w:val="39"/>
    <w:unhideWhenUsed/>
    <w:pPr>
      <w:pBdr/>
      <w:spacing w:after="100"/>
      <w:ind/>
    </w:pPr>
  </w:style>
  <w:style w:type="paragraph" w:styleId="189">
    <w:name w:val="toc 2"/>
    <w:basedOn w:val="785"/>
    <w:next w:val="785"/>
    <w:uiPriority w:val="39"/>
    <w:unhideWhenUsed/>
    <w:pPr>
      <w:pBdr/>
      <w:spacing w:after="100"/>
      <w:ind w:left="220"/>
    </w:pPr>
  </w:style>
  <w:style w:type="paragraph" w:styleId="190">
    <w:name w:val="toc 3"/>
    <w:basedOn w:val="785"/>
    <w:next w:val="785"/>
    <w:uiPriority w:val="39"/>
    <w:unhideWhenUsed/>
    <w:pPr>
      <w:pBdr/>
      <w:spacing w:after="100"/>
      <w:ind w:left="440"/>
    </w:pPr>
  </w:style>
  <w:style w:type="paragraph" w:styleId="191">
    <w:name w:val="toc 4"/>
    <w:basedOn w:val="785"/>
    <w:next w:val="785"/>
    <w:uiPriority w:val="39"/>
    <w:unhideWhenUsed/>
    <w:pPr>
      <w:pBdr/>
      <w:spacing w:after="100"/>
      <w:ind w:left="660"/>
    </w:pPr>
  </w:style>
  <w:style w:type="paragraph" w:styleId="192">
    <w:name w:val="toc 5"/>
    <w:basedOn w:val="785"/>
    <w:next w:val="785"/>
    <w:uiPriority w:val="39"/>
    <w:unhideWhenUsed/>
    <w:pPr>
      <w:pBdr/>
      <w:spacing w:after="100"/>
      <w:ind w:left="880"/>
    </w:pPr>
  </w:style>
  <w:style w:type="paragraph" w:styleId="193">
    <w:name w:val="toc 6"/>
    <w:basedOn w:val="785"/>
    <w:next w:val="785"/>
    <w:uiPriority w:val="39"/>
    <w:unhideWhenUsed/>
    <w:pPr>
      <w:pBdr/>
      <w:spacing w:after="100"/>
      <w:ind w:left="1100"/>
    </w:pPr>
  </w:style>
  <w:style w:type="paragraph" w:styleId="194">
    <w:name w:val="toc 7"/>
    <w:basedOn w:val="785"/>
    <w:next w:val="785"/>
    <w:uiPriority w:val="39"/>
    <w:unhideWhenUsed/>
    <w:pPr>
      <w:pBdr/>
      <w:spacing w:after="100"/>
      <w:ind w:left="1320"/>
    </w:pPr>
  </w:style>
  <w:style w:type="paragraph" w:styleId="195">
    <w:name w:val="toc 8"/>
    <w:basedOn w:val="785"/>
    <w:next w:val="785"/>
    <w:uiPriority w:val="39"/>
    <w:unhideWhenUsed/>
    <w:pPr>
      <w:pBdr/>
      <w:spacing w:after="100"/>
      <w:ind w:left="1540"/>
    </w:pPr>
  </w:style>
  <w:style w:type="paragraph" w:styleId="196">
    <w:name w:val="toc 9"/>
    <w:basedOn w:val="785"/>
    <w:next w:val="78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85"/>
    <w:next w:val="785"/>
    <w:uiPriority w:val="99"/>
    <w:unhideWhenUsed/>
    <w:pPr>
      <w:pBdr/>
      <w:spacing w:after="0" w:afterAutospacing="0"/>
      <w:ind/>
    </w:pPr>
  </w:style>
  <w:style w:type="paragraph" w:styleId="785" w:default="1">
    <w:name w:val="Normal"/>
    <w:qFormat/>
    <w:pPr>
      <w:pBdr/>
      <w:spacing/>
      <w:ind/>
    </w:pPr>
  </w:style>
  <w:style w:type="paragraph" w:styleId="786">
    <w:name w:val="Heading 1"/>
    <w:basedOn w:val="785"/>
    <w:next w:val="785"/>
    <w:link w:val="79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87">
    <w:name w:val="Heading 2"/>
    <w:basedOn w:val="785"/>
    <w:next w:val="785"/>
    <w:link w:val="79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88">
    <w:name w:val="Heading 3"/>
    <w:basedOn w:val="785"/>
    <w:next w:val="785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89">
    <w:name w:val="Heading 4"/>
    <w:basedOn w:val="785"/>
    <w:next w:val="785"/>
    <w:link w:val="80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90">
    <w:name w:val="Heading 5"/>
    <w:basedOn w:val="785"/>
    <w:next w:val="785"/>
    <w:link w:val="80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91">
    <w:name w:val="Heading 6"/>
    <w:basedOn w:val="785"/>
    <w:next w:val="785"/>
    <w:link w:val="803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92">
    <w:name w:val="Heading 7"/>
    <w:basedOn w:val="785"/>
    <w:next w:val="785"/>
    <w:link w:val="804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93">
    <w:name w:val="Heading 8"/>
    <w:basedOn w:val="785"/>
    <w:next w:val="785"/>
    <w:link w:val="805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94">
    <w:name w:val="Heading 9"/>
    <w:basedOn w:val="785"/>
    <w:next w:val="785"/>
    <w:link w:val="806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95" w:default="1">
    <w:name w:val="Default Paragraph Font"/>
    <w:uiPriority w:val="1"/>
    <w:semiHidden/>
    <w:unhideWhenUsed/>
    <w:pPr>
      <w:pBdr/>
      <w:spacing/>
      <w:ind/>
    </w:pPr>
  </w:style>
  <w:style w:type="table" w:styleId="79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7" w:default="1">
    <w:name w:val="No List"/>
    <w:uiPriority w:val="99"/>
    <w:semiHidden/>
    <w:unhideWhenUsed/>
    <w:pPr>
      <w:pBdr/>
      <w:spacing/>
      <w:ind/>
    </w:pPr>
  </w:style>
  <w:style w:type="character" w:styleId="798" w:customStyle="1">
    <w:name w:val="Heading 1 Char"/>
    <w:basedOn w:val="795"/>
    <w:link w:val="78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99" w:customStyle="1">
    <w:name w:val="Heading 2 Char"/>
    <w:basedOn w:val="795"/>
    <w:link w:val="78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00" w:customStyle="1">
    <w:name w:val="Heading 3 Char"/>
    <w:basedOn w:val="795"/>
    <w:link w:val="788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01" w:customStyle="1">
    <w:name w:val="Heading 4 Char"/>
    <w:basedOn w:val="795"/>
    <w:link w:val="78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02" w:customStyle="1">
    <w:name w:val="Heading 5 Char"/>
    <w:basedOn w:val="795"/>
    <w:link w:val="79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03" w:customStyle="1">
    <w:name w:val="Heading 6 Char"/>
    <w:basedOn w:val="795"/>
    <w:link w:val="79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04" w:customStyle="1">
    <w:name w:val="Heading 7 Char"/>
    <w:basedOn w:val="795"/>
    <w:link w:val="79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05" w:customStyle="1">
    <w:name w:val="Heading 8 Char"/>
    <w:basedOn w:val="795"/>
    <w:link w:val="79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06" w:customStyle="1">
    <w:name w:val="Heading 9 Char"/>
    <w:basedOn w:val="795"/>
    <w:link w:val="79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07">
    <w:name w:val="Title"/>
    <w:basedOn w:val="785"/>
    <w:next w:val="785"/>
    <w:link w:val="808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08" w:customStyle="1">
    <w:name w:val="Title Char"/>
    <w:basedOn w:val="795"/>
    <w:link w:val="80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09">
    <w:name w:val="Subtitle"/>
    <w:basedOn w:val="785"/>
    <w:next w:val="785"/>
    <w:link w:val="810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10" w:customStyle="1">
    <w:name w:val="Subtitle Char"/>
    <w:basedOn w:val="795"/>
    <w:link w:val="80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11">
    <w:name w:val="Quote"/>
    <w:basedOn w:val="785"/>
    <w:next w:val="785"/>
    <w:link w:val="81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2" w:customStyle="1">
    <w:name w:val="Quote Char"/>
    <w:basedOn w:val="795"/>
    <w:link w:val="81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3">
    <w:name w:val="List Paragraph"/>
    <w:basedOn w:val="785"/>
    <w:uiPriority w:val="34"/>
    <w:qFormat/>
    <w:pPr>
      <w:pBdr/>
      <w:spacing/>
      <w:ind w:left="720"/>
      <w:contextualSpacing w:val="true"/>
    </w:pPr>
  </w:style>
  <w:style w:type="character" w:styleId="814">
    <w:name w:val="Intense Emphasis"/>
    <w:basedOn w:val="79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5">
    <w:name w:val="Intense Quote"/>
    <w:basedOn w:val="785"/>
    <w:next w:val="785"/>
    <w:link w:val="81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6" w:customStyle="1">
    <w:name w:val="Intense Quote Char"/>
    <w:basedOn w:val="795"/>
    <w:link w:val="81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7">
    <w:name w:val="Intense Reference"/>
    <w:basedOn w:val="79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18">
    <w:name w:val="Normal (Web)"/>
    <w:basedOn w:val="785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819">
    <w:name w:val="Strong"/>
    <w:basedOn w:val="795"/>
    <w:uiPriority w:val="22"/>
    <w:qFormat/>
    <w:pPr>
      <w:pBdr/>
      <w:spacing/>
      <w:ind/>
    </w:pPr>
    <w:rPr>
      <w:b/>
      <w:bCs/>
    </w:rPr>
  </w:style>
  <w:style w:type="character" w:styleId="820">
    <w:name w:val="Hyperlink"/>
    <w:basedOn w:val="795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821">
    <w:name w:val="Header"/>
    <w:basedOn w:val="785"/>
    <w:link w:val="82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822" w:customStyle="1">
    <w:name w:val="Header Char"/>
    <w:basedOn w:val="795"/>
    <w:link w:val="821"/>
    <w:uiPriority w:val="99"/>
    <w:pPr>
      <w:pBdr/>
      <w:spacing/>
      <w:ind/>
    </w:pPr>
  </w:style>
  <w:style w:type="paragraph" w:styleId="823">
    <w:name w:val="Footer"/>
    <w:basedOn w:val="785"/>
    <w:link w:val="82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824" w:customStyle="1">
    <w:name w:val="Footer Char"/>
    <w:basedOn w:val="795"/>
    <w:link w:val="823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4</cp:revision>
  <dcterms:created xsi:type="dcterms:W3CDTF">2025-03-13T00:36:00Z</dcterms:created>
  <dcterms:modified xsi:type="dcterms:W3CDTF">2025-03-20T09:44:26Z</dcterms:modified>
</cp:coreProperties>
</file>