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Style w:val="997"/>
        <w:pBdr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  <w:t xml:space="preserve">Advanced Diploma of Information Technology</w:t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auto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  <w:t xml:space="preserve">ICTNWK541 Assessment</w:t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  <w:t xml:space="preserve">Assessment Task 2: Project Portfolio</w:t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  <w:t xml:space="preserve">Manuel Sergio Perez Espitia</w:t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left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  <w:t xml:space="preserve">March 20th 2025, Melbourne, Victoria, Australia</w:t>
        <w:br w:type="page" w:clear="all"/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Style w:val="997"/>
        <w:pBdr/>
        <w:spacing/>
        <w:ind/>
        <w:jc w:val="center"/>
        <w:outlineLvl w:val="1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lang w:val="en-AU" w:eastAsia="en-GB"/>
          <w14:ligatures w14:val="none"/>
        </w:rPr>
        <w:t xml:space="preserve">ABC</w:t>
      </w:r>
      <w:r>
        <w:rPr>
          <w:rFonts w:ascii="Arial" w:hAnsi="Arial" w:eastAsia="Arial" w:cs="Arial"/>
          <w:b/>
          <w:bCs/>
          <w:sz w:val="36"/>
          <w:szCs w:val="36"/>
          <w:lang w:val="en-AU" w:eastAsia="en-GB"/>
          <w14:ligatures w14:val="none"/>
        </w:rPr>
        <w:t xml:space="preserve"> Enterprises WAN Expansion</w:t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outlineLvl w:val="1"/>
        <w:rPr>
          <w:rFonts w:ascii="Arial" w:hAnsi="Arial" w:cs="Arial"/>
          <w:b/>
          <w:bCs/>
          <w:sz w:val="36"/>
          <w:szCs w:val="36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lang w:val="en-AU" w:eastAsia="en-GB"/>
          <w14:ligatures w14:val="none"/>
        </w:rPr>
      </w:r>
      <w:r>
        <w:rPr>
          <w:rFonts w:ascii="Arial" w:hAnsi="Arial" w:eastAsia="Arial" w:cs="Arial"/>
          <w:lang w:val="en-A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324070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50919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731509" cy="32407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51.30pt;height:255.17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b/>
          <w:bCs/>
          <w:sz w:val="36"/>
          <w:szCs w:val="36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jc w:val="both"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ABC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 Enterprises is a growing company with headquarters in Melbourne and two branch offices in Sydney and 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Brisbane. The company currently operates with an outdated network infrastructure that lacks secure, reliable WAN connectivity between sites. The IT department has been tasked with designing, implementing, and securing a new WAN infrastructure that ensures: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03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Secure VPN connectivity between all sites.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03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Optimised bandwidth usage with reliable routing protocols.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03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Proper IPv6 deployment for future scalability.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03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Enhanced security mechanisms including firewall rules and access control lists (ACLs).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03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Troubleshooting and monitoring tools to detect and rectify network issues efficiently.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As part of the project, you will act as a network engineer responsible for implementing the required WAN connectivity for 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ABC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 Enterprises.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976"/>
        <w:pBdr/>
        <w:spacing/>
        <w:ind/>
        <w:jc w:val="center"/>
        <w:outlineLvl w:val="2"/>
        <w:rPr>
          <w:lang w:val="en-AU"/>
          <w14:ligatures w14:val="none"/>
        </w:rPr>
      </w:pPr>
      <w:r>
        <w:rPr>
          <w:lang w:val="en-AU" w:eastAsia="en-GB"/>
        </w:rPr>
        <w:t xml:space="preserve">Simulation </w:t>
      </w:r>
      <w:r>
        <w:rPr>
          <w:lang w:val="en-AU" w:eastAsia="en-GB"/>
        </w:rPr>
        <w:t xml:space="preserve">Software &amp; Tools: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Software installed to develop this protect.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03"/>
        <w:numPr>
          <w:ilvl w:val="0"/>
          <w:numId w:val="44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Cisco Packet Tracer 8.2.2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03"/>
        <w:numPr>
          <w:ilvl w:val="0"/>
          <w:numId w:val="44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Ubuntu 24.04 LTS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03"/>
        <w:numPr>
          <w:ilvl w:val="0"/>
          <w:numId w:val="44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Wireshark 4.2.2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976"/>
        <w:pBdr/>
        <w:spacing/>
        <w:ind/>
        <w:jc w:val="center"/>
        <w:outlineLvl w:val="2"/>
        <w:rPr>
          <w:highlight w:val="none"/>
          <w:lang w:val="en-AU"/>
          <w14:ligatures w14:val="none"/>
        </w:rPr>
      </w:pPr>
      <w:r>
        <w:rPr>
          <w:highlight w:val="none"/>
          <w:lang w:val="en-AU" w:eastAsia="en-GB"/>
        </w:rPr>
      </w:r>
      <w:r>
        <w:rPr>
          <w:lang w:val="en-AU" w:eastAsia="en-GB"/>
        </w:rPr>
        <w:t xml:space="preserve">Network </w:t>
      </w:r>
      <w:r>
        <w:rPr>
          <w:lang w:val="en-AU" w:eastAsia="en-GB"/>
        </w:rPr>
        <w:t xml:space="preserve">Design </w:t>
      </w:r>
      <w:r>
        <w:rPr>
          <w:lang w:val="en-AU" w:eastAsia="en-GB"/>
        </w:rPr>
        <w:t xml:space="preserve">Review &amp; Planning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Style w:val="977"/>
        <w:pBdr/>
        <w:spacing/>
        <w:ind/>
        <w:outlineLvl w:val="2"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lang w:val="en-AU" w:eastAsia="en-GB"/>
          <w14:ligatures w14:val="none"/>
        </w:rPr>
        <w:t xml:space="preserve">Network Details 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978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Topology</w:t>
      </w:r>
      <w:r>
        <w:rPr>
          <w:rFonts w:ascii="Arial" w:hAnsi="Arial" w:eastAsia="Arial" w:cs="Arial"/>
          <w:lang w:val="en-AU" w:eastAsia="en-GB"/>
        </w:rPr>
        <w:t xml:space="preserve"> and type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03"/>
        <w:numPr>
          <w:ilvl w:val="0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Sydney Branch: </w:t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03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Type: WAN</w:t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03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Topology: </w:t>
      </w:r>
      <w:r>
        <w:rPr>
          <w:rFonts w:ascii="Arial" w:hAnsi="Arial" w:eastAsia="Arial" w:cs="Arial"/>
          <w:lang w:val="en-AU"/>
        </w:rPr>
        <w:t xml:space="preserve">Dual-Star </w:t>
      </w:r>
      <w:r/>
      <w:r>
        <w:t xml:space="preserve">high availability</w:t>
      </w:r>
      <w:r/>
      <w:r/>
    </w:p>
    <w:p>
      <w:pPr>
        <w:pStyle w:val="1003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highlight w:val="none"/>
        </w:rPr>
        <w:t xml:space="preserve">Architecture: 3-Tier</w:t>
      </w:r>
      <w:r>
        <w:rPr>
          <w:highlight w:val="none"/>
        </w:rPr>
      </w:r>
    </w:p>
    <w:p>
      <w:pPr>
        <w:pStyle w:val="1003"/>
        <w:numPr>
          <w:ilvl w:val="0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Brisbane Branch: </w:t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03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Type: LAN</w:t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03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Topology: Star </w:t>
      </w:r>
      <w:r/>
      <w:r/>
    </w:p>
    <w:p>
      <w:pPr>
        <w:pStyle w:val="978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Network Nodes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tbl>
      <w:tblPr>
        <w:tblStyle w:val="854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740"/>
        <w:gridCol w:w="1356"/>
        <w:gridCol w:w="1558"/>
      </w:tblGrid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  <w:lang w:val="en-AU"/>
              </w:rPr>
              <w:t xml:space="preserve">Type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  <w:lang w:val="en-AU"/>
              </w:rPr>
              <w:t xml:space="preserve">Quantity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  <w:lang w:val="en-AU"/>
              </w:rPr>
              <w:t xml:space="preserve">Location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PC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Laptop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Smartphone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Tablet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Printer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1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Switch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4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Switch Multi-layer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W Access Point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Router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eastAsia="Arial" w:cs="Arial"/>
                <w:color w:val="000000"/>
                <w:sz w:val="24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Server</w:t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</w:p>
        </w:tc>
        <w:tc>
          <w:tcPr>
            <w:tcBorders/>
            <w:tcW w:w="13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eastAsia="Arial" w:cs="Arial"/>
                <w:color w:val="000000"/>
                <w:sz w:val="24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1</w:t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</w:p>
        </w:tc>
        <w:tc>
          <w:tcPr>
            <w:tcBorders/>
            <w:tcW w:w="1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eastAsia="Arial" w:cs="Arial"/>
                <w:color w:val="000000"/>
                <w:sz w:val="24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Laptop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Smartphone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Tablet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Switch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W Access Point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Router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1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Cloud Cluster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1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ABC Enterprises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</w:tbl>
    <w:p>
      <w:p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977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lang w:val="en-AU" w:eastAsia="en-GB"/>
          <w14:ligatures w14:val="none"/>
        </w:rPr>
        <w:t xml:space="preserve">Legal And Securit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y Protocol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977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Installation Plan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</w:p>
    <w:p>
      <w:pPr>
        <w:pStyle w:val="976"/>
        <w:pBdr/>
        <w:spacing/>
        <w:ind/>
        <w:jc w:val="center"/>
        <w:outlineLvl w:val="2"/>
        <w:rPr>
          <w:highlight w:val="none"/>
          <w:lang w:val="en-AU"/>
          <w14:ligatures w14:val="none"/>
        </w:rPr>
      </w:pPr>
      <w:r>
        <w:rPr>
          <w:lang w:val="en-AU" w:eastAsia="en-GB"/>
        </w:rPr>
      </w:r>
      <w:r>
        <w:rPr>
          <w:lang w:val="en-AU" w:eastAsia="en-GB"/>
        </w:rPr>
        <w:t xml:space="preserve">WAN </w:t>
      </w:r>
      <w:r>
        <w:rPr>
          <w:lang w:val="en-AU" w:eastAsia="en-GB"/>
        </w:rPr>
        <w:t xml:space="preserve">Configuration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Style w:val="977"/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Overview Implementations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03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Implement Network Topology</w:t>
      </w:r>
      <w:r>
        <w:rPr>
          <w:highlight w:val="none"/>
          <w:lang w:val="en-AU"/>
        </w:rPr>
      </w:r>
      <w:r>
        <w:rPr>
          <w:lang w:val="en-AU"/>
        </w:rPr>
      </w:r>
    </w:p>
    <w:p>
      <w:pPr>
        <w:pStyle w:val="1003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Implement Secure Access by SSH</w:t>
      </w:r>
      <w:r>
        <w:rPr>
          <w:highlight w:val="none"/>
          <w:lang w:val="en-AU"/>
        </w:rPr>
      </w:r>
      <w:r>
        <w:rPr>
          <w:lang w:val="en-AU"/>
        </w:rPr>
      </w:r>
    </w:p>
    <w:p>
      <w:pPr>
        <w:pStyle w:val="1003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Implement Additional Protocols: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DHCPv6, IPv6</w:t>
      </w:r>
      <w:r>
        <w:rPr>
          <w:highlight w:val="none"/>
          <w:lang w:val="en-AU"/>
        </w:rPr>
      </w:r>
      <w:r>
        <w:rPr>
          <w:lang w:val="en-AU"/>
        </w:rPr>
      </w:r>
    </w:p>
    <w:p>
      <w:pPr>
        <w:pStyle w:val="1003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Implement Additional Protocols: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LACP</w:t>
      </w:r>
      <w:r>
        <w:rPr>
          <w:highlight w:val="none"/>
          <w:lang w:val="en-AU"/>
        </w:rPr>
      </w:r>
      <w:r>
        <w:rPr>
          <w:lang w:val="en-AU"/>
        </w:rPr>
      </w:r>
    </w:p>
    <w:p>
      <w:pPr>
        <w:pStyle w:val="1003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Implement Additional Protocols: </w:t>
      </w:r>
      <w:r>
        <w:rPr>
          <w:highlight w:val="none"/>
          <w:lang w:val="en-AU"/>
        </w:rPr>
        <w:t xml:space="preserve">HSRPv2 IPv6</w:t>
      </w:r>
      <w:r>
        <w:rPr>
          <w:highlight w:val="none"/>
          <w:lang w:val="en-AU"/>
        </w:rPr>
      </w:r>
    </w:p>
    <w:p>
      <w:pPr>
        <w:pStyle w:val="1003"/>
        <w:numPr>
          <w:ilvl w:val="0"/>
          <w:numId w:val="3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Implement Additional Protocols: WEB Server</w:t>
      </w:r>
      <w:r>
        <w:rPr>
          <w:highlight w:val="none"/>
          <w:lang w:val="en-AU"/>
        </w:rPr>
      </w:r>
    </w:p>
    <w:p>
      <w:pPr>
        <w:pBdr/>
        <w:spacing/>
        <w:ind w:firstLine="0" w:left="709"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977"/>
        <w:numPr>
          <w:ilvl w:val="0"/>
          <w:numId w:val="54"/>
        </w:numPr>
        <w:pBdr/>
        <w:spacing/>
        <w:ind/>
        <w:outlineLvl w:val="2"/>
        <w:rPr>
          <w:rFonts w:ascii="Arial" w:hAnsi="Arial" w:eastAsia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Implement Network Topology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Rename all devices: </w:t>
        <w:br/>
        <w:t xml:space="preserve">sw (switches), rt (souters), ap (Wireless Access Points), ss ( Servers)</w:t>
      </w:r>
      <w:r/>
      <w:r>
        <w:rPr>
          <w:highlight w:val="none"/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/>
      </w:pPr>
      <w:r>
        <w:rPr>
          <w:highlight w:val="none"/>
          <w:lang w:val="en-AU"/>
        </w:rPr>
        <w:t xml:space="preserve">Install 1 servers for WEB Server 2000::1 and (1) its own switch</w:t>
      </w:r>
      <w:r/>
    </w:p>
    <w:p>
      <w:p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Connect server’s switch and both switch multi-layer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977"/>
        <w:pBdr/>
        <w:spacing/>
        <w:ind/>
        <w:outlineLvl w:val="2"/>
        <w:rPr>
          <w:rFonts w:ascii="Arial" w:hAnsi="Arial" w:eastAsia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3. Additional Protocols</w:t>
      </w:r>
      <w:r>
        <w:rPr>
          <w:rFonts w:ascii="Arial" w:hAnsi="Arial" w:eastAsia="Arial" w:cs="Arial"/>
          <w:highlight w:val="none"/>
          <w:lang w:val="en-AU" w:eastAsia="en-GB"/>
        </w:rPr>
        <w:t xml:space="preserve">: DHCPv6, IPV6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978"/>
        <w:pBdr/>
        <w:spacing/>
        <w:ind/>
        <w:rPr>
          <w:highlight w:val="lightGray"/>
          <w:lang w:val="en-AU"/>
        </w:rPr>
      </w:pPr>
      <w:r>
        <w:rPr>
          <w:highlight w:val="lightGray"/>
          <w:lang w:val="en-AU"/>
        </w:rPr>
        <w:t xml:space="preserve">Router 1</w:t>
      </w:r>
      <w:r>
        <w:rPr>
          <w:highlight w:val="none"/>
          <w:lang w:val="en-AU"/>
        </w:rPr>
        <w:t xml:space="preserve"> (RT1)</w:t>
      </w:r>
      <w:r>
        <w:rPr>
          <w:highlight w:val="lightGray"/>
          <w:lang w:val="en-AU"/>
        </w:rPr>
      </w:r>
      <w:r>
        <w:rPr>
          <w:highlight w:val="lightGray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Firstly, IPv6 will be enable and then DHCPv6 will be set up</w:t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 </w:t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rt1</w:t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unicast-routing </w:t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address 2000::2/64</w:t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 </w:t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pool STATEFUL_POOL</w:t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domain-name milestones.com</w:t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dns-server 2000::10</w:t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prefix-delegation pool STATEFUL_POOL</w:t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 </w:t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server STATEFUL_POOL</w:t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nd managed-config-flag</w:t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nil" w:color="auto"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lang w:val="en-AU"/>
        </w:rPr>
      </w:r>
    </w:p>
    <w:p>
      <w:pPr>
        <w:pStyle w:val="977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4. </w:t>
      </w:r>
      <w:r>
        <w:rPr>
          <w:highlight w:val="none"/>
          <w:lang w:val="en-AU"/>
        </w:rPr>
        <w:t xml:space="preserve">Implement Additional Protocols: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LACP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Implementation of </w:t>
      </w:r>
      <w:r>
        <w:rPr>
          <w:lang w:val="en-AU"/>
        </w:rPr>
        <w:t xml:space="preserve">Link Aggregation Control Protocol</w:t>
      </w:r>
      <w:r>
        <w:rPr>
          <w:lang w:val="en-AU"/>
        </w:rPr>
        <w:t xml:space="preserve"> (LACP) on links:</w:t>
      </w:r>
      <w:r>
        <w:rPr>
          <w:lang w:val="en-AU"/>
        </w:rPr>
      </w:r>
    </w:p>
    <w:p>
      <w:pPr>
        <w:pStyle w:val="1003"/>
        <w:numPr>
          <w:ilvl w:val="0"/>
          <w:numId w:val="46"/>
        </w:numPr>
        <w:pBdr/>
        <w:spacing/>
        <w:ind/>
        <w:rPr>
          <w:lang w:val="en-AU"/>
        </w:rPr>
      </w:pPr>
      <w:r>
        <w:rPr>
          <w:lang w:val="en-AU"/>
        </w:rPr>
        <w:t xml:space="preserve">swm1 gigabitEthernet</w:t>
      </w:r>
      <w:r>
        <w:rPr>
          <w:lang w:val="en-AU"/>
        </w:rPr>
        <w:t xml:space="preserve"> 1/0/22 – swm2 </w:t>
      </w:r>
      <w:r>
        <w:rPr>
          <w:lang w:val="en-AU"/>
        </w:rPr>
        <w:t xml:space="preserve">gigabitEthernet</w:t>
      </w:r>
      <w:r>
        <w:rPr>
          <w:lang w:val="en-AU"/>
        </w:rPr>
        <w:t xml:space="preserve"> 1/0/22</w:t>
      </w:r>
      <w:r>
        <w:rPr>
          <w:lang w:val="en-AU"/>
        </w:rPr>
      </w:r>
    </w:p>
    <w:p>
      <w:pPr>
        <w:pStyle w:val="1003"/>
        <w:numPr>
          <w:ilvl w:val="0"/>
          <w:numId w:val="46"/>
        </w:numPr>
        <w:pBdr/>
        <w:spacing/>
        <w:ind/>
        <w:rPr>
          <w:lang w:val="en-AU"/>
        </w:rPr>
      </w:pPr>
      <w:r>
        <w:rPr>
          <w:lang w:val="en-AU"/>
        </w:rPr>
        <w:t xml:space="preserve">swm1 gigabitEthernet 1/0/23 </w:t>
      </w:r>
      <w:r>
        <w:rPr>
          <w:lang w:val="en-AU"/>
        </w:rPr>
        <w:t xml:space="preserve"> – swm2 </w:t>
      </w:r>
      <w:r>
        <w:rPr>
          <w:lang w:val="en-AU"/>
        </w:rPr>
        <w:t xml:space="preserve">gigabitEthernet</w:t>
      </w:r>
      <w:r>
        <w:rPr>
          <w:lang w:val="en-AU"/>
        </w:rPr>
        <w:t xml:space="preserve"> 1/0/23</w:t>
      </w:r>
      <w:r>
        <w:rPr>
          <w:lang w:val="en-AU"/>
        </w:rPr>
      </w:r>
    </w:p>
    <w:p>
      <w:pPr>
        <w:pStyle w:val="1003"/>
        <w:numPr>
          <w:ilvl w:val="0"/>
          <w:numId w:val="46"/>
        </w:numPr>
        <w:pBdr/>
        <w:spacing/>
        <w:ind/>
        <w:rPr>
          <w:lang w:val="en-AU"/>
        </w:rPr>
      </w:pPr>
      <w:r>
        <w:rPr>
          <w:lang w:val="en-AU"/>
        </w:rPr>
        <w:t xml:space="preserve">swm1 gigabitEthernet</w:t>
      </w:r>
      <w:r>
        <w:rPr>
          <w:lang w:val="en-AU"/>
        </w:rPr>
        <w:t xml:space="preserve"> 1/0/24 – swm2 </w:t>
      </w:r>
      <w:r>
        <w:rPr>
          <w:lang w:val="en-AU"/>
        </w:rPr>
        <w:t xml:space="preserve">gigabitEthernet</w:t>
      </w:r>
      <w:r>
        <w:rPr>
          <w:highlight w:val="none"/>
          <w:lang w:val="en-AU"/>
        </w:rPr>
        <w:t xml:space="preserve"> 1/0/24</w:t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The LACP link will be the </w:t>
      </w:r>
      <w:r>
        <w:rPr>
          <w:b/>
          <w:bCs/>
          <w:highlight w:val="none"/>
          <w:lang w:val="en-AU"/>
        </w:rPr>
        <w:t xml:space="preserve">channel-group</w:t>
      </w:r>
      <w:r>
        <w:rPr>
          <w:highlight w:val="none"/>
          <w:lang w:val="en-AU"/>
        </w:rPr>
        <w:t xml:space="preserve"> number </w:t>
      </w:r>
      <w:r>
        <w:rPr>
          <w:b/>
          <w:bCs/>
          <w:highlight w:val="none"/>
          <w:lang w:val="en-AU"/>
        </w:rPr>
        <w:t xml:space="preserve">1</w:t>
      </w:r>
      <w:r>
        <w:rPr>
          <w:highlight w:val="none"/>
          <w:lang w:val="en-AU"/>
        </w:rPr>
        <w:t xml:space="preserve"> on both switches.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978"/>
        <w:pBdr/>
        <w:spacing/>
        <w:ind/>
        <w:rPr>
          <w:highlight w:val="lightGray"/>
          <w:lang w:val="en-AU"/>
        </w:rPr>
      </w:pPr>
      <w:r>
        <w:rPr>
          <w:highlight w:val="lightGray"/>
          <w:lang w:val="en-AU"/>
        </w:rPr>
        <w:t xml:space="preserve">Switch Main 1 (swm1)</w:t>
      </w:r>
      <w:r>
        <w:rPr>
          <w:highlight w:val="lightGray"/>
          <w:lang w:val="en-AU"/>
        </w:rPr>
      </w:r>
      <w:r>
        <w:rPr>
          <w:highlight w:val="lightGray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configure terminal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interface range gigabitEthernet 1/0/22, gigabitEthernet 1/0/23, gigabitEthernet 1/0/24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channel-group 1 mode active 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Port-channel 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 mode trunk 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gigabitEthernet 1/0/1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</w:p>
    <w:p>
      <w:pPr>
        <w:pStyle w:val="978"/>
        <w:pBdr/>
        <w:spacing/>
        <w:ind/>
        <w:rPr>
          <w:highlight w:val="lightGray"/>
          <w:lang w:val="en-AU"/>
          <w14:ligatures w14:val="none"/>
        </w:rPr>
      </w:pPr>
      <w:r>
        <w:rPr>
          <w:highlight w:val="lightGray"/>
          <w:lang w:val="en-AU"/>
        </w:rPr>
        <w:t xml:space="preserve">Switch Main 2 (swm2)</w:t>
      </w:r>
      <w:r>
        <w:rPr>
          <w:highlight w:val="lightGray"/>
          <w:lang w:val="en-AU"/>
          <w14:ligatures w14:val="none"/>
        </w:rPr>
      </w:r>
      <w:r>
        <w:rPr>
          <w:highlight w:val="lightGray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configure terminal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interface range gigabitEthernet 1/0/22, gigabitEthernet 1/0/23, gigabitEthernet 1/0/24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channel-group 1 mode </w:t>
      </w:r>
      <w:r>
        <w:rPr>
          <w:rFonts w:ascii="Terminal" w:hAnsi="Terminal" w:eastAsia="Terminal" w:cs="Terminal"/>
          <w:lang w:val="en-AU"/>
        </w:rPr>
        <w:t xml:space="preserve">passive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Port-channel 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 mode trunk 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gigabitEthernet 1/0/1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nil"/>
        <w:spacing/>
        <w:ind/>
        <w:rPr>
          <w:lang w:val="en-AU"/>
        </w:rPr>
      </w:pPr>
      <w:r>
        <w:rPr>
          <w:lang w:val="en-AU"/>
        </w:rPr>
        <w:br w:type="page" w:clear="all"/>
      </w:r>
      <w:r>
        <w:rPr>
          <w:lang w:val="en-AU"/>
        </w:rPr>
      </w:r>
    </w:p>
    <w:p>
      <w:pPr>
        <w:pStyle w:val="977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5. </w:t>
      </w:r>
      <w:r>
        <w:rPr>
          <w:highlight w:val="none"/>
          <w:lang w:val="en-AU"/>
        </w:rPr>
        <w:t xml:space="preserve">Implement Additional Protocols: HSRPv2 IPv6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03"/>
        <w:numPr>
          <w:ilvl w:val="0"/>
          <w:numId w:val="5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HSRP IPv6 Address: </w:t>
      </w:r>
      <w:r>
        <w:rPr>
          <w:highlight w:val="none"/>
          <w:lang w:val="en-AU"/>
        </w:rPr>
        <w:t xml:space="preserve">2000::1/64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03"/>
        <w:numPr>
          <w:ilvl w:val="0"/>
          <w:numId w:val="5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RT1</w:t>
      </w:r>
      <w:r>
        <w:rPr>
          <w:highlight w:val="none"/>
          <w:lang w:val="en-AU"/>
        </w:rPr>
        <w:t xml:space="preserve"> gigabitEthernet 0/0 :  </w:t>
      </w:r>
      <w:r>
        <w:rPr>
          <w:highlight w:val="none"/>
          <w:lang w:val="en-AU"/>
        </w:rPr>
        <w:t xml:space="preserve">2000::2</w:t>
      </w:r>
      <w:r>
        <w:rPr>
          <w:highlight w:val="none"/>
          <w:lang w:val="en-AU"/>
        </w:rPr>
        <w:t xml:space="preserve"> (primary router)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03"/>
        <w:numPr>
          <w:ilvl w:val="0"/>
          <w:numId w:val="51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RT2 </w:t>
      </w:r>
      <w:r>
        <w:rPr>
          <w:highlight w:val="none"/>
          <w:lang w:val="en-AU"/>
        </w:rPr>
        <w:t xml:space="preserve">gigabitEthernet 0/0 :  </w:t>
      </w:r>
      <w:r>
        <w:rPr>
          <w:highlight w:val="none"/>
          <w:lang w:val="en-AU"/>
        </w:rPr>
        <w:t xml:space="preserve">2000::3</w:t>
      </w:r>
      <w:r>
        <w:rPr>
          <w:highlight w:val="none"/>
          <w:lang w:val="en-AU"/>
        </w:rPr>
        <w:t xml:space="preserve"> (secondary router)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nil" w:color="000000"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978"/>
        <w:pBdr/>
        <w:spacing/>
        <w:ind/>
        <w:rPr>
          <w:highlight w:val="lightGray"/>
          <w:lang w:val="en-AU"/>
        </w:rPr>
      </w:pPr>
      <w:r>
        <w:rPr>
          <w:highlight w:val="lightGray"/>
          <w:lang w:val="en-AU"/>
        </w:rPr>
        <w:t xml:space="preserve">Router </w:t>
      </w:r>
      <w:r>
        <w:rPr>
          <w:highlight w:val="lightGray"/>
          <w:lang w:val="en-AU"/>
        </w:rPr>
        <w:t xml:space="preserve">1 (rt1)</w:t>
      </w:r>
      <w:r>
        <w:rPr>
          <w:highlight w:val="lightGray"/>
          <w:lang w:val="en-AU"/>
        </w:rPr>
      </w:r>
      <w:r>
        <w:rPr>
          <w:highlight w:val="lightGray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ipv6 address 2000::2/64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1 ipv6 autoconfig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1 priority 120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978"/>
        <w:pBdr/>
        <w:spacing/>
        <w:ind/>
        <w:rPr>
          <w:highlight w:val="lightGray"/>
          <w:lang w:val="en-AU"/>
        </w:rPr>
      </w:pPr>
      <w:r>
        <w:rPr>
          <w:highlight w:val="lightGray"/>
          <w:lang w:val="en-AU"/>
        </w:rPr>
        <w:t xml:space="preserve">Router 2 (rt2)</w:t>
      </w:r>
      <w:r>
        <w:rPr>
          <w:highlight w:val="lightGray"/>
          <w:lang w:val="en-AU"/>
        </w:rPr>
      </w:r>
      <w:r>
        <w:rPr>
          <w:highlight w:val="lightGray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Firstly, It will be set up RT2 same as RT1 before set up RT2 as a secondary router.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rt1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unicast-routing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address 2000::3/64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domain-name milestones.com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dns-server 2000::10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prefix-delegation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server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nd managed-config-flag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ipv6 address 2000::3/64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1 ipv6 autoconfig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977"/>
        <w:pBdr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  <w:t xml:space="preserve">6. </w:t>
      </w:r>
      <w:r>
        <w:rPr>
          <w:highlight w:val="none"/>
          <w:lang w:val="en-AU" w:eastAsia="en-GB"/>
        </w:rPr>
        <w:t xml:space="preserve">Additional Protocols</w:t>
      </w:r>
      <w:r>
        <w:rPr>
          <w:highlight w:val="none"/>
          <w:lang w:val="en-AU" w:eastAsia="en-GB"/>
        </w:rPr>
        <w:t xml:space="preserve">: WEB Server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Firstly, enable HTTP and HTTPs services and disable all other services, then edit index.html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0" w:before="0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&lt;html&gt;</w:t>
      </w:r>
      <w:r>
        <w:rPr>
          <w:rFonts w:ascii="Terminal" w:hAnsi="Terminal" w:eastAsia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0" w:before="0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&lt;center&gt;&lt;font size='+2' color='blue'&gt;ABC ENTERPRISES&lt;/font&gt;&lt;/center&gt;</w:t>
      </w:r>
      <w:r>
        <w:rPr>
          <w:rFonts w:ascii="Terminal" w:hAnsi="Terminal" w:eastAsia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0" w:before="0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&lt;hr&gt;Welcome to ABC Enterprises WEB server. This is a project for an assessment task 2 - May 2025.</w:t>
      </w:r>
      <w:r>
        <w:rPr>
          <w:rFonts w:ascii="Terminal" w:hAnsi="Terminal" w:eastAsia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0" w:before="0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&lt;p&gt;Quick Links:</w:t>
      </w:r>
      <w:r>
        <w:rPr>
          <w:rFonts w:ascii="Terminal" w:hAnsi="Terminal" w:eastAsia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0" w:before="0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href='helloworld.html'&gt;A small page&lt;/a&gt;</w:t>
      </w:r>
      <w:r>
        <w:rPr>
          <w:rFonts w:ascii="Terminal" w:hAnsi="Terminal" w:eastAsia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0" w:before="0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href='copyrights.html'&gt;Copyrights&lt;/a&gt;</w:t>
      </w:r>
      <w:r>
        <w:rPr>
          <w:rFonts w:ascii="Terminal" w:hAnsi="Terminal" w:eastAsia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0" w:before="0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href='image.html'&gt;Image page&lt;/a&gt;</w:t>
      </w:r>
      <w:r>
        <w:rPr>
          <w:rFonts w:ascii="Terminal" w:hAnsi="Terminal" w:eastAsia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0" w:before="0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href='cscoptlogo177x111.jpg'&gt;Image&lt;/a&gt;</w:t>
      </w:r>
      <w:r>
        <w:rPr>
          <w:rFonts w:ascii="Terminal" w:hAnsi="Terminal" w:eastAsia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0" w:before="0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&lt;/html&gt;</w:t>
      </w:r>
      <w:r>
        <w:rPr>
          <w:rFonts w:ascii="Terminal" w:hAnsi="Terminal" w:eastAsia="Terminal" w:cs="Terminal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977"/>
        <w:pBdr/>
        <w:spacing/>
        <w:ind/>
        <w:outlineLvl w:val="2"/>
        <w:rPr>
          <w:rFonts w:ascii="Arial" w:hAnsi="Arial" w:eastAsia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lang w:val="en-AU" w:eastAsia="en-GB"/>
          <w14:ligatures w14:val="none"/>
        </w:rPr>
        <w:t xml:space="preserve">WAN Protocols:</w:t>
      </w:r>
      <w:r>
        <w:rPr>
          <w:rFonts w:ascii="Arial" w:hAnsi="Arial" w:eastAsia="Arial" w:cs="Arial"/>
          <w:highlight w:val="none"/>
          <w:lang w:val="en-AU" w:eastAsia="en-GB"/>
        </w:rPr>
        <w:t xml:space="preserve"> PPP, VPN Site-To-Site, ADSL</w:t>
      </w:r>
      <w:r>
        <w:rPr>
          <w:rFonts w:ascii="Arial" w:hAnsi="Arial" w:eastAsia="Arial" w:cs="Arial"/>
          <w:highlight w:val="none"/>
          <w:lang w:val="en-AU"/>
          <w14:ligatures w14:val="none"/>
        </w:rPr>
      </w:r>
      <w:r>
        <w:rPr>
          <w:rFonts w:ascii="Arial" w:hAnsi="Arial" w:eastAsia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br w:type="page" w:clear="all"/>
      </w:r>
      <w:r>
        <w:rPr>
          <w:lang w:val="en-AU"/>
        </w:rPr>
      </w:r>
      <w:r>
        <w:rPr>
          <w:lang w:val="en-AU"/>
        </w:rPr>
      </w:r>
    </w:p>
    <w:p>
      <w:pPr>
        <w:pStyle w:val="976"/>
        <w:pBdr/>
        <w:spacing/>
        <w:ind/>
        <w:jc w:val="center"/>
        <w:outlineLvl w:val="2"/>
        <w:rPr>
          <w:lang w:val="en-AU"/>
          <w14:ligatures w14:val="none"/>
        </w:rPr>
      </w:pPr>
      <w:r>
        <w:rPr>
          <w:lang w:val="en-AU" w:eastAsia="en-GB"/>
        </w:rPr>
      </w:r>
      <w:r>
        <w:rPr>
          <w:lang w:val="en-AU" w:eastAsia="en-GB"/>
        </w:rPr>
        <w:t xml:space="preserve">Network Security Implementation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Style w:val="977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lang w:val="en-AU" w:eastAsia="en-GB"/>
          <w14:ligatures w14:val="none"/>
        </w:rPr>
        <w:t xml:space="preserve">Apply Access Control Lists (ACLS) 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977"/>
        <w:pBdr/>
        <w:spacing/>
        <w:ind/>
        <w:outlineLvl w:val="2"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2. Secure Access By SSH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978"/>
        <w:pBdr/>
        <w:spacing/>
        <w:ind/>
        <w:rPr>
          <w:highlight w:val="lightGray"/>
          <w:lang w:val="en-AU"/>
          <w14:ligatures w14:val="none"/>
        </w:rPr>
      </w:pPr>
      <w:r>
        <w:rPr>
          <w:highlight w:val="lightGray"/>
          <w:lang w:val="en-AU"/>
        </w:rPr>
        <w:t xml:space="preserve">Switch 1</w:t>
      </w:r>
      <w:r>
        <w:rPr>
          <w:highlight w:val="lightGray"/>
          <w:lang w:val="en-AU"/>
          <w14:ligatures w14:val="none"/>
        </w:rPr>
      </w:r>
      <w:r>
        <w:rPr>
          <w:highlight w:val="lightGray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lang w:val="en-AU"/>
        </w:rPr>
      </w:pPr>
      <w:r>
        <w:rPr>
          <w:rFonts w:ascii="Terminal" w:hAnsi="Terminal" w:eastAsia="Terminal" w:cs="Terminal"/>
          <w:color w:val="000000" w:themeColor="text1"/>
          <w:highlight w:val="none"/>
          <w:lang w:val="en-AU"/>
        </w:rPr>
        <w:t xml:space="preserve">enable</w:t>
      </w:r>
      <w:r>
        <w:rPr>
          <w:rFonts w:ascii="Terminal" w:hAnsi="Terminal" w:cs="Terminal"/>
          <w:color w:val="000000" w:themeColor="text1"/>
          <w:lang w:val="en-AU"/>
        </w:rPr>
      </w:r>
      <w:r>
        <w:rPr>
          <w:rFonts w:ascii="Terminal" w:hAnsi="Terminal" w:cs="Terminal"/>
          <w:color w:val="000000" w:themeColor="text1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lang w:val="en-AU"/>
        </w:rPr>
      </w:pPr>
      <w:r>
        <w:rPr>
          <w:rFonts w:ascii="Terminal" w:hAnsi="Terminal" w:eastAsia="Terminal" w:cs="Terminal"/>
          <w:color w:val="000000" w:themeColor="text1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color w:val="000000" w:themeColor="text1"/>
          <w:lang w:val="en-AU"/>
        </w:rPr>
      </w:r>
      <w:r>
        <w:rPr>
          <w:rFonts w:ascii="Terminal" w:hAnsi="Terminal" w:cs="Terminal"/>
          <w:color w:val="000000" w:themeColor="text1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lang w:val="en-AU"/>
        </w:rPr>
      </w:pPr>
      <w:r>
        <w:rPr>
          <w:rFonts w:ascii="Terminal" w:hAnsi="Terminal" w:eastAsia="Terminal" w:cs="Terminal"/>
          <w:color w:val="000000" w:themeColor="text1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color w:val="000000" w:themeColor="text1"/>
          <w:lang w:val="en-AU"/>
        </w:rPr>
      </w:r>
      <w:r>
        <w:rPr>
          <w:rFonts w:ascii="Terminal" w:hAnsi="Terminal" w:cs="Terminal"/>
          <w:color w:val="000000" w:themeColor="text1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lang w:val="en-AU"/>
        </w:rPr>
      </w:pPr>
      <w:r>
        <w:rPr>
          <w:rFonts w:ascii="Terminal" w:hAnsi="Terminal" w:eastAsia="Terminal" w:cs="Terminal"/>
          <w:color w:val="000000" w:themeColor="text1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color w:val="000000" w:themeColor="text1"/>
          <w:lang w:val="en-AU"/>
        </w:rPr>
      </w:r>
      <w:r>
        <w:rPr>
          <w:rFonts w:ascii="Terminal" w:hAnsi="Terminal" w:cs="Terminal"/>
          <w:color w:val="000000" w:themeColor="text1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lang w:val="en-AU"/>
        </w:rPr>
      </w:pPr>
      <w:r>
        <w:rPr>
          <w:rFonts w:ascii="Terminal" w:hAnsi="Terminal" w:eastAsia="Terminal" w:cs="Terminal"/>
          <w:color w:val="000000" w:themeColor="text1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color w:val="000000" w:themeColor="text1"/>
          <w:lang w:val="en-AU"/>
        </w:rPr>
      </w:r>
      <w:r>
        <w:rPr>
          <w:rFonts w:ascii="Terminal" w:hAnsi="Terminal" w:cs="Terminal"/>
          <w:color w:val="000000" w:themeColor="text1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lang w:val="en-AU"/>
        </w:rPr>
      </w:pPr>
      <w:r>
        <w:rPr>
          <w:rFonts w:ascii="Terminal" w:hAnsi="Terminal" w:eastAsia="Terminal" w:cs="Terminal"/>
          <w:color w:val="000000" w:themeColor="text1"/>
          <w:highlight w:val="none"/>
          <w:lang w:val="en-AU"/>
        </w:rPr>
        <w:t xml:space="preserve">hostname sw1</w:t>
      </w:r>
      <w:r>
        <w:rPr>
          <w:rFonts w:ascii="Terminal" w:hAnsi="Terminal" w:cs="Terminal"/>
          <w:color w:val="000000" w:themeColor="text1"/>
          <w:lang w:val="en-AU"/>
        </w:rPr>
      </w:r>
      <w:r>
        <w:rPr>
          <w:rFonts w:ascii="Terminal" w:hAnsi="Terminal" w:cs="Terminal"/>
          <w:color w:val="000000" w:themeColor="text1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lang w:val="en-AU"/>
        </w:rPr>
      </w:pPr>
      <w:r>
        <w:rPr>
          <w:rFonts w:ascii="Terminal" w:hAnsi="Terminal" w:eastAsia="Terminal" w:cs="Terminal"/>
          <w:color w:val="000000" w:themeColor="text1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color w:val="000000" w:themeColor="text1"/>
          <w:lang w:val="en-AU"/>
        </w:rPr>
      </w:r>
      <w:r>
        <w:rPr>
          <w:rFonts w:ascii="Terminal" w:hAnsi="Terminal" w:cs="Terminal"/>
          <w:color w:val="000000" w:themeColor="text1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lang w:val="en-AU"/>
        </w:rPr>
      </w:pPr>
      <w:r>
        <w:rPr>
          <w:rFonts w:ascii="Terminal" w:hAnsi="Terminal" w:eastAsia="Terminal" w:cs="Terminal"/>
          <w:color w:val="000000" w:themeColor="text1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color w:val="000000" w:themeColor="text1"/>
          <w:lang w:val="en-AU"/>
        </w:rPr>
      </w:r>
      <w:r>
        <w:rPr>
          <w:rFonts w:ascii="Terminal" w:hAnsi="Terminal" w:cs="Terminal"/>
          <w:color w:val="000000" w:themeColor="text1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lang w:val="en-AU"/>
        </w:rPr>
      </w:pPr>
      <w:r>
        <w:rPr>
          <w:rFonts w:ascii="Terminal" w:hAnsi="Terminal" w:eastAsia="Terminal" w:cs="Terminal"/>
          <w:color w:val="000000" w:themeColor="text1"/>
          <w:highlight w:val="none"/>
          <w:lang w:val="en-AU"/>
        </w:rPr>
        <w:t xml:space="preserve">line vty 0 15</w:t>
      </w:r>
      <w:r>
        <w:rPr>
          <w:rFonts w:ascii="Terminal" w:hAnsi="Terminal" w:cs="Terminal"/>
          <w:color w:val="000000" w:themeColor="text1"/>
          <w:lang w:val="en-AU"/>
        </w:rPr>
      </w:r>
      <w:r>
        <w:rPr>
          <w:rFonts w:ascii="Terminal" w:hAnsi="Terminal" w:cs="Terminal"/>
          <w:color w:val="000000" w:themeColor="text1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lang w:val="en-AU"/>
        </w:rPr>
      </w:pPr>
      <w:r>
        <w:rPr>
          <w:rFonts w:ascii="Terminal" w:hAnsi="Terminal" w:eastAsia="Terminal" w:cs="Terminal"/>
          <w:color w:val="000000" w:themeColor="text1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color w:val="000000" w:themeColor="text1"/>
          <w:lang w:val="en-AU"/>
        </w:rPr>
      </w:r>
      <w:r>
        <w:rPr>
          <w:rFonts w:ascii="Terminal" w:hAnsi="Terminal" w:cs="Terminal"/>
          <w:color w:val="000000" w:themeColor="text1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lang w:val="en-AU"/>
        </w:rPr>
      </w:pPr>
      <w:r>
        <w:rPr>
          <w:rFonts w:ascii="Terminal" w:hAnsi="Terminal" w:eastAsia="Terminal" w:cs="Terminal"/>
          <w:color w:val="000000" w:themeColor="text1"/>
          <w:highlight w:val="none"/>
          <w:lang w:val="en-AU"/>
        </w:rPr>
        <w:t xml:space="preserve">login local</w:t>
      </w:r>
      <w:r>
        <w:rPr>
          <w:rFonts w:ascii="Terminal" w:hAnsi="Terminal" w:cs="Terminal"/>
          <w:color w:val="000000" w:themeColor="text1"/>
          <w:lang w:val="en-AU"/>
        </w:rPr>
      </w:r>
      <w:r>
        <w:rPr>
          <w:rFonts w:ascii="Terminal" w:hAnsi="Terminal" w:cs="Terminal"/>
          <w:color w:val="000000" w:themeColor="text1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lang w:val="en-AU"/>
        </w:rPr>
      </w:pPr>
      <w:r>
        <w:rPr>
          <w:rFonts w:ascii="Terminal" w:hAnsi="Terminal" w:eastAsia="Terminal" w:cs="Terminal"/>
          <w:color w:val="000000" w:themeColor="text1"/>
          <w:highlight w:val="none"/>
          <w:lang w:val="en-AU"/>
        </w:rPr>
        <w:t xml:space="preserve">exit</w:t>
      </w:r>
      <w:r>
        <w:rPr>
          <w:rFonts w:ascii="Terminal" w:hAnsi="Terminal" w:cs="Terminal"/>
          <w:color w:val="000000" w:themeColor="text1"/>
          <w:lang w:val="en-AU"/>
        </w:rPr>
      </w:r>
      <w:r>
        <w:rPr>
          <w:rFonts w:ascii="Terminal" w:hAnsi="Terminal" w:cs="Terminal"/>
          <w:color w:val="000000" w:themeColor="text1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lang w:val="en-AU"/>
        </w:rPr>
      </w:pPr>
      <w:r>
        <w:rPr>
          <w:rFonts w:ascii="Terminal" w:hAnsi="Terminal" w:eastAsia="Terminal" w:cs="Terminal"/>
          <w:color w:val="000000" w:themeColor="text1"/>
          <w:highlight w:val="none"/>
          <w:lang w:val="en-AU"/>
        </w:rPr>
        <w:t xml:space="preserve">do wr</w:t>
      </w:r>
      <w:r>
        <w:rPr>
          <w:rFonts w:ascii="Terminal" w:hAnsi="Terminal" w:cs="Terminal"/>
          <w:color w:val="000000" w:themeColor="text1"/>
          <w:lang w:val="en-AU"/>
        </w:rPr>
      </w:r>
      <w:r>
        <w:rPr>
          <w:rFonts w:ascii="Terminal" w:hAnsi="Terminal" w:cs="Terminal"/>
          <w:color w:val="000000" w:themeColor="text1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highlight w:val="lightGray"/>
          <w:lang w:val="en-AU"/>
        </w:rPr>
      </w:pPr>
      <w:r>
        <w:rPr>
          <w:rFonts w:ascii="Terminal" w:hAnsi="Terminal" w:eastAsia="Terminal" w:cs="Terminal"/>
          <w:color w:val="000000" w:themeColor="text1"/>
          <w:highlight w:val="lightGray"/>
          <w:lang w:val="en-AU"/>
        </w:rPr>
        <w:t xml:space="preserve">#### test: ssh -l  admin &lt;ip_switch&gt;</w:t>
      </w:r>
      <w:r>
        <w:rPr>
          <w:rFonts w:ascii="Terminal" w:hAnsi="Terminal" w:cs="Terminal"/>
          <w:color w:val="000000" w:themeColor="text1"/>
          <w:highlight w:val="lightGray"/>
          <w:lang w:val="en-AU"/>
        </w:rPr>
      </w:r>
      <w:r>
        <w:rPr>
          <w:rFonts w:ascii="Terminal" w:hAnsi="Terminal" w:cs="Terminal"/>
          <w:color w:val="000000" w:themeColor="text1"/>
          <w:highlight w:val="lightGray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</w:p>
    <w:p>
      <w:pPr>
        <w:pStyle w:val="978"/>
        <w:pBdr/>
        <w:spacing/>
        <w:ind/>
        <w:rPr>
          <w:highlight w:val="lightGray"/>
          <w:lang w:val="en-AU"/>
        </w:rPr>
      </w:pPr>
      <w:r>
        <w:rPr>
          <w:highlight w:val="lightGray"/>
          <w:lang w:val="en-AU"/>
        </w:rPr>
        <w:t xml:space="preserve">Switch 2</w:t>
      </w:r>
      <w:r>
        <w:rPr>
          <w:highlight w:val="lightGray"/>
          <w:lang w:val="en-AU"/>
        </w:rPr>
      </w:r>
      <w:r>
        <w:rPr>
          <w:highlight w:val="lightGray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sw2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eastAsia="Terminal" w:cs="Terminal"/>
          <w:highlight w:val="lightGray"/>
          <w:lang w:val="en-AU"/>
        </w:rPr>
        <w:t xml:space="preserve">#### test: ssh -l  admin &lt;ip_switch&gt;</w:t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</w:p>
    <w:p>
      <w:pPr>
        <w:pStyle w:val="978"/>
        <w:pBdr/>
        <w:spacing/>
        <w:ind/>
        <w:rPr>
          <w:highlight w:val="lightGray"/>
          <w:lang w:val="en-AU"/>
        </w:rPr>
      </w:pPr>
      <w:r>
        <w:rPr>
          <w:highlight w:val="lightGray"/>
          <w:lang w:val="en-AU"/>
        </w:rPr>
        <w:t xml:space="preserve">Switch 3</w:t>
      </w:r>
      <w:r>
        <w:rPr>
          <w:highlight w:val="lightGray"/>
          <w:lang w:val="en-AU"/>
        </w:rPr>
      </w:r>
      <w:r>
        <w:rPr>
          <w:highlight w:val="lightGray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sw3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lightGray"/>
          <w:lang w:val="en-AU"/>
        </w:rPr>
        <w:t xml:space="preserve">#### test: ssh -l  admin &lt;ip_switch&gt;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978"/>
        <w:pBdr/>
        <w:spacing/>
        <w:ind/>
        <w:rPr>
          <w:highlight w:val="lightGray"/>
          <w:lang w:val="en-AU"/>
        </w:rPr>
      </w:pPr>
      <w:r>
        <w:rPr>
          <w:highlight w:val="lightGray"/>
          <w:lang w:val="en-AU"/>
        </w:rPr>
        <w:t xml:space="preserve">Switch 4</w:t>
      </w:r>
      <w:r>
        <w:rPr>
          <w:highlight w:val="lightGray"/>
          <w:lang w:val="en-AU"/>
        </w:rPr>
      </w:r>
      <w:r>
        <w:rPr>
          <w:highlight w:val="lightGray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sw4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lightGray"/>
          <w:lang w:val="en-AU"/>
        </w:rPr>
        <w:t xml:space="preserve">#### test: ssh -l  admin &lt;ip_switch&gt;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978"/>
        <w:pBdr/>
        <w:spacing/>
        <w:ind/>
        <w:rPr>
          <w:highlight w:val="lightGray"/>
          <w:lang w:val="en-AU"/>
        </w:rPr>
      </w:pPr>
      <w:r>
        <w:rPr>
          <w:highlight w:val="lightGray"/>
          <w:lang w:val="en-AU"/>
        </w:rPr>
        <w:t xml:space="preserve">Switch 5</w:t>
      </w:r>
      <w:r>
        <w:rPr>
          <w:highlight w:val="lightGray"/>
          <w:lang w:val="en-AU"/>
        </w:rPr>
      </w:r>
      <w:r>
        <w:rPr>
          <w:highlight w:val="lightGray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sw5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lightGray"/>
          <w:lang w:val="en-AU"/>
        </w:rPr>
        <w:t xml:space="preserve">#### test: ssh -l  admin &lt;ip_switch&gt;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lightGray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978"/>
        <w:pBdr/>
        <w:spacing/>
        <w:ind/>
        <w:rPr>
          <w:highlight w:val="lightGray"/>
          <w:lang w:val="en-AU"/>
        </w:rPr>
      </w:pPr>
      <w:r>
        <w:rPr>
          <w:highlight w:val="lightGray"/>
          <w:lang w:val="en-AU"/>
        </w:rPr>
        <w:t xml:space="preserve">Multi-layer </w:t>
      </w:r>
      <w:r>
        <w:rPr>
          <w:highlight w:val="lightGray"/>
          <w:lang w:val="en-AU"/>
        </w:rPr>
        <w:t xml:space="preserve">Switch 1</w:t>
      </w:r>
      <w:r>
        <w:rPr>
          <w:highlight w:val="lightGray"/>
          <w:lang w:val="en-AU"/>
        </w:rPr>
      </w:r>
      <w:r>
        <w:rPr>
          <w:highlight w:val="lightGray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Before configure, install AC-POWER-SUPPLY module.</w:t>
      </w:r>
      <w:r>
        <w:rPr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swm1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lightGray"/>
          <w:lang w:val="en-AU"/>
        </w:rPr>
        <w:t xml:space="preserve">#### test: ssh -l  admin &lt;ip_switch&gt;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978"/>
        <w:pBdr/>
        <w:spacing/>
        <w:ind/>
        <w:rPr>
          <w:highlight w:val="lightGray"/>
          <w:lang w:val="en-AU"/>
        </w:rPr>
      </w:pPr>
      <w:r>
        <w:rPr>
          <w:highlight w:val="lightGray"/>
          <w:lang w:val="en-AU"/>
        </w:rPr>
        <w:t xml:space="preserve">Multi-layer </w:t>
      </w:r>
      <w:r>
        <w:rPr>
          <w:highlight w:val="lightGray"/>
          <w:lang w:val="en-AU"/>
        </w:rPr>
        <w:t xml:space="preserve">Switch 2</w:t>
      </w:r>
      <w:r>
        <w:rPr>
          <w:highlight w:val="lightGray"/>
          <w:lang w:val="en-AU"/>
        </w:rPr>
      </w:r>
      <w:r>
        <w:rPr>
          <w:highlight w:val="lightGray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Before configure, install AC-POWER-SUPPLY module.</w:t>
      </w:r>
      <w:r>
        <w:rPr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swm2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lightGray"/>
          <w:lang w:val="en-AU"/>
        </w:rPr>
        <w:t xml:space="preserve">#### test: ssh -l  admin &lt;ip_switch&gt;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976"/>
        <w:pBdr/>
        <w:spacing/>
        <w:ind/>
        <w:jc w:val="center"/>
        <w:rPr>
          <w:lang w:val="en-AU"/>
          <w14:ligatures w14:val="none"/>
        </w:rPr>
      </w:pPr>
      <w:r>
        <w:rPr>
          <w:lang w:val="en-AU" w:eastAsia="en-GB"/>
        </w:rPr>
        <w:t xml:space="preserve">Troubleshooting &amp; Testing: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Style w:val="977"/>
        <w:pBdr/>
        <w:spacing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Testing WAN Connectivity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976"/>
        <w:pBdr/>
        <w:spacing/>
        <w:ind/>
        <w:jc w:val="center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lang w:val="en-AU"/>
        </w:rPr>
        <w:t xml:space="preserve">Bibliography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03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Network System: </w:t>
      </w:r>
      <w:hyperlink r:id="rId12" w:tooltip="Gurutech Networking Training - Secure Network Training" w:history="1">
        <w:r>
          <w:rPr>
            <w:rStyle w:val="1010"/>
            <w:rFonts w:ascii="Arial" w:hAnsi="Arial" w:cs="Arial"/>
            <w:lang w:val="en-AU"/>
            <w14:ligatures w14:val="none"/>
          </w:rPr>
          <w:t xml:space="preserve">Gurutech Networking Training - Secure Network Training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lang w:val="en-AU"/>
        </w:rPr>
      </w:r>
    </w:p>
    <w:p>
      <w:pPr>
        <w:pStyle w:val="1003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DHCPv6 Router: </w:t>
      </w:r>
      <w:hyperlink r:id="rId13" w:tooltip=" Gurutech Networking Training" w:history="1">
        <w:r>
          <w:rPr>
            <w:rStyle w:val="1010"/>
            <w:rFonts w:ascii="Arial" w:hAnsi="Arial" w:cs="Arial"/>
            <w:lang w:val="en-AU"/>
            <w14:ligatures w14:val="none"/>
          </w:rPr>
          <w:t xml:space="preserve"> Gurutech Networking Training - DHCPv6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lang w:val="en-AU"/>
        </w:rPr>
      </w:r>
    </w:p>
    <w:p>
      <w:pPr>
        <w:pStyle w:val="1003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DHCPv6 stateless-stateful: </w:t>
      </w:r>
      <w:hyperlink r:id="rId14" w:tooltip="ShefferKimanzi" w:history="1">
        <w:r>
          <w:rPr>
            <w:rStyle w:val="1010"/>
            <w:rFonts w:ascii="Arial" w:hAnsi="Arial" w:cs="Arial"/>
            <w:lang w:val="en-AU"/>
            <w14:ligatures w14:val="none"/>
          </w:rPr>
          <w:t xml:space="preserve">ShefferKimanzi - DCHP v6 configuration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lang w:val="en-AU"/>
        </w:rPr>
      </w:r>
    </w:p>
    <w:p>
      <w:pPr>
        <w:pStyle w:val="1003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LACP: </w:t>
      </w:r>
      <w:hyperlink r:id="rId15" w:tooltip="ITExamAnswers.net - Configure EtherChannel " w:history="1">
        <w:r>
          <w:rPr>
            <w:rStyle w:val="1010"/>
            <w:rFonts w:ascii="Arial" w:hAnsi="Arial" w:cs="Arial"/>
            <w:lang w:val="en-AU"/>
            <w14:ligatures w14:val="none"/>
          </w:rPr>
          <w:t xml:space="preserve">ITExamAnswers.net - Configure EtherChannel </w:t>
        </w:r>
      </w:hyperlink>
      <w:r>
        <w:rPr>
          <w:rFonts w:ascii="Arial" w:hAnsi="Arial" w:cs="Arial"/>
          <w:lang w:val="en-AU"/>
          <w14:ligatures w14:val="none"/>
        </w:rPr>
        <w:t xml:space="preserve">l</w:t>
      </w:r>
      <w:r>
        <w:rPr>
          <w:lang w:val="en-AU"/>
        </w:rPr>
      </w:r>
    </w:p>
    <w:p>
      <w:pPr>
        <w:pStyle w:val="1003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HRSP v2 IPv6: </w:t>
      </w:r>
      <w:hyperlink r:id="rId16" w:tooltip="Packet Tracer Network - HSRP Configuration" w:history="1">
        <w:r>
          <w:rPr>
            <w:rStyle w:val="1010"/>
            <w:rFonts w:ascii="Arial" w:hAnsi="Arial" w:cs="Arial"/>
            <w:lang w:val="en-AU"/>
            <w14:ligatures w14:val="none"/>
          </w:rPr>
          <w:t xml:space="preserve">Packet Tracer Network - HSRP Configuration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lang w:val="en-AU"/>
        </w:rPr>
      </w:r>
    </w:p>
    <w:p>
      <w:pPr>
        <w:pStyle w:val="1003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lang w:val="en-AU"/>
          <w14:ligatures w14:val="none"/>
        </w:rPr>
        <w:t xml:space="preserve">ACLs: </w:t>
      </w:r>
      <w:hyperlink r:id="rId17" w:tooltip="Packet Tracer Network - ACLs" w:history="1">
        <w:r>
          <w:rPr>
            <w:rStyle w:val="1010"/>
            <w:rFonts w:ascii="Arial" w:hAnsi="Arial" w:cs="Arial"/>
            <w:lang w:val="en-AU"/>
            <w14:ligatures w14:val="none"/>
          </w:rPr>
          <w:t xml:space="preserve">Packet Tracer Network - ACLs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sectPr>
      <w:headerReference w:type="default" r:id="rId9"/>
      <w:footerReference w:type="default" r:id="rId10"/>
      <w:footnotePr/>
      <w:endnotePr/>
      <w:type w:val="nextPage"/>
      <w:pgSz w:h="16838" w:orient="portrait" w:w="11906"/>
      <w:pgMar w:top="1440" w:right="1440" w:bottom="1440" w:left="1440" w:header="708" w:footer="330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erminal">
    <w:panose1 w:val="02000603000000000000"/>
  </w:font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right" w:leader="none" w:pos="8565"/>
      </w:tabs>
      <w:spacing w:after="120" w:line="240" w:lineRule="auto"/>
      <w:ind w:right="-2"/>
      <w:rPr/>
    </w:pPr>
    <w:r>
      <w:rPr>
        <w:color w:val="000000"/>
        <w:sz w:val="16"/>
        <w:szCs w:val="16"/>
      </w:rPr>
      <w:t xml:space="preserve">ICTNWK541 – </w:t>
    </w:r>
    <w:r>
      <w:rPr>
        <w:color w:val="000000"/>
        <w:sz w:val="16"/>
        <w:szCs w:val="16"/>
      </w:rPr>
      <w:t xml:space="preserve">Assessment Task 2: Project Portfolio</w:t>
    </w:r>
    <w:r>
      <w:rPr>
        <w:color w:val="000000"/>
        <w:sz w:val="16"/>
        <w:szCs w:val="16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11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51659264" behindDoc="1" locked="0" layoutInCell="1" allowOverlap="1">
              <wp:simplePos x="0" y="0"/>
              <wp:positionH relativeFrom="column">
                <wp:posOffset>4382814</wp:posOffset>
              </wp:positionH>
              <wp:positionV relativeFrom="paragraph">
                <wp:posOffset>-218812</wp:posOffset>
              </wp:positionV>
              <wp:extent cx="1776248" cy="420414"/>
              <wp:effectExtent l="0" t="0" r="1905" b="0"/>
              <wp:wrapNone/>
              <wp:docPr id="1" name="image1.png" descr="A close up of a logo&#10;&#10;Description automatically generated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 descr="A close up of a logo&#10;&#10;Description automatically generated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776248" cy="420414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251659264;o:allowoverlap:true;o:allowincell:true;mso-position-horizontal-relative:text;margin-left:345.10pt;mso-position-horizontal:absolute;mso-position-vertical-relative:text;margin-top:-17.23pt;mso-position-vertical:absolute;width:139.86pt;height:33.10pt;mso-wrap-distance-left:0.00pt;mso-wrap-distance-top:0.00pt;mso-wrap-distance-right:0.00pt;mso-wrap-distance-bottom:0.00pt;z-index:1;">
              <v:imagedata r:id="rId1" o:title=""/>
              <o:lock v:ext="edit" rotation="t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2">
    <w:lvl w:ilvl="0">
      <w:isLgl w:val="false"/>
      <w:lvlJc w:val="left"/>
      <w:lvlText w:val="¨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3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4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5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7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9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0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1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14"/>
  </w:num>
  <w:num w:numId="2">
    <w:abstractNumId w:val="18"/>
  </w:num>
  <w:num w:numId="3">
    <w:abstractNumId w:val="4"/>
  </w:num>
  <w:num w:numId="4">
    <w:abstractNumId w:val="5"/>
  </w:num>
  <w:num w:numId="5">
    <w:abstractNumId w:val="17"/>
  </w:num>
  <w:num w:numId="6">
    <w:abstractNumId w:val="6"/>
  </w:num>
  <w:num w:numId="7">
    <w:abstractNumId w:val="10"/>
  </w:num>
  <w:num w:numId="8">
    <w:abstractNumId w:val="19"/>
  </w:num>
  <w:num w:numId="9">
    <w:abstractNumId w:val="16"/>
  </w:num>
  <w:num w:numId="10">
    <w:abstractNumId w:val="12"/>
  </w:num>
  <w:num w:numId="11">
    <w:abstractNumId w:val="8"/>
  </w:num>
  <w:num w:numId="12">
    <w:abstractNumId w:val="2"/>
  </w:num>
  <w:num w:numId="13">
    <w:abstractNumId w:val="1"/>
  </w:num>
  <w:num w:numId="14">
    <w:abstractNumId w:val="15"/>
  </w:num>
  <w:num w:numId="15">
    <w:abstractNumId w:val="0"/>
  </w:num>
  <w:num w:numId="16">
    <w:abstractNumId w:val="11"/>
  </w:num>
  <w:num w:numId="17">
    <w:abstractNumId w:val="7"/>
  </w:num>
  <w:num w:numId="18">
    <w:abstractNumId w:val="3"/>
  </w:num>
  <w:num w:numId="19">
    <w:abstractNumId w:val="13"/>
  </w:num>
  <w:num w:numId="20">
    <w:abstractNumId w:val="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AU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25">
    <w:name w:val="Table Grid"/>
    <w:basedOn w:val="98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Table Grid Light"/>
    <w:basedOn w:val="9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Plain Table 1"/>
    <w:basedOn w:val="9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Plain Table 2"/>
    <w:basedOn w:val="9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Plain Table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Plain Table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Plain Table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1 Light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1 Light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1 Light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1 Light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1 Light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1 Light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1 Light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2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2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2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2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2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2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3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3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3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3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3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3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4"/>
    <w:basedOn w:val="9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4 - Accent 1"/>
    <w:basedOn w:val="9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4 - Accent 2"/>
    <w:basedOn w:val="9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4 - Accent 3"/>
    <w:basedOn w:val="9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4 - Accent 4"/>
    <w:basedOn w:val="9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4 - Accent 5"/>
    <w:basedOn w:val="9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4 - Accent 6"/>
    <w:basedOn w:val="9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5 Dark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5 Dark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5 Dark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5 Dark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5 Dark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5 Dark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5 Dark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6 Colorful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6 Colorful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6 Colorful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6 Colorful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6 Colorful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6 Colorful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6 Colorful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7 Colorful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7 Colorful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7 Colorful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7 Colorful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7 Colorful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7 Colorful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7 Colorful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1 Light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1 Light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1 Light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1 Light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1 Light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1 Light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1 Light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2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2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2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2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2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2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3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3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3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3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3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3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4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4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4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4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4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4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5 Dark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5 Dark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5 Dark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5 Dark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5 Dark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5 Dark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5 Dark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6 Colorful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6 Colorful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6 Colorful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6 Colorful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6 Colorful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6 Colorful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6 Colorful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7 Colorful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7 Colorful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7 Colorful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7 Colorful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7 Colorful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7 Colorful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7 Colorful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ned - Accent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ned - Accent 1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ned - Accent 2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ned - Accent 3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ned - Accent 4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ned - Accent 5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ned - Accent 6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Bordered &amp; Lined - Accent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Bordered &amp; Lined - Accent 1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Bordered &amp; Lined - Accent 2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Bordered &amp; Lined - Accent 3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Bordered &amp; Lined - Accent 4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Bordered &amp; Lined - Accent 5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Bordered &amp; Lined - Accent 6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Bordered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Bordered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Bordered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Bordered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Bordered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Bordered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Bordered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51">
    <w:name w:val="No Spacing"/>
    <w:basedOn w:val="975"/>
    <w:uiPriority w:val="1"/>
    <w:qFormat/>
    <w:pPr>
      <w:pBdr/>
      <w:spacing w:after="0" w:line="240" w:lineRule="auto"/>
      <w:ind/>
    </w:pPr>
  </w:style>
  <w:style w:type="character" w:styleId="952">
    <w:name w:val="Subtle Emphasis"/>
    <w:basedOn w:val="98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53">
    <w:name w:val="Emphasis"/>
    <w:basedOn w:val="985"/>
    <w:uiPriority w:val="20"/>
    <w:qFormat/>
    <w:pPr>
      <w:pBdr/>
      <w:spacing/>
      <w:ind/>
    </w:pPr>
    <w:rPr>
      <w:i/>
      <w:iCs/>
    </w:rPr>
  </w:style>
  <w:style w:type="character" w:styleId="954">
    <w:name w:val="Subtle Reference"/>
    <w:basedOn w:val="98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55">
    <w:name w:val="Book Title"/>
    <w:basedOn w:val="98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56">
    <w:name w:val="Caption"/>
    <w:basedOn w:val="975"/>
    <w:next w:val="97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57">
    <w:name w:val="footnote text"/>
    <w:basedOn w:val="975"/>
    <w:link w:val="95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58">
    <w:name w:val="Footnote Text Char"/>
    <w:basedOn w:val="985"/>
    <w:link w:val="957"/>
    <w:uiPriority w:val="99"/>
    <w:semiHidden/>
    <w:pPr>
      <w:pBdr/>
      <w:spacing/>
      <w:ind/>
    </w:pPr>
    <w:rPr>
      <w:sz w:val="20"/>
      <w:szCs w:val="20"/>
    </w:rPr>
  </w:style>
  <w:style w:type="character" w:styleId="959">
    <w:name w:val="footnote reference"/>
    <w:basedOn w:val="985"/>
    <w:uiPriority w:val="99"/>
    <w:semiHidden/>
    <w:unhideWhenUsed/>
    <w:pPr>
      <w:pBdr/>
      <w:spacing/>
      <w:ind/>
    </w:pPr>
    <w:rPr>
      <w:vertAlign w:val="superscript"/>
    </w:rPr>
  </w:style>
  <w:style w:type="paragraph" w:styleId="960">
    <w:name w:val="endnote text"/>
    <w:basedOn w:val="975"/>
    <w:link w:val="96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61">
    <w:name w:val="Endnote Text Char"/>
    <w:basedOn w:val="985"/>
    <w:link w:val="960"/>
    <w:uiPriority w:val="99"/>
    <w:semiHidden/>
    <w:pPr>
      <w:pBdr/>
      <w:spacing/>
      <w:ind/>
    </w:pPr>
    <w:rPr>
      <w:sz w:val="20"/>
      <w:szCs w:val="20"/>
    </w:rPr>
  </w:style>
  <w:style w:type="character" w:styleId="962">
    <w:name w:val="endnote reference"/>
    <w:basedOn w:val="985"/>
    <w:uiPriority w:val="99"/>
    <w:semiHidden/>
    <w:unhideWhenUsed/>
    <w:pPr>
      <w:pBdr/>
      <w:spacing/>
      <w:ind/>
    </w:pPr>
    <w:rPr>
      <w:vertAlign w:val="superscript"/>
    </w:rPr>
  </w:style>
  <w:style w:type="character" w:styleId="963">
    <w:name w:val="FollowedHyperlink"/>
    <w:basedOn w:val="98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64">
    <w:name w:val="toc 1"/>
    <w:basedOn w:val="975"/>
    <w:next w:val="975"/>
    <w:uiPriority w:val="39"/>
    <w:unhideWhenUsed/>
    <w:pPr>
      <w:pBdr/>
      <w:spacing w:after="100"/>
      <w:ind/>
    </w:pPr>
  </w:style>
  <w:style w:type="paragraph" w:styleId="965">
    <w:name w:val="toc 2"/>
    <w:basedOn w:val="975"/>
    <w:next w:val="975"/>
    <w:uiPriority w:val="39"/>
    <w:unhideWhenUsed/>
    <w:pPr>
      <w:pBdr/>
      <w:spacing w:after="100"/>
      <w:ind w:left="220"/>
    </w:pPr>
  </w:style>
  <w:style w:type="paragraph" w:styleId="966">
    <w:name w:val="toc 3"/>
    <w:basedOn w:val="975"/>
    <w:next w:val="975"/>
    <w:uiPriority w:val="39"/>
    <w:unhideWhenUsed/>
    <w:pPr>
      <w:pBdr/>
      <w:spacing w:after="100"/>
      <w:ind w:left="440"/>
    </w:pPr>
  </w:style>
  <w:style w:type="paragraph" w:styleId="967">
    <w:name w:val="toc 4"/>
    <w:basedOn w:val="975"/>
    <w:next w:val="975"/>
    <w:uiPriority w:val="39"/>
    <w:unhideWhenUsed/>
    <w:pPr>
      <w:pBdr/>
      <w:spacing w:after="100"/>
      <w:ind w:left="660"/>
    </w:pPr>
  </w:style>
  <w:style w:type="paragraph" w:styleId="968">
    <w:name w:val="toc 5"/>
    <w:basedOn w:val="975"/>
    <w:next w:val="975"/>
    <w:uiPriority w:val="39"/>
    <w:unhideWhenUsed/>
    <w:pPr>
      <w:pBdr/>
      <w:spacing w:after="100"/>
      <w:ind w:left="880"/>
    </w:pPr>
  </w:style>
  <w:style w:type="paragraph" w:styleId="969">
    <w:name w:val="toc 6"/>
    <w:basedOn w:val="975"/>
    <w:next w:val="975"/>
    <w:uiPriority w:val="39"/>
    <w:unhideWhenUsed/>
    <w:pPr>
      <w:pBdr/>
      <w:spacing w:after="100"/>
      <w:ind w:left="1100"/>
    </w:pPr>
  </w:style>
  <w:style w:type="paragraph" w:styleId="970">
    <w:name w:val="toc 7"/>
    <w:basedOn w:val="975"/>
    <w:next w:val="975"/>
    <w:uiPriority w:val="39"/>
    <w:unhideWhenUsed/>
    <w:pPr>
      <w:pBdr/>
      <w:spacing w:after="100"/>
      <w:ind w:left="1320"/>
    </w:pPr>
  </w:style>
  <w:style w:type="paragraph" w:styleId="971">
    <w:name w:val="toc 8"/>
    <w:basedOn w:val="975"/>
    <w:next w:val="975"/>
    <w:uiPriority w:val="39"/>
    <w:unhideWhenUsed/>
    <w:pPr>
      <w:pBdr/>
      <w:spacing w:after="100"/>
      <w:ind w:left="1540"/>
    </w:pPr>
  </w:style>
  <w:style w:type="paragraph" w:styleId="972">
    <w:name w:val="toc 9"/>
    <w:basedOn w:val="975"/>
    <w:next w:val="975"/>
    <w:uiPriority w:val="39"/>
    <w:unhideWhenUsed/>
    <w:pPr>
      <w:pBdr/>
      <w:spacing w:after="100"/>
      <w:ind w:left="1760"/>
    </w:pPr>
  </w:style>
  <w:style w:type="paragraph" w:styleId="973">
    <w:name w:val="TOC Heading"/>
    <w:uiPriority w:val="39"/>
    <w:unhideWhenUsed/>
    <w:pPr>
      <w:pBdr/>
      <w:spacing/>
      <w:ind/>
    </w:pPr>
  </w:style>
  <w:style w:type="paragraph" w:styleId="974">
    <w:name w:val="table of figures"/>
    <w:basedOn w:val="975"/>
    <w:next w:val="975"/>
    <w:uiPriority w:val="99"/>
    <w:unhideWhenUsed/>
    <w:pPr>
      <w:pBdr/>
      <w:spacing w:after="0" w:afterAutospacing="0"/>
      <w:ind/>
    </w:pPr>
  </w:style>
  <w:style w:type="paragraph" w:styleId="975" w:default="1">
    <w:name w:val="Normal"/>
    <w:qFormat/>
    <w:pPr>
      <w:pBdr/>
      <w:spacing/>
      <w:ind/>
    </w:pPr>
  </w:style>
  <w:style w:type="paragraph" w:styleId="976">
    <w:name w:val="Heading 1"/>
    <w:basedOn w:val="975"/>
    <w:next w:val="975"/>
    <w:link w:val="988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977">
    <w:name w:val="Heading 2"/>
    <w:basedOn w:val="975"/>
    <w:next w:val="975"/>
    <w:link w:val="989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978">
    <w:name w:val="Heading 3"/>
    <w:basedOn w:val="975"/>
    <w:next w:val="975"/>
    <w:link w:val="990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979">
    <w:name w:val="Heading 4"/>
    <w:basedOn w:val="975"/>
    <w:next w:val="975"/>
    <w:link w:val="991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980">
    <w:name w:val="Heading 5"/>
    <w:basedOn w:val="975"/>
    <w:next w:val="975"/>
    <w:link w:val="992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981">
    <w:name w:val="Heading 6"/>
    <w:basedOn w:val="975"/>
    <w:next w:val="975"/>
    <w:link w:val="993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982">
    <w:name w:val="Heading 7"/>
    <w:basedOn w:val="975"/>
    <w:next w:val="975"/>
    <w:link w:val="994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983">
    <w:name w:val="Heading 8"/>
    <w:basedOn w:val="975"/>
    <w:next w:val="975"/>
    <w:link w:val="995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84">
    <w:name w:val="Heading 9"/>
    <w:basedOn w:val="975"/>
    <w:next w:val="975"/>
    <w:link w:val="996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985" w:default="1">
    <w:name w:val="Default Paragraph Font"/>
    <w:uiPriority w:val="1"/>
    <w:semiHidden/>
    <w:unhideWhenUsed/>
    <w:pPr>
      <w:pBdr/>
      <w:spacing/>
      <w:ind/>
    </w:pPr>
  </w:style>
  <w:style w:type="table" w:styleId="98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87" w:default="1">
    <w:name w:val="No List"/>
    <w:uiPriority w:val="99"/>
    <w:semiHidden/>
    <w:unhideWhenUsed/>
    <w:pPr>
      <w:pBdr/>
      <w:spacing/>
      <w:ind/>
    </w:pPr>
  </w:style>
  <w:style w:type="character" w:styleId="988" w:customStyle="1">
    <w:name w:val="Heading 1 Char"/>
    <w:basedOn w:val="985"/>
    <w:link w:val="976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989" w:customStyle="1">
    <w:name w:val="Heading 2 Char"/>
    <w:basedOn w:val="985"/>
    <w:link w:val="977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990" w:customStyle="1">
    <w:name w:val="Heading 3 Char"/>
    <w:basedOn w:val="985"/>
    <w:link w:val="978"/>
    <w:uiPriority w:val="9"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991" w:customStyle="1">
    <w:name w:val="Heading 4 Char"/>
    <w:basedOn w:val="985"/>
    <w:link w:val="979"/>
    <w:uiPriority w:val="9"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992" w:customStyle="1">
    <w:name w:val="Heading 5 Char"/>
    <w:basedOn w:val="985"/>
    <w:link w:val="980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993" w:customStyle="1">
    <w:name w:val="Heading 6 Char"/>
    <w:basedOn w:val="985"/>
    <w:link w:val="981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994" w:customStyle="1">
    <w:name w:val="Heading 7 Char"/>
    <w:basedOn w:val="985"/>
    <w:link w:val="982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995" w:customStyle="1">
    <w:name w:val="Heading 8 Char"/>
    <w:basedOn w:val="985"/>
    <w:link w:val="983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996" w:customStyle="1">
    <w:name w:val="Heading 9 Char"/>
    <w:basedOn w:val="985"/>
    <w:link w:val="984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997">
    <w:name w:val="Title"/>
    <w:basedOn w:val="975"/>
    <w:next w:val="975"/>
    <w:link w:val="998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998" w:customStyle="1">
    <w:name w:val="Title Char"/>
    <w:basedOn w:val="985"/>
    <w:link w:val="997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999">
    <w:name w:val="Subtitle"/>
    <w:basedOn w:val="975"/>
    <w:next w:val="975"/>
    <w:link w:val="1000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1000" w:customStyle="1">
    <w:name w:val="Subtitle Char"/>
    <w:basedOn w:val="985"/>
    <w:link w:val="999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1001">
    <w:name w:val="Quote"/>
    <w:basedOn w:val="975"/>
    <w:next w:val="975"/>
    <w:link w:val="1002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002" w:customStyle="1">
    <w:name w:val="Quote Char"/>
    <w:basedOn w:val="985"/>
    <w:link w:val="1001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003">
    <w:name w:val="List Paragraph"/>
    <w:basedOn w:val="975"/>
    <w:uiPriority w:val="34"/>
    <w:qFormat/>
    <w:pPr>
      <w:pBdr/>
      <w:spacing/>
      <w:ind w:left="720"/>
      <w:contextualSpacing w:val="true"/>
    </w:pPr>
  </w:style>
  <w:style w:type="character" w:styleId="1004">
    <w:name w:val="Intense Emphasis"/>
    <w:basedOn w:val="98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005">
    <w:name w:val="Intense Quote"/>
    <w:basedOn w:val="975"/>
    <w:next w:val="975"/>
    <w:link w:val="100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006" w:customStyle="1">
    <w:name w:val="Intense Quote Char"/>
    <w:basedOn w:val="985"/>
    <w:link w:val="100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007">
    <w:name w:val="Intense Reference"/>
    <w:basedOn w:val="98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008">
    <w:name w:val="Normal (Web)"/>
    <w:basedOn w:val="975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lang w:eastAsia="en-GB"/>
      <w14:ligatures w14:val="none"/>
    </w:rPr>
  </w:style>
  <w:style w:type="character" w:styleId="1009">
    <w:name w:val="Strong"/>
    <w:basedOn w:val="985"/>
    <w:uiPriority w:val="22"/>
    <w:qFormat/>
    <w:pPr>
      <w:pBdr/>
      <w:spacing/>
      <w:ind/>
    </w:pPr>
    <w:rPr>
      <w:b/>
      <w:bCs/>
    </w:rPr>
  </w:style>
  <w:style w:type="character" w:styleId="1010">
    <w:name w:val="Hyperlink"/>
    <w:basedOn w:val="985"/>
    <w:uiPriority w:val="99"/>
    <w:semiHidden/>
    <w:unhideWhenUsed/>
    <w:pPr>
      <w:pBdr/>
      <w:spacing/>
      <w:ind/>
    </w:pPr>
    <w:rPr>
      <w:color w:val="0000ff"/>
      <w:u w:val="single"/>
    </w:rPr>
  </w:style>
  <w:style w:type="paragraph" w:styleId="1011">
    <w:name w:val="Header"/>
    <w:basedOn w:val="975"/>
    <w:link w:val="1012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1012" w:customStyle="1">
    <w:name w:val="Header Char"/>
    <w:basedOn w:val="985"/>
    <w:link w:val="1011"/>
    <w:uiPriority w:val="99"/>
    <w:pPr>
      <w:pBdr/>
      <w:spacing/>
      <w:ind/>
    </w:pPr>
  </w:style>
  <w:style w:type="paragraph" w:styleId="1013">
    <w:name w:val="Footer"/>
    <w:basedOn w:val="975"/>
    <w:link w:val="1014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1014" w:customStyle="1">
    <w:name w:val="Footer Char"/>
    <w:basedOn w:val="985"/>
    <w:link w:val="1013"/>
    <w:uiPriority w:val="99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2.png"/><Relationship Id="rId12" Type="http://schemas.openxmlformats.org/officeDocument/2006/relationships/hyperlink" Target="https://www.youtube.com/watch?v=Cbv95OxT1FM" TargetMode="External"/><Relationship Id="rId13" Type="http://schemas.openxmlformats.org/officeDocument/2006/relationships/hyperlink" Target="https://www.youtube.com/watch?v=HQbQuXxqXSo" TargetMode="External"/><Relationship Id="rId14" Type="http://schemas.openxmlformats.org/officeDocument/2006/relationships/hyperlink" Target="https://computernetworking747640215.wordpress.com/2019/11/05/configuring-dhcpv6-both-stateless-and-stateful-in-packet-tracer/" TargetMode="External"/><Relationship Id="rId15" Type="http://schemas.openxmlformats.org/officeDocument/2006/relationships/hyperlink" Target="https://itexamanswers.net/6-2-4-packet-tracer-configure-etherchannel-instructions-answer.html" TargetMode="External"/><Relationship Id="rId16" Type="http://schemas.openxmlformats.org/officeDocument/2006/relationships/hyperlink" Target="https://www.packettracernetwork.com/tutorials/hsrp-configuration-new.html" TargetMode="External"/><Relationship Id="rId17" Type="http://schemas.openxmlformats.org/officeDocument/2006/relationships/hyperlink" Target="https://www.packettracernetwork.com/tutorials/packet-tracer-acls.html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ManuelP</dc:creator>
  <cp:keywords/>
  <dc:description/>
  <cp:revision>11</cp:revision>
  <dcterms:created xsi:type="dcterms:W3CDTF">2025-03-13T00:36:00Z</dcterms:created>
  <dcterms:modified xsi:type="dcterms:W3CDTF">2025-04-01T14:49:34Z</dcterms:modified>
</cp:coreProperties>
</file>