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Style w:val="1089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Advanced Diploma of Information Technology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ICTNWK541 Assessment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Assessment Task 2: Project Portfolio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Manuel Sergio Perez Espitia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Style w:val="1089"/>
        <w:pBdr/>
        <w:spacing/>
        <w:ind/>
        <w:jc w:val="center"/>
        <w:outlineLvl w:val="1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 Enterprises WAN Expansion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</w:r>
      <w:r>
        <w:rPr>
          <w:rFonts w:ascii="Arial" w:hAnsi="Arial" w:eastAsia="Arial" w:cs="Arial"/>
          <w:lang w:val="en-A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2407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9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240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55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Secure VPN connectivity between all sites.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Optimised bandwidth usage with reliable routing protocols.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Proper IPv6 deployment for future scalability.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8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  <w:t xml:space="preserve">Simulation </w:t>
      </w:r>
      <w:r>
        <w:rPr>
          <w:lang w:val="en-AU" w:eastAsia="en-GB"/>
        </w:rPr>
        <w:t xml:space="preserve">Software &amp; Tools: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Software installed to develop this protect.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5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Cisco Packet Tracer 8.2.2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Ubuntu 24.04 LTS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Wireshark 4.2.2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8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</w:r>
      <w:r>
        <w:rPr>
          <w:lang w:val="en-AU" w:eastAsia="en-GB"/>
        </w:rPr>
        <w:t xml:space="preserve">Network </w:t>
      </w:r>
      <w:r>
        <w:rPr>
          <w:lang w:val="en-AU" w:eastAsia="en-GB"/>
        </w:rPr>
        <w:t xml:space="preserve">Design </w:t>
      </w:r>
      <w:r>
        <w:rPr>
          <w:lang w:val="en-AU" w:eastAsia="en-GB"/>
        </w:rPr>
        <w:t xml:space="preserve">Review &amp; Planning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Network Details 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0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Topology</w:t>
      </w:r>
      <w:r>
        <w:rPr>
          <w:rFonts w:ascii="Arial" w:hAnsi="Arial" w:eastAsia="Arial" w:cs="Arial"/>
          <w:lang w:val="en-AU" w:eastAsia="en-GB"/>
        </w:rPr>
        <w:t xml:space="preserve"> and type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5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Sydney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5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WAN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5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</w:t>
      </w:r>
      <w:r>
        <w:rPr>
          <w:rFonts w:ascii="Arial" w:hAnsi="Arial" w:eastAsia="Arial" w:cs="Arial"/>
          <w:lang w:val="en-AU"/>
        </w:rPr>
        <w:t xml:space="preserve">Dual-Star </w:t>
      </w:r>
      <w:r>
        <w:t xml:space="preserve">high availability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5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</w:rPr>
        <w:t xml:space="preserve">Architecture: 3-Tier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5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Brisbane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5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LAN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5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Star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Network Nodes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tbl>
      <w:tblPr>
        <w:tblStyle w:val="94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40"/>
        <w:gridCol w:w="1356"/>
        <w:gridCol w:w="1558"/>
      </w:tblGrid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Type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Quantity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Location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PC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Printer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4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 Multi-layer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Server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3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Cloud Cluster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ABC Enterprises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Legal And Securit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y Protocol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Installation Plan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8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WAN </w:t>
      </w:r>
      <w:r>
        <w:rPr>
          <w:lang w:val="en-AU" w:eastAsia="en-GB"/>
        </w:rPr>
        <w:t xml:space="preserve">Configuration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Overview Implementations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Network Topology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Secure Access by SSH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DHCPv6, IPV6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Additional Protocols: </w:t>
      </w:r>
      <w:r>
        <w:rPr>
          <w:highlight w:val="none"/>
          <w:lang w:val="en-AU"/>
        </w:rPr>
        <w:t xml:space="preserve">HSRPv2 IPv6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Additional Protocols: WEB Server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OSPFv3</w:t>
      </w:r>
      <w:r>
        <w:rPr>
          <w:highlight w:val="none"/>
          <w:lang w:val="es-ES"/>
        </w:rPr>
      </w:r>
      <w:r/>
    </w:p>
    <w:p>
      <w:pPr>
        <w:pStyle w:val="1095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DualStack, DHCP</w:t>
      </w:r>
      <w:r>
        <w:rPr>
          <w:highlight w:val="none"/>
          <w:lang w:val="en-AU"/>
        </w:rPr>
      </w:r>
      <w:r/>
    </w:p>
    <w:p>
      <w:pPr>
        <w:pStyle w:val="1095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 OSPF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 Implement WAN protocols: </w:t>
      </w:r>
      <w:r>
        <w:rPr>
          <w:highlight w:val="none"/>
          <w:lang w:val="en-AU"/>
        </w:rPr>
        <w:t xml:space="preserve">Extended Access Control List (ACL) 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</w:t>
      </w:r>
      <w:r>
        <w:rPr>
          <w:highlight w:val="none"/>
          <w:lang w:val="en-AU"/>
        </w:rPr>
        <w:t xml:space="preserve">WAN Protocols: VPN Site-To-Site over IPv4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 w:firstLine="0" w:left="709"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9"/>
        <w:numPr>
          <w:ilvl w:val="0"/>
          <w:numId w:val="54"/>
        </w:numPr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Implement Network Topology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Rename all devices: </w:t>
        <w:br/>
        <w:t xml:space="preserve">sw (switches), RT (souters), ap (Wireless Access Points), ss ( Servers)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/>
      </w:pPr>
      <w:r>
        <w:rPr>
          <w:highlight w:val="none"/>
          <w:lang w:val="en-AU"/>
        </w:rPr>
        <w:t xml:space="preserve">Install 1 servers for WEB Server 2000::1 and (1) its own switch</w:t>
      </w:r>
      <w:r/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Connect server’s switch and both switch multi-layer</w:t>
      </w:r>
      <w:r>
        <w:rPr>
          <w:lang w:val="en-AU"/>
        </w:rPr>
      </w:r>
      <w:r>
        <w:rPr>
          <w:lang w:val="en-AU"/>
        </w:rPr>
      </w:r>
    </w:p>
    <w:p>
      <w:pPr>
        <w:pStyle w:val="1069"/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3. Additional Protocols</w:t>
      </w:r>
      <w:r>
        <w:rPr>
          <w:rFonts w:ascii="Arial" w:hAnsi="Arial" w:eastAsia="Arial" w:cs="Arial"/>
          <w:highlight w:val="none"/>
          <w:lang w:val="en-AU" w:eastAsia="en-GB"/>
        </w:rPr>
        <w:t xml:space="preserve">: DHCPv6, IPV6</w:t>
      </w:r>
      <w:r>
        <w:rPr>
          <w:rFonts w:ascii="Arial" w:hAnsi="Arial" w:eastAsia="Arial" w:cs="Arial"/>
          <w:highlight w:val="none"/>
          <w:lang w:val="en-AU"/>
          <w14:ligatures w14:val="none"/>
        </w:rPr>
        <w:t xml:space="preserve"> 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Router 1</w:t>
      </w:r>
      <w:r>
        <w:rPr>
          <w:highlight w:val="none"/>
          <w:lang w:val="en-AU"/>
        </w:rPr>
        <w:t xml:space="preserve"> (RT1)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IPv6 will be enable and then DHCPv6 will be set up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2000::2/64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70"/>
        <w:pBdr/>
        <w:spacing/>
        <w:ind/>
        <w:rPr>
          <w:lang w:val="en-AU"/>
          <w14:ligatures w14:val="none"/>
        </w:rPr>
      </w:pPr>
      <w:r>
        <w:rPr>
          <w:lang w:val="en-AU"/>
        </w:rPr>
        <w:t xml:space="preserve">Router 3 (RT3)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RT3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2001:a::1/64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2001:a::10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69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4. </w:t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Implementation of </w:t>
      </w:r>
      <w:r>
        <w:rPr>
          <w:lang w:val="en-AU"/>
        </w:rPr>
        <w:t xml:space="preserve">Link Aggregation Control Protocol</w:t>
      </w:r>
      <w:r>
        <w:rPr>
          <w:lang w:val="en-AU"/>
        </w:rPr>
        <w:t xml:space="preserve"> (LACP) on links: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1/0/22 &lt;—&gt;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</w:t>
      </w:r>
      <w:r>
        <w:rPr>
          <w:lang w:val="en-AU"/>
        </w:rPr>
        <w:t xml:space="preserve"> 1/0/22 &lt;—&gt; swm4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swm4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swm4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The LACP link will be the </w:t>
      </w:r>
      <w:r>
        <w:rPr>
          <w:b/>
          <w:bCs/>
          <w:highlight w:val="none"/>
          <w:lang w:val="en-AU"/>
        </w:rPr>
        <w:t xml:space="preserve">channel-group</w:t>
      </w:r>
      <w:r>
        <w:rPr>
          <w:highlight w:val="none"/>
          <w:lang w:val="en-AU"/>
        </w:rPr>
        <w:t xml:space="preserve"> number </w:t>
      </w:r>
      <w:r>
        <w:rPr>
          <w:b/>
          <w:bCs/>
          <w:highlight w:val="none"/>
          <w:lang w:val="en-AU"/>
        </w:rPr>
        <w:t xml:space="preserve">1</w:t>
      </w:r>
      <w:r>
        <w:rPr>
          <w:highlight w:val="none"/>
          <w:lang w:val="en-AU"/>
        </w:rPr>
        <w:t xml:space="preserve"> on all switches.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1 (swm1)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2 (swm2)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3 (swm3)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4 (swm4)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 w:color="auto"/>
        <w:spacing/>
        <w:ind/>
        <w:rPr>
          <w:lang w:val="en-AU"/>
        </w:rPr>
      </w:pPr>
      <w:r>
        <w:rPr>
          <w:lang w:val="en-AU"/>
        </w:rPr>
        <w:br w:type="page" w:clear="all"/>
      </w:r>
      <w:r>
        <w:rPr>
          <w:lang w:val="en-AU"/>
        </w:rPr>
      </w:r>
      <w:r>
        <w:rPr>
          <w:lang w:val="en-AU"/>
        </w:rPr>
      </w:r>
    </w:p>
    <w:p>
      <w:pPr>
        <w:pStyle w:val="1069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5. </w:t>
      </w:r>
      <w:r>
        <w:rPr>
          <w:highlight w:val="none"/>
          <w:lang w:val="en-AU"/>
        </w:rPr>
        <w:t xml:space="preserve">Implement Additional Protocols: HSRPv2 IPv6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Links: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HSRP IPv6 Address: </w:t>
      </w:r>
      <w:r>
        <w:rPr>
          <w:highlight w:val="none"/>
          <w:lang w:val="en-AU"/>
        </w:rPr>
        <w:t xml:space="preserve">2000::1/64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</w:t>
      </w:r>
      <w:r>
        <w:rPr>
          <w:highlight w:val="none"/>
          <w:lang w:val="en-AU"/>
        </w:rPr>
        <w:t xml:space="preserve">2000::2</w:t>
      </w:r>
      <w:r>
        <w:rPr>
          <w:highlight w:val="none"/>
          <w:lang w:val="en-AU"/>
        </w:rPr>
        <w:t xml:space="preserve"> (primary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51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RT2 </w:t>
      </w:r>
      <w:r>
        <w:rPr>
          <w:highlight w:val="none"/>
          <w:lang w:val="en-AU"/>
        </w:rPr>
        <w:t xml:space="preserve">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2000::3</w:t>
      </w:r>
      <w:r>
        <w:rPr>
          <w:highlight w:val="none"/>
          <w:lang w:val="en-AU"/>
        </w:rPr>
        <w:t xml:space="preserve"> (secondary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</w:t>
      </w:r>
      <w:r>
        <w:rPr>
          <w:highlight w:val="none"/>
          <w:lang w:val="en-AU"/>
        </w:rPr>
        <w:t xml:space="preserve">1 (RT1)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2000::2/64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priority 120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2 (RT2)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It will be set up RT2 same as RT1 before set up RT2 as a secondary router.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RT2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2000::3/64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2000::3/64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6. </w:t>
      </w:r>
      <w:r>
        <w:rPr>
          <w:highlight w:val="none"/>
          <w:lang w:val="en-AU" w:eastAsia="en-GB"/>
        </w:rPr>
        <w:t xml:space="preserve">Additional Protocols</w:t>
      </w:r>
      <w:r>
        <w:rPr>
          <w:highlight w:val="none"/>
          <w:lang w:val="en-AU" w:eastAsia="en-GB"/>
        </w:rPr>
        <w:t xml:space="preserve">: WEB Server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Firstly, enable HTTP and HTTPs services and disable all other services, then edit index.html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&lt;center&gt;&lt;font size='+2' color='blue'&gt;ABC ENTERPRISES Sydney&lt;/font&gt;&lt;/center&gt;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&lt;hr&gt;Welcome to ABC Enterprises WEB server. This is a project for an assessment task 2 - May 2025.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&lt;p&gt;Quick Links: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href='helloworld.html'&gt;A small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href='copyrights.html'&gt;Copyrights&lt;/a&gt;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href='image.html'&gt;Image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href='cscoptlogo177x111.jpg'&gt;Image&lt;/a&gt;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&lt;/html&gt;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highlight w:val="none"/>
          <w:lang w:val="en-AU" w:eastAsia="en-GB"/>
        </w:rPr>
        <w:t xml:space="preserve">7.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OSPFv3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RT1 Network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RT3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0/2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n-AU"/>
        </w:rPr>
        <w:t xml:space="preserve">2001:c::1/64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2001:c::2/64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2001:a::1/64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2001:b::2/64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RT-M, 2001:b::1/64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Checking, reload: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ipv6 ospf neighbor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clear ipv6 ospf process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Show ipv6 ospf database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1 (RT1)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</w:t>
      </w:r>
      <w:r>
        <w:rPr>
          <w:rFonts w:ascii="Terminal" w:hAnsi="Terminal" w:cs="Terminal"/>
          <w:b/>
          <w:bCs/>
          <w:highlight w:val="none"/>
          <w:lang w:val="en-AU"/>
        </w:rPr>
        <w:t xml:space="preserve">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2001:c::1/64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1.1.1.1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RT1 and RT-M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70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Main (RT-Main)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2001:c::2/64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2001:b::2/64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2.2.2.2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RT1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RT3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70"/>
        <w:pBdr/>
        <w:spacing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3 (RT3)</w:t>
      </w:r>
      <w:r/>
    </w:p>
    <w:p>
      <w:pPr>
        <w:pBdr/>
        <w:spacing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2001:b::1/64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3.3.3.3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</w:t>
      </w:r>
      <w:r>
        <w:rPr>
          <w:rFonts w:ascii="Terminal" w:hAnsi="Terminal" w:cs="Terminal"/>
          <w:b/>
          <w:bCs/>
          <w:highlight w:val="none"/>
          <w14:ligatures w14:val="none"/>
        </w:rPr>
        <w:t xml:space="preserve">RT3 and RT-Main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</w:t>
      </w:r>
      <w:r>
        <w:rPr>
          <w:rFonts w:ascii="Arial" w:hAnsi="Arial" w:cs="Arial"/>
          <w:highlight w:val="none"/>
          <w:lang w:val="en-AU"/>
          <w14:ligatures w14:val="none"/>
        </w:rPr>
        <w:t xml:space="preserve">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pacing w:line="283" w:lineRule="exact"/>
        <w:ind/>
        <w:rPr/>
      </w:pPr>
      <w:r/>
      <w:r/>
    </w:p>
    <w:p>
      <w:pPr>
        <w:pBdr/>
        <w:spacing w:line="283" w:lineRule="exact"/>
        <w:ind/>
        <w:rPr/>
      </w:pPr>
      <w:r/>
      <w:r/>
    </w:p>
    <w:p>
      <w:pPr>
        <w:pBdr/>
        <w:shd w:val="nil" w:color="auto"/>
        <w:spacing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69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t xml:space="preserve">8. Implement Additional Protocols: DualStack, DHCP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outlineLvl w:val="2"/>
        <w:rPr>
          <w:highlight w:val="none"/>
          <w:lang w:val="en-AU" w:eastAsia="en-GB"/>
          <w14:ligatures w14:val="none"/>
        </w:rPr>
      </w:pPr>
      <w:r>
        <w:rPr>
          <w:highlight w:val="none"/>
          <w:lang w:val="en-AU" w:eastAsia="en-GB"/>
        </w:rPr>
        <w:t xml:space="preserve">Router 1 (RT1)</w:t>
      </w:r>
      <w:r>
        <w:rPr>
          <w:highlight w:val="none"/>
          <w:lang w:val="en-AU" w:eastAsia="en-GB"/>
          <w14:ligatures w14:val="none"/>
        </w:rPr>
      </w:r>
      <w:r>
        <w:rPr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lang w:val="en-AU" w:eastAsia="en-GB"/>
        </w:rPr>
      </w:pPr>
      <w:r>
        <w:rPr>
          <w:lang w:val="en-AU" w:eastAsia="en-GB"/>
        </w:rPr>
      </w:r>
      <w:r>
        <w:rPr>
          <w:lang w:val="en-AU" w:eastAsia="en-GB"/>
        </w:rPr>
      </w:r>
      <w:r>
        <w:rPr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IPv4, dhcp 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192.168.10.1 255.255.255.0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192.168.10.0 255.255.255.0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192.168.10.1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192.168.10.10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0"/>
        <w:pBdr/>
        <w:spacing/>
        <w:ind/>
        <w:rPr>
          <w:lang w:val="en-AU"/>
          <w14:ligatures w14:val="none"/>
        </w:rPr>
      </w:pPr>
      <w:r>
        <w:rPr>
          <w:lang w:val="en-AU"/>
        </w:rPr>
        <w:t xml:space="preserve">Router 3 (RT3)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  <w:t xml:space="preserve">, dhcp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0/2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192.168.30.1 255.255.255.0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192.168.30.0 255.255.255.0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192.168.30.1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192.168.30.10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0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  <w:t xml:space="preserve">Router 4 (RT4)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rPr>
          <w:lang w:val="en-AU"/>
        </w:rPr>
      </w:pPr>
      <w:r>
        <w:rPr>
          <w:lang w:val="en-AU"/>
        </w:rPr>
        <w:t xml:space="preserve">Enabling IPv4 to ensure full compatibility with DSL protocol connection.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IPv4, dhcp 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RT4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192.168.40.1 255.255.255.0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192.168.40.0 255.255.255.0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192.168.40.1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192.168.40.10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  <w:lang w:val="en-AU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  <w:t xml:space="preserve">9.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RT1 Network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RT3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0/2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RT4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gigabitEthernet 0/1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192.168.10.1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s-ES"/>
        </w:rPr>
        <w:t xml:space="preserve">192.168.70.1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</w:t>
      </w:r>
      <w:r>
        <w:rPr>
          <w:highlight w:val="none"/>
          <w:lang w:val="es-ES"/>
        </w:rPr>
        <w:t xml:space="preserve">192.168.70.2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8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192.168.30.1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</w:t>
      </w:r>
      <w:r>
        <w:rPr>
          <w:highlight w:val="none"/>
          <w:lang w:val="es-ES"/>
        </w:rPr>
        <w:t xml:space="preserve">192.168.60.2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RT-M,</w:t>
      </w:r>
      <w:r>
        <w:rPr>
          <w:highlight w:val="none"/>
          <w:lang w:val="es-ES"/>
        </w:rPr>
        <w:t xml:space="preserve"> 192.168.60.1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192.168.40.1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6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RT4, </w:t>
      </w:r>
      <w:r>
        <w:rPr>
          <w:highlight w:val="none"/>
          <w:lang w:val="es-ES"/>
        </w:rPr>
        <w:t xml:space="preserve">192.168.50.1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6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RT3, </w:t>
      </w:r>
      <w:r>
        <w:rPr>
          <w:highlight w:val="none"/>
          <w:lang w:val="es-ES"/>
        </w:rPr>
        <w:t xml:space="preserve">192.168.50.2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Checking, reload: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ip ospf neighbor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show ip ospf database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clear ip ospf process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0"/>
        <w:pBdr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1 (RT1)</w:t>
      </w:r>
      <w:r/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</w:r>
      <w:r>
        <w:rPr>
          <w:rFonts w:ascii="Terminal" w:hAnsi="Terminal" w:cs="Terminal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192.168.70.1 255.255.255.0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192.168.70.0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192.168.10.0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</w:rPr>
        <w:br/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0"/>
        <w:pBdr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Main (RT-M)</w:t>
      </w:r>
      <w:r/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192.168.70.2 255.255.255.0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192.168.60.2 255.255.255.0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192.168.70.0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192.168.60.0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3 (RT3)</w:t>
      </w: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</w:rPr>
      </w:r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192.168.60.1 255.255.255.0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192.168.50.2 255.255.255.0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192.168.60.0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192.168.30.0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192.168.50.0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192.168.40.0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0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Router 4 (RT4)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lang w:val="en-AU" w:eastAsia="en-GB"/>
        </w:rPr>
      </w:pPr>
      <w:r>
        <w:rPr>
          <w:lang w:val="en-AU" w:eastAsia="en-GB"/>
        </w:rPr>
      </w:r>
      <w:r>
        <w:rPr>
          <w:lang w:val="en-AU" w:eastAsia="en-GB"/>
        </w:rPr>
      </w:r>
      <w:r>
        <w:rPr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 w:eastAsia="en-GB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b w:val="0"/>
          <w:bCs w:val="0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enable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b w:val="0"/>
          <w:bCs w:val="0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configure terminal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 w:val="0"/>
          <w:bCs w:val="0"/>
          <w:highlight w:val="none"/>
          <w14:ligatures w14:val="none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eastAsia="Terminal" w:cs="Terminal"/>
          <w:b w:val="0"/>
          <w:bCs w:val="0"/>
          <w:highlight w:val="none"/>
          <w14:ligatures w14:val="none"/>
        </w:rPr>
      </w:r>
      <w:r>
        <w:rPr>
          <w:rFonts w:ascii="Terminal" w:hAnsi="Terminal" w:eastAsia="Terminal" w:cs="Terminal"/>
          <w:b w:val="0"/>
          <w:bCs w:val="0"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ip address 192.168.50.1 255.255.255.0</w:t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 w:eastAsia="en-GB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4.4.4.4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network 192.168.50.0 0.0.0.255 area 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network 192.168.40.0 0.0.0.255 area 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lang w:val="en-AU" w:eastAsia="en-GB"/>
        </w:rPr>
      </w:r>
      <w:r>
        <w:rPr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69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11.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val="en-AU" w:eastAsia="en-GB"/>
        </w:rPr>
        <w:t xml:space="preserve"> VPN Site-To-Site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 over IPv4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highlight w:val="none"/>
          <w:lang w:val="en-AU" w:eastAsia="en-GB"/>
        </w:rPr>
      </w:pPr>
      <w:r>
        <w:rPr>
          <w:lang w:val="en-AU" w:eastAsia="en-GB"/>
        </w:rPr>
        <w:t xml:space="preserve">IPsec VPN will be used to implement VPN site to site on this network.</w:t>
      </w:r>
      <w:r>
        <w:rPr>
          <w:highlight w:val="none"/>
          <w:lang w:val="en-AU" w:eastAsia="en-GB"/>
        </w:rPr>
      </w:r>
      <w:r>
        <w:rPr>
          <w:highlight w:val="none"/>
          <w:lang w:val="en-AU" w:eastAsia="en-GB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Compatible hardware:</w:t>
      </w:r>
      <w:r/>
    </w:p>
    <w:p>
      <w:pPr>
        <w:pStyle w:val="1095"/>
        <w:numPr>
          <w:ilvl w:val="0"/>
          <w:numId w:val="90"/>
        </w:numPr>
        <w:pBdr/>
        <w:spacing w:line="283" w:lineRule="exact"/>
        <w:ind/>
        <w:rPr>
          <w:rFonts w:ascii="Arial" w:hAnsi="Arial" w:cs="Ari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model No 2911</w:t>
      </w:r>
      <w:r>
        <w:rPr>
          <w:rFonts w:ascii="Arial" w:hAnsi="Arial" w:cs="Arial"/>
          <w:highlight w:val="none"/>
          <w:lang w:val="en-AU"/>
        </w:rPr>
      </w:r>
      <w:r>
        <w:rPr>
          <w:rFonts w:ascii="Arial" w:hAnsi="Arial" w:cs="Arial"/>
          <w:highlight w:val="none"/>
          <w:lang w:val="en-AU"/>
        </w:rPr>
      </w:r>
    </w:p>
    <w:p>
      <w:pPr>
        <w:pStyle w:val="1095"/>
        <w:numPr>
          <w:ilvl w:val="0"/>
          <w:numId w:val="90"/>
        </w:num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t xml:space="preserve">Switche model No 2690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checking VPN Ipsec: look for technology: ipbasek9:permanent and secirityk9:evaluation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show version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show cryto IPsec sa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Router 1 (RT1)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</w:rPr>
      </w:r>
      <w:r>
        <w:rPr>
          <w:rFonts w:ascii="Terminal" w:hAnsi="Terminal" w:eastAsia="Terminal" w:cs="Terminal"/>
          <w:b/>
          <w:bCs/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 aes 256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192.168.60.1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192.168.50.1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esp-sha-hmac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Branch_Router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192.168.60.1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192.168.50.1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/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3 (RT3)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 aes 256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192.168.70.1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192.168.50.1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esp-sha-hmac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Branch_Router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192.168.70.1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192.168.50.1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/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rPr>
          <w:rStyle w:val="1082"/>
          <w:rFonts w:ascii="Arial" w:hAnsi="Arial" w:cs="Arial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</w:t>
      </w:r>
      <w:r>
        <w:rPr>
          <w:rStyle w:val="1082"/>
          <w:rFonts w:ascii="Arial" w:hAnsi="Arial" w:cs="Arial"/>
          <w:lang w:val="en-AU"/>
        </w:rPr>
        <w:t xml:space="preserve">r 4 (RT4)</w:t>
      </w:r>
      <w:r>
        <w:rPr>
          <w:rStyle w:val="1082"/>
          <w:rFonts w:ascii="Arial" w:hAnsi="Arial" w:cs="Arial"/>
          <w14:ligatures w14:val="none"/>
        </w:rPr>
      </w:r>
      <w:r>
        <w:rPr>
          <w:rStyle w:val="1082"/>
          <w:rFonts w:ascii="Arial" w:hAnsi="Arial" w:cs="Arial"/>
          <w14:ligatures w14:val="none"/>
        </w:rPr>
      </w:r>
    </w:p>
    <w:p>
      <w:pPr>
        <w:pBdr/>
        <w:spacing w:line="283" w:lineRule="exact"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 aes 256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192.168.60.1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192.168.70.1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esp-sha-hmac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Branch_Router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192.168.70.1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192.168.60.1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/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8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Network Security Implementation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69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10.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Apply Access Control Lists (ACLS)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  <w:t xml:space="preserve">Implementing ALC over IPv4 networks.</w:t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</w:r>
      <w:r>
        <w:rPr>
          <w:lang w:val="en-AU"/>
        </w:rPr>
        <w:t xml:space="preserve">Checking: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92"/>
        </w:numPr>
        <w:pBdr/>
        <w:spacing/>
        <w:ind/>
        <w:rPr>
          <w:lang w:val="en-AU"/>
          <w14:ligatures w14:val="none"/>
        </w:rPr>
      </w:pPr>
      <w:r>
        <w:rPr>
          <w:lang w:val="en-AU"/>
        </w:rPr>
      </w:r>
      <w:r>
        <w:rPr>
          <w:lang w:val="en-AU"/>
        </w:rPr>
        <w:t xml:space="preserve">do show start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1 (RT1)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0.0.0.255 192.168.30.0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0.0.0.255 192.168.40.0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0.0.0.255 192.168.10.0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0.0.0.255 192.168.10.0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3 (RT3)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0.0.0.255 192.168.10.0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0.0.0.255 192.168.40.0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0.0.0.255 192.168.30.0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0.0.0.255 192.168.30.0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4 (RT4)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0.0.0.255 192.168.10.0 0.0.0.255</w:t>
      </w:r>
      <w:r>
        <w:rPr>
          <w:rFonts w:ascii="Terminal" w:hAnsi="Terminal" w:eastAsia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0.0.0.255 192.168.30.0 0.0.0.255</w:t>
      </w:r>
      <w:r>
        <w:rPr>
          <w:rFonts w:ascii="Terminal" w:hAnsi="Terminal" w:eastAsia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0.0.0.255 192.168.40.0 0.0.0.255</w:t>
      </w:r>
      <w:r>
        <w:rPr>
          <w:rFonts w:ascii="Terminal" w:hAnsi="Terminal" w:eastAsia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0.0.0.255 192.168.40.0 0.0.0.255</w:t>
      </w:r>
      <w:r>
        <w:rPr>
          <w:rFonts w:ascii="Terminal" w:hAnsi="Terminal" w:eastAsia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  <w:highlight w:val="none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9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2. Secure Access By SSH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0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1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2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3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  <w:lang w:val="en-AU"/>
        </w:rPr>
        <w:t xml:space="preserve">4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5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1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Before configure, install AC-POWER-SUPPLY module.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2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0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6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sw6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7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sw7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8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sw8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</w:rPr>
        <w:t xml:space="preserve">9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sw9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3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4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68"/>
        <w:pBdr/>
        <w:spacing/>
        <w:ind/>
        <w:jc w:val="center"/>
        <w:rPr>
          <w:lang w:val="en-AU"/>
          <w14:ligatures w14:val="none"/>
        </w:rPr>
      </w:pPr>
      <w:r>
        <w:rPr>
          <w:lang w:val="en-AU" w:eastAsia="en-GB"/>
        </w:rPr>
        <w:t xml:space="preserve">Troubleshooting &amp; Testing: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69"/>
        <w:pBdr/>
        <w:spacing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Testing WAN Connectivity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8"/>
        <w:pBdr/>
        <w:spacing/>
        <w:ind/>
        <w:jc w:val="center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lang w:val="en-AU"/>
        </w:rPr>
        <w:t xml:space="preserve">Bibliography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Network System: </w:t>
      </w:r>
      <w:hyperlink r:id="rId12" w:tooltip="Gurutech Networking Training - Secure Network Training" w:history="1">
        <w:r>
          <w:rPr>
            <w:rStyle w:val="1102"/>
            <w:rFonts w:ascii="Arial" w:hAnsi="Arial" w:cs="Arial"/>
            <w:lang w:val="en-AU"/>
            <w14:ligatures w14:val="none"/>
          </w:rPr>
          <w:t xml:space="preserve">Gurutech Networking Training - Secure Network Training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Router: </w:t>
      </w:r>
      <w:hyperlink r:id="rId13" w:tooltip=" Gurutech Networking Training" w:history="1">
        <w:r>
          <w:rPr>
            <w:rStyle w:val="1102"/>
            <w:rFonts w:ascii="Arial" w:hAnsi="Arial" w:cs="Arial"/>
            <w:lang w:val="en-AU"/>
            <w14:ligatures w14:val="none"/>
          </w:rPr>
          <w:t xml:space="preserve"> Gurutech Networking Training - DHCPv6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stateless-stateful: </w:t>
      </w:r>
      <w:hyperlink r:id="rId14" w:tooltip="ShefferKimanzi" w:history="1">
        <w:r>
          <w:rPr>
            <w:rStyle w:val="1102"/>
            <w:rFonts w:ascii="Arial" w:hAnsi="Arial" w:cs="Arial"/>
            <w:lang w:val="en-AU"/>
            <w14:ligatures w14:val="none"/>
          </w:rPr>
          <w:t xml:space="preserve">ShefferKimanzi - DCHP v6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LACP: </w:t>
      </w:r>
      <w:hyperlink r:id="rId15" w:tooltip="ITExamAnswers.net - Configure EtherChannel " w:history="1">
        <w:r>
          <w:rPr>
            <w:rStyle w:val="1102"/>
            <w:rFonts w:ascii="Arial" w:hAnsi="Arial" w:cs="Arial"/>
            <w:lang w:val="en-AU"/>
            <w14:ligatures w14:val="none"/>
          </w:rPr>
          <w:t xml:space="preserve">ITExamAnswers.net - Configure EtherChannel </w:t>
        </w:r>
      </w:hyperlink>
      <w:r>
        <w:rPr>
          <w:rFonts w:ascii="Arial" w:hAnsi="Arial" w:cs="Arial"/>
          <w:lang w:val="en-AU"/>
          <w14:ligatures w14:val="none"/>
        </w:rPr>
        <w:t xml:space="preserve">l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HRSP v2 IPv6: </w:t>
      </w:r>
      <w:hyperlink r:id="rId16" w:tooltip="Packet Tracer Network - HSRP Configuration" w:history="1">
        <w:r>
          <w:rPr>
            <w:rStyle w:val="1102"/>
            <w:rFonts w:ascii="Arial" w:hAnsi="Arial" w:cs="Arial"/>
            <w:lang w:val="en-AU"/>
            <w14:ligatures w14:val="none"/>
          </w:rPr>
          <w:t xml:space="preserve">Packet Tracer Network - HSRP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highlight w:val="none"/>
          <w:lang w:val="en-AU"/>
        </w:rPr>
        <w:t xml:space="preserve">IPCisco.com: </w:t>
      </w:r>
      <w:r>
        <w:rPr>
          <w:highlight w:val="none"/>
          <w:lang w:val="en-AU"/>
        </w:rPr>
      </w:r>
      <w:hyperlink r:id="rId17" w:tooltip="ADSL IPv6" w:history="1">
        <w:r>
          <w:rPr>
            <w:rStyle w:val="1102"/>
            <w:highlight w:val="none"/>
            <w:lang w:val="en-AU"/>
          </w:rPr>
          <w:t xml:space="preserve">ADSL IPv6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lang w:val="en-AU"/>
          <w14:ligatures w14:val="none"/>
        </w:rPr>
        <w:t xml:space="preserve">ACLs: </w:t>
      </w:r>
      <w:hyperlink r:id="rId18" w:tooltip="Packet Tracer Network - ACLs" w:history="1">
        <w:r>
          <w:rPr>
            <w:rStyle w:val="1102"/>
            <w:rFonts w:ascii="Arial" w:hAnsi="Arial" w:cs="Arial"/>
            <w:lang w:val="en-AU"/>
            <w14:ligatures w14:val="none"/>
          </w:rPr>
          <w:t xml:space="preserve">Packet Tracer Network - ACLs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OSPFv3: </w:t>
      </w:r>
      <w:hyperlink r:id="rId19" w:tooltip="Networking Academy -  IPv6 OSPFv3 " w:history="1">
        <w:r>
          <w:rPr>
            <w:rStyle w:val="1102"/>
            <w:rFonts w:ascii="Arial" w:hAnsi="Arial" w:cs="Arial"/>
            <w:highlight w:val="none"/>
            <w:lang w:val="en-AU"/>
            <w14:ligatures w14:val="none"/>
          </w:rPr>
          <w:t xml:space="preserve">Networking Academy -  IPv6 OSPFv3 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0" w:tooltip="Computer Networking - OSPF" w:history="1">
        <w:r>
          <w:rPr>
            <w:rStyle w:val="1102"/>
            <w:rFonts w:ascii="Arial" w:hAnsi="Arial" w:cs="Arial"/>
            <w:highlight w:val="none"/>
            <w:lang w:val="en-AU"/>
            <w14:ligatures w14:val="none"/>
          </w:rPr>
          <w:t xml:space="preserve">Computer Networking - OSPF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VPN IPsec tunnel (site-to-site):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1" w:tooltip="Abdullah Irfan, Medium, VPN tunnel" w:history="1">
        <w:r>
          <w:rPr>
            <w:rStyle w:val="1102"/>
            <w:rFonts w:ascii="Arial" w:hAnsi="Arial" w:cs="Arial"/>
            <w:highlight w:val="none"/>
            <w:lang w:val="en-AU"/>
            <w14:ligatures w14:val="none"/>
          </w:rPr>
          <w:t xml:space="preserve">Abdullah Irfan, Medium, VPN tunnel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VPN site-to-site, IPsec: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2" w:tooltip="Gurutech Networking Training - VPN IPsec" w:history="1">
        <w:r>
          <w:rPr>
            <w:rStyle w:val="1102"/>
            <w:rFonts w:ascii="Arial" w:hAnsi="Arial" w:cs="Arial"/>
            <w:highlight w:val="none"/>
            <w:lang w:val="en-AU"/>
            <w14:ligatures w14:val="none"/>
          </w:rPr>
          <w:t xml:space="preserve">Gurutech Networking Training - VPN IPsec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rminal">
    <w:panose1 w:val="02000603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03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17">
    <w:name w:val="Table Grid"/>
    <w:basedOn w:val="10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Table Grid Light"/>
    <w:basedOn w:val="10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Plain Table 1"/>
    <w:basedOn w:val="10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Plain Table 2"/>
    <w:basedOn w:val="10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Plain Table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Plain Table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Plain Table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1 Light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1 Light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1 Light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1 Light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1 Light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1 Light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1 Light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2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2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2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2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2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2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3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3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3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3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3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3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4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4 - Accent 1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4 - Accent 2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4 - Accent 3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4 - Accent 4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4 - Accent 5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4 - Accent 6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5 Dark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5 Dark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5 Dark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5 Dark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5 Dark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5 Dark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5 Dark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6 Colorful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6 Colorful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6 Colorful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6 Colorful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6 Colorful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6 Colorful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6 Colorful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7 Colorful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7 Colorful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7 Colorful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7 Colorful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7 Colorful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7 Colorful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7 Colorful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1 Light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1 Light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1 Light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1 Light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1 Light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1 Light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1 Light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2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2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2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2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2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2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3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3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3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3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3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3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4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4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4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4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4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4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5 Dark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5 Dark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5 Dark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5 Dark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5 Dark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5 Dark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5 Dark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6 Colorful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6 Colorful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6 Colorful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6 Colorful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6 Colorful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6 Colorful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6 Colorful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7 Colorful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7 Colorful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7 Colorful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7 Colorful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st Table 7 Colorful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7 Colorful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7 Colorful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ned - Accent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ned - Accent 1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ned - Accent 2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Lined - Accent 3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Lined - Accent 4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ned - Accent 5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ned - Accent 6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Bordered &amp; Lined - Accent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Bordered &amp; Lined - Accent 1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Bordered &amp; Lined - Accent 2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Bordered &amp; Lined - Accent 3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Bordered &amp; Lined - Accent 4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Bordered &amp; Lined - Accent 5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Bordered &amp; Lined - Accent 6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Bordered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Bordered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Bordered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Bordered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Bordered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Bordered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Bordered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43">
    <w:name w:val="No Spacing"/>
    <w:basedOn w:val="1067"/>
    <w:uiPriority w:val="1"/>
    <w:qFormat/>
    <w:pPr>
      <w:pBdr/>
      <w:spacing w:after="0" w:line="240" w:lineRule="auto"/>
      <w:ind/>
    </w:pPr>
  </w:style>
  <w:style w:type="character" w:styleId="1044">
    <w:name w:val="Subtle Emphasis"/>
    <w:basedOn w:val="107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45">
    <w:name w:val="Emphasis"/>
    <w:basedOn w:val="1077"/>
    <w:uiPriority w:val="20"/>
    <w:qFormat/>
    <w:pPr>
      <w:pBdr/>
      <w:spacing/>
      <w:ind/>
    </w:pPr>
    <w:rPr>
      <w:i/>
      <w:iCs/>
    </w:rPr>
  </w:style>
  <w:style w:type="character" w:styleId="1046">
    <w:name w:val="Subtle Reference"/>
    <w:basedOn w:val="107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47">
    <w:name w:val="Book Title"/>
    <w:basedOn w:val="107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48">
    <w:name w:val="Caption"/>
    <w:basedOn w:val="1067"/>
    <w:next w:val="106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49">
    <w:name w:val="footnote text"/>
    <w:basedOn w:val="1067"/>
    <w:link w:val="105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0">
    <w:name w:val="Footnote Text Char"/>
    <w:basedOn w:val="1077"/>
    <w:link w:val="1049"/>
    <w:uiPriority w:val="99"/>
    <w:semiHidden/>
    <w:pPr>
      <w:pBdr/>
      <w:spacing/>
      <w:ind/>
    </w:pPr>
    <w:rPr>
      <w:sz w:val="20"/>
      <w:szCs w:val="20"/>
    </w:rPr>
  </w:style>
  <w:style w:type="character" w:styleId="1051">
    <w:name w:val="footnote reference"/>
    <w:basedOn w:val="1077"/>
    <w:uiPriority w:val="99"/>
    <w:semiHidden/>
    <w:unhideWhenUsed/>
    <w:pPr>
      <w:pBdr/>
      <w:spacing/>
      <w:ind/>
    </w:pPr>
    <w:rPr>
      <w:vertAlign w:val="superscript"/>
    </w:rPr>
  </w:style>
  <w:style w:type="paragraph" w:styleId="1052">
    <w:name w:val="endnote text"/>
    <w:basedOn w:val="1067"/>
    <w:link w:val="105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3">
    <w:name w:val="Endnote Text Char"/>
    <w:basedOn w:val="1077"/>
    <w:link w:val="1052"/>
    <w:uiPriority w:val="99"/>
    <w:semiHidden/>
    <w:pPr>
      <w:pBdr/>
      <w:spacing/>
      <w:ind/>
    </w:pPr>
    <w:rPr>
      <w:sz w:val="20"/>
      <w:szCs w:val="20"/>
    </w:rPr>
  </w:style>
  <w:style w:type="character" w:styleId="1054">
    <w:name w:val="endnote reference"/>
    <w:basedOn w:val="1077"/>
    <w:uiPriority w:val="99"/>
    <w:semiHidden/>
    <w:unhideWhenUsed/>
    <w:pPr>
      <w:pBdr/>
      <w:spacing/>
      <w:ind/>
    </w:pPr>
    <w:rPr>
      <w:vertAlign w:val="superscript"/>
    </w:rPr>
  </w:style>
  <w:style w:type="character" w:styleId="1055">
    <w:name w:val="FollowedHyperlink"/>
    <w:basedOn w:val="107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56">
    <w:name w:val="toc 1"/>
    <w:basedOn w:val="1067"/>
    <w:next w:val="1067"/>
    <w:uiPriority w:val="39"/>
    <w:unhideWhenUsed/>
    <w:pPr>
      <w:pBdr/>
      <w:spacing w:after="100"/>
      <w:ind/>
    </w:pPr>
  </w:style>
  <w:style w:type="paragraph" w:styleId="1057">
    <w:name w:val="toc 2"/>
    <w:basedOn w:val="1067"/>
    <w:next w:val="1067"/>
    <w:uiPriority w:val="39"/>
    <w:unhideWhenUsed/>
    <w:pPr>
      <w:pBdr/>
      <w:spacing w:after="100"/>
      <w:ind w:left="220"/>
    </w:pPr>
  </w:style>
  <w:style w:type="paragraph" w:styleId="1058">
    <w:name w:val="toc 3"/>
    <w:basedOn w:val="1067"/>
    <w:next w:val="1067"/>
    <w:uiPriority w:val="39"/>
    <w:unhideWhenUsed/>
    <w:pPr>
      <w:pBdr/>
      <w:spacing w:after="100"/>
      <w:ind w:left="440"/>
    </w:pPr>
  </w:style>
  <w:style w:type="paragraph" w:styleId="1059">
    <w:name w:val="toc 4"/>
    <w:basedOn w:val="1067"/>
    <w:next w:val="1067"/>
    <w:uiPriority w:val="39"/>
    <w:unhideWhenUsed/>
    <w:pPr>
      <w:pBdr/>
      <w:spacing w:after="100"/>
      <w:ind w:left="660"/>
    </w:pPr>
  </w:style>
  <w:style w:type="paragraph" w:styleId="1060">
    <w:name w:val="toc 5"/>
    <w:basedOn w:val="1067"/>
    <w:next w:val="1067"/>
    <w:uiPriority w:val="39"/>
    <w:unhideWhenUsed/>
    <w:pPr>
      <w:pBdr/>
      <w:spacing w:after="100"/>
      <w:ind w:left="880"/>
    </w:pPr>
  </w:style>
  <w:style w:type="paragraph" w:styleId="1061">
    <w:name w:val="toc 6"/>
    <w:basedOn w:val="1067"/>
    <w:next w:val="1067"/>
    <w:uiPriority w:val="39"/>
    <w:unhideWhenUsed/>
    <w:pPr>
      <w:pBdr/>
      <w:spacing w:after="100"/>
      <w:ind w:left="1100"/>
    </w:pPr>
  </w:style>
  <w:style w:type="paragraph" w:styleId="1062">
    <w:name w:val="toc 7"/>
    <w:basedOn w:val="1067"/>
    <w:next w:val="1067"/>
    <w:uiPriority w:val="39"/>
    <w:unhideWhenUsed/>
    <w:pPr>
      <w:pBdr/>
      <w:spacing w:after="100"/>
      <w:ind w:left="1320"/>
    </w:pPr>
  </w:style>
  <w:style w:type="paragraph" w:styleId="1063">
    <w:name w:val="toc 8"/>
    <w:basedOn w:val="1067"/>
    <w:next w:val="1067"/>
    <w:uiPriority w:val="39"/>
    <w:unhideWhenUsed/>
    <w:pPr>
      <w:pBdr/>
      <w:spacing w:after="100"/>
      <w:ind w:left="1540"/>
    </w:pPr>
  </w:style>
  <w:style w:type="paragraph" w:styleId="1064">
    <w:name w:val="toc 9"/>
    <w:basedOn w:val="1067"/>
    <w:next w:val="1067"/>
    <w:uiPriority w:val="39"/>
    <w:unhideWhenUsed/>
    <w:pPr>
      <w:pBdr/>
      <w:spacing w:after="100"/>
      <w:ind w:left="1760"/>
    </w:pPr>
  </w:style>
  <w:style w:type="paragraph" w:styleId="1065">
    <w:name w:val="TOC Heading"/>
    <w:uiPriority w:val="39"/>
    <w:unhideWhenUsed/>
    <w:pPr>
      <w:pBdr/>
      <w:spacing/>
      <w:ind/>
    </w:pPr>
  </w:style>
  <w:style w:type="paragraph" w:styleId="1066">
    <w:name w:val="table of figures"/>
    <w:basedOn w:val="1067"/>
    <w:next w:val="1067"/>
    <w:uiPriority w:val="99"/>
    <w:unhideWhenUsed/>
    <w:pPr>
      <w:pBdr/>
      <w:spacing w:after="0" w:afterAutospacing="0"/>
      <w:ind/>
    </w:pPr>
  </w:style>
  <w:style w:type="paragraph" w:styleId="1067" w:default="1">
    <w:name w:val="Normal"/>
    <w:qFormat/>
    <w:pPr>
      <w:pBdr/>
      <w:spacing/>
      <w:ind/>
    </w:pPr>
  </w:style>
  <w:style w:type="paragraph" w:styleId="1068">
    <w:name w:val="Heading 1"/>
    <w:basedOn w:val="1067"/>
    <w:next w:val="1067"/>
    <w:link w:val="108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1069">
    <w:name w:val="Heading 2"/>
    <w:basedOn w:val="1067"/>
    <w:next w:val="1067"/>
    <w:link w:val="108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1070">
    <w:name w:val="Heading 3"/>
    <w:basedOn w:val="1067"/>
    <w:next w:val="1067"/>
    <w:link w:val="108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1071">
    <w:name w:val="Heading 4"/>
    <w:basedOn w:val="1067"/>
    <w:next w:val="1067"/>
    <w:link w:val="108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1072">
    <w:name w:val="Heading 5"/>
    <w:basedOn w:val="1067"/>
    <w:next w:val="1067"/>
    <w:link w:val="1084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1073">
    <w:name w:val="Heading 6"/>
    <w:basedOn w:val="1067"/>
    <w:next w:val="1067"/>
    <w:link w:val="1085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1074">
    <w:name w:val="Heading 7"/>
    <w:basedOn w:val="1067"/>
    <w:next w:val="1067"/>
    <w:link w:val="1086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1075">
    <w:name w:val="Heading 8"/>
    <w:basedOn w:val="1067"/>
    <w:next w:val="1067"/>
    <w:link w:val="1087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1076">
    <w:name w:val="Heading 9"/>
    <w:basedOn w:val="1067"/>
    <w:next w:val="1067"/>
    <w:link w:val="1088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1077" w:default="1">
    <w:name w:val="Default Paragraph Font"/>
    <w:uiPriority w:val="1"/>
    <w:semiHidden/>
    <w:unhideWhenUsed/>
    <w:pPr>
      <w:pBdr/>
      <w:spacing/>
      <w:ind/>
    </w:pPr>
  </w:style>
  <w:style w:type="table" w:styleId="10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79" w:default="1">
    <w:name w:val="No List"/>
    <w:uiPriority w:val="99"/>
    <w:semiHidden/>
    <w:unhideWhenUsed/>
    <w:pPr>
      <w:pBdr/>
      <w:spacing/>
      <w:ind/>
    </w:pPr>
  </w:style>
  <w:style w:type="character" w:styleId="1080" w:customStyle="1">
    <w:name w:val="Heading 1 Char"/>
    <w:basedOn w:val="1077"/>
    <w:link w:val="1068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1081" w:customStyle="1">
    <w:name w:val="Heading 2 Char"/>
    <w:basedOn w:val="1077"/>
    <w:link w:val="1069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1082" w:customStyle="1">
    <w:name w:val="Heading 3 Char"/>
    <w:basedOn w:val="1077"/>
    <w:link w:val="1070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1083" w:customStyle="1">
    <w:name w:val="Heading 4 Char"/>
    <w:basedOn w:val="1077"/>
    <w:link w:val="1071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1084" w:customStyle="1">
    <w:name w:val="Heading 5 Char"/>
    <w:basedOn w:val="1077"/>
    <w:link w:val="1072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1085" w:customStyle="1">
    <w:name w:val="Heading 6 Char"/>
    <w:basedOn w:val="1077"/>
    <w:link w:val="1073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1086" w:customStyle="1">
    <w:name w:val="Heading 7 Char"/>
    <w:basedOn w:val="1077"/>
    <w:link w:val="1074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1087" w:customStyle="1">
    <w:name w:val="Heading 8 Char"/>
    <w:basedOn w:val="1077"/>
    <w:link w:val="1075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1088" w:customStyle="1">
    <w:name w:val="Heading 9 Char"/>
    <w:basedOn w:val="1077"/>
    <w:link w:val="1076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1089">
    <w:name w:val="Title"/>
    <w:basedOn w:val="1067"/>
    <w:next w:val="1067"/>
    <w:link w:val="1090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090" w:customStyle="1">
    <w:name w:val="Title Char"/>
    <w:basedOn w:val="1077"/>
    <w:link w:val="1089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1091">
    <w:name w:val="Subtitle"/>
    <w:basedOn w:val="1067"/>
    <w:next w:val="1067"/>
    <w:link w:val="1092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1092" w:customStyle="1">
    <w:name w:val="Subtitle Char"/>
    <w:basedOn w:val="1077"/>
    <w:link w:val="1091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1093">
    <w:name w:val="Quote"/>
    <w:basedOn w:val="1067"/>
    <w:next w:val="1067"/>
    <w:link w:val="109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94" w:customStyle="1">
    <w:name w:val="Quote Char"/>
    <w:basedOn w:val="1077"/>
    <w:link w:val="109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95">
    <w:name w:val="List Paragraph"/>
    <w:basedOn w:val="1067"/>
    <w:uiPriority w:val="34"/>
    <w:qFormat/>
    <w:pPr>
      <w:pBdr/>
      <w:spacing/>
      <w:ind w:left="720"/>
      <w:contextualSpacing w:val="true"/>
    </w:pPr>
  </w:style>
  <w:style w:type="character" w:styleId="1096">
    <w:name w:val="Intense Emphasis"/>
    <w:basedOn w:val="107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97">
    <w:name w:val="Intense Quote"/>
    <w:basedOn w:val="1067"/>
    <w:next w:val="1067"/>
    <w:link w:val="109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98" w:customStyle="1">
    <w:name w:val="Intense Quote Char"/>
    <w:basedOn w:val="1077"/>
    <w:link w:val="109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99">
    <w:name w:val="Intense Reference"/>
    <w:basedOn w:val="107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100">
    <w:name w:val="Normal (Web)"/>
    <w:basedOn w:val="1067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1101">
    <w:name w:val="Strong"/>
    <w:basedOn w:val="1077"/>
    <w:uiPriority w:val="22"/>
    <w:qFormat/>
    <w:pPr>
      <w:pBdr/>
      <w:spacing/>
      <w:ind/>
    </w:pPr>
    <w:rPr>
      <w:b/>
      <w:bCs/>
    </w:rPr>
  </w:style>
  <w:style w:type="character" w:styleId="1102">
    <w:name w:val="Hyperlink"/>
    <w:basedOn w:val="1077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103">
    <w:name w:val="Header"/>
    <w:basedOn w:val="1067"/>
    <w:link w:val="1104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104" w:customStyle="1">
    <w:name w:val="Header Char"/>
    <w:basedOn w:val="1077"/>
    <w:link w:val="1103"/>
    <w:uiPriority w:val="99"/>
    <w:pPr>
      <w:pBdr/>
      <w:spacing/>
      <w:ind/>
    </w:pPr>
  </w:style>
  <w:style w:type="paragraph" w:styleId="1105">
    <w:name w:val="Footer"/>
    <w:basedOn w:val="1067"/>
    <w:link w:val="1106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106" w:customStyle="1">
    <w:name w:val="Footer Char"/>
    <w:basedOn w:val="1077"/>
    <w:link w:val="1105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hyperlink" Target="https://www.youtube.com/watch?v=Cbv95OxT1FM" TargetMode="External"/><Relationship Id="rId13" Type="http://schemas.openxmlformats.org/officeDocument/2006/relationships/hyperlink" Target="https://www.youtube.com/watch?v=HQbQuXxqXSo" TargetMode="External"/><Relationship Id="rId14" Type="http://schemas.openxmlformats.org/officeDocument/2006/relationships/hyperlink" Target="https://computernetworking747640215.wordpress.com/2019/11/05/configuring-dhcpv6-both-stateless-and-stateful-in-packet-tracer/" TargetMode="External"/><Relationship Id="rId15" Type="http://schemas.openxmlformats.org/officeDocument/2006/relationships/hyperlink" Target="https://itexamanswers.net/6-2-4-packet-tracer-configure-etherchannel-instructions-answer.html" TargetMode="External"/><Relationship Id="rId16" Type="http://schemas.openxmlformats.org/officeDocument/2006/relationships/hyperlink" Target="https://www.packettracernetwork.com/tutorials/hsrp-configuration-new.html" TargetMode="External"/><Relationship Id="rId17" Type="http://schemas.openxmlformats.org/officeDocument/2006/relationships/hyperlink" Target="https://ipcisco.com/lesson/ipv6-configuration-on-cisco-packet-tracer/" TargetMode="External"/><Relationship Id="rId18" Type="http://schemas.openxmlformats.org/officeDocument/2006/relationships/hyperlink" Target="https://www.packettracernetwork.com/tutorials/packet-tracer-acls.html" TargetMode="External"/><Relationship Id="rId19" Type="http://schemas.openxmlformats.org/officeDocument/2006/relationships/hyperlink" Target="https://www.youtube.com/watch?v=tleCK9KpiMY" TargetMode="External"/><Relationship Id="rId20" Type="http://schemas.openxmlformats.org/officeDocument/2006/relationships/hyperlink" Target="https://computernetworking747640215.wordpress.com/2018/05/24/ospf-configuration-in-packet-tracer/" TargetMode="External"/><Relationship Id="rId21" Type="http://schemas.openxmlformats.org/officeDocument/2006/relationships/hyperlink" Target="https://dingavinga.medium.com/setting-up-site-to-site-ipsec-on-cisco-packet-tracer-1349890ff3fb" TargetMode="External"/><Relationship Id="rId22" Type="http://schemas.openxmlformats.org/officeDocument/2006/relationships/hyperlink" Target="https://www.youtube.com/watch?v=CsAROSbZF-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23</cp:revision>
  <dcterms:created xsi:type="dcterms:W3CDTF">2025-03-13T00:36:00Z</dcterms:created>
  <dcterms:modified xsi:type="dcterms:W3CDTF">2025-04-14T08:03:37Z</dcterms:modified>
</cp:coreProperties>
</file>