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Style w:val="1107"/>
        <w:pBdr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Advanced Diploma of Information Technology</w:t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auto"/>
        <w:spacing/>
        <w:ind/>
        <w:jc w:val="center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 w:eastAsia="en-GB"/>
          <w14:ligatures w14:val="none"/>
        </w:rPr>
        <w:t xml:space="preserve">ICTNWK541 Assessment</w:t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Assessment Task 2: Project Portfolio</w:t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 w:eastAsia="en-GB"/>
          <w14:ligatures w14:val="none"/>
        </w:rPr>
        <w:t xml:space="preserve">Manuel Sergio Perez Espitia</w:t>
      </w:r>
      <w:r>
        <w:rPr>
          <w:rFonts w:ascii="Arial" w:hAnsi="Arial" w:eastAsia="Arial" w:cs="Arial"/>
          <w:b/>
          <w:bCs/>
          <w:sz w:val="32"/>
          <w:szCs w:val="32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rFonts w:ascii="Arial" w:hAnsi="Arial" w:cs="Arial"/>
          <w:b/>
          <w:bCs/>
          <w:highlight w:val="none"/>
          <w14:ligatures w14:val="none"/>
        </w:rPr>
      </w:pPr>
      <w:r>
        <w:rPr>
          <w:rFonts w:ascii="Arial" w:hAnsi="Arial" w:eastAsia="Arial" w:cs="Arial"/>
          <w:b/>
          <w:bCs/>
          <w:highlight w:val="none"/>
          <w:lang w:val="en-AU" w:eastAsia="en-GB"/>
          <w14:ligatures w14:val="none"/>
        </w:rPr>
        <w:t xml:space="preserve">March 20th 2025, Melbourne, Victoria, Australia</w:t>
        <w:br w:type="page" w:clear="all"/>
      </w:r>
      <w:r>
        <w:rPr>
          <w:rFonts w:ascii="Arial" w:hAnsi="Arial" w:eastAsia="Arial" w:cs="Arial"/>
          <w:b/>
          <w:bCs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highlight w:val="none"/>
          <w14:ligatures w14:val="none"/>
        </w:rPr>
      </w:r>
    </w:p>
    <w:p>
      <w:pPr>
        <w:pStyle w:val="1107"/>
        <w:pBdr/>
        <w:spacing/>
        <w:ind/>
        <w:jc w:val="center"/>
        <w:outlineLvl w:val="1"/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  <w:t xml:space="preserve"> Enterprises WAN Expansion</w:t>
      </w:r>
      <w:r>
        <w:rPr>
          <w:rFonts w:ascii="Arial" w:hAnsi="Arial" w:eastAsia="Arial" w:cs="Arial"/>
          <w:b/>
          <w:bCs/>
          <w:sz w:val="36"/>
          <w:szCs w:val="36"/>
          <w:highlight w:val="none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1"/>
        <w:rPr>
          <w:rFonts w:ascii="Arial" w:hAnsi="Arial" w:cs="Arial"/>
          <w:b/>
          <w:bCs/>
          <w:sz w:val="36"/>
          <w:szCs w:val="36"/>
          <w14:ligatures w14:val="none"/>
        </w:rPr>
      </w:pPr>
      <w:r>
        <w:rPr>
          <w:rFonts w:ascii="Arial" w:hAnsi="Arial" w:eastAsia="Arial" w:cs="Arial"/>
          <w:b/>
          <w:bCs/>
          <w:sz w:val="36"/>
          <w:szCs w:val="36"/>
          <w:lang w:val="en-AU" w:eastAsia="en-GB"/>
          <w14:ligatures w14:val="none"/>
        </w:rPr>
      </w:r>
      <w:r>
        <w:rPr>
          <w:rFonts w:ascii="Arial" w:hAnsi="Arial" w:eastAsia="Arial" w:cs="Ari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036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882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2403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30pt;height:189.2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b/>
          <w:bCs/>
          <w:sz w:val="36"/>
          <w:szCs w:val="36"/>
          <w:lang w:val="en-AU"/>
          <w14:ligatures w14:val="none"/>
        </w:rPr>
      </w:r>
      <w:r>
        <w:rPr>
          <w:rFonts w:ascii="Arial" w:hAnsi="Arial" w:cs="Arial"/>
          <w:b/>
          <w:bCs/>
          <w:sz w:val="36"/>
          <w:szCs w:val="36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jc w:val="both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 is a growing company with headquarters in Melbourne and two branch offices in Sydney and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Brisbane. The company currently operates with an outdated network infrastructure that lacks secure, reliable WAN connectivity between sites. The IT department has been tasked with designing, implementing, and securing a new WAN infrastructure that ensures: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Secure VPN connectivity between all sites.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Optimised bandwidth usage with reliable routing protocols.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Proper IPv6 deployment for future scalability.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Enhanced security mechanisms including firewall rules and access control lists (ACLs).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45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Troubleshooting and monitoring tools to detect and rectify network issues efficiently.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As part of the project, you will act as a network engineer responsible for implementing the required WAN connectivity for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ABC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 Enterprises.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086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Simulation </w:t>
      </w:r>
      <w:r>
        <w:rPr>
          <w:rFonts w:ascii="Arial" w:hAnsi="Arial" w:eastAsia="Arial" w:cs="Arial"/>
          <w:lang w:val="en-AU" w:eastAsia="en-GB"/>
        </w:rPr>
        <w:t xml:space="preserve">Software &amp; Tools: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Software installed to develop this protect.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Cisco Packet Tracer 8.2.2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Ubuntu 24.04 LTS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44"/>
        </w:numPr>
        <w:pBdr/>
        <w:spacing w:after="100" w:afterAutospacing="1" w:before="100" w:beforeAutospacing="1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Wireshark 4.2.2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086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</w:t>
      </w:r>
      <w:r>
        <w:rPr>
          <w:rFonts w:ascii="Arial" w:hAnsi="Arial" w:eastAsia="Arial" w:cs="Arial"/>
          <w:lang w:val="en-AU" w:eastAsia="en-GB"/>
        </w:rPr>
        <w:t xml:space="preserve">Design </w:t>
      </w:r>
      <w:r>
        <w:rPr>
          <w:rFonts w:ascii="Arial" w:hAnsi="Arial" w:eastAsia="Arial" w:cs="Arial"/>
          <w:lang w:val="en-AU" w:eastAsia="en-GB"/>
        </w:rPr>
        <w:t xml:space="preserve">Review &amp; Planning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  <w14:ligatures w14:val="none"/>
        </w:rPr>
        <w:t xml:space="preserve">Network Details 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Topology</w:t>
      </w:r>
      <w:r>
        <w:rPr>
          <w:rFonts w:ascii="Arial" w:hAnsi="Arial" w:eastAsia="Arial" w:cs="Arial"/>
          <w:lang w:val="en-AU" w:eastAsia="en-GB"/>
        </w:rPr>
        <w:t xml:space="preserve"> and type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Sydney Branch: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WAN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</w:t>
      </w:r>
      <w:r>
        <w:rPr>
          <w:rFonts w:ascii="Arial" w:hAnsi="Arial" w:eastAsia="Arial" w:cs="Arial"/>
          <w:lang w:val="en-AU"/>
        </w:rPr>
        <w:t xml:space="preserve">Dual-Star </w:t>
      </w:r>
      <w:r>
        <w:rPr>
          <w:rFonts w:ascii="Arial" w:hAnsi="Arial" w:eastAsia="Arial" w:cs="Arial"/>
        </w:rPr>
        <w:t xml:space="preserve">high availability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</w:rPr>
        <w:t xml:space="preserve">Architecture: 3-Tier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0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Brisbane Branch: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Type: LAN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1"/>
          <w:numId w:val="31"/>
        </w:num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Topology: Star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Nodes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1016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570"/>
        <w:gridCol w:w="1225"/>
        <w:gridCol w:w="1225"/>
        <w:gridCol w:w="1510"/>
        <w:gridCol w:w="1225"/>
        <w:gridCol w:w="1225"/>
      </w:tblGrid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Name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Network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5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Sydney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Router 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6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7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8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9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10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Switch ML4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Brisbane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57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Router Main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RT-M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ISP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1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-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</w:tr>
    </w:tbl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Sydney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974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1492"/>
        <w:gridCol w:w="2884"/>
        <w:gridCol w:w="1429"/>
        <w:gridCol w:w="1429"/>
        <w:gridCol w:w="2119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2001:c::2/64</w:t>
              <w:br/>
              <w:t xml:space="preserve">192.168.70.2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1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2001:c::1/64</w:t>
              <w:br/>
              <w:t xml:space="preserve">192.168.70.1</w:t>
              <w:br/>
              <w:br/>
              <w:t xml:space="preserve">LAN:</w:t>
              <w:br/>
              <w:t xml:space="preserve">2000::2/64</w:t>
              <w:br/>
              <w:t xml:space="preserve">192.168.10.1/24</w:t>
              <w:br/>
              <w:br/>
              <w:t xml:space="preserve">Gateway</w:t>
              <w:br/>
              <w:t xml:space="preserve">2000::210:11FF:FE09:4ED</w:t>
              <w:br/>
              <w:t xml:space="preserve">192.168.10.99</w:t>
              <w:br/>
              <w:br/>
              <w:t xml:space="preserve">DNS:</w:t>
              <w:br/>
              <w:t xml:space="preserve">2000::10</w:t>
              <w:br/>
              <w:t xml:space="preserve">192.168.10.10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2000::3/64</w:t>
              <w:br/>
              <w:br/>
              <w:t xml:space="preserve">Gateway:</w:t>
              <w:br/>
              <w:t xml:space="preserve">FE80::290:21FF:FE69:EC83</w:t>
              <w:br/>
              <w:br/>
              <w:t xml:space="preserve">DNS:</w:t>
              <w:br/>
              <w:t xml:space="preserve">2000::10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192.168.10.97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192.168.10.98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192.168.10.96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192.168.10.95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9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sw5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192.168.10.92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2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after="100" w:afterAutospacing="1" w:before="100" w:beforeAutospacing="1" w:line="276" w:lineRule="auto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Network Details – Brisbane Branch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tbl>
      <w:tblPr>
        <w:tblStyle w:val="974"/>
        <w:tblW w:w="0" w:type="auto"/>
        <w:tblBorders/>
        <w:tblLayout w:type="autofit"/>
        <w:tblLook w:val="04A0" w:firstRow="1" w:lastRow="0" w:firstColumn="1" w:lastColumn="0" w:noHBand="0" w:noVBand="1"/>
      </w:tblPr>
      <w:tblGrid>
        <w:gridCol w:w="831"/>
        <w:gridCol w:w="2982"/>
        <w:gridCol w:w="1661"/>
        <w:gridCol w:w="1579"/>
        <w:gridCol w:w="2301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Device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Details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IPv6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Protocols IPv4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Access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RT-M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2001:b::2/64</w:t>
              <w:br/>
              <w:t xml:space="preserve">192.168.60.2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OSPFv3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OSPF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3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Password Encryption </w:t>
              <w:br/>
              <w:t xml:space="preserve">(RSA)</w:t>
              <w:br/>
              <w:br/>
              <w:br/>
              <w:t xml:space="preserve">Local:</w:t>
              <w:br/>
              <w:t xml:space="preserve">admin</w:t>
              <w:br/>
              <w:br/>
              <w:t xml:space="preserve">SSH:</w:t>
              <w:br/>
              <w:t xml:space="preserve">administrator</w:t>
              <w:br/>
              <w:t xml:space="preserve">cisco</w:t>
              <w:br/>
              <w:br/>
              <w:t xml:space="preserve">Telnet: </w:t>
              <w:br/>
              <w:t xml:space="preserve">admin</w:t>
              <w:br/>
              <w:t xml:space="preserve">Cisco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WAN:</w:t>
              <w:br/>
              <w:t xml:space="preserve">2001:b::1/64</w:t>
              <w:br/>
              <w:t xml:space="preserve">192.168.60.1</w:t>
              <w:br/>
              <w:br/>
              <w:t xml:space="preserve">LAN:</w:t>
              <w:br/>
              <w:t xml:space="preserve">2001:a::1/64</w:t>
              <w:br/>
              <w:t xml:space="preserve">192.168.30.0</w:t>
              <w:br/>
              <w:br/>
              <w:t xml:space="preserve">Gateway</w:t>
              <w:br/>
              <w:t xml:space="preserve">FE80::20C:CFFF:FE8B:7037</w:t>
              <w:br/>
              <w:br/>
              <w:t xml:space="preserve">DNS:</w:t>
              <w:br/>
              <w:t xml:space="preserve">2001:a::10</w:t>
              <w:br/>
              <w:t xml:space="preserve">192.168.30.10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DHCPv6 router</w:t>
              <w:br/>
              <w:t xml:space="preserve">HSRPv2</w:t>
              <w:br/>
              <w:t xml:space="preserve">OSPFv3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  <w:br/>
              <w:t xml:space="preserve">VPN Ipsec</w:t>
              <w:br/>
              <w:t xml:space="preserve">ACL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RT4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LAN:</w:t>
              <w:br/>
              <w:t xml:space="preserve">192.168.40.0</w:t>
              <w:br/>
              <w:br/>
              <w:t xml:space="preserve">Gateway:</w:t>
              <w:br/>
              <w:t xml:space="preserve">192.168.40.1</w:t>
              <w:br/>
              <w:br/>
              <w:t xml:space="preserve">DNS:</w:t>
              <w:br/>
              <w:t xml:space="preserve">192.168.40.10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DHCP router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swm3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192.168.30.97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swm4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192.168.30.98</w:t>
              <w:br/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LAC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sw6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192.168.30.96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sw7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192.168.30.95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sw8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sw9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192.168.30.93</w:t>
              <w:br/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sw10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82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VLAN1:</w:t>
              <w:br/>
              <w:t xml:space="preserve">192.168.40.92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6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cs="Arial"/>
        </w:rPr>
        <w:br w:type="page" w:clear="all"/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Sydney Branch Network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29659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912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09" cy="5296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30pt;height:417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  <w:t xml:space="preserve">Brisbane </w:t>
      </w:r>
      <w:r>
        <w:rPr>
          <w:rFonts w:ascii="Arial" w:hAnsi="Arial" w:eastAsia="Arial" w:cs="Arial"/>
          <w:lang w:val="en-AU"/>
        </w:rPr>
        <w:t xml:space="preserve">Branch Network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7819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9914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478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30pt;height:376.5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lang w:val="en-AU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6"/>
        <w:pBdr/>
        <w:spacing/>
        <w:ind/>
        <w:jc w:val="center"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Style w:val="108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Network Topology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DHCPv6, IPV6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</w:t>
      </w:r>
      <w:r>
        <w:rPr>
          <w:rFonts w:ascii="Arial" w:hAnsi="Arial" w:eastAsia="Arial" w:cs="Arial"/>
          <w:highlight w:val="none"/>
          <w:lang w:val="en-AU"/>
        </w:rPr>
        <w:t xml:space="preserve">HSRPv2 IPv6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WEB Server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OSPFv3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Additional Protocols: DualStack, DHCP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OSPF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 Implement WAN protocols: </w:t>
      </w:r>
      <w:r>
        <w:rPr>
          <w:rFonts w:ascii="Arial" w:hAnsi="Arial" w:eastAsia="Arial" w:cs="Arial"/>
          <w:highlight w:val="none"/>
          <w:lang w:val="en-AU"/>
        </w:rPr>
        <w:t xml:space="preserve">Extended Access Control List (ACL) 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3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Implement </w:t>
      </w:r>
      <w:r>
        <w:rPr>
          <w:rFonts w:ascii="Arial" w:hAnsi="Arial" w:eastAsia="Arial" w:cs="Arial"/>
          <w:highlight w:val="none"/>
          <w:lang w:val="en-AU"/>
        </w:rPr>
        <w:t xml:space="preserve">WAN Protocols: VPN Site-To-Site over IPv4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:lang w:val="en-AU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Legal &amp; security: </w:t>
      </w:r>
      <w:r>
        <w:rPr>
          <w:rFonts w:ascii="Arial" w:hAnsi="Arial" w:eastAsia="Arial" w:cs="Arial"/>
          <w:highlight w:val="none"/>
          <w:lang w:val="en-AU"/>
        </w:rPr>
        <w:t xml:space="preserve">Policies and Procedures 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11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Service Password Encryption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VPN Site-to-Site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Access Control Lists (ACLs)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7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Secure Remote Access to infrastructure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Troubleshooting &amp; Testing</w:t>
      </w:r>
      <w:r>
        <w:rPr>
          <w:rFonts w:ascii="Arial" w:hAnsi="Arial" w:cs="Arial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13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LAN Connectivity (IPv4/IPv6)</w:t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113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WAN Connectivity (IPv4/IPv6)</w:t>
      </w:r>
      <w:r>
        <w:rPr>
          <w:rFonts w:ascii="Arial" w:hAnsi="Arial" w:eastAsia="Arial" w:cs="Arial"/>
          <w:highlight w:val="none"/>
          <w:lang w:val="en-AU"/>
        </w:rPr>
      </w:r>
      <w:r/>
    </w:p>
    <w:p>
      <w:pPr>
        <w:pStyle w:val="1113"/>
        <w:numPr>
          <w:ilvl w:val="0"/>
          <w:numId w:val="101"/>
        </w:numPr>
        <w:pBdr/>
        <w:shd w:val="nil" w:color="000000"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Secure Access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cs="Arial"/>
        </w:rPr>
        <w:t xml:space="preserve"> (IPv4)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11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DHCP/DHCPv6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cs="Arial"/>
        </w:rPr>
        <w:t xml:space="preserve"> (IPv6)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HSRPv2 (IPv6</w:t>
      </w:r>
      <w:r>
        <w:rPr>
          <w:rFonts w:ascii="Arial" w:hAnsi="Arial" w:cs="Arial"/>
        </w:rPr>
        <w:t xml:space="preserve">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10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OSPF</w:t>
      </w:r>
      <w:r>
        <w:rPr>
          <w:rFonts w:ascii="Arial" w:hAnsi="Arial" w:cs="Arial"/>
        </w:rPr>
        <w:t xml:space="preserve">/OSPFv3 (IPv4/IPv6)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 </w:t>
      </w:r>
      <w:r>
        <w:rPr>
          <w:rFonts w:ascii="Arial" w:hAnsi="Arial" w:eastAsia="Arial" w:cs="Arial"/>
          <w:highlight w:val="none"/>
          <w:lang w:val="en-AU"/>
        </w:rPr>
        <w:t xml:space="preserve">ACL (IPv4)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10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Testing</w:t>
      </w:r>
      <w:r>
        <w:rPr>
          <w:rFonts w:ascii="Arial" w:hAnsi="Arial" w:eastAsia="Arial" w:cs="Arial"/>
          <w:highlight w:val="none"/>
          <w:lang w:val="en-AU"/>
        </w:rPr>
        <w:t xml:space="preserve"> VPN Site-To-Site (IPv4</w:t>
      </w:r>
      <w:r>
        <w:rPr>
          <w:rFonts w:ascii="Arial" w:hAnsi="Arial" w:cs="Arial"/>
          <w:highlight w:val="none"/>
        </w:rPr>
        <w:t xml:space="preserve">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 w:firstLine="0" w:left="0"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</w:p>
    <w:p>
      <w:pPr>
        <w:pStyle w:val="1087"/>
        <w:pBdr/>
        <w:spacing/>
        <w:ind/>
        <w:rPr>
          <w:rFonts w:ascii="Arial" w:hAnsi="Arial" w:eastAsia="Arial" w:cs="Arial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cs="Arial"/>
        </w:rPr>
      </w:r>
      <w:r>
        <w:rPr>
          <w:rFonts w:ascii="Arial" w:hAnsi="Arial" w:eastAsia="Arial" w:cs="Arial"/>
          <w:lang w:val="en-AU"/>
        </w:rPr>
      </w:r>
    </w:p>
    <w:p>
      <w:pPr>
        <w:pStyle w:val="108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cs="Arial"/>
        </w:rPr>
      </w:r>
    </w:p>
    <w:p>
      <w:pPr>
        <w:pStyle w:val="1086"/>
        <w:pBdr/>
        <w:spacing/>
        <w:ind/>
        <w:jc w:val="center"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WAN </w:t>
      </w:r>
      <w:r>
        <w:rPr>
          <w:rFonts w:ascii="Arial" w:hAnsi="Arial" w:eastAsia="Arial" w:cs="Arial"/>
          <w:lang w:val="en-AU" w:eastAsia="en-GB"/>
        </w:rPr>
        <w:t xml:space="preserve">Configuration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outlineLvl w:val="2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Installation Plan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 w:firstLine="0" w:left="709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numPr>
          <w:ilvl w:val="0"/>
          <w:numId w:val="54"/>
        </w:numPr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  <w:t xml:space="preserve">Implement Network Topology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Rename all devices: </w:t>
      </w:r>
      <w:r>
        <w:rPr>
          <w:rFonts w:ascii="Arial" w:hAnsi="Arial" w:eastAsia="Arial" w:cs="Arial"/>
          <w:highlight w:val="none"/>
          <w:lang w:val="en-AU"/>
        </w:rPr>
        <w:br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tbl>
      <w:tblPr>
        <w:tblStyle w:val="1016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20"/>
        <w:gridCol w:w="1417"/>
        <w:gridCol w:w="1984"/>
        <w:gridCol w:w="1559"/>
      </w:tblGrid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Device Type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</w:rPr>
              <w:t xml:space="preserve">Quantity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Router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5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Switch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PC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20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Laptop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8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Smartphone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Tablet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Server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1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Printer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  <w:tr>
        <w:trPr/>
        <w:tc>
          <w:tcPr>
            <w:tcBorders/>
            <w:tcW w:w="182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W Access Point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4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</w:rPr>
              <w:t xml:space="preserve">Modem</w:t>
            </w:r>
            <w:r>
              <w:rPr>
                <w:rFonts w:ascii="Arial" w:hAnsi="Arial" w:eastAsia="Arial" w:cs="Arial"/>
                <w:b/>
                <w:bCs/>
              </w:rPr>
            </w:r>
            <w:r>
              <w:rPr>
                <w:rFonts w:ascii="Arial" w:hAnsi="Arial" w:cs="Arial"/>
                <w:b/>
                <w:bCs/>
              </w:rPr>
            </w:r>
          </w:p>
        </w:tc>
        <w:tc>
          <w:tcPr>
            <w:tcBorders/>
            <w:tcW w:w="155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  <w:color w:val="000000"/>
                <w:sz w:val="24"/>
              </w:rPr>
              <w:t xml:space="preserve">2</w:t>
            </w:r>
            <w:r>
              <w:rPr>
                <w:rFonts w:ascii="Arial" w:hAnsi="Arial" w:eastAsia="Arial" w:cs="Arial"/>
              </w:rPr>
            </w:r>
            <w:r>
              <w:rPr>
                <w:rFonts w:ascii="Arial" w:hAnsi="Arial" w:cs="Arial"/>
              </w:rPr>
            </w:r>
          </w:p>
        </w:tc>
      </w:tr>
    </w:tbl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3.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DHCPv6, IPV6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DHCP (Dynamic Host Configuration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Automatically assigns IP, gateway, and DNS addresses to devices on the network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:lang w:val="en-AU"/>
        </w:rPr>
        <w:t xml:space="preserve"> (RT1)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IPv6 will be enable and then DHCPv6 will be set up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RT1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RT3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2001:a::1/64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2001:a::10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Terminal" w:hAnsi="Terminal" w:cs="Terminal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4.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LACP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LACP (Link Aggregation Control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Combines several physical links to form a single logical link for the purpose of increasing bandwidth and providing redundancy.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Implementation of </w:t>
      </w:r>
      <w:r>
        <w:rPr>
          <w:rFonts w:ascii="Arial" w:hAnsi="Arial" w:eastAsia="Arial" w:cs="Arial"/>
          <w:lang w:val="en-AU"/>
        </w:rPr>
        <w:t xml:space="preserve">Link Aggregation Control Protocol</w:t>
      </w:r>
      <w:r>
        <w:rPr>
          <w:rFonts w:ascii="Arial" w:hAnsi="Arial" w:eastAsia="Arial" w:cs="Arial"/>
          <w:lang w:val="en-AU"/>
        </w:rPr>
        <w:t xml:space="preserve"> (LACP) on links: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1/0/22 &lt;—&gt;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46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swm1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swm2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1/0/22 &lt;—&gt;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 1/0/23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lang w:val="en-AU"/>
        </w:rPr>
        <w:t xml:space="preserve"> 1/0/23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71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swm3 gigabitEthernet</w:t>
      </w:r>
      <w:r>
        <w:rPr>
          <w:rFonts w:ascii="Arial" w:hAnsi="Arial" w:eastAsia="Arial" w:cs="Arial"/>
          <w:lang w:val="en-AU"/>
        </w:rPr>
        <w:t xml:space="preserve"> 1/0/24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swm4 </w:t>
      </w:r>
      <w:r>
        <w:rPr>
          <w:rFonts w:ascii="Arial" w:hAnsi="Arial" w:eastAsia="Arial" w:cs="Arial"/>
          <w:lang w:val="en-AU"/>
        </w:rPr>
        <w:t xml:space="preserve">gigabitEthernet</w:t>
      </w:r>
      <w:r>
        <w:rPr>
          <w:rFonts w:ascii="Arial" w:hAnsi="Arial" w:eastAsia="Arial" w:cs="Arial"/>
          <w:highlight w:val="none"/>
          <w:lang w:val="en-AU"/>
        </w:rPr>
        <w:t xml:space="preserve"> 1/0/24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The LACP link will be the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channel-group</w:t>
      </w:r>
      <w:r>
        <w:rPr>
          <w:rFonts w:ascii="Arial" w:hAnsi="Arial" w:eastAsia="Arial" w:cs="Arial"/>
          <w:highlight w:val="none"/>
          <w:lang w:val="en-AU"/>
        </w:rPr>
        <w:t xml:space="preserve"> number </w:t>
      </w:r>
      <w:r>
        <w:rPr>
          <w:rFonts w:ascii="Arial" w:hAnsi="Arial" w:eastAsia="Arial" w:cs="Arial"/>
          <w:b/>
          <w:bCs/>
          <w:highlight w:val="none"/>
          <w:lang w:val="en-AU"/>
        </w:rPr>
        <w:t xml:space="preserve">1</w:t>
      </w:r>
      <w:r>
        <w:rPr>
          <w:rFonts w:ascii="Arial" w:hAnsi="Arial" w:eastAsia="Arial" w:cs="Arial"/>
          <w:highlight w:val="none"/>
          <w:lang w:val="en-AU"/>
        </w:rPr>
        <w:t xml:space="preserve"> on all switches.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1 (swm1)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2 (swm2)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3 (swm3)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active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Main 4 (swm4)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interface range gigabitEthernet 1/0/22, gigabitEthernet 1/0/23, gigabitEthernet 1/0/24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channel-group 1 mode </w:t>
      </w:r>
      <w:r>
        <w:rPr>
          <w:rFonts w:ascii="Terminal" w:hAnsi="Terminal" w:eastAsia="Terminal" w:cs="Terminal"/>
          <w:lang w:val="en-AU"/>
        </w:rPr>
        <w:t xml:space="preserve">passive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Port-channel 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 mode trunk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1/0/1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switchport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br w:type="page" w:clear="all"/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5. </w:t>
      </w:r>
      <w:r>
        <w:rPr>
          <w:rFonts w:ascii="Arial" w:hAnsi="Arial" w:eastAsia="Arial" w:cs="Arial"/>
          <w:highlight w:val="none"/>
          <w:lang w:val="en-AU"/>
        </w:rPr>
        <w:t xml:space="preserve">Implement Additional Protocols: HSRPv2 IPv6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HSRP (Hot Standby Router Protocol)</w:t>
      </w:r>
      <w:r>
        <w:rPr>
          <w:rFonts w:ascii="Arial" w:hAnsi="Arial" w:eastAsia="Arial" w:cs="Arial"/>
          <w:lang w:val="en-AU"/>
        </w:rPr>
        <w:t xml:space="preserve">: </w:t>
      </w:r>
      <w:r>
        <w:rPr>
          <w:rFonts w:ascii="Arial" w:hAnsi="Arial" w:eastAsia="Arial" w:cs="Arial"/>
          <w:lang w:val="en-AU"/>
        </w:rPr>
        <w:t xml:space="preserve">Provides redundancy. If the primary router fails, another router automatically takes over, ensuring service continuity.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HSRP IPv6 Address: </w:t>
      </w:r>
      <w:r>
        <w:rPr>
          <w:rFonts w:ascii="Arial" w:hAnsi="Arial" w:eastAsia="Arial" w:cs="Arial"/>
          <w:highlight w:val="none"/>
          <w:lang w:val="en-AU"/>
        </w:rPr>
        <w:t xml:space="preserve">2000::1/64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5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</w:t>
      </w:r>
      <w:r>
        <w:rPr>
          <w:rFonts w:ascii="Arial" w:hAnsi="Arial" w:eastAsia="Arial" w:cs="Arial"/>
          <w:highlight w:val="none"/>
          <w:lang w:val="en-AU"/>
        </w:rPr>
        <w:t xml:space="preserve">2000::2</w:t>
      </w:r>
      <w:r>
        <w:rPr>
          <w:rFonts w:ascii="Arial" w:hAnsi="Arial" w:eastAsia="Arial" w:cs="Arial"/>
          <w:highlight w:val="none"/>
          <w:lang w:val="en-AU"/>
        </w:rPr>
        <w:t xml:space="preserve"> (primary router)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51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RT2 </w:t>
      </w:r>
      <w:r>
        <w:rPr>
          <w:rFonts w:ascii="Arial" w:hAnsi="Arial" w:eastAsia="Arial" w:cs="Arial"/>
          <w:highlight w:val="none"/>
          <w:lang w:val="en-AU"/>
        </w:rPr>
        <w:t xml:space="preserve">gigabitEthernet 0/0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2000::3</w:t>
      </w:r>
      <w:r>
        <w:rPr>
          <w:rFonts w:ascii="Arial" w:hAnsi="Arial" w:eastAsia="Arial" w:cs="Arial"/>
          <w:highlight w:val="none"/>
          <w:lang w:val="en-AU"/>
        </w:rPr>
        <w:t xml:space="preserve"> (secondary router)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</w:t>
      </w:r>
      <w:r>
        <w:rPr>
          <w:rFonts w:ascii="Arial" w:hAnsi="Arial" w:eastAsia="Arial" w:cs="Arial"/>
          <w:highlight w:val="none"/>
          <w:lang w:val="en-AU"/>
        </w:rPr>
        <w:t xml:space="preserve">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2000::2/64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priority 120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2 (RT2)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Firstly, It will be set up RT2 same as RT1 before set up RT2 as a secondary router.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RT2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domain-name milestones.com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2000::10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prefix-delegation pool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 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dhcp server STATEFUL_POOL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nd managed-config-flag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lang w:val="en-AU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ipv6 address 2000::3/64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version 2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standby 1 ipv6 autoconfig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6. </w:t>
      </w:r>
      <w:r>
        <w:rPr>
          <w:rFonts w:ascii="Arial" w:hAnsi="Arial" w:eastAsia="Arial" w:cs="Arial"/>
          <w:highlight w:val="none"/>
          <w:lang w:val="en-AU" w:eastAsia="en-GB"/>
        </w:rPr>
        <w:t xml:space="preserve">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WEB Server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Firstly, enable HTTP and HTTPs services and disable all other services, then edit index.html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&lt;html&gt;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&lt;center&gt;&lt;font size='+2' color='blue'&gt;ABC ENTERPRISES Sydney&lt;/font&gt;&lt;/center&gt;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&lt;hr&gt;Welcome to ABC Enterprises WEB server. This is a project for an assessment task 2 - May 2025.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&lt;p&gt;Quick Links: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href='helloworld.html'&gt;A small page&lt;/a&gt;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href='copyrights.html'&gt;Copyrights&lt;/a&gt;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href='image.html'&gt;Image page&lt;/a&gt;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&lt;br&gt;&lt;a href='cscoptlogo177x111.jpg'&gt;Image&lt;/a&gt;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2f2f2" w:themeColor="background1" w:themeShade="F2" w:fill="f2f2f2" w:themeFill="background1" w:themeFillShade="F2"/>
        <w:spacing w:after="323" w:afterAutospacing="0" w:before="0" w:line="240" w:lineRule="auto"/>
        <w:ind w:right="0" w:firstLine="0" w:left="0"/>
        <w:rPr>
          <w:rFonts w:ascii="Terminal" w:hAnsi="Terminal" w:cs="Terminal"/>
        </w:rPr>
      </w:pPr>
      <w:r>
        <w:rPr>
          <w:rFonts w:ascii="Terminal" w:hAnsi="Terminal" w:eastAsia="Terminal" w:cs="Terminal"/>
          <w:color w:val="000000"/>
          <w:sz w:val="24"/>
        </w:rPr>
        <w:t xml:space="preserve">&lt;/html&gt;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7.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OSPFv3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  <w:t xml:space="preserve">OSPF (Open Shortest Path First)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Dynamic routing that allows the calculation of the most efficient route to send packets in a network.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6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2000::2/64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n-AU"/>
        </w:rPr>
        <w:t xml:space="preserve">2001:c::1/64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5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2001:c::2/64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2001:a::1/64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2001:b::2/64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6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 2001:b::1/64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ipv6 ospf neighbor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ipv6 ospf process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7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ipv6 ospf database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</w:t>
      </w: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2001:c::1/64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id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1.1.1.1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RT1 and RT-M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line="283" w:lineRule="exact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Main (RT-Main) 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2001:c::2/64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2001:b::2/64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2.2.2.2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RT1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RT-Main and RT3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address 2001:b::1/64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unicast and giving router id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unicast-routing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router OSPF 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3.3.3.3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on network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OSPF between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RT3 and RT-Main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ipv6 OSPF 10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Implement Additional Protocols: DualStack, DHCP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192.168.10.0 255.255.255.0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192.168.10.1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192.168.10.10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  <w:t xml:space="preserve">, dhcp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192.168.30.0 255.255.255.0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192.168.30.1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192.168.30.10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000000"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Enabling IPv4 to ensure full compatibility with DSL protocol connection. 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!setting up IPv4, dhcp 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RT4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192.168.40.1 255.255.255.0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</w:rPr>
        <w:t xml:space="preserve">ip dhcp pool STATEFUL_POOL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network 192.168.40.0 255.255.255.0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default-router 192.168.40.1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dns-server 192.168.40.10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9. Additional Protocols</w:t>
      </w:r>
      <w:r>
        <w:rPr>
          <w:rFonts w:ascii="Arial" w:hAnsi="Arial" w:eastAsia="Arial" w:cs="Arial"/>
          <w:highlight w:val="none"/>
          <w:lang w:val="en-AU" w:eastAsia="en-GB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OSPF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Links: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RT1 Network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lang w:val="en-AU"/>
        </w:rPr>
        <w:t xml:space="preserve"> RT-M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RT3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gigabitEthernet 0/2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Network 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84"/>
        </w:num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gigabitEthernet 0/1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RT-3 </w:t>
      </w:r>
      <w:r>
        <w:rPr>
          <w:rFonts w:ascii="Arial" w:hAnsi="Arial" w:eastAsia="Arial" w:cs="Arial"/>
          <w:lang w:val="en-AU"/>
        </w:rPr>
        <w:t xml:space="preserve">gigabitEthernet 0/0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Addressing: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192.168.10.1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RT1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RT-M, </w:t>
      </w:r>
      <w:r>
        <w:rPr>
          <w:rFonts w:ascii="Arial" w:hAnsi="Arial" w:eastAsia="Arial" w:cs="Arial"/>
          <w:highlight w:val="none"/>
          <w:lang w:val="es-ES"/>
        </w:rPr>
        <w:t xml:space="preserve">192.168.70.1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RT1, </w:t>
      </w:r>
      <w:r>
        <w:rPr>
          <w:rFonts w:ascii="Arial" w:hAnsi="Arial" w:eastAsia="Arial" w:cs="Arial"/>
          <w:highlight w:val="none"/>
          <w:lang w:val="es-ES"/>
        </w:rPr>
        <w:t xml:space="preserve">192.168.70.2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192.168.30.1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RT-M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RT3, </w:t>
      </w:r>
      <w:r>
        <w:rPr>
          <w:rFonts w:ascii="Arial" w:hAnsi="Arial" w:eastAsia="Arial" w:cs="Arial"/>
          <w:highlight w:val="none"/>
          <w:lang w:val="es-ES"/>
        </w:rPr>
        <w:t xml:space="preserve">192.168.60.2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RT-M,</w:t>
      </w:r>
      <w:r>
        <w:rPr>
          <w:rFonts w:ascii="Arial" w:hAnsi="Arial" w:eastAsia="Arial" w:cs="Arial"/>
          <w:highlight w:val="none"/>
          <w:lang w:val="es-ES"/>
        </w:rPr>
        <w:t xml:space="preserve"> 192.168.60.1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—&gt;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highlight w:val="none"/>
          <w:lang w:val="en-AU"/>
        </w:rPr>
        <w:t xml:space="preserve">192.168.40.1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RT3</w:t>
      </w:r>
      <w:r>
        <w:rPr>
          <w:rFonts w:ascii="Arial" w:hAnsi="Arial" w:eastAsia="Arial" w:cs="Arial"/>
          <w:highlight w:val="none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 RT4, </w:t>
      </w:r>
      <w:r>
        <w:rPr>
          <w:rFonts w:ascii="Arial" w:hAnsi="Arial" w:eastAsia="Arial" w:cs="Arial"/>
          <w:highlight w:val="none"/>
          <w:lang w:val="es-ES"/>
        </w:rPr>
        <w:t xml:space="preserve">192.168.50.1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RT4 </w:t>
      </w:r>
      <w:r>
        <w:rPr>
          <w:rFonts w:ascii="Arial" w:hAnsi="Arial" w:eastAsia="Arial" w:cs="Arial"/>
          <w:lang w:val="en-AU"/>
        </w:rPr>
        <w:t xml:space="preserve">&lt;—&gt;</w:t>
      </w:r>
      <w:r>
        <w:rPr>
          <w:rFonts w:ascii="Arial" w:hAnsi="Arial" w:eastAsia="Arial" w:cs="Arial"/>
          <w:highlight w:val="none"/>
          <w:lang w:val="en-AU"/>
        </w:rPr>
        <w:t xml:space="preserve"> RT3, </w:t>
      </w:r>
      <w:r>
        <w:rPr>
          <w:rFonts w:ascii="Arial" w:hAnsi="Arial" w:eastAsia="Arial" w:cs="Arial"/>
          <w:highlight w:val="none"/>
          <w:lang w:val="es-ES"/>
        </w:rPr>
        <w:t xml:space="preserve">192.168.50.2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Checking, reload: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ip ospf neighbor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show ip ospf database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8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clear ip ospf process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1 (RT1)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192.168.70.1 255.255.255.0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192.168.10.0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Main (RT-M)</w:t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192.168.70.2 255.255.255.0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0/2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192.168.60.2 255.255.255.0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192.168.70.0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192.168.60.1 255.255.255.0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interface gigabitEthernet 0/0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192.168.50.2 255.255.255.0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192.168.60.0 0.0.0.255 area 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192.168.30.0 0.0.0.255 area 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eastAsia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000000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Router 4 (RT4)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!general config, IP link</w:t>
      </w:r>
      <w:r>
        <w:rPr>
          <w:rFonts w:ascii="Terminal" w:hAnsi="Terminal" w:eastAsia="Terminal" w:cs="Terminal"/>
          <w:b/>
          <w:bCs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enable</w:t>
      </w:r>
      <w:r>
        <w:rPr>
          <w:rFonts w:ascii="Terminal" w:hAnsi="Terminal" w:eastAsia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configure terminal</w:t>
      </w:r>
      <w:r>
        <w:rPr>
          <w:rFonts w:ascii="Terminal" w:hAnsi="Terminal" w:eastAsia="Terminal" w:cs="Terminal"/>
          <w:b w:val="0"/>
          <w:bCs w:val="0"/>
        </w:rPr>
      </w:r>
      <w:r>
        <w:rPr>
          <w:rFonts w:ascii="Terminal" w:hAnsi="Terminal" w:cs="Terminal"/>
          <w:b w:val="0"/>
          <w:bCs w:val="0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 w:val="0"/>
          <w:bCs w:val="0"/>
          <w:highlight w:val="none"/>
          <w14:ligatures w14:val="none"/>
        </w:rPr>
      </w:pPr>
      <w:r>
        <w:rPr>
          <w:rFonts w:ascii="Terminal" w:hAnsi="Terminal" w:eastAsia="Terminal" w:cs="Terminal"/>
          <w:b w:val="0"/>
          <w:bCs w:val="0"/>
          <w:highlight w:val="none"/>
          <w:lang w:val="en-AU" w:eastAsia="en-GB"/>
        </w:rPr>
        <w:t xml:space="preserve">interface gigabitEthernet 0/1</w:t>
      </w:r>
      <w:r>
        <w:rPr>
          <w:rFonts w:ascii="Terminal" w:hAnsi="Terminal" w:eastAsia="Terminal" w:cs="Terminal"/>
          <w:b w:val="0"/>
          <w:bCs w:val="0"/>
          <w:highlight w:val="none"/>
          <w14:ligatures w14:val="none"/>
        </w:rPr>
      </w:r>
      <w:r>
        <w:rPr>
          <w:rFonts w:ascii="Terminal" w:hAnsi="Terminal" w:cs="Terminal"/>
          <w:b w:val="0"/>
          <w:bCs w:val="0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ip address 192.168.50.1 255.255.255.0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no shutdown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 w:eastAsia="en-GB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 w:eastAsia="en-GB"/>
        </w:rPr>
      </w:r>
      <w:r>
        <w:rPr>
          <w:rFonts w:ascii="Terminal" w:hAnsi="Terminal" w:eastAsia="Terminal" w:cs="Terminal"/>
          <w:b/>
          <w:bCs/>
          <w:highlight w:val="none"/>
          <w:lang w:val="en-AU" w:eastAsia="en-GB"/>
        </w:rPr>
        <w:t xml:space="preserve">!enabling OSPF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router ospf 20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router-id 4.4.4.4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192.168.50.0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network 192.168.40.0 0.0.0.255 area 0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exit</w:t>
      </w: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11.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WAN Protocols:</w:t>
      </w:r>
      <w:r>
        <w:rPr>
          <w:rFonts w:ascii="Arial" w:hAnsi="Arial" w:eastAsia="Arial" w:cs="Arial"/>
          <w:highlight w:val="none"/>
          <w:lang w:val="en-AU" w:eastAsia="en-GB"/>
        </w:rPr>
        <w:t xml:space="preserve"> VPN Site-To-Site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 over IPv4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  <w:t xml:space="preserve">VPN IPsec (Internet Protocol Security)</w:t>
      </w:r>
      <w:r>
        <w:rPr>
          <w:lang w:val="en-AU" w:eastAsia="en-GB"/>
        </w:rPr>
        <w:t xml:space="preserve">: </w:t>
      </w:r>
      <w:r>
        <w:rPr>
          <w:lang w:val="en-AU" w:eastAsia="en-GB"/>
        </w:rPr>
        <w:t xml:space="preserve">Creates encrypted connections over the Internet between two networks (site-to-site), protecting the confidentiality and integrity of data.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Compatible hardware: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model No 2911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90"/>
        </w:num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Switche model No 2690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“checking VPN Ipsec: look for technology: ipbasek9:permanent and secirityk9:evaluation</w:t>
      </w: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”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version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show cryto IPsec sa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eastAsia="Terminal" w:cs="Terminal"/>
          <w:b/>
          <w:bCs/>
          <w:highlight w:val="none"/>
        </w:rPr>
      </w:r>
      <w:r>
        <w:rPr>
          <w:rFonts w:ascii="Terminal" w:hAnsi="Terminal" w:cs="Terminal"/>
          <w:b/>
          <w:bCs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hd w:val="nil" w:color="auto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 3 (RT3)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192.168.50.1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192.168.50.1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8"/>
        <w:pBdr/>
        <w:spacing/>
        <w:ind/>
        <w:rPr>
          <w:rStyle w:val="1100"/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</w:t>
      </w:r>
      <w:r>
        <w:rPr>
          <w:rStyle w:val="1100"/>
          <w:rFonts w:ascii="Arial" w:hAnsi="Arial" w:eastAsia="Arial" w:cs="Arial"/>
          <w:lang w:val="en-AU"/>
        </w:rPr>
        <w:t xml:space="preserve">r 4 (RT4)</w:t>
      </w:r>
      <w:r>
        <w:rPr>
          <w:rStyle w:val="1100"/>
          <w:rFonts w:ascii="Arial" w:hAnsi="Arial" w:cs="Arial"/>
          <w14:ligatures w14:val="none"/>
        </w:rPr>
      </w:r>
      <w:r>
        <w:rPr>
          <w:rStyle w:val="1100"/>
          <w:rFonts w:ascii="Arial" w:hAnsi="Arial" w:cs="Arial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  <w14:ligatures w14:val="none"/>
        </w:rPr>
        <w:t xml:space="preserve">!enabling security technology package</w:t>
      </w:r>
      <w:r>
        <w:rPr>
          <w:rFonts w:ascii="Terminal" w:hAnsi="Terminal" w:eastAsia="Terminal" w:cs="Terminal"/>
          <w:b/>
          <w:bCs/>
          <w:highlight w:val="none"/>
          <w14:ligatures w14:val="none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license boot module c2900 technology-package securityk9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do write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reload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configure terminal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policy 10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encr aes 256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authentication pre-share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group 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192.168.60.1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isakmp key vpnpass address 192.168.70.1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ipsec transform-set VPN-SET esp-aes esp-sha-hmac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 10 ipsec-isakmp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description VPN connection to Branch_Router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192.168.70.1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peer 192.168.60.1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set transform-set VPN-SET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match address 110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interface GigabitEthernet0/1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crypto map VPN-MAP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end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  <w:tab/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 w:line="283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6"/>
        <w:pBdr/>
        <w:spacing/>
        <w:ind/>
        <w:jc w:val="center"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Network Security Implementation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10. </w:t>
      </w:r>
      <w:r>
        <w:rPr>
          <w:rFonts w:ascii="Arial" w:hAnsi="Arial" w:eastAsia="Arial" w:cs="Arial"/>
          <w:lang w:val="en-AU" w:eastAsia="en-GB"/>
          <w14:ligatures w14:val="none"/>
        </w:rPr>
        <w:t xml:space="preserve">Apply Access Control Lists (ACLS)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Implementing ALC over IPv4 networks.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pacing/>
        <w:ind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ACLs (Access Control Lists)</w:t>
      </w:r>
      <w:r>
        <w:rPr>
          <w:rFonts w:ascii="Arial" w:hAnsi="Arial" w:eastAsia="Arial" w:cs="Arial"/>
          <w:highlight w:val="none"/>
          <w:lang w:val="en-AU"/>
        </w:rPr>
        <w:t xml:space="preserve">: </w:t>
      </w:r>
      <w:r>
        <w:rPr>
          <w:rFonts w:ascii="Arial" w:hAnsi="Arial" w:eastAsia="Arial" w:cs="Arial"/>
          <w:highlight w:val="none"/>
          <w:lang w:val="en-AU"/>
        </w:rPr>
        <w:t xml:space="preserve">Rules applied to allow or deny traffic. They are used to filter traffic and improve security.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lang w:val="en-AU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Checking: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92"/>
        </w:numPr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do show start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1 (RT1)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3 (RT3)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0.0.0.255 192.168.10.0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0.0.0.255 192.168.30.0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587"/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Router 4 (RT4)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0.0.0.255 192.168.10.0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192.168.40.0 0.0.0.255 192.168.30.0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192.168.10.0 0.0.0.255 192.168.40.0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access-list 110 permit ip 192.168.30.0 0.0.0.255 192.168.40.0 0.0.0.255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tabs>
          <w:tab w:val="left" w:leader="none" w:pos="857"/>
        </w:tabs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  <w14:ligatures w14:val="none"/>
        </w:rPr>
        <w:t xml:space="preserve">copy run start</w:t>
      </w:r>
      <w:r>
        <w:rPr>
          <w:rFonts w:ascii="Terminal" w:hAnsi="Terminal" w:eastAsia="Terminal" w:cs="Terminal"/>
          <w:highlight w:val="none"/>
          <w14:ligatures w14:val="none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087"/>
        <w:pBdr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Switches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enables plain-text password encryption on switches, encrypts information using RSA.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&lt;ip_vlan1&gt;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&lt;ip_vlan1&gt;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3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lang w:val="en-AU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  <w14:ligatures w14:val="none"/>
        </w:rPr>
        <w:t xml:space="preserve"> (sw1)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192.168.10.95 255.255.255.0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192.168.10.94 255.255.255.0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sw3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hd w:val="nil" w:color="auto"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  <w:lang w:val="en-AU"/>
        </w:rPr>
        <w:t xml:space="preserve">4</w:t>
      </w:r>
      <w:r>
        <w:rPr>
          <w:rFonts w:ascii="Arial" w:hAnsi="Arial" w:eastAsia="Arial" w:cs="Arial"/>
          <w:highlight w:val="none"/>
        </w:rPr>
        <w:t xml:space="preserve"> (sw4)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192.168.10.93 255.255.255.0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5</w:t>
      </w:r>
      <w:r>
        <w:rPr>
          <w:rFonts w:ascii="Arial" w:hAnsi="Arial" w:eastAsia="Arial" w:cs="Arial"/>
          <w:highlight w:val="none"/>
        </w:rPr>
        <w:t xml:space="preserve"> (sw5)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192.168.10.92 255.255.255.0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1</w:t>
      </w:r>
      <w:r>
        <w:rPr>
          <w:rFonts w:ascii="Arial" w:hAnsi="Arial" w:eastAsia="Arial" w:cs="Arial"/>
          <w:highlight w:val="none"/>
        </w:rPr>
        <w:t xml:space="preserve"> (swm1)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192.168.10.98 255.255.255.0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2</w:t>
      </w:r>
      <w:r>
        <w:rPr>
          <w:rFonts w:ascii="Arial" w:hAnsi="Arial" w:eastAsia="Arial" w:cs="Arial"/>
          <w:highlight w:val="none"/>
        </w:rPr>
        <w:t xml:space="preserve"> (swm2)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192.168.10.97 255.255.255.0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6</w:t>
      </w:r>
      <w:r>
        <w:rPr>
          <w:rFonts w:ascii="Arial" w:hAnsi="Arial" w:eastAsia="Arial" w:cs="Arial"/>
          <w:highlight w:val="none"/>
          <w14:ligatures w14:val="none"/>
        </w:rPr>
        <w:t xml:space="preserve"> (sw6)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192.168.30.96 255.255.255.0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sw6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7 (sw7)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192.168.30.95 255.255.255.0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sw7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8 (sw8)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  <w:lang w:val="en-AU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192.168.30.94 255.255.255.0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sw8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 w:line="113" w:lineRule="exact"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Switch </w:t>
      </w:r>
      <w:r>
        <w:rPr>
          <w:rFonts w:ascii="Arial" w:hAnsi="Arial" w:eastAsia="Arial" w:cs="Arial"/>
          <w:highlight w:val="none"/>
        </w:rPr>
        <w:t xml:space="preserve">9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192.168.30.93 255.255.255.0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sw9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</w:rPr>
      </w:r>
      <w:r>
        <w:rPr>
          <w:rFonts w:ascii="Terminal" w:hAnsi="Terminal" w:cs="Terminal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</w:p>
    <w:p>
      <w:pPr>
        <w:pBdr/>
        <w:spacing w:line="113" w:lineRule="exact"/>
        <w:ind/>
        <w:rPr>
          <w:rFonts w:ascii="Arial" w:hAnsi="Arial" w:cs="Arial"/>
          <w:highlight w:val="lightGray"/>
        </w:rPr>
      </w:pP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eastAsia="Arial" w:cs="Arial"/>
          <w:highlight w:val="lightGray"/>
          <w:lang w:val="en-AU"/>
        </w:rPr>
      </w:r>
      <w:r>
        <w:rPr>
          <w:rFonts w:ascii="Arial" w:hAnsi="Arial" w:cs="Arial"/>
          <w:highlight w:val="lightGray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  <w:br w:type="page" w:clear="all"/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3</w:t>
      </w:r>
      <w:r>
        <w:rPr>
          <w:rFonts w:ascii="Arial" w:hAnsi="Arial" w:eastAsia="Arial" w:cs="Arial"/>
          <w:highlight w:val="none"/>
        </w:rPr>
        <w:t xml:space="preserve"> (swm3)</w:t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192.168.30.98 255.255.255.0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swm3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cs="Terminal"/>
          <w:highlight w:val="none"/>
        </w:rPr>
      </w:r>
      <w:r>
        <w:rPr>
          <w:rFonts w:ascii="Terminal" w:hAnsi="Terminal" w:cs="Terminal"/>
          <w:highlight w:val="none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  <w:r>
        <w:rPr>
          <w:rFonts w:ascii="Arial" w:hAnsi="Arial" w:eastAsia="Arial" w:cs="Arial"/>
          <w:highlight w:val="none"/>
        </w:rPr>
      </w:r>
    </w:p>
    <w:p>
      <w:pPr>
        <w:pStyle w:val="1088"/>
        <w:pBdr/>
        <w:spacing/>
        <w:ind/>
        <w:rPr>
          <w:rFonts w:ascii="Arial" w:hAnsi="Arial" w:eastAsia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Multi-layer </w:t>
      </w:r>
      <w:r>
        <w:rPr>
          <w:rFonts w:ascii="Arial" w:hAnsi="Arial" w:eastAsia="Arial" w:cs="Arial"/>
          <w:highlight w:val="none"/>
          <w:lang w:val="en-AU"/>
        </w:rPr>
        <w:t xml:space="preserve">Switch 4</w:t>
      </w:r>
      <w:r>
        <w:rPr>
          <w:rFonts w:ascii="Arial" w:hAnsi="Arial" w:eastAsia="Arial" w:cs="Arial"/>
          <w:highlight w:val="none"/>
        </w:rPr>
        <w:t xml:space="preserve"> (swm4)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</w:rPr>
      </w:r>
    </w:p>
    <w:p>
      <w:pPr>
        <w:pBdr/>
        <w:shd w:val="clear" w:color="auto" w:fill="auto"/>
        <w:spacing w:after="283" w:afterAutospacing="0" w:line="158" w:lineRule="exact"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Before configure, install AC-POWER-SUPPLY module.</w:t>
      </w:r>
      <w:r>
        <w:rPr>
          <w:rFonts w:ascii="Arial" w:hAnsi="Arial" w:eastAsia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192.168.30.97 255.255.255.0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swm4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outlineLvl w:val="2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7"/>
        <w:pBdr/>
        <w:spacing/>
        <w:ind/>
        <w:outlineLvl w:val="2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t xml:space="preserve">2. Secure Access Routers By SSH</w:t>
      </w:r>
      <w:r>
        <w:rPr>
          <w:rFonts w:ascii="Arial" w:hAnsi="Arial" w:eastAsia="Arial" w:cs="Arial"/>
          <w:lang w:val="en-AU"/>
        </w:rPr>
        <w:t xml:space="preserve"> &amp; Telnet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enables plain-text password encryption on routers, encrypts information using RSA.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Checking:</w:t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show running-config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ssh -l administrator &lt;ip_router&gt;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telnet &lt;ip_router&gt;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94"/>
        </w:num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  <w:t xml:space="preserve">service password-encryption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</w:p>
    <w:p>
      <w:pPr>
        <w:pStyle w:val="1088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t xml:space="preserve">Router 1</w:t>
      </w:r>
      <w:r>
        <w:rPr>
          <w:rFonts w:ascii="Arial" w:hAnsi="Arial" w:eastAsia="Arial" w:cs="Arial"/>
          <w:highlight w:val="none"/>
          <w14:ligatures w14:val="none"/>
        </w:rPr>
        <w:t xml:space="preserve"> (RT1)</w:t>
      </w:r>
      <w:r>
        <w:rPr>
          <w:rFonts w:ascii="Arial" w:hAnsi="Arial" w:cs="Arial"/>
          <w:highlight w:val="none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vlan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interface VLAN 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address 192.168.10.96 255.255.255.0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no shutdown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hostname sw1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</w:rPr>
      </w:r>
      <w:r>
        <w:rPr>
          <w:rFonts w:ascii="Terminal" w:hAnsi="Terminal" w:cs="Termin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Arial" w:hAnsi="Arial" w:cs="Arial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Routers: RT1, RT2, RT3, RT4, RT-M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  <w:t xml:space="preserve">Use next configuration on all router on this network: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configure terminal 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</w:t>
      </w:r>
      <w:r>
        <w:rPr>
          <w:rFonts w:ascii="Terminal" w:hAnsi="Terminal" w:eastAsia="Terminal" w:cs="Terminal"/>
          <w:b/>
          <w:bCs/>
          <w:highlight w:val="none"/>
          <w:lang w:val="en-AU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enable password admin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b/>
          <w:bCs/>
          <w:highlight w:val="none"/>
          <w14:ligatures w14:val="none"/>
        </w:rPr>
      </w:pPr>
      <w:r>
        <w:rPr>
          <w:rFonts w:ascii="Terminal" w:hAnsi="Terminal" w:eastAsia="Terminal" w:cs="Terminal"/>
          <w:b/>
          <w:bCs/>
          <w:highlight w:val="none"/>
          <w:lang w:val="en-AU"/>
        </w:rPr>
        <w:t xml:space="preserve">!enabling password on virtual terminals</w:t>
      </w:r>
      <w:r>
        <w:rPr>
          <w:rFonts w:ascii="Terminal" w:hAnsi="Terminal" w:eastAsia="Terminal" w:cs="Terminal"/>
          <w:b/>
          <w:bCs/>
          <w:highlight w:val="none"/>
          <w:lang w:val="en-AU"/>
        </w:rPr>
      </w:r>
      <w:r>
        <w:rPr>
          <w:rFonts w:ascii="Terminal" w:hAnsi="Terminal" w:cs="Terminal"/>
          <w:b/>
          <w:bCs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service password-encryption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username administrator password cisco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domain-name milestones.com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crypto key generate rsa  general-keys modulus 1024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ip ssh version 2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5 15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ssh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 local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line vty 0 4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transport input telnet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password cisco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login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do wr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exit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Bdr/>
        <w:shd w:val="clear" w:color="f2f2f2" w:themeColor="background1" w:themeShade="F2" w:fill="f2f2f2" w:themeFill="background1" w:themeFillShade="F2"/>
        <w:spacing w:after="283" w:afterAutospacing="0" w:line="158" w:lineRule="exact"/>
        <w:ind/>
        <w:rPr>
          <w:rFonts w:ascii="Terminal" w:hAnsi="Terminal" w:cs="Terminal"/>
          <w:highlight w:val="none"/>
          <w14:ligatures w14:val="none"/>
        </w:rPr>
      </w:pPr>
      <w:r>
        <w:rPr>
          <w:rFonts w:ascii="Terminal" w:hAnsi="Terminal" w:eastAsia="Terminal" w:cs="Terminal"/>
          <w:highlight w:val="none"/>
          <w:lang w:val="en-AU"/>
        </w:rPr>
        <w:t xml:space="preserve">!</w:t>
      </w:r>
      <w:r>
        <w:rPr>
          <w:rFonts w:ascii="Terminal" w:hAnsi="Terminal" w:eastAsia="Terminal" w:cs="Terminal"/>
          <w:highlight w:val="none"/>
          <w:lang w:val="en-AU"/>
        </w:rPr>
      </w:r>
      <w:r>
        <w:rPr>
          <w:rFonts w:ascii="Terminal" w:hAnsi="Terminal" w:cs="Terminal"/>
          <w:highlight w:val="none"/>
          <w14:ligatures w14:val="none"/>
        </w:rPr>
      </w:r>
    </w:p>
    <w:p>
      <w:pPr>
        <w:pStyle w:val="1086"/>
        <w:pBdr/>
        <w:spacing/>
        <w:ind/>
        <w:jc w:val="center"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  <w:t xml:space="preserve">Legal &amp; security: Policies and Procedures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  <w:t xml:space="preserve">ABC Enterprises adopts security technologies to ensure data protection. The company's policies are outlined below.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jc w:val="both"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</w:rPr>
      </w:r>
    </w:p>
    <w:p>
      <w:pPr>
        <w:pStyle w:val="108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1. Service Password Encryption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</w:t>
      </w:r>
      <w:r>
        <w:rPr>
          <w:rFonts w:ascii="Arial" w:hAnsi="Arial" w:eastAsia="Arial" w:cs="Arial"/>
          <w:lang w:val="es-ES"/>
        </w:rPr>
        <w:t xml:space="preserve"> </w:t>
      </w:r>
      <w:r>
        <w:rPr>
          <w:rFonts w:ascii="Arial" w:hAnsi="Arial" w:eastAsia="Arial" w:cs="Arial"/>
          <w:lang w:val="es-ES"/>
        </w:rPr>
        <w:t xml:space="preserve">t</w:t>
      </w:r>
      <w:r>
        <w:rPr>
          <w:rFonts w:ascii="Arial" w:hAnsi="Arial" w:eastAsia="Arial" w:cs="Arial"/>
          <w:lang w:val="en-AU"/>
        </w:rPr>
        <w:t xml:space="preserve">o prevent access to plain-text passwords in network devices. </w:t>
      </w:r>
      <w:r>
        <w:rPr>
          <w:rFonts w:ascii="Arial" w:hAnsi="Arial" w:eastAsia="Arial" w:cs="Arial"/>
          <w:lang w:val="en-AU"/>
        </w:rPr>
        <w:t xml:space="preserve">In compliance with standard </w:t>
      </w:r>
      <w:r>
        <w:rPr>
          <w:rFonts w:ascii="Arial" w:hAnsi="Arial" w:eastAsia="Arial" w:cs="Arial"/>
          <w:lang w:val="en-AU"/>
        </w:rPr>
        <w:t xml:space="preserve">ISO/IEC 27001</w:t>
      </w:r>
      <w:r>
        <w:rPr>
          <w:rFonts w:ascii="Arial" w:hAnsi="Arial" w:eastAsia="Arial" w:cs="Arial"/>
          <w:lang w:val="en-AU"/>
        </w:rPr>
        <w:t xml:space="preserve">. 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27001 – to safeguarding of authentication credentials and sensitive information stored in system configurations.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2. </w:t>
      </w:r>
      <w:r>
        <w:rPr>
          <w:rFonts w:ascii="Arial" w:hAnsi="Arial" w:eastAsia="Arial" w:cs="Arial"/>
          <w:lang w:val="en-AU"/>
        </w:rPr>
        <w:t xml:space="preserve">Mandatory Login Password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on all network devices that requires a login password for any access to routers or switches. In compliance with </w:t>
      </w:r>
      <w:r>
        <w:rPr>
          <w:rFonts w:ascii="Arial" w:hAnsi="Arial" w:eastAsia="Arial" w:cs="Arial"/>
          <w:lang w:val="en-AU"/>
        </w:rPr>
        <w:t xml:space="preserve">NIST SP 800-53 (IA-2)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800-53 (IA-2) –  apply authentication mechanisms are mandatory to verify user identity prior to access to network infrastructure.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3. VPN Site-to-Site 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implements IPSec to protect data in transit between different company branches over internet. In compliance with </w:t>
      </w:r>
      <w:r>
        <w:rPr>
          <w:rFonts w:ascii="Arial" w:hAnsi="Arial" w:eastAsia="Arial" w:cs="Arial"/>
          <w:lang w:val="en-AU"/>
        </w:rPr>
        <w:t xml:space="preserve">NIST SP 800-77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800-77 – provides guidance for the secure deployment of IPsec VPNs in enterprise environments.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4. Access Control Lists (ACLs)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filter traffic and control access between subnets, enhance internal network security. In compliance with </w:t>
      </w:r>
      <w:r>
        <w:rPr>
          <w:rFonts w:ascii="Arial" w:hAnsi="Arial" w:eastAsia="Arial" w:cs="Arial"/>
          <w:lang w:val="en-AU"/>
        </w:rPr>
        <w:t xml:space="preserve">ISO/IEC 27002</w:t>
      </w:r>
      <w:r>
        <w:rPr>
          <w:rFonts w:ascii="Arial" w:hAnsi="Arial" w:eastAsia="Arial" w:cs="Arial"/>
          <w:lang w:val="en-AU"/>
        </w:rPr>
        <w:t xml:space="preserve"> (s13)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ISO/IEC 27002 – control and restrics network access to authorized communications only.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087"/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5. Secure Remote Access to infrastructure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Policy to protect remote access by Telnet and SSH to network devices using password-protected and encrypted. In compliance with This configuration aligns with:</w:t>
      </w:r>
      <w:r>
        <w:rPr>
          <w:rFonts w:ascii="Arial" w:hAnsi="Arial" w:eastAsia="Arial" w:cs="Arial"/>
          <w:lang w:val="en-AU"/>
        </w:rPr>
        <w:t xml:space="preserve"> </w:t>
      </w:r>
      <w:r>
        <w:rPr>
          <w:rFonts w:ascii="Arial" w:hAnsi="Arial" w:eastAsia="Arial" w:cs="Arial"/>
          <w:lang w:val="en-AU"/>
        </w:rPr>
        <w:t xml:space="preserve">NIST SP 800-5</w:t>
      </w:r>
      <w:r>
        <w:rPr>
          <w:rFonts w:ascii="Arial" w:hAnsi="Arial" w:eastAsia="Arial" w:cs="Arial"/>
          <w:lang w:val="en-AU"/>
        </w:rPr>
        <w:t xml:space="preserve">.</w:t>
      </w:r>
      <w:r>
        <w:rPr>
          <w:rFonts w:ascii="Arial" w:hAnsi="Arial" w:eastAsia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  <w:t xml:space="preserve">NIST SP 800-52 – secure protocols for administrative access and discourages the use of unencrypted communication channels.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jc w:val="both"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</w:rPr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14:ligatures w14:val="none"/>
        </w:rPr>
      </w:r>
    </w:p>
    <w:p>
      <w:pPr>
        <w:pStyle w:val="1086"/>
        <w:pBdr/>
        <w:spacing/>
        <w:ind/>
        <w:jc w:val="center"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Troubleshooting &amp; Testing</w:t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/>
        </w:rPr>
      </w:pPr>
      <w:r>
        <w:rPr>
          <w:lang w:val="en-AU"/>
        </w:rPr>
      </w:r>
      <w:r>
        <w:rPr>
          <w:lang w:val="en-AU"/>
        </w:rPr>
      </w:r>
      <w:r>
        <w:rPr>
          <w:lang w:val="en-AU"/>
        </w:rPr>
      </w:r>
    </w:p>
    <w:p>
      <w:pPr>
        <w:pStyle w:val="1087"/>
        <w:pBdr/>
        <w:spacing/>
        <w:ind/>
        <w:rPr/>
      </w:pPr>
      <w:r>
        <w:rPr>
          <w:rFonts w:ascii="Arial" w:hAnsi="Arial" w:eastAsia="Arial" w:cs="Arial"/>
          <w:lang w:val="en-AU" w:eastAsia="en-GB"/>
          <w14:ligatures w14:val="none"/>
        </w:rPr>
        <w:t xml:space="preserve">1.</w:t>
        <w:tab/>
        <w:t xml:space="preserve">Testing LAN Connectivity (IPv4/IPv6)</w:t>
      </w:r>
      <w:r>
        <w:rPr>
          <w:rFonts w:ascii="Arial" w:hAnsi="Arial" w:eastAsia="Arial" w:cs="Arial"/>
          <w:lang w:val="en-AU" w:eastAsia="en-GB"/>
          <w14:ligatures w14:val="none"/>
        </w:rPr>
      </w:r>
      <w:r/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086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Sydney Branch</w: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302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242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1509" cy="2430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30pt;height:191.3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Style w:val="1113"/>
        <w:numPr>
          <w:ilvl w:val="0"/>
          <w:numId w:val="102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IPv6</w:t>
        <w:br/>
      </w:r>
      <w:r>
        <w:rPr>
          <w:rFonts w:ascii="Arial" w:hAnsi="Arial" w:eastAsia="Arial" w:cs="Arial"/>
          <w:lang w:val="en-AU" w:eastAsia="en-GB"/>
        </w:rPr>
        <w:t xml:space="preserve">PC0 LAPTOP0</w:t>
      </w:r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cs="Arial"/>
          <w:highlight w:val="none"/>
        </w:rPr>
      </w:r>
      <w:r>
        <w:rPr>
          <w:rFonts w:ascii="Arial" w:hAnsi="Arial" w:eastAsia="Arial" w:cs="Arial"/>
          <w:lang w:val="en-AU" w:eastAsia="en-GB"/>
        </w:rPr>
      </w:r>
    </w:p>
    <w:p>
      <w:pPr>
        <w:pBdr/>
        <w:spacing/>
        <w:ind/>
        <w:rPr>
          <w:rFonts w:ascii="Arial" w:hAnsi="Arial" w:cs="Arial"/>
          <w:highlight w:val="none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831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30pt;height:228.5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:lang w:val="en-AU" w:eastAsia="en-GB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</w:rPr>
      </w:pPr>
      <w:r>
        <w:rPr>
          <w:rFonts w:ascii="Arial" w:hAnsi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  <w:lang w:val="en-AU" w:eastAsia="en-GB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113"/>
        <w:numPr>
          <w:ilvl w:val="0"/>
          <w:numId w:val="10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Admin 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 w:firstLine="720"/>
        <w:rPr>
          <w:rFonts w:ascii="Arial" w:hAnsi="Arial" w:eastAsia="Arial" w:cs="Arial"/>
          <w:highlight w:val="none"/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PC0 LAPTOP0</w:t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0254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6554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2902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30pt;height:228.5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106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  <w:t xml:space="preserve">WEB PC0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42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183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4697"/>
                        <a:stretch/>
                      </pic:blipFill>
                      <pic:spPr bwMode="auto">
                        <a:xfrm flipH="0" flipV="0">
                          <a:off x="0" y="0"/>
                          <a:ext cx="5731509" cy="4034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30pt;height:317.66pt;mso-wrap-distance-left:0.00pt;mso-wrap-distance-top:0.00pt;mso-wrap-distance-right:0.00pt;mso-wrap-distance-bottom:0.00pt;z-index:1;" stroked="false">
                <v:imagedata r:id="rId17" o:title="" croptop="0f" cropleft="0f" cropbottom="16185f" cropright="0f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Style w:val="1113"/>
        <w:numPr>
          <w:ilvl w:val="0"/>
          <w:numId w:val="107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Commercial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  <w:t xml:space="preserve">WEB PC0</w:t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231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1.30pt;height:323.0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cs="Arial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113"/>
        <w:numPr>
          <w:ilvl w:val="0"/>
          <w:numId w:val="109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  <w:t xml:space="preserve">LAPTOP0 WEB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041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30pt;height:323.0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113"/>
        <w:numPr>
          <w:ilvl w:val="0"/>
          <w:numId w:val="110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Admin and Comms</w:t>
      </w:r>
      <w:r>
        <w:rPr>
          <w:rFonts w:ascii="Arial" w:hAnsi="Arial" w:eastAsia="Arial" w:cs="Arial"/>
          <w:lang w:val="en-AU" w:eastAsia="en-GB"/>
        </w:rPr>
        <w:t xml:space="preserve">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lang w:val="en-AU" w:eastAsia="en-GB"/>
        </w:rPr>
      </w:pPr>
      <w:r>
        <w:rPr>
          <w:lang w:val="en-AU" w:eastAsia="en-GB"/>
        </w:rPr>
        <w:t xml:space="preserve">LAPTOP0 WEB</w:t>
      </w:r>
      <w:r>
        <w:rPr>
          <w:lang w:val="en-AU" w:eastAsia="en-GB"/>
        </w:rPr>
      </w:r>
    </w:p>
    <w:p>
      <w:pPr>
        <w:pBdr/>
        <w:spacing/>
        <w:ind/>
        <w:rPr>
          <w:highlight w:val="none"/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10314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3014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4103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1.30pt;height:323.0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>
        <w:rPr>
          <w:lang w:val="en-AU" w:eastAsia="en-GB"/>
        </w:rPr>
      </w:r>
    </w:p>
    <w:p>
      <w:pPr>
        <w:pBdr/>
        <w:shd w:val="nil"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  <w:br w:type="page" w:clear="all"/>
      </w:r>
      <w:r>
        <w:rPr>
          <w:highlight w:val="none"/>
          <w:lang w:val="en-AU" w:eastAsia="en-GB"/>
        </w:rPr>
      </w:r>
    </w:p>
    <w:p>
      <w:pPr>
        <w:pStyle w:val="1086"/>
        <w:pBdr/>
        <w:spacing/>
        <w:ind/>
        <w:jc w:val="center"/>
        <w:rPr>
          <w:lang w:val="en-AU" w:eastAsia="en-GB"/>
        </w:rPr>
      </w:pPr>
      <w:r>
        <w:rPr>
          <w:lang w:val="en-AU" w:eastAsia="en-GB"/>
        </w:rPr>
        <w:t xml:space="preserve">Brisbane Branch</w:t>
      </w:r>
      <w:r>
        <w:rPr>
          <w:highlight w:val="none"/>
          <w:lang w:val="en-AU" w:eastAsia="en-GB"/>
        </w:rPr>
      </w:r>
    </w:p>
    <w:p>
      <w:pPr>
        <w:pStyle w:val="1087"/>
        <w:pBdr/>
        <w:spacing/>
        <w:ind/>
        <w:rPr>
          <w:lang w:val="en-AU" w:eastAsia="en-GB"/>
        </w:rPr>
      </w:pPr>
      <w:r>
        <w:rPr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5439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624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09" cy="3154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30pt;height:248.3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AU" w:eastAsia="en-GB"/>
        </w:rPr>
      </w:r>
      <w:r/>
    </w:p>
    <w:p>
      <w:pPr>
        <w:pStyle w:val="1087"/>
        <w:pBdr/>
        <w:spacing/>
        <w:ind/>
        <w:rPr/>
      </w:pPr>
      <w:r/>
      <w:r/>
    </w:p>
    <w:p>
      <w:pPr>
        <w:pStyle w:val="1087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  <w:r/>
    </w:p>
    <w:p>
      <w:pPr>
        <w:pStyle w:val="1113"/>
        <w:numPr>
          <w:ilvl w:val="0"/>
          <w:numId w:val="114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IPv6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highlight w:val="none"/>
          <w:lang w:val="en-AU" w:eastAsia="en-GB"/>
          <w14:ligatures w14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pacing/>
        <w:ind/>
        <w:rPr>
          <w:lang w:val="en-AU" w:eastAsia="en-GB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714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0pt;height:208.3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113"/>
        <w:numPr>
          <w:ilvl w:val="0"/>
          <w:numId w:val="113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HR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LAPTOP20</w: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33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1.30pt;height:208.3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87"/>
        <w:pBdr/>
        <w:spacing/>
        <w:ind/>
        <w:rPr/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</w:r>
      <w:r/>
      <w:r/>
    </w:p>
    <w:p>
      <w:pPr>
        <w:pStyle w:val="1113"/>
        <w:numPr>
          <w:ilvl w:val="0"/>
          <w:numId w:val="115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Sales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color w:val="ff0000"/>
          <w:highlight w:val="yellow"/>
        </w:rPr>
      </w:pPr>
      <w:r>
        <w:rPr>
          <w:rFonts w:ascii="Arial" w:hAnsi="Arial" w:eastAsia="Arial" w:cs="Arial"/>
          <w:highlight w:val="none"/>
          <w:lang w:val="en-AU" w:eastAsia="en-GB"/>
          <w14:ligatures w14:val="none"/>
        </w:rPr>
        <w:t xml:space="preserve">PC20 PC6</w:t>
      </w:r>
      <w:r>
        <w:t xml:space="preserve"> – </w:t>
      </w:r>
      <w:r>
        <w:rPr>
          <w:color w:val="ff0000"/>
          <w:highlight w:val="yellow"/>
        </w:rPr>
        <w:t xml:space="preserve">After implement VPN this connection is no longer available, I could not fixed it.</w:t>
      </w:r>
      <w:r>
        <w:rPr>
          <w:color w:val="ff0000"/>
          <w:highlight w:val="yellow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56731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1.30pt;height:208.3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hd w:val="nil"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  <w:br w:type="page" w:clear="all"/>
      </w:r>
      <w:r>
        <w:rPr>
          <w:rFonts w:ascii="Arial" w:hAnsi="Arial" w:eastAsia="Arial" w:cs="Arial"/>
          <w:highlight w:val="none"/>
          <w:lang w:val="en-AU" w:eastAsia="en-GB"/>
        </w:rPr>
      </w:r>
    </w:p>
    <w:p>
      <w:pPr>
        <w:pStyle w:val="1113"/>
        <w:numPr>
          <w:ilvl w:val="0"/>
          <w:numId w:val="118"/>
        </w:numPr>
        <w:pBdr/>
        <w:spacing/>
        <w:ind/>
        <w:rPr>
          <w:rFonts w:ascii="Arial" w:hAnsi="Arial" w:cs="Arial"/>
          <w:highlight w:val="none"/>
        </w:rPr>
      </w:pPr>
      <w:r>
        <w:rPr>
          <w:rFonts w:ascii="Arial" w:hAnsi="Arial" w:eastAsia="Arial" w:cs="Arial"/>
          <w:highlight w:val="none"/>
          <w:lang w:val="en-AU" w:eastAsia="en-GB"/>
        </w:rPr>
      </w:r>
      <w:r>
        <w:rPr>
          <w:rFonts w:ascii="Arial" w:hAnsi="Arial" w:eastAsia="Arial" w:cs="Arial"/>
          <w:lang w:val="en-AU" w:eastAsia="en-GB"/>
        </w:rPr>
        <w:t xml:space="preserve">Connectivity between HR and R+D </w:t>
      </w:r>
      <w:r>
        <w:rPr>
          <w:rFonts w:ascii="Arial" w:hAnsi="Arial" w:eastAsia="Arial" w:cs="Arial"/>
          <w:lang w:val="en-AU" w:eastAsia="en-GB"/>
        </w:rPr>
        <w:t xml:space="preserve">over IPv4</w:t>
      </w: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</w:p>
    <w:p>
      <w:pPr>
        <w:pBdr/>
        <w:spacing/>
        <w:ind/>
        <w:rPr>
          <w:rFonts w:ascii="Arial" w:hAnsi="Arial" w:eastAsia="Arial" w:cs="Arial"/>
          <w:lang w:val="en-AU" w:eastAsia="en-GB"/>
          <w14:ligatures w14:val="none"/>
        </w:rPr>
      </w:pPr>
      <w:r>
        <w:rPr>
          <w:rFonts w:ascii="Arial" w:hAnsi="Arial" w:eastAsia="Arial" w:cs="Arial"/>
          <w:lang w:val="en-AU" w:eastAsia="en-GB"/>
        </w:rPr>
        <w:t xml:space="preserve">LAPTOP20 PC6 - </w:t>
      </w:r>
      <w:r/>
      <w:r>
        <w:rPr>
          <w:color w:val="ff0000"/>
          <w:highlight w:val="yellow"/>
        </w:rPr>
        <w:t xml:space="preserve">After implement VPN this connection is no longer available, I could not fixed it.</w:t>
      </w:r>
      <w:r/>
      <w:r>
        <w:rPr>
          <w:rFonts w:ascii="Arial" w:hAnsi="Arial" w:eastAsia="Arial" w:cs="Arial"/>
          <w:lang w:val="en-AU" w:eastAsia="en-GB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Bdr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lang w:val="en-AU" w:eastAsia="en-GB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459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031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264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1.30pt;height:208.3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lang w:val="en-AU" w:eastAsia="en-GB"/>
        </w:rPr>
        <w:br w:type="column"/>
      </w:r>
      <w:r>
        <w:rPr>
          <w:rFonts w:ascii="Arial" w:hAnsi="Arial" w:eastAsia="Arial" w:cs="Arial"/>
          <w:lang w:val="en-AU" w:eastAsia="en-GB"/>
          <w14:ligatures w14:val="none"/>
        </w:rPr>
        <w:t xml:space="preserve">2.</w:t>
        <w:tab/>
        <w:t xml:space="preserve">Testing WAN Connectivity (IPv4/IPv6)</w:t>
      </w:r>
      <w:r>
        <w:rPr>
          <w:rFonts w:ascii="Arial" w:hAnsi="Arial" w:eastAsia="Arial" w:cs="Arial"/>
        </w:rPr>
      </w:r>
      <w:r/>
    </w:p>
    <w:p>
      <w:pPr>
        <w:pBdr/>
        <w:shd w:val="nil" w:color="000000"/>
        <w:spacing/>
        <w:ind/>
        <w:rPr>
          <w:highlight w:val="none"/>
          <w:lang w:val="en-AU" w:eastAsia="en-GB"/>
        </w:rPr>
      </w:pPr>
      <w:r>
        <w:rPr>
          <w:lang w:val="en-AU" w:eastAsia="en-GB"/>
        </w:rPr>
        <w:br w:type="page" w:clear="all"/>
      </w:r>
      <w:r>
        <w:rPr>
          <w:lang w:val="en-AU" w:eastAsia="en-GB"/>
        </w:rPr>
      </w:r>
      <w:r/>
      <w:r/>
    </w:p>
    <w:p>
      <w:pPr>
        <w:pBdr/>
        <w:spacing/>
        <w:ind/>
        <w:rPr>
          <w:lang w:val="en-AU" w:eastAsia="en-GB"/>
        </w:rPr>
      </w:pPr>
      <w:r>
        <w:rPr>
          <w:highlight w:val="none"/>
          <w:lang w:val="en-AU" w:eastAsia="en-GB"/>
        </w:rPr>
      </w:r>
      <w:r>
        <w:rPr>
          <w:highlight w:val="none"/>
          <w:lang w:val="en-AU" w:eastAsia="en-GB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lang w:val="en-AU" w:eastAsia="en-GB"/>
        </w:rPr>
      </w:r>
      <w:r>
        <w:rPr>
          <w:b/>
          <w:bCs/>
          <w:lang w:val="en-AU" w:eastAsia="en-GB"/>
        </w:rPr>
        <w:t xml:space="preserve">Notes:</w:t>
      </w:r>
      <w:r>
        <w:rPr>
          <w:b/>
          <w:bCs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Sydeny Branch 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2000::201:97FF:FEB1:9D70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PC0 = 192.168.10.2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2000::2E0:B0FF:FE43:9953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LAPTOP0 = 192.168.10.8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2000::111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WEB = 192.168.10.111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Brisbane Branch 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2001:A::201:63FF:FE02:1179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PC20 = 192.168.30.2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2001:A::260:70FF:FE99:235C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LAPTOP20 = 192.168.30.9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PC6 ----------------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/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PC6 = 192.168.40.7</w:t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/>
        <w:ind/>
        <w:rPr>
          <w:rFonts w:ascii="Terminal" w:hAnsi="Terminal" w:cs="Terminal"/>
        </w:rPr>
      </w:pPr>
      <w:r>
        <w:rPr>
          <w:rFonts w:ascii="Terminal" w:hAnsi="Terminal" w:eastAsia="Terminal" w:cs="Terminal"/>
          <w:highlight w:val="none"/>
          <w:lang w:val="en-AU" w:eastAsia="en-GB"/>
        </w:rPr>
        <w:t xml:space="preserve">==================================================================</w:t>
      </w: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  <w:r>
        <w:rPr>
          <w:rFonts w:ascii="Terminal" w:hAnsi="Terminal" w:eastAsia="Terminal" w:cs="Terminal"/>
          <w:highlight w:val="none"/>
          <w:lang w:val="en-AU" w:eastAsia="en-GB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hd w:val="nil"/>
        <w:spacing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br w:type="page" w:clear="all"/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3. Testing Secure Access by SSH &amp; Telnet (IPv4)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4. Testing DHCP/DHCPv6 (IPv4/IPv6)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5. Testing LACP (IPv6)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6. Testing HSRPv2 (IPv6)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7. Testing OSPF/OSPFv3 (IPv4/IPv6)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7"/>
        <w:pBdr/>
        <w:spacing/>
        <w:ind/>
        <w:rPr>
          <w:rFonts w:ascii="Arial" w:hAnsi="Arial" w:eastAsia="Arial" w:cs="Arial"/>
          <w:highlight w:val="none"/>
          <w:lang w:val="en-AU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8. Testing ACL (IPv4)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Style w:val="1087"/>
        <w:pBdr/>
        <w:spacing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9. Testing VPN Site-To-Site (IPv4)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Bdr/>
        <w:shd w:val="nil" w:color="auto"/>
        <w:spacing/>
        <w:ind/>
        <w:rPr>
          <w:rFonts w:ascii="Arial" w:hAnsi="Arial" w:cs="Arial"/>
          <w:highlight w:val="none"/>
          <w14:ligatures w14:val="none"/>
        </w:rPr>
      </w:pPr>
      <w:r>
        <w:rPr>
          <w:rFonts w:ascii="Arial" w:hAnsi="Arial" w:eastAsia="Arial" w:cs="Arial"/>
          <w:highlight w:val="none"/>
          <w:lang w:val="en-AU"/>
        </w:rPr>
        <w:br w:type="page" w:clear="all"/>
      </w:r>
      <w:r>
        <w:rPr>
          <w:rFonts w:ascii="Arial" w:hAnsi="Arial" w:eastAsia="Arial" w:cs="Arial"/>
          <w:highlight w:val="none"/>
          <w:lang w:val="en-AU"/>
        </w:rPr>
      </w:r>
      <w:r>
        <w:rPr>
          <w:rFonts w:ascii="Arial" w:hAnsi="Arial" w:cs="Arial"/>
          <w:highlight w:val="none"/>
          <w14:ligatures w14:val="none"/>
        </w:rPr>
      </w:r>
    </w:p>
    <w:p>
      <w:pPr>
        <w:pStyle w:val="1086"/>
        <w:pBdr/>
        <w:spacing/>
        <w:ind/>
        <w:jc w:val="center"/>
        <w:rPr>
          <w:rFonts w:ascii="Arial" w:hAnsi="Arial" w:eastAsia="Arial" w:cs="Arial"/>
          <w:highlight w:val="none"/>
          <w:lang w:val="en-AU"/>
          <w14:ligatures w14:val="none"/>
        </w:rPr>
      </w:pPr>
      <w:r>
        <w:rPr>
          <w:rFonts w:ascii="Arial" w:hAnsi="Arial" w:eastAsia="Arial" w:cs="Arial"/>
          <w:lang w:val="en-AU" w:eastAsia="en-GB"/>
          <w14:ligatures w14:val="none"/>
        </w:rPr>
      </w:r>
      <w:r>
        <w:rPr>
          <w:rFonts w:ascii="Arial" w:hAnsi="Arial" w:eastAsia="Arial" w:cs="Arial"/>
          <w:lang w:val="en-AU"/>
        </w:rPr>
        <w:t xml:space="preserve">Bibliography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highlight w:val="none"/>
          <w:lang w:val="en-AU"/>
          <w14:ligatures w14:val="none"/>
        </w:rPr>
      </w:r>
    </w:p>
    <w:p>
      <w:p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</w:r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Network System: </w:t>
      </w:r>
      <w:hyperlink r:id="rId26" w:tooltip="Gurutech Networking Training - Secure Network Training" w:history="1">
        <w:r>
          <w:rPr>
            <w:rStyle w:val="1120"/>
            <w:rFonts w:ascii="Arial" w:hAnsi="Arial" w:eastAsia="Arial" w:cs="Arial"/>
            <w:lang w:val="en-AU"/>
            <w14:ligatures w14:val="none"/>
          </w:rPr>
          <w:t xml:space="preserve">Gurutech Networking Training - Secure Network Training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Router: </w:t>
      </w:r>
      <w:hyperlink r:id="rId27" w:tooltip=" Gurutech Networking Training" w:history="1">
        <w:r>
          <w:rPr>
            <w:rStyle w:val="1120"/>
            <w:rFonts w:ascii="Arial" w:hAnsi="Arial" w:eastAsia="Arial" w:cs="Arial"/>
            <w:lang w:val="en-AU"/>
            <w14:ligatures w14:val="none"/>
          </w:rPr>
          <w:t xml:space="preserve"> Gurutech Networking Training - DHCPv6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DHCPv6 stateless-stateful: </w:t>
      </w:r>
      <w:hyperlink r:id="rId28" w:tooltip="ShefferKimanzi" w:history="1">
        <w:r>
          <w:rPr>
            <w:rStyle w:val="1120"/>
            <w:rFonts w:ascii="Arial" w:hAnsi="Arial" w:eastAsia="Arial" w:cs="Arial"/>
            <w:lang w:val="en-AU"/>
            <w14:ligatures w14:val="none"/>
          </w:rPr>
          <w:t xml:space="preserve">ShefferKimanzi - DCHP v6 configuration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LACP: </w:t>
      </w:r>
      <w:hyperlink r:id="rId29" w:tooltip="ITExamAnswers.net - Configure EtherChannel " w:history="1">
        <w:r>
          <w:rPr>
            <w:rStyle w:val="1120"/>
            <w:rFonts w:ascii="Arial" w:hAnsi="Arial" w:eastAsia="Arial" w:cs="Arial"/>
            <w:lang w:val="en-AU"/>
            <w14:ligatures w14:val="none"/>
          </w:rPr>
          <w:t xml:space="preserve">ITExamAnswers.net - Configure EtherChannel </w:t>
        </w:r>
      </w:hyperlink>
      <w:r>
        <w:rPr>
          <w:rFonts w:ascii="Arial" w:hAnsi="Arial" w:eastAsia="Arial" w:cs="Arial"/>
          <w:lang w:val="en-AU"/>
          <w14:ligatures w14:val="none"/>
        </w:rPr>
        <w:t xml:space="preserve">l</w:t>
      </w:r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lang w:val="en-AU"/>
          <w14:ligatures w14:val="none"/>
        </w:rPr>
        <w:t xml:space="preserve">HRSP v2 IPv6: </w:t>
      </w:r>
      <w:hyperlink r:id="rId30" w:tooltip="Packet Tracer Network - HSRP Configuration" w:history="1">
        <w:r>
          <w:rPr>
            <w:rStyle w:val="1120"/>
            <w:rFonts w:ascii="Arial" w:hAnsi="Arial" w:eastAsia="Arial" w:cs="Arial"/>
            <w:lang w:val="en-AU"/>
            <w14:ligatures w14:val="none"/>
          </w:rPr>
          <w:t xml:space="preserve">Packet Tracer Network - HSRP Configuration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</w:rPr>
      </w:pPr>
      <w:r>
        <w:rPr>
          <w:rFonts w:ascii="Arial" w:hAnsi="Arial" w:eastAsia="Arial" w:cs="Arial"/>
          <w:highlight w:val="none"/>
          <w:lang w:val="en-AU"/>
        </w:rPr>
        <w:t xml:space="preserve">IPCisco.com: </w:t>
      </w:r>
      <w:r>
        <w:rPr>
          <w:rFonts w:ascii="Arial" w:hAnsi="Arial" w:eastAsia="Arial" w:cs="Arial"/>
          <w:highlight w:val="none"/>
          <w:lang w:val="en-AU"/>
        </w:rPr>
      </w:r>
      <w:hyperlink r:id="rId31" w:tooltip="ADSL IPv6" w:history="1">
        <w:r>
          <w:rPr>
            <w:rStyle w:val="1120"/>
            <w:rFonts w:ascii="Arial" w:hAnsi="Arial" w:eastAsia="Arial" w:cs="Arial"/>
            <w:highlight w:val="none"/>
            <w:lang w:val="en-AU"/>
          </w:rPr>
          <w:t xml:space="preserve">ADSL IPv6</w:t>
        </w:r>
      </w:hyperlink>
      <w:r>
        <w:rPr>
          <w:rFonts w:ascii="Arial" w:hAnsi="Arial" w:eastAsia="Arial" w:cs="Arial"/>
          <w:lang w:val="en-AU"/>
        </w:rPr>
      </w:r>
      <w:r>
        <w:rPr>
          <w:rFonts w:ascii="Arial" w:hAnsi="Arial" w:cs="Arial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lang w:val="en-AU"/>
          <w14:ligatures w14:val="none"/>
        </w:rPr>
        <w:t xml:space="preserve">ACLs: </w:t>
      </w:r>
      <w:hyperlink r:id="rId32" w:tooltip="Packet Tracer Network - ACLs" w:history="1">
        <w:r>
          <w:rPr>
            <w:rStyle w:val="1120"/>
            <w:rFonts w:ascii="Arial" w:hAnsi="Arial" w:eastAsia="Arial" w:cs="Arial"/>
            <w:lang w:val="en-AU"/>
            <w14:ligatures w14:val="none"/>
          </w:rPr>
          <w:t xml:space="preserve">Packet Tracer Network - ACLs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OSPFv3: </w:t>
      </w:r>
      <w:hyperlink r:id="rId33" w:tooltip="Networking Academy -  IPv6 OSPFv3 " w:history="1">
        <w:r>
          <w:rPr>
            <w:rStyle w:val="1120"/>
            <w:rFonts w:ascii="Arial" w:hAnsi="Arial" w:eastAsia="Arial" w:cs="Arial"/>
            <w:highlight w:val="none"/>
            <w:lang w:val="en-AU"/>
            <w14:ligatures w14:val="none"/>
          </w:rPr>
          <w:t xml:space="preserve">Networking Academy -  IPv6 OSPFv3 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OSPf: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4" w:tooltip="Computer Networking - OSPF" w:history="1">
        <w:r>
          <w:rPr>
            <w:rStyle w:val="1120"/>
            <w:rFonts w:ascii="Arial" w:hAnsi="Arial" w:eastAsia="Arial" w:cs="Arial"/>
            <w:highlight w:val="none"/>
            <w:lang w:val="en-AU"/>
            <w14:ligatures w14:val="none"/>
          </w:rPr>
          <w:t xml:space="preserve">Computer Networking - OSPF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IPsec tunnel (site-to-site):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5" w:tooltip="Abdullah Irfan, Medium, VPN tunnel" w:history="1">
        <w:r>
          <w:rPr>
            <w:rStyle w:val="1120"/>
            <w:rFonts w:ascii="Arial" w:hAnsi="Arial" w:eastAsia="Arial" w:cs="Arial"/>
            <w:highlight w:val="none"/>
            <w:lang w:val="en-AU"/>
            <w14:ligatures w14:val="none"/>
          </w:rPr>
          <w:t xml:space="preserve">Abdullah Irfan, Medium, VPN tunnel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VPN site-to-site, IPsec: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6" w:tooltip="Gurutech Networking Training - VPN IPsec" w:history="1">
        <w:r>
          <w:rPr>
            <w:rStyle w:val="1120"/>
            <w:rFonts w:ascii="Arial" w:hAnsi="Arial" w:eastAsia="Arial" w:cs="Arial"/>
            <w:highlight w:val="none"/>
            <w:lang w:val="en-AU"/>
            <w14:ligatures w14:val="none"/>
          </w:rPr>
          <w:t xml:space="preserve">Gurutech Networking Training - VPN IPsec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SSH: 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7" w:tooltip=" Sheffer Kimanzi, Configuring ssh" w:history="1">
        <w:r>
          <w:rPr>
            <w:rStyle w:val="1120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ssh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p>
      <w:pPr>
        <w:pStyle w:val="1113"/>
        <w:numPr>
          <w:ilvl w:val="0"/>
          <w:numId w:val="52"/>
        </w:numPr>
        <w:pBdr/>
        <w:spacing w:after="0" w:line="276" w:lineRule="auto"/>
        <w:ind/>
        <w:rPr>
          <w:rFonts w:ascii="Arial" w:hAnsi="Arial" w:cs="Arial"/>
          <w14:ligatures w14:val="none"/>
        </w:rPr>
      </w:pPr>
      <w:r>
        <w:rPr>
          <w:rFonts w:ascii="Arial" w:hAnsi="Arial" w:eastAsia="Arial" w:cs="Arial"/>
          <w:highlight w:val="none"/>
          <w:lang w:val="en-AU"/>
          <w14:ligatures w14:val="none"/>
        </w:rPr>
        <w:t xml:space="preserve">Telnet: </w:t>
      </w:r>
      <w:r>
        <w:rPr>
          <w:rFonts w:ascii="Arial" w:hAnsi="Arial" w:eastAsia="Arial" w:cs="Arial"/>
          <w:highlight w:val="none"/>
          <w:lang w:val="en-AU"/>
          <w14:ligatures w14:val="none"/>
        </w:rPr>
      </w:r>
      <w:hyperlink r:id="rId38" w:tooltip=" Sheffer Kimanzi, Configuring telnet" w:history="1">
        <w:r>
          <w:rPr>
            <w:rStyle w:val="1120"/>
            <w:rFonts w:ascii="Arial" w:hAnsi="Arial" w:eastAsia="Arial" w:cs="Arial"/>
            <w:highlight w:val="none"/>
            <w:lang w:val="en-AU"/>
            <w14:ligatures w14:val="none"/>
          </w:rPr>
          <w:t xml:space="preserve"> Sheffer Kimanzi, Configuring telnet</w:t>
        </w:r>
      </w:hyperlink>
      <w:r>
        <w:rPr>
          <w:rFonts w:ascii="Arial" w:hAnsi="Arial" w:eastAsia="Arial" w:cs="Arial"/>
          <w:lang w:val="en-AU"/>
          <w14:ligatures w14:val="none"/>
        </w:rPr>
      </w:r>
      <w:r>
        <w:rPr>
          <w:rFonts w:ascii="Arial" w:hAnsi="Arial" w:cs="Arial"/>
          <w14:ligatures w14:val="none"/>
        </w:rPr>
      </w:r>
    </w:p>
    <w:sectPr>
      <w:headerReference w:type="default" r:id="rId9"/>
      <w:footerReference w:type="default" r:id="rId10"/>
      <w:footnotePr/>
      <w:endnotePr/>
      <w:type w:val="nextPage"/>
      <w:pgSz w:h="16838" w:orient="portrait" w:w="11906"/>
      <w:pgMar w:top="1440" w:right="1440" w:bottom="1440" w:left="1440" w:header="708" w:footer="330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erminal">
    <w:panose1 w:val="02000603000000000000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right" w:leader="none" w:pos="8565"/>
      </w:tabs>
      <w:spacing w:after="120" w:line="240" w:lineRule="auto"/>
      <w:ind w:right="-2"/>
      <w:rPr/>
    </w:pPr>
    <w:r>
      <w:rPr>
        <w:color w:val="000000"/>
        <w:sz w:val="16"/>
        <w:szCs w:val="16"/>
      </w:rPr>
      <w:t xml:space="preserve">ICTNWK541 – </w:t>
    </w:r>
    <w:r>
      <w:rPr>
        <w:color w:val="000000"/>
        <w:sz w:val="16"/>
        <w:szCs w:val="16"/>
      </w:rPr>
      <w:t xml:space="preserve">Assessment Task 2: Project Portfolio</w:t>
    </w:r>
    <w:r>
      <w:rPr>
        <w:color w:val="000000"/>
        <w:sz w:val="16"/>
        <w:szCs w:val="16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1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251659264" behindDoc="1" locked="0" layoutInCell="1" allowOverlap="1">
              <wp:simplePos x="0" y="0"/>
              <wp:positionH relativeFrom="column">
                <wp:posOffset>4382814</wp:posOffset>
              </wp:positionH>
              <wp:positionV relativeFrom="paragraph">
                <wp:posOffset>-218812</wp:posOffset>
              </wp:positionV>
              <wp:extent cx="1776248" cy="420414"/>
              <wp:effectExtent l="0" t="0" r="1905" b="0"/>
              <wp:wrapNone/>
              <wp:docPr id="1" name="image1.png" descr="A close up of a logo&#10;&#10;Description automatically generate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 descr="A close up of a logo&#10;&#10;Description automatically generated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776248" cy="42041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9264;o:allowoverlap:true;o:allowincell:true;mso-position-horizontal-relative:text;margin-left:345.10pt;mso-position-horizontal:absolute;mso-position-vertical-relative:text;margin-top:-17.23pt;mso-position-vertical:absolute;width:139.86pt;height:33.10pt;mso-wrap-distance-left:0.00pt;mso-wrap-distance-top:0.00pt;mso-wrap-distance-right:0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¨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1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4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6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0">
    <w:lvl w:ilvl="0">
      <w:isLgl w:val="false"/>
      <w:lvlJc w:val="left"/>
      <w:lvlText w:val="v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8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0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9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1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8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9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12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3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4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5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6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4"/>
  </w:num>
  <w:num w:numId="2">
    <w:abstractNumId w:val="18"/>
  </w:num>
  <w:num w:numId="3">
    <w:abstractNumId w:val="4"/>
  </w:num>
  <w:num w:numId="4">
    <w:abstractNumId w:val="5"/>
  </w:num>
  <w:num w:numId="5">
    <w:abstractNumId w:val="17"/>
  </w:num>
  <w:num w:numId="6">
    <w:abstractNumId w:val="6"/>
  </w:num>
  <w:num w:numId="7">
    <w:abstractNumId w:val="10"/>
  </w:num>
  <w:num w:numId="8">
    <w:abstractNumId w:val="19"/>
  </w:num>
  <w:num w:numId="9">
    <w:abstractNumId w:val="16"/>
  </w:num>
  <w:num w:numId="10">
    <w:abstractNumId w:val="12"/>
  </w:num>
  <w:num w:numId="11">
    <w:abstractNumId w:val="8"/>
  </w:num>
  <w:num w:numId="12">
    <w:abstractNumId w:val="2"/>
  </w:num>
  <w:num w:numId="13">
    <w:abstractNumId w:val="1"/>
  </w:num>
  <w:num w:numId="14">
    <w:abstractNumId w:val="15"/>
  </w:num>
  <w:num w:numId="15">
    <w:abstractNumId w:val="0"/>
  </w:num>
  <w:num w:numId="16">
    <w:abstractNumId w:val="11"/>
  </w:num>
  <w:num w:numId="17">
    <w:abstractNumId w:val="7"/>
  </w:num>
  <w:num w:numId="18">
    <w:abstractNumId w:val="3"/>
  </w:num>
  <w:num w:numId="19">
    <w:abstractNumId w:val="13"/>
  </w:num>
  <w:num w:numId="20">
    <w:abstractNumId w:val="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n-A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935">
    <w:name w:val="Table Grid"/>
    <w:basedOn w:val="109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Table Grid Light"/>
    <w:basedOn w:val="109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Plain Table 1"/>
    <w:basedOn w:val="109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Plain Table 2"/>
    <w:basedOn w:val="109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Plain Table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Plain Table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Plain Table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Grid Table 1 Light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Grid Table 1 Light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Grid Table 1 Light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Grid Table 1 Light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Grid Table 1 Light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Grid Table 1 Light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Grid Table 1 Light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Grid Table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Grid Table 2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Grid Table 2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Grid Table 2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Grid Table 2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Grid Table 2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Grid Table 2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Grid Table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Grid Table 3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Grid Table 3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Grid Table 3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Grid Table 3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Grid Table 3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Grid Table 3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Grid Table 4"/>
    <w:basedOn w:val="10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Grid Table 4 - Accent 1"/>
    <w:basedOn w:val="10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Grid Table 4 - Accent 2"/>
    <w:basedOn w:val="10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Grid Table 4 - Accent 3"/>
    <w:basedOn w:val="10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Grid Table 4 - Accent 4"/>
    <w:basedOn w:val="10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Grid Table 4 - Accent 5"/>
    <w:basedOn w:val="10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Grid Table 4 - Accent 6"/>
    <w:basedOn w:val="109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Grid Table 5 Dark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Grid Table 5 Dark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Grid Table 5 Dark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Grid Table 5 Dark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Grid Table 5 Dark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Grid Table 5 Dark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Grid Table 5 Dark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Grid Table 6 Colorful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Grid Table 6 Colorful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Grid Table 6 Colorful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Grid Table 6 Colorful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Grid Table 6 Colorful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Grid Table 6 Colorful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Grid Table 6 Colorful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Grid Table 7 Colorful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Grid Table 7 Colorful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Grid Table 7 Colorful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Grid Table 7 Colorful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Grid Table 7 Colorful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Grid Table 7 Colorful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Grid Table 7 Colorful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st Table 1 Light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st Table 1 Light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st Table 1 Light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st Table 1 Light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st Table 1 Light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st Table 1 Light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st Table 1 Light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st Table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st Table 2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st Table 2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st Table 2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st Table 2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List Table 2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List Table 2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List Table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List Table 3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List Table 3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List Table 3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List Table 3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List Table 3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List Table 3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List Table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List Table 4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List Table 4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List Table 4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List Table 4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List Table 4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List Table 4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List Table 5 Dark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List Table 5 Dark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List Table 5 Dark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List Table 5 Dark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List Table 5 Dark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List Table 5 Dark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List Table 5 Dark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List Table 6 Colorful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List Table 6 Colorful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List Table 6 Colorful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List Table 6 Colorful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List Table 6 Colorful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List Table 6 Colorful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List Table 6 Colorful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List Table 7 Colorful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List Table 7 Colorful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List Table 7 Colorful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List Table 7 Colorful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List Table 7 Colorful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List Table 7 Colorful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List Table 7 Colorful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Lined - Accent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Lined - Accent 1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Lined - Accent 2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Lined - Accent 3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Lined - Accent 4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Lined - Accent 5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Lined - Accent 6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Bordered &amp; Lined - Accent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Bordered &amp; Lined - Accent 1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Bordered &amp; Lined - Accent 2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Bordered &amp; Lined - Accent 3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Bordered &amp; Lined - Accent 4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Bordered &amp; Lined - Accent 5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Bordered &amp; Lined - Accent 6"/>
    <w:basedOn w:val="109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Bordered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Bordered - Accent 1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Bordered - Accent 2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Bordered - Accent 3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Bordered - Accent 4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Bordered - Accent 5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Bordered - Accent 6"/>
    <w:basedOn w:val="109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61">
    <w:name w:val="No Spacing"/>
    <w:basedOn w:val="1085"/>
    <w:uiPriority w:val="1"/>
    <w:qFormat/>
    <w:pPr>
      <w:pBdr/>
      <w:spacing w:after="0" w:line="240" w:lineRule="auto"/>
      <w:ind/>
    </w:pPr>
  </w:style>
  <w:style w:type="character" w:styleId="1062">
    <w:name w:val="Subtle Emphasis"/>
    <w:basedOn w:val="109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63">
    <w:name w:val="Emphasis"/>
    <w:basedOn w:val="1095"/>
    <w:uiPriority w:val="20"/>
    <w:qFormat/>
    <w:pPr>
      <w:pBdr/>
      <w:spacing/>
      <w:ind/>
    </w:pPr>
    <w:rPr>
      <w:i/>
      <w:iCs/>
    </w:rPr>
  </w:style>
  <w:style w:type="character" w:styleId="1064">
    <w:name w:val="Subtle Reference"/>
    <w:basedOn w:val="109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65">
    <w:name w:val="Book Title"/>
    <w:basedOn w:val="109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066">
    <w:name w:val="Caption"/>
    <w:basedOn w:val="1085"/>
    <w:next w:val="108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067">
    <w:name w:val="footnote text"/>
    <w:basedOn w:val="1085"/>
    <w:link w:val="10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68">
    <w:name w:val="Footnote Text Char"/>
    <w:basedOn w:val="1095"/>
    <w:link w:val="1067"/>
    <w:uiPriority w:val="99"/>
    <w:semiHidden/>
    <w:pPr>
      <w:pBdr/>
      <w:spacing/>
      <w:ind/>
    </w:pPr>
    <w:rPr>
      <w:sz w:val="20"/>
      <w:szCs w:val="20"/>
    </w:rPr>
  </w:style>
  <w:style w:type="character" w:styleId="1069">
    <w:name w:val="footnote reference"/>
    <w:basedOn w:val="1095"/>
    <w:uiPriority w:val="99"/>
    <w:semiHidden/>
    <w:unhideWhenUsed/>
    <w:pPr>
      <w:pBdr/>
      <w:spacing/>
      <w:ind/>
    </w:pPr>
    <w:rPr>
      <w:vertAlign w:val="superscript"/>
    </w:rPr>
  </w:style>
  <w:style w:type="paragraph" w:styleId="1070">
    <w:name w:val="endnote text"/>
    <w:basedOn w:val="1085"/>
    <w:link w:val="10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71">
    <w:name w:val="Endnote Text Char"/>
    <w:basedOn w:val="1095"/>
    <w:link w:val="1070"/>
    <w:uiPriority w:val="99"/>
    <w:semiHidden/>
    <w:pPr>
      <w:pBdr/>
      <w:spacing/>
      <w:ind/>
    </w:pPr>
    <w:rPr>
      <w:sz w:val="20"/>
      <w:szCs w:val="20"/>
    </w:rPr>
  </w:style>
  <w:style w:type="character" w:styleId="1072">
    <w:name w:val="endnote reference"/>
    <w:basedOn w:val="1095"/>
    <w:uiPriority w:val="99"/>
    <w:semiHidden/>
    <w:unhideWhenUsed/>
    <w:pPr>
      <w:pBdr/>
      <w:spacing/>
      <w:ind/>
    </w:pPr>
    <w:rPr>
      <w:vertAlign w:val="superscript"/>
    </w:rPr>
  </w:style>
  <w:style w:type="character" w:styleId="1073">
    <w:name w:val="FollowedHyperlink"/>
    <w:basedOn w:val="109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74">
    <w:name w:val="toc 1"/>
    <w:basedOn w:val="1085"/>
    <w:next w:val="1085"/>
    <w:uiPriority w:val="39"/>
    <w:unhideWhenUsed/>
    <w:pPr>
      <w:pBdr/>
      <w:spacing w:after="100"/>
      <w:ind/>
    </w:pPr>
  </w:style>
  <w:style w:type="paragraph" w:styleId="1075">
    <w:name w:val="toc 2"/>
    <w:basedOn w:val="1085"/>
    <w:next w:val="1085"/>
    <w:uiPriority w:val="39"/>
    <w:unhideWhenUsed/>
    <w:pPr>
      <w:pBdr/>
      <w:spacing w:after="100"/>
      <w:ind w:left="220"/>
    </w:pPr>
  </w:style>
  <w:style w:type="paragraph" w:styleId="1076">
    <w:name w:val="toc 3"/>
    <w:basedOn w:val="1085"/>
    <w:next w:val="1085"/>
    <w:uiPriority w:val="39"/>
    <w:unhideWhenUsed/>
    <w:pPr>
      <w:pBdr/>
      <w:spacing w:after="100"/>
      <w:ind w:left="440"/>
    </w:pPr>
  </w:style>
  <w:style w:type="paragraph" w:styleId="1077">
    <w:name w:val="toc 4"/>
    <w:basedOn w:val="1085"/>
    <w:next w:val="1085"/>
    <w:uiPriority w:val="39"/>
    <w:unhideWhenUsed/>
    <w:pPr>
      <w:pBdr/>
      <w:spacing w:after="100"/>
      <w:ind w:left="660"/>
    </w:pPr>
  </w:style>
  <w:style w:type="paragraph" w:styleId="1078">
    <w:name w:val="toc 5"/>
    <w:basedOn w:val="1085"/>
    <w:next w:val="1085"/>
    <w:uiPriority w:val="39"/>
    <w:unhideWhenUsed/>
    <w:pPr>
      <w:pBdr/>
      <w:spacing w:after="100"/>
      <w:ind w:left="880"/>
    </w:pPr>
  </w:style>
  <w:style w:type="paragraph" w:styleId="1079">
    <w:name w:val="toc 6"/>
    <w:basedOn w:val="1085"/>
    <w:next w:val="1085"/>
    <w:uiPriority w:val="39"/>
    <w:unhideWhenUsed/>
    <w:pPr>
      <w:pBdr/>
      <w:spacing w:after="100"/>
      <w:ind w:left="1100"/>
    </w:pPr>
  </w:style>
  <w:style w:type="paragraph" w:styleId="1080">
    <w:name w:val="toc 7"/>
    <w:basedOn w:val="1085"/>
    <w:next w:val="1085"/>
    <w:uiPriority w:val="39"/>
    <w:unhideWhenUsed/>
    <w:pPr>
      <w:pBdr/>
      <w:spacing w:after="100"/>
      <w:ind w:left="1320"/>
    </w:pPr>
  </w:style>
  <w:style w:type="paragraph" w:styleId="1081">
    <w:name w:val="toc 8"/>
    <w:basedOn w:val="1085"/>
    <w:next w:val="1085"/>
    <w:uiPriority w:val="39"/>
    <w:unhideWhenUsed/>
    <w:pPr>
      <w:pBdr/>
      <w:spacing w:after="100"/>
      <w:ind w:left="1540"/>
    </w:pPr>
  </w:style>
  <w:style w:type="paragraph" w:styleId="1082">
    <w:name w:val="toc 9"/>
    <w:basedOn w:val="1085"/>
    <w:next w:val="1085"/>
    <w:uiPriority w:val="39"/>
    <w:unhideWhenUsed/>
    <w:pPr>
      <w:pBdr/>
      <w:spacing w:after="100"/>
      <w:ind w:left="1760"/>
    </w:pPr>
  </w:style>
  <w:style w:type="paragraph" w:styleId="1083">
    <w:name w:val="TOC Heading"/>
    <w:uiPriority w:val="39"/>
    <w:unhideWhenUsed/>
    <w:pPr>
      <w:pBdr/>
      <w:spacing/>
      <w:ind/>
    </w:pPr>
  </w:style>
  <w:style w:type="paragraph" w:styleId="1084">
    <w:name w:val="table of figures"/>
    <w:basedOn w:val="1085"/>
    <w:next w:val="1085"/>
    <w:uiPriority w:val="99"/>
    <w:unhideWhenUsed/>
    <w:pPr>
      <w:pBdr/>
      <w:spacing w:after="0" w:afterAutospacing="0"/>
      <w:ind/>
    </w:pPr>
  </w:style>
  <w:style w:type="paragraph" w:styleId="1085" w:default="1">
    <w:name w:val="Normal"/>
    <w:qFormat/>
    <w:pPr>
      <w:pBdr/>
      <w:spacing/>
      <w:ind/>
    </w:pPr>
  </w:style>
  <w:style w:type="paragraph" w:styleId="1086">
    <w:name w:val="Heading 1"/>
    <w:basedOn w:val="1085"/>
    <w:next w:val="1085"/>
    <w:link w:val="109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1087">
    <w:name w:val="Heading 2"/>
    <w:basedOn w:val="1085"/>
    <w:next w:val="1085"/>
    <w:link w:val="109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1088">
    <w:name w:val="Heading 3"/>
    <w:basedOn w:val="1085"/>
    <w:next w:val="1085"/>
    <w:link w:val="110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1089">
    <w:name w:val="Heading 4"/>
    <w:basedOn w:val="1085"/>
    <w:next w:val="1085"/>
    <w:link w:val="110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1090">
    <w:name w:val="Heading 5"/>
    <w:basedOn w:val="1085"/>
    <w:next w:val="1085"/>
    <w:link w:val="1102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1091">
    <w:name w:val="Heading 6"/>
    <w:basedOn w:val="1085"/>
    <w:next w:val="1085"/>
    <w:link w:val="1103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1092">
    <w:name w:val="Heading 7"/>
    <w:basedOn w:val="1085"/>
    <w:next w:val="1085"/>
    <w:link w:val="1104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1093">
    <w:name w:val="Heading 8"/>
    <w:basedOn w:val="1085"/>
    <w:next w:val="1085"/>
    <w:link w:val="1105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1094">
    <w:name w:val="Heading 9"/>
    <w:basedOn w:val="1085"/>
    <w:next w:val="1085"/>
    <w:link w:val="1106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1095" w:default="1">
    <w:name w:val="Default Paragraph Font"/>
    <w:uiPriority w:val="1"/>
    <w:semiHidden/>
    <w:unhideWhenUsed/>
    <w:pPr>
      <w:pBdr/>
      <w:spacing/>
      <w:ind/>
    </w:pPr>
  </w:style>
  <w:style w:type="table" w:styleId="109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97" w:default="1">
    <w:name w:val="No List"/>
    <w:uiPriority w:val="99"/>
    <w:semiHidden/>
    <w:unhideWhenUsed/>
    <w:pPr>
      <w:pBdr/>
      <w:spacing/>
      <w:ind/>
    </w:pPr>
  </w:style>
  <w:style w:type="character" w:styleId="1098" w:customStyle="1">
    <w:name w:val="Heading 1 Char"/>
    <w:basedOn w:val="1095"/>
    <w:link w:val="1086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1099" w:customStyle="1">
    <w:name w:val="Heading 2 Char"/>
    <w:basedOn w:val="1095"/>
    <w:link w:val="1087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1100" w:customStyle="1">
    <w:name w:val="Heading 3 Char"/>
    <w:basedOn w:val="1095"/>
    <w:link w:val="1088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1101" w:customStyle="1">
    <w:name w:val="Heading 4 Char"/>
    <w:basedOn w:val="1095"/>
    <w:link w:val="1089"/>
    <w:uiPriority w:val="9"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1102" w:customStyle="1">
    <w:name w:val="Heading 5 Char"/>
    <w:basedOn w:val="1095"/>
    <w:link w:val="1090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1103" w:customStyle="1">
    <w:name w:val="Heading 6 Char"/>
    <w:basedOn w:val="1095"/>
    <w:link w:val="1091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1104" w:customStyle="1">
    <w:name w:val="Heading 7 Char"/>
    <w:basedOn w:val="1095"/>
    <w:link w:val="1092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1105" w:customStyle="1">
    <w:name w:val="Heading 8 Char"/>
    <w:basedOn w:val="1095"/>
    <w:link w:val="1093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1106" w:customStyle="1">
    <w:name w:val="Heading 9 Char"/>
    <w:basedOn w:val="1095"/>
    <w:link w:val="1094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1107">
    <w:name w:val="Title"/>
    <w:basedOn w:val="1085"/>
    <w:next w:val="1085"/>
    <w:link w:val="1108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108" w:customStyle="1">
    <w:name w:val="Title Char"/>
    <w:basedOn w:val="1095"/>
    <w:link w:val="1107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1109">
    <w:name w:val="Subtitle"/>
    <w:basedOn w:val="1085"/>
    <w:next w:val="1085"/>
    <w:link w:val="1110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1110" w:customStyle="1">
    <w:name w:val="Subtitle Char"/>
    <w:basedOn w:val="1095"/>
    <w:link w:val="1109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1111">
    <w:name w:val="Quote"/>
    <w:basedOn w:val="1085"/>
    <w:next w:val="1085"/>
    <w:link w:val="111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112" w:customStyle="1">
    <w:name w:val="Quote Char"/>
    <w:basedOn w:val="1095"/>
    <w:link w:val="111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113">
    <w:name w:val="List Paragraph"/>
    <w:basedOn w:val="1085"/>
    <w:uiPriority w:val="34"/>
    <w:qFormat/>
    <w:pPr>
      <w:pBdr/>
      <w:spacing/>
      <w:ind w:left="720"/>
      <w:contextualSpacing w:val="true"/>
    </w:pPr>
  </w:style>
  <w:style w:type="character" w:styleId="1114">
    <w:name w:val="Intense Emphasis"/>
    <w:basedOn w:val="109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115">
    <w:name w:val="Intense Quote"/>
    <w:basedOn w:val="1085"/>
    <w:next w:val="1085"/>
    <w:link w:val="111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116" w:customStyle="1">
    <w:name w:val="Intense Quote Char"/>
    <w:basedOn w:val="1095"/>
    <w:link w:val="111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117">
    <w:name w:val="Intense Reference"/>
    <w:basedOn w:val="109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118">
    <w:name w:val="Normal (Web)"/>
    <w:basedOn w:val="1085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lang w:eastAsia="en-GB"/>
      <w14:ligatures w14:val="none"/>
    </w:rPr>
  </w:style>
  <w:style w:type="character" w:styleId="1119">
    <w:name w:val="Strong"/>
    <w:basedOn w:val="1095"/>
    <w:uiPriority w:val="22"/>
    <w:qFormat/>
    <w:pPr>
      <w:pBdr/>
      <w:spacing/>
      <w:ind/>
    </w:pPr>
    <w:rPr>
      <w:b/>
      <w:bCs/>
    </w:rPr>
  </w:style>
  <w:style w:type="character" w:styleId="1120">
    <w:name w:val="Hyperlink"/>
    <w:basedOn w:val="1095"/>
    <w:uiPriority w:val="99"/>
    <w:semiHidden/>
    <w:unhideWhenUsed/>
    <w:pPr>
      <w:pBdr/>
      <w:spacing/>
      <w:ind/>
    </w:pPr>
    <w:rPr>
      <w:color w:val="0000ff"/>
      <w:u w:val="single"/>
    </w:rPr>
  </w:style>
  <w:style w:type="paragraph" w:styleId="1121">
    <w:name w:val="Header"/>
    <w:basedOn w:val="1085"/>
    <w:link w:val="1122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22" w:customStyle="1">
    <w:name w:val="Header Char"/>
    <w:basedOn w:val="1095"/>
    <w:link w:val="1121"/>
    <w:uiPriority w:val="99"/>
    <w:pPr>
      <w:pBdr/>
      <w:spacing/>
      <w:ind/>
    </w:pPr>
  </w:style>
  <w:style w:type="paragraph" w:styleId="1123">
    <w:name w:val="Footer"/>
    <w:basedOn w:val="1085"/>
    <w:link w:val="1124"/>
    <w:uiPriority w:val="99"/>
    <w:unhideWhenUsed/>
    <w:pPr>
      <w:pBdr/>
      <w:tabs>
        <w:tab w:val="center" w:leader="none" w:pos="4513"/>
        <w:tab w:val="right" w:leader="none" w:pos="9026"/>
      </w:tabs>
      <w:spacing w:after="0" w:line="240" w:lineRule="auto"/>
      <w:ind/>
    </w:pPr>
  </w:style>
  <w:style w:type="character" w:styleId="1124" w:customStyle="1">
    <w:name w:val="Footer Char"/>
    <w:basedOn w:val="1095"/>
    <w:link w:val="1123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s://www.youtube.com/watch?v=Cbv95OxT1FM" TargetMode="External"/><Relationship Id="rId27" Type="http://schemas.openxmlformats.org/officeDocument/2006/relationships/hyperlink" Target="https://www.youtube.com/watch?v=HQbQuXxqXSo" TargetMode="External"/><Relationship Id="rId28" Type="http://schemas.openxmlformats.org/officeDocument/2006/relationships/hyperlink" Target="https://computernetworking747640215.wordpress.com/2019/11/05/configuring-dhcpv6-both-stateless-and-stateful-in-packet-tracer/" TargetMode="External"/><Relationship Id="rId29" Type="http://schemas.openxmlformats.org/officeDocument/2006/relationships/hyperlink" Target="https://itexamanswers.net/6-2-4-packet-tracer-configure-etherchannel-instructions-answer.html" TargetMode="External"/><Relationship Id="rId30" Type="http://schemas.openxmlformats.org/officeDocument/2006/relationships/hyperlink" Target="https://www.packettracernetwork.com/tutorials/hsrp-configuration-new.html" TargetMode="External"/><Relationship Id="rId31" Type="http://schemas.openxmlformats.org/officeDocument/2006/relationships/hyperlink" Target="https://ipcisco.com/lesson/ipv6-configuration-on-cisco-packet-tracer/" TargetMode="External"/><Relationship Id="rId32" Type="http://schemas.openxmlformats.org/officeDocument/2006/relationships/hyperlink" Target="https://www.packettracernetwork.com/tutorials/packet-tracer-acls.html" TargetMode="External"/><Relationship Id="rId33" Type="http://schemas.openxmlformats.org/officeDocument/2006/relationships/hyperlink" Target="https://www.youtube.com/watch?v=tleCK9KpiMY" TargetMode="External"/><Relationship Id="rId34" Type="http://schemas.openxmlformats.org/officeDocument/2006/relationships/hyperlink" Target="https://computernetworking747640215.wordpress.com/2018/05/24/ospf-configuration-in-packet-tracer/" TargetMode="External"/><Relationship Id="rId35" Type="http://schemas.openxmlformats.org/officeDocument/2006/relationships/hyperlink" Target="https://dingavinga.medium.com/setting-up-site-to-site-ipsec-on-cisco-packet-tracer-1349890ff3fb" TargetMode="External"/><Relationship Id="rId36" Type="http://schemas.openxmlformats.org/officeDocument/2006/relationships/hyperlink" Target="https://www.youtube.com/watch?v=CsAROSbZF-Y" TargetMode="External"/><Relationship Id="rId37" Type="http://schemas.openxmlformats.org/officeDocument/2006/relationships/hyperlink" Target="https://computernetworking747640215.wordpress.com/2018/07/05/secure-shell-ssh-configuration-on-a-switch-and-router-in-packet-tracer/" TargetMode="External"/><Relationship Id="rId38" Type="http://schemas.openxmlformats.org/officeDocument/2006/relationships/hyperlink" Target="https://computernetworking747640215.wordpress.com/2018/07/05/configuring-telnet-on-a-switch-and-a-router-in-packet-trace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ManuelP</dc:creator>
  <cp:keywords/>
  <dc:description/>
  <cp:revision>29</cp:revision>
  <dcterms:created xsi:type="dcterms:W3CDTF">2025-03-13T00:36:00Z</dcterms:created>
  <dcterms:modified xsi:type="dcterms:W3CDTF">2025-04-19T06:31:06Z</dcterms:modified>
</cp:coreProperties>
</file>