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86293" w14:paraId="5ACDB179" w14:textId="77777777">
        <w:tc>
          <w:tcPr>
            <w:tcW w:w="0" w:type="auto"/>
            <w:shd w:val="clear" w:color="auto" w:fill="FFFFFF"/>
            <w:vAlign w:val="center"/>
            <w:hideMark/>
          </w:tcPr>
          <w:p w14:paraId="1CED797F" w14:textId="77777777" w:rsidR="00E51D9C" w:rsidRPr="00086293" w:rsidRDefault="00E51D9C" w:rsidP="00E51D9C">
            <w:pPr>
              <w:jc w:val="both"/>
              <w:rPr>
                <w:rFonts w:ascii="Arial" w:hAnsi="Arial" w:cs="Arial"/>
              </w:rPr>
            </w:pPr>
            <w:r w:rsidRPr="00086293">
              <w:rPr>
                <w:rFonts w:ascii="Arial" w:hAnsi="Arial" w:cs="Arial"/>
              </w:rPr>
              <w:t xml:space="preserve">Assume that you are a </w:t>
            </w:r>
            <w:r w:rsidRPr="00086293">
              <w:rPr>
                <w:rFonts w:ascii="Arial" w:hAnsi="Arial" w:cs="Arial"/>
                <w:b/>
                <w:bCs/>
                <w:u w:val="single"/>
              </w:rPr>
              <w:t>consultant</w:t>
            </w:r>
            <w:r w:rsidRPr="00086293">
              <w:rPr>
                <w:rFonts w:ascii="Arial" w:hAnsi="Arial" w:cs="Arial"/>
              </w:rPr>
              <w:t xml:space="preserve"> to large telecommunications businesses in Australia. </w:t>
            </w:r>
          </w:p>
          <w:p w14:paraId="0308EF91" w14:textId="77777777" w:rsidR="00E51D9C" w:rsidRPr="00086293" w:rsidRDefault="00E51D9C" w:rsidP="00E51D9C">
            <w:pPr>
              <w:jc w:val="both"/>
              <w:rPr>
                <w:rFonts w:ascii="Arial" w:hAnsi="Arial" w:cs="Arial"/>
              </w:rPr>
            </w:pPr>
          </w:p>
          <w:p w14:paraId="5D5AB82E" w14:textId="77777777" w:rsidR="00E51D9C" w:rsidRPr="00086293" w:rsidRDefault="00E51D9C" w:rsidP="00E51D9C">
            <w:pPr>
              <w:jc w:val="both"/>
              <w:rPr>
                <w:rFonts w:ascii="Arial" w:hAnsi="Arial" w:cs="Arial"/>
              </w:rPr>
            </w:pPr>
            <w:r w:rsidRPr="00086293">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86293" w:rsidRDefault="00E51D9C" w:rsidP="00E51D9C">
            <w:pPr>
              <w:jc w:val="both"/>
              <w:rPr>
                <w:rFonts w:ascii="Arial" w:hAnsi="Arial" w:cs="Arial"/>
              </w:rPr>
            </w:pPr>
          </w:p>
          <w:p w14:paraId="7C589BA4" w14:textId="77777777" w:rsidR="00E51D9C" w:rsidRPr="00086293" w:rsidRDefault="00E51D9C" w:rsidP="00E51D9C">
            <w:pPr>
              <w:jc w:val="both"/>
              <w:rPr>
                <w:rFonts w:ascii="Arial" w:hAnsi="Arial" w:cs="Arial"/>
              </w:rPr>
            </w:pPr>
            <w:r w:rsidRPr="00086293">
              <w:rPr>
                <w:rFonts w:ascii="Arial" w:hAnsi="Arial" w:cs="Arial"/>
              </w:rPr>
              <w:t>You have been contracted by both businesses to develop:</w:t>
            </w:r>
          </w:p>
          <w:p w14:paraId="5185ADE7" w14:textId="77777777" w:rsidR="00E51D9C" w:rsidRPr="00086293" w:rsidRDefault="00E51D9C" w:rsidP="00E51D9C">
            <w:pPr>
              <w:jc w:val="both"/>
              <w:rPr>
                <w:rFonts w:ascii="Arial" w:hAnsi="Arial" w:cs="Arial"/>
              </w:rPr>
            </w:pPr>
          </w:p>
          <w:p w14:paraId="6E57E819" w14:textId="77777777" w:rsidR="00E51D9C" w:rsidRPr="00086293" w:rsidRDefault="00E51D9C" w:rsidP="00E51D9C">
            <w:pPr>
              <w:jc w:val="both"/>
              <w:rPr>
                <w:rFonts w:ascii="Arial" w:hAnsi="Arial" w:cs="Arial"/>
                <w:b/>
                <w:bCs/>
              </w:rPr>
            </w:pPr>
            <w:r w:rsidRPr="00086293">
              <w:rPr>
                <w:rFonts w:ascii="Arial" w:hAnsi="Arial" w:cs="Arial"/>
                <w:b/>
                <w:bCs/>
              </w:rPr>
              <w:t>Carrier/Service provider 1:</w:t>
            </w:r>
          </w:p>
          <w:p w14:paraId="549EE129" w14:textId="1067FD3E"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summary report that evaluates the impact of legislation on planning processes and accessibility to networks.</w:t>
            </w:r>
          </w:p>
          <w:p w14:paraId="5026ECF6" w14:textId="77777777" w:rsidR="00E51D9C" w:rsidRPr="00086293" w:rsidRDefault="00E51D9C" w:rsidP="00E51D9C">
            <w:pPr>
              <w:jc w:val="both"/>
              <w:rPr>
                <w:rFonts w:ascii="Arial" w:hAnsi="Arial" w:cs="Arial"/>
              </w:rPr>
            </w:pPr>
          </w:p>
          <w:p w14:paraId="0C0861F6" w14:textId="77777777" w:rsidR="00E51D9C" w:rsidRPr="00086293" w:rsidRDefault="00E51D9C" w:rsidP="00E51D9C">
            <w:pPr>
              <w:jc w:val="both"/>
              <w:rPr>
                <w:rFonts w:ascii="Arial" w:hAnsi="Arial" w:cs="Arial"/>
                <w:b/>
                <w:bCs/>
              </w:rPr>
            </w:pPr>
            <w:r w:rsidRPr="00086293">
              <w:rPr>
                <w:rFonts w:ascii="Arial" w:hAnsi="Arial" w:cs="Arial"/>
                <w:b/>
                <w:bCs/>
              </w:rPr>
              <w:t>Carrier/Service Provider 2:</w:t>
            </w:r>
          </w:p>
          <w:p w14:paraId="3F75DF74" w14:textId="77777777"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summary report that evaluates the impact of legislation on planning processes and accessibility to networks.</w:t>
            </w:r>
          </w:p>
        </w:tc>
      </w:tr>
      <w:tr w:rsidR="00E51D9C" w:rsidRPr="00086293" w14:paraId="46C155ED" w14:textId="77777777">
        <w:tc>
          <w:tcPr>
            <w:tcW w:w="0" w:type="auto"/>
            <w:shd w:val="clear" w:color="auto" w:fill="FFFFFF"/>
            <w:vAlign w:val="center"/>
            <w:hideMark/>
          </w:tcPr>
          <w:p w14:paraId="43345F5B" w14:textId="77777777" w:rsidR="00E51D9C" w:rsidRPr="00086293" w:rsidRDefault="00E51D9C" w:rsidP="00E51D9C">
            <w:pPr>
              <w:jc w:val="both"/>
              <w:rPr>
                <w:rFonts w:ascii="Arial" w:hAnsi="Arial" w:cs="Arial"/>
              </w:rPr>
            </w:pPr>
            <w:r w:rsidRPr="00086293">
              <w:rPr>
                <w:rFonts w:ascii="Arial" w:hAnsi="Arial" w:cs="Arial"/>
              </w:rPr>
              <w:t>Choose any two carriers/service providers in Australia and complete page 4 of your Project Portfolio before starting the assessment.</w:t>
            </w:r>
          </w:p>
          <w:p w14:paraId="338314B1" w14:textId="77777777" w:rsidR="001A28FD" w:rsidRPr="00086293" w:rsidRDefault="001A28FD" w:rsidP="00E51D9C">
            <w:pPr>
              <w:jc w:val="both"/>
              <w:rPr>
                <w:rFonts w:ascii="Arial" w:hAnsi="Arial" w:cs="Arial"/>
              </w:rPr>
            </w:pPr>
          </w:p>
          <w:p w14:paraId="4F2D5F0A" w14:textId="10C96FA2" w:rsidR="001A28FD" w:rsidRPr="00086293" w:rsidRDefault="001A28FD" w:rsidP="001A28FD">
            <w:pPr>
              <w:jc w:val="both"/>
              <w:rPr>
                <w:rFonts w:ascii="Arial" w:hAnsi="Arial" w:cs="Arial"/>
                <w:b/>
                <w:bCs/>
              </w:rPr>
            </w:pPr>
            <w:r w:rsidRPr="00086293">
              <w:rPr>
                <w:rFonts w:ascii="Arial" w:hAnsi="Arial" w:cs="Arial"/>
                <w:b/>
                <w:bCs/>
              </w:rPr>
              <w:t xml:space="preserve">Carrier 1: </w:t>
            </w:r>
            <w:r w:rsidRPr="00086293">
              <w:rPr>
                <w:rFonts w:ascii="Arial" w:hAnsi="Arial" w:cs="Arial"/>
              </w:rPr>
              <w:t>Optus Networks Pty Ltd</w:t>
            </w:r>
          </w:p>
          <w:p w14:paraId="2B71992C" w14:textId="0F17E5A7" w:rsidR="001A28FD" w:rsidRPr="00086293" w:rsidRDefault="001A28FD" w:rsidP="001A28FD">
            <w:pPr>
              <w:jc w:val="both"/>
              <w:rPr>
                <w:rFonts w:ascii="Arial" w:hAnsi="Arial" w:cs="Arial"/>
              </w:rPr>
            </w:pPr>
            <w:r w:rsidRPr="00086293">
              <w:rPr>
                <w:rFonts w:ascii="Arial" w:hAnsi="Arial" w:cs="Arial"/>
                <w:b/>
                <w:bCs/>
              </w:rPr>
              <w:t xml:space="preserve">Service provider 1: </w:t>
            </w:r>
            <w:r w:rsidR="007D3EEE" w:rsidRPr="00086293">
              <w:rPr>
                <w:rFonts w:ascii="Arial" w:hAnsi="Arial" w:cs="Arial"/>
              </w:rPr>
              <w:t>Lebara</w:t>
            </w:r>
          </w:p>
          <w:p w14:paraId="201E5576" w14:textId="46BD8E8F" w:rsidR="001A28FD" w:rsidRPr="00086293" w:rsidRDefault="001A28FD" w:rsidP="00E51D9C">
            <w:pPr>
              <w:jc w:val="both"/>
              <w:rPr>
                <w:rFonts w:ascii="Arial" w:hAnsi="Arial" w:cs="Arial"/>
              </w:rPr>
            </w:pPr>
          </w:p>
        </w:tc>
      </w:tr>
    </w:tbl>
    <w:p w14:paraId="252EAC11" w14:textId="67B0BE51" w:rsidR="00A13D64" w:rsidRPr="00086293" w:rsidRDefault="00A13D64" w:rsidP="00E51D9C">
      <w:pPr>
        <w:jc w:val="both"/>
        <w:rPr>
          <w:rFonts w:ascii="Arial" w:hAnsi="Arial" w:cs="Arial"/>
        </w:rPr>
      </w:pPr>
    </w:p>
    <w:p w14:paraId="095509FD" w14:textId="77777777" w:rsidR="00793813" w:rsidRPr="00086293" w:rsidRDefault="00793813" w:rsidP="00E51D9C">
      <w:pPr>
        <w:jc w:val="both"/>
        <w:rPr>
          <w:rFonts w:ascii="Arial" w:hAnsi="Arial" w:cs="Arial"/>
        </w:rPr>
      </w:pPr>
    </w:p>
    <w:p w14:paraId="542FAAE0" w14:textId="1E5FC4F5" w:rsidR="00793813" w:rsidRPr="00086293" w:rsidRDefault="00793813" w:rsidP="00E51D9C">
      <w:pPr>
        <w:jc w:val="both"/>
        <w:rPr>
          <w:rFonts w:ascii="Arial" w:hAnsi="Arial" w:cs="Arial"/>
        </w:rPr>
      </w:pPr>
      <w:r w:rsidRPr="00086293">
        <w:rPr>
          <w:rFonts w:ascii="Arial" w:hAnsi="Arial" w:cs="Arial"/>
          <w:b/>
          <w:bCs/>
        </w:rPr>
        <w:t>Carrier:</w:t>
      </w:r>
      <w:r w:rsidRPr="00086293">
        <w:rPr>
          <w:rFonts w:ascii="Arial" w:hAnsi="Arial" w:cs="Arial"/>
        </w:rPr>
        <w:t xml:space="preserve"> Entity that </w:t>
      </w:r>
      <w:r w:rsidRPr="00086293">
        <w:rPr>
          <w:rFonts w:ascii="Arial" w:hAnsi="Arial" w:cs="Arial"/>
          <w:b/>
          <w:bCs/>
          <w:highlight w:val="yellow"/>
        </w:rPr>
        <w:t>owns or operates physical telecommunications infrastructure</w:t>
      </w:r>
      <w:r w:rsidRPr="00086293">
        <w:rPr>
          <w:rFonts w:ascii="Arial" w:hAnsi="Arial" w:cs="Arial"/>
        </w:rPr>
        <w:t xml:space="preserve"> used to supply services to the public.</w:t>
      </w:r>
    </w:p>
    <w:p w14:paraId="1DE121C2" w14:textId="77777777" w:rsidR="00793813" w:rsidRPr="00086293" w:rsidRDefault="00793813" w:rsidP="00E51D9C">
      <w:pPr>
        <w:jc w:val="both"/>
        <w:rPr>
          <w:rFonts w:ascii="Arial" w:hAnsi="Arial" w:cs="Arial"/>
        </w:rPr>
      </w:pPr>
    </w:p>
    <w:p w14:paraId="3923A080" w14:textId="55067584" w:rsidR="00793813" w:rsidRPr="00086293" w:rsidRDefault="00793813" w:rsidP="00793813">
      <w:pPr>
        <w:jc w:val="both"/>
        <w:rPr>
          <w:rFonts w:ascii="Arial" w:hAnsi="Arial" w:cs="Arial"/>
          <w:b/>
          <w:bCs/>
        </w:rPr>
      </w:pPr>
      <w:r w:rsidRPr="00086293">
        <w:rPr>
          <w:rFonts w:ascii="Arial" w:hAnsi="Arial" w:cs="Arial"/>
          <w:b/>
          <w:bCs/>
        </w:rPr>
        <w:t>Examples:</w:t>
      </w:r>
    </w:p>
    <w:p w14:paraId="73205632" w14:textId="639375AD" w:rsidR="00793813" w:rsidRPr="00086293" w:rsidRDefault="00793813" w:rsidP="00793813">
      <w:pPr>
        <w:jc w:val="both"/>
        <w:rPr>
          <w:rFonts w:ascii="Arial" w:hAnsi="Arial" w:cs="Arial"/>
        </w:rPr>
      </w:pPr>
      <w:r w:rsidRPr="00086293">
        <w:rPr>
          <w:rFonts w:ascii="Arial" w:hAnsi="Arial" w:cs="Arial"/>
        </w:rPr>
        <w:t xml:space="preserve">Must hold a </w:t>
      </w:r>
      <w:r w:rsidRPr="00086293">
        <w:rPr>
          <w:rStyle w:val="Strong"/>
          <w:rFonts w:ascii="Arial" w:hAnsi="Arial" w:cs="Arial"/>
        </w:rPr>
        <w:t>Carrier Licence</w:t>
      </w:r>
      <w:r w:rsidRPr="00086293">
        <w:rPr>
          <w:rFonts w:ascii="Arial" w:hAnsi="Arial" w:cs="Arial"/>
        </w:rPr>
        <w:t xml:space="preserve"> issued by the Australian Communications and Media Authority (ACMA).</w:t>
      </w:r>
    </w:p>
    <w:p w14:paraId="428B5F5E" w14:textId="77777777" w:rsidR="00793813" w:rsidRPr="00086293" w:rsidRDefault="00793813" w:rsidP="00793813">
      <w:pPr>
        <w:jc w:val="both"/>
        <w:rPr>
          <w:rFonts w:ascii="Arial" w:hAnsi="Arial" w:cs="Arial"/>
          <w:b/>
          <w:bCs/>
        </w:rPr>
      </w:pPr>
    </w:p>
    <w:p w14:paraId="26D1324E"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 xml:space="preserve">Telstra Corporation Limited </w:t>
      </w:r>
      <w:r w:rsidRPr="00086293">
        <w:rPr>
          <w:rFonts w:ascii="Arial" w:hAnsi="Arial" w:cs="Arial"/>
        </w:rPr>
        <w:t>(owns copper, fibre, mobile towers)</w:t>
      </w:r>
    </w:p>
    <w:p w14:paraId="4283B214" w14:textId="77777777" w:rsidR="00793813" w:rsidRPr="00086293" w:rsidRDefault="00793813" w:rsidP="00793813">
      <w:pPr>
        <w:numPr>
          <w:ilvl w:val="0"/>
          <w:numId w:val="3"/>
        </w:numPr>
        <w:jc w:val="both"/>
        <w:rPr>
          <w:rFonts w:ascii="Arial" w:hAnsi="Arial" w:cs="Arial"/>
          <w:b/>
          <w:bCs/>
        </w:rPr>
      </w:pPr>
      <w:r w:rsidRPr="00086293">
        <w:rPr>
          <w:rFonts w:ascii="Arial" w:hAnsi="Arial" w:cs="Arial"/>
          <w:b/>
          <w:bCs/>
        </w:rPr>
        <w:t>Optus Networks Pty Ltd</w:t>
      </w:r>
    </w:p>
    <w:p w14:paraId="515377A4"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NBN Co Limited</w:t>
      </w:r>
      <w:r w:rsidRPr="00086293">
        <w:rPr>
          <w:rFonts w:ascii="Arial" w:hAnsi="Arial" w:cs="Arial"/>
        </w:rPr>
        <w:t xml:space="preserve"> (wholesale broadband network)</w:t>
      </w:r>
    </w:p>
    <w:p w14:paraId="0A21A845"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 xml:space="preserve">TPG Telecom Ltd </w:t>
      </w:r>
      <w:r w:rsidRPr="00086293">
        <w:rPr>
          <w:rFonts w:ascii="Arial" w:hAnsi="Arial" w:cs="Arial"/>
        </w:rPr>
        <w:t>(owns fibre, towers, submarine cables)</w:t>
      </w:r>
    </w:p>
    <w:p w14:paraId="606B67D0" w14:textId="77777777" w:rsidR="00793813" w:rsidRPr="00086293" w:rsidRDefault="00793813" w:rsidP="00793813">
      <w:pPr>
        <w:jc w:val="both"/>
        <w:rPr>
          <w:rFonts w:ascii="Arial" w:hAnsi="Arial" w:cs="Arial"/>
        </w:rPr>
      </w:pPr>
    </w:p>
    <w:p w14:paraId="4B392066" w14:textId="4D12D5A1" w:rsidR="00793813" w:rsidRPr="00086293" w:rsidRDefault="00793813" w:rsidP="00793813">
      <w:pPr>
        <w:jc w:val="both"/>
        <w:rPr>
          <w:rFonts w:ascii="Arial" w:hAnsi="Arial" w:cs="Arial"/>
        </w:rPr>
      </w:pPr>
      <w:r w:rsidRPr="00086293">
        <w:rPr>
          <w:rFonts w:ascii="Arial" w:hAnsi="Arial" w:cs="Arial"/>
          <w:b/>
          <w:bCs/>
        </w:rPr>
        <w:t>Service Provider</w:t>
      </w:r>
      <w:r w:rsidRPr="00086293">
        <w:rPr>
          <w:rFonts w:ascii="Arial" w:hAnsi="Arial" w:cs="Arial"/>
        </w:rPr>
        <w:t xml:space="preserve">: (Carriage Service Providers (CSPs)) Entity that </w:t>
      </w:r>
      <w:r w:rsidRPr="00086293">
        <w:rPr>
          <w:rFonts w:ascii="Arial" w:hAnsi="Arial" w:cs="Arial"/>
          <w:b/>
          <w:bCs/>
          <w:highlight w:val="yellow"/>
        </w:rPr>
        <w:t>uses a carrier’s network</w:t>
      </w:r>
      <w:r w:rsidRPr="00086293">
        <w:rPr>
          <w:rFonts w:ascii="Arial" w:hAnsi="Arial" w:cs="Arial"/>
        </w:rPr>
        <w:t xml:space="preserve"> to offer telecommunications services to the public.</w:t>
      </w:r>
    </w:p>
    <w:p w14:paraId="3016316B" w14:textId="77777777" w:rsidR="00793813" w:rsidRPr="00086293" w:rsidRDefault="00793813" w:rsidP="00793813">
      <w:pPr>
        <w:jc w:val="both"/>
        <w:rPr>
          <w:rFonts w:ascii="Arial" w:hAnsi="Arial" w:cs="Arial"/>
        </w:rPr>
      </w:pPr>
    </w:p>
    <w:p w14:paraId="5B830A81" w14:textId="18BB9292" w:rsidR="00793813" w:rsidRPr="00086293" w:rsidRDefault="00793813" w:rsidP="00793813">
      <w:pPr>
        <w:jc w:val="both"/>
        <w:rPr>
          <w:rFonts w:ascii="Arial" w:hAnsi="Arial" w:cs="Arial"/>
          <w:b/>
          <w:bCs/>
        </w:rPr>
      </w:pPr>
      <w:r w:rsidRPr="00086293">
        <w:rPr>
          <w:rFonts w:ascii="Arial" w:hAnsi="Arial" w:cs="Arial"/>
          <w:b/>
          <w:bCs/>
        </w:rPr>
        <w:t>Examples:</w:t>
      </w:r>
    </w:p>
    <w:p w14:paraId="1FF6F091" w14:textId="227AB34F" w:rsidR="00793813" w:rsidRPr="00086293" w:rsidRDefault="00793813" w:rsidP="00793813">
      <w:pPr>
        <w:jc w:val="both"/>
        <w:rPr>
          <w:rFonts w:ascii="Arial" w:hAnsi="Arial" w:cs="Arial"/>
        </w:rPr>
      </w:pPr>
      <w:r w:rsidRPr="00086293">
        <w:rPr>
          <w:rFonts w:ascii="Arial" w:hAnsi="Arial" w:cs="Arial"/>
        </w:rPr>
        <w:t xml:space="preserve">Do </w:t>
      </w:r>
      <w:r w:rsidRPr="00086293">
        <w:rPr>
          <w:rFonts w:ascii="Arial" w:hAnsi="Arial" w:cs="Arial"/>
          <w:b/>
          <w:bCs/>
        </w:rPr>
        <w:t>not</w:t>
      </w:r>
      <w:r w:rsidRPr="00086293">
        <w:rPr>
          <w:rFonts w:ascii="Arial" w:hAnsi="Arial" w:cs="Arial"/>
        </w:rPr>
        <w:t xml:space="preserve"> need a carrier licence. Must comply with the </w:t>
      </w:r>
      <w:r w:rsidRPr="00086293">
        <w:rPr>
          <w:rFonts w:ascii="Arial" w:hAnsi="Arial" w:cs="Arial"/>
          <w:b/>
          <w:bCs/>
        </w:rPr>
        <w:t>Telecommunications Act 1997</w:t>
      </w:r>
      <w:r w:rsidRPr="00086293">
        <w:rPr>
          <w:rFonts w:ascii="Arial" w:hAnsi="Arial" w:cs="Arial"/>
        </w:rPr>
        <w:t xml:space="preserve"> and register with ACMA if supplying carriage services to the public.</w:t>
      </w:r>
    </w:p>
    <w:p w14:paraId="234EEBE4" w14:textId="77777777" w:rsidR="00793813" w:rsidRPr="00086293" w:rsidRDefault="00793813" w:rsidP="00793813">
      <w:pPr>
        <w:jc w:val="both"/>
        <w:rPr>
          <w:rFonts w:ascii="Arial" w:hAnsi="Arial" w:cs="Arial"/>
        </w:rPr>
      </w:pPr>
    </w:p>
    <w:p w14:paraId="4D36DCC4"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Aussie Broadband</w:t>
      </w:r>
      <w:r w:rsidRPr="00086293">
        <w:rPr>
          <w:rFonts w:ascii="Arial" w:hAnsi="Arial" w:cs="Arial"/>
        </w:rPr>
        <w:t xml:space="preserve"> (uses NBN and some own backhaul)</w:t>
      </w:r>
    </w:p>
    <w:p w14:paraId="4CC0263E" w14:textId="6DDA1236" w:rsidR="00793813" w:rsidRPr="00086293" w:rsidRDefault="007D3EEE" w:rsidP="00793813">
      <w:pPr>
        <w:numPr>
          <w:ilvl w:val="0"/>
          <w:numId w:val="2"/>
        </w:numPr>
        <w:jc w:val="both"/>
        <w:rPr>
          <w:rFonts w:ascii="Arial" w:hAnsi="Arial" w:cs="Arial"/>
        </w:rPr>
      </w:pPr>
      <w:r w:rsidRPr="00086293">
        <w:rPr>
          <w:rFonts w:ascii="Arial" w:hAnsi="Arial" w:cs="Arial"/>
          <w:b/>
          <w:bCs/>
        </w:rPr>
        <w:t>Lebara</w:t>
      </w:r>
      <w:r w:rsidR="00793813" w:rsidRPr="00086293">
        <w:rPr>
          <w:rFonts w:ascii="Arial" w:hAnsi="Arial" w:cs="Arial"/>
        </w:rPr>
        <w:t xml:space="preserve"> (resells Telstra/Optus services)</w:t>
      </w:r>
    </w:p>
    <w:p w14:paraId="0287E69A"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iiNet</w:t>
      </w:r>
      <w:r w:rsidRPr="00086293">
        <w:rPr>
          <w:rFonts w:ascii="Arial" w:hAnsi="Arial" w:cs="Arial"/>
        </w:rPr>
        <w:t xml:space="preserve"> (resells and partially owns infrastructure but mostly operates as a service provider)</w:t>
      </w:r>
    </w:p>
    <w:p w14:paraId="32A65FC3"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Boost Mobile</w:t>
      </w:r>
      <w:r w:rsidRPr="00086293">
        <w:rPr>
          <w:rFonts w:ascii="Arial" w:hAnsi="Arial" w:cs="Arial"/>
        </w:rPr>
        <w:t xml:space="preserve"> (resells Telstra network)</w:t>
      </w:r>
    </w:p>
    <w:p w14:paraId="4CD37E7C" w14:textId="77777777" w:rsidR="00793813" w:rsidRPr="00086293" w:rsidRDefault="00793813" w:rsidP="00793813">
      <w:pPr>
        <w:jc w:val="both"/>
        <w:rPr>
          <w:rFonts w:ascii="Arial" w:hAnsi="Arial" w:cs="Arial"/>
        </w:rPr>
      </w:pPr>
    </w:p>
    <w:p w14:paraId="16C105D5" w14:textId="77777777" w:rsidR="005E6A97" w:rsidRPr="00086293" w:rsidRDefault="005E6A97" w:rsidP="00793813">
      <w:pPr>
        <w:jc w:val="both"/>
        <w:rPr>
          <w:rFonts w:ascii="Arial" w:hAnsi="Arial" w:cs="Arial"/>
        </w:rPr>
      </w:pPr>
    </w:p>
    <w:p w14:paraId="368D2E45" w14:textId="1620BFAD" w:rsidR="005E6A97" w:rsidRPr="00086293" w:rsidRDefault="005E6A97" w:rsidP="005E6A97">
      <w:pPr>
        <w:pStyle w:val="Title"/>
      </w:pPr>
      <w:r w:rsidRPr="00086293">
        <w:t>ANSWERS</w:t>
      </w:r>
    </w:p>
    <w:p w14:paraId="445D5188" w14:textId="77777777" w:rsidR="005E6A97" w:rsidRPr="00086293" w:rsidRDefault="005E6A97" w:rsidP="00793813">
      <w:pPr>
        <w:jc w:val="both"/>
        <w:rPr>
          <w:rFonts w:ascii="Arial" w:hAnsi="Arial" w:cs="Arial"/>
        </w:rPr>
      </w:pPr>
    </w:p>
    <w:p w14:paraId="2E0DA5F3" w14:textId="212ED630" w:rsidR="005E6A97" w:rsidRPr="00086293" w:rsidRDefault="005E6A97" w:rsidP="005E6A97">
      <w:pPr>
        <w:pStyle w:val="Heading2"/>
      </w:pPr>
      <w:r w:rsidRPr="00086293">
        <w:t>4.1 Keep your legislative and regulatory knowledge up to date:</w:t>
      </w:r>
    </w:p>
    <w:p w14:paraId="319E15D4" w14:textId="77777777" w:rsidR="005E6A97" w:rsidRPr="00086293" w:rsidRDefault="005E6A97" w:rsidP="005E6A97">
      <w:pPr>
        <w:jc w:val="both"/>
        <w:rPr>
          <w:rFonts w:ascii="Arial" w:hAnsi="Arial" w:cs="Arial"/>
        </w:rPr>
      </w:pPr>
    </w:p>
    <w:p w14:paraId="6B68D4EA" w14:textId="77777777" w:rsidR="005E6A97" w:rsidRPr="00086293" w:rsidRDefault="005E6A97" w:rsidP="005E6A97">
      <w:pPr>
        <w:jc w:val="both"/>
        <w:rPr>
          <w:rFonts w:ascii="Arial" w:hAnsi="Arial" w:cs="Arial"/>
        </w:rPr>
      </w:pPr>
    </w:p>
    <w:p w14:paraId="5E3D58CB" w14:textId="3158930A" w:rsidR="005E6A97" w:rsidRPr="00086293" w:rsidRDefault="005E6A97" w:rsidP="005E6A97">
      <w:pPr>
        <w:jc w:val="both"/>
        <w:rPr>
          <w:rFonts w:ascii="Arial" w:hAnsi="Arial" w:cs="Arial"/>
        </w:rPr>
      </w:pPr>
      <w:r w:rsidRPr="00086293">
        <w:rPr>
          <w:rFonts w:ascii="Arial" w:hAnsi="Arial" w:cs="Arial"/>
        </w:rPr>
        <w:t>Key telecommunications laws, regulations and policies:</w:t>
      </w:r>
    </w:p>
    <w:p w14:paraId="72843CAF" w14:textId="2E90BA50" w:rsidR="005E6A97" w:rsidRPr="00086293" w:rsidRDefault="00F24A35" w:rsidP="005E6A97">
      <w:pPr>
        <w:jc w:val="both"/>
        <w:rPr>
          <w:rFonts w:ascii="Arial" w:hAnsi="Arial" w:cs="Arial"/>
        </w:rPr>
      </w:pPr>
      <w:hyperlink r:id="rId7" w:history="1">
        <w:r w:rsidRPr="00086293">
          <w:rPr>
            <w:rStyle w:val="Hyperlink"/>
            <w:rFonts w:ascii="Arial" w:hAnsi="Arial" w:cs="Arial"/>
          </w:rPr>
          <w:t>https://www.dlapiperintelligence.com/telecoms/index.html?t=laws&amp;c=AU</w:t>
        </w:r>
      </w:hyperlink>
      <w:r w:rsidRPr="00086293">
        <w:rPr>
          <w:rFonts w:ascii="Arial" w:hAnsi="Arial" w:cs="Arial"/>
        </w:rPr>
        <w:t xml:space="preserve"> </w:t>
      </w:r>
    </w:p>
    <w:p w14:paraId="5618F6B7" w14:textId="77777777" w:rsidR="005E6A97" w:rsidRPr="00086293" w:rsidRDefault="005E6A97" w:rsidP="005E6A97">
      <w:pPr>
        <w:jc w:val="both"/>
        <w:rPr>
          <w:rFonts w:ascii="Arial" w:hAnsi="Arial" w:cs="Arial"/>
        </w:rPr>
      </w:pPr>
    </w:p>
    <w:p w14:paraId="16BDAF1D" w14:textId="77777777" w:rsidR="005E6A97" w:rsidRPr="00086293" w:rsidRDefault="005E6A97" w:rsidP="005E6A97">
      <w:pPr>
        <w:jc w:val="both"/>
        <w:rPr>
          <w:rFonts w:ascii="Arial" w:hAnsi="Arial" w:cs="Arial"/>
        </w:rPr>
      </w:pPr>
      <w:r w:rsidRPr="00086293">
        <w:rPr>
          <w:rFonts w:ascii="Arial" w:hAnsi="Arial" w:cs="Arial"/>
        </w:rPr>
        <w:t>Rules for carriers and service providers:</w:t>
      </w:r>
    </w:p>
    <w:p w14:paraId="05F39CD8" w14:textId="02BCE560" w:rsidR="005E6A97" w:rsidRPr="00086293" w:rsidRDefault="00F24A35" w:rsidP="005E6A97">
      <w:pPr>
        <w:jc w:val="both"/>
        <w:rPr>
          <w:rFonts w:ascii="Arial" w:hAnsi="Arial" w:cs="Arial"/>
        </w:rPr>
      </w:pPr>
      <w:hyperlink r:id="rId8" w:history="1">
        <w:r w:rsidRPr="00086293">
          <w:rPr>
            <w:rStyle w:val="Hyperlink"/>
            <w:rFonts w:ascii="Arial" w:hAnsi="Arial" w:cs="Arial"/>
          </w:rPr>
          <w:t>https://www.infrastructure.gov.au/media-communications-arts/internet/rules-carriers-and-service-providers</w:t>
        </w:r>
      </w:hyperlink>
      <w:r w:rsidRPr="00086293">
        <w:rPr>
          <w:rFonts w:ascii="Arial" w:hAnsi="Arial" w:cs="Arial"/>
        </w:rPr>
        <w:t xml:space="preserve"> </w:t>
      </w:r>
    </w:p>
    <w:p w14:paraId="6DD4AB82" w14:textId="77777777" w:rsidR="005E6A97" w:rsidRPr="00086293" w:rsidRDefault="005E6A97" w:rsidP="005E6A97">
      <w:pPr>
        <w:jc w:val="both"/>
        <w:rPr>
          <w:rFonts w:ascii="Arial" w:hAnsi="Arial" w:cs="Arial"/>
        </w:rPr>
      </w:pPr>
    </w:p>
    <w:p w14:paraId="12C49E67" w14:textId="77777777" w:rsidR="005E6A97" w:rsidRPr="00086293" w:rsidRDefault="005E6A97" w:rsidP="005E6A97">
      <w:pPr>
        <w:pStyle w:val="Heading3"/>
      </w:pPr>
      <w:r w:rsidRPr="00086293">
        <w:t>Ways available to keep your legislative and regulatory knowledge up to date</w:t>
      </w:r>
    </w:p>
    <w:p w14:paraId="1BFD98C8" w14:textId="77777777" w:rsidR="005E6A97" w:rsidRPr="00086293" w:rsidRDefault="005E6A97" w:rsidP="005E6A97">
      <w:pPr>
        <w:jc w:val="both"/>
        <w:rPr>
          <w:rFonts w:ascii="Arial" w:hAnsi="Arial" w:cs="Arial"/>
        </w:rPr>
      </w:pPr>
      <w:r w:rsidRPr="00086293">
        <w:rPr>
          <w:rFonts w:ascii="Arial" w:hAnsi="Arial" w:cs="Arial"/>
        </w:rPr>
        <w:t>1. Subscribe to newsletters, courses, and webinars</w:t>
      </w:r>
    </w:p>
    <w:p w14:paraId="6ADAEF72" w14:textId="77777777" w:rsidR="005E6A97" w:rsidRPr="00086293" w:rsidRDefault="005E6A97" w:rsidP="005E6A97">
      <w:pPr>
        <w:jc w:val="both"/>
        <w:rPr>
          <w:rFonts w:ascii="Arial" w:hAnsi="Arial" w:cs="Arial"/>
        </w:rPr>
      </w:pPr>
      <w:r w:rsidRPr="00086293">
        <w:rPr>
          <w:rFonts w:ascii="Arial" w:hAnsi="Arial" w:cs="Arial"/>
        </w:rPr>
        <w:t>2. Following governmental and specialised associations</w:t>
      </w:r>
    </w:p>
    <w:p w14:paraId="6C20CA7E" w14:textId="77777777" w:rsidR="005E6A97" w:rsidRPr="00086293" w:rsidRDefault="005E6A97" w:rsidP="005E6A97">
      <w:pPr>
        <w:jc w:val="both"/>
        <w:rPr>
          <w:rFonts w:ascii="Arial" w:hAnsi="Arial" w:cs="Arial"/>
        </w:rPr>
      </w:pPr>
      <w:r w:rsidRPr="00086293">
        <w:rPr>
          <w:rFonts w:ascii="Arial" w:hAnsi="Arial" w:cs="Arial"/>
        </w:rPr>
        <w:t>3. Company training about legislative and regulatory changes</w:t>
      </w:r>
    </w:p>
    <w:p w14:paraId="41053B22" w14:textId="77777777" w:rsidR="005E6A97" w:rsidRPr="00086293" w:rsidRDefault="005E6A97" w:rsidP="005E6A97">
      <w:pPr>
        <w:jc w:val="both"/>
        <w:rPr>
          <w:rFonts w:ascii="Arial" w:hAnsi="Arial" w:cs="Arial"/>
        </w:rPr>
      </w:pPr>
      <w:r w:rsidRPr="00086293">
        <w:rPr>
          <w:rFonts w:ascii="Arial" w:hAnsi="Arial" w:cs="Arial"/>
        </w:rPr>
        <w:t>4. Be aware of the news on social media</w:t>
      </w:r>
    </w:p>
    <w:p w14:paraId="00BA6ED5" w14:textId="77777777" w:rsidR="005E6A97" w:rsidRPr="00086293" w:rsidRDefault="005E6A97" w:rsidP="005E6A97">
      <w:pPr>
        <w:jc w:val="both"/>
        <w:rPr>
          <w:rFonts w:ascii="Arial" w:hAnsi="Arial" w:cs="Arial"/>
        </w:rPr>
      </w:pPr>
      <w:r w:rsidRPr="00086293">
        <w:rPr>
          <w:rFonts w:ascii="Arial" w:hAnsi="Arial" w:cs="Arial"/>
        </w:rPr>
        <w:t>5. Social gatherings with colleagues</w:t>
      </w:r>
    </w:p>
    <w:p w14:paraId="0B3A8EF0" w14:textId="77777777" w:rsidR="005E6A97" w:rsidRPr="00086293" w:rsidRDefault="005E6A97" w:rsidP="005E6A97">
      <w:pPr>
        <w:jc w:val="both"/>
        <w:rPr>
          <w:rFonts w:ascii="Arial" w:hAnsi="Arial" w:cs="Arial"/>
        </w:rPr>
      </w:pPr>
    </w:p>
    <w:p w14:paraId="608A5172" w14:textId="77777777" w:rsidR="005E6A97" w:rsidRPr="00086293" w:rsidRDefault="005E6A97" w:rsidP="005E6A97">
      <w:pPr>
        <w:pStyle w:val="Heading3"/>
      </w:pPr>
      <w:r w:rsidRPr="00086293">
        <w:t>The ones I like the most are:</w:t>
      </w:r>
    </w:p>
    <w:p w14:paraId="356379F7" w14:textId="77777777" w:rsidR="005E6A97" w:rsidRPr="00086293" w:rsidRDefault="005E6A97" w:rsidP="005E6A97">
      <w:pPr>
        <w:jc w:val="both"/>
        <w:rPr>
          <w:rFonts w:ascii="Arial" w:hAnsi="Arial" w:cs="Arial"/>
        </w:rPr>
      </w:pPr>
      <w:r w:rsidRPr="00086293">
        <w:rPr>
          <w:rFonts w:ascii="Arial" w:hAnsi="Arial" w:cs="Arial"/>
        </w:rPr>
        <w:t>1. Subscribe to newsletters: I usually subscribe to newsletters from my company and suppliers to stay informed of the latest or most important changes.</w:t>
      </w:r>
    </w:p>
    <w:p w14:paraId="444AB7F8" w14:textId="77777777" w:rsidR="005E6A97" w:rsidRPr="00086293" w:rsidRDefault="005E6A97" w:rsidP="005E6A97">
      <w:pPr>
        <w:jc w:val="both"/>
        <w:rPr>
          <w:rFonts w:ascii="Arial" w:hAnsi="Arial" w:cs="Arial"/>
        </w:rPr>
      </w:pPr>
      <w:r w:rsidRPr="00086293">
        <w:rPr>
          <w:rFonts w:ascii="Arial" w:hAnsi="Arial" w:cs="Arial"/>
        </w:rPr>
        <w:t>2. Company training: I usually have to take refresher courses where I've worked.</w:t>
      </w:r>
    </w:p>
    <w:p w14:paraId="678618D7" w14:textId="01808AA0" w:rsidR="005E6A97" w:rsidRPr="00086293" w:rsidRDefault="005E6A97" w:rsidP="005E6A97">
      <w:pPr>
        <w:jc w:val="both"/>
        <w:rPr>
          <w:rFonts w:ascii="Arial" w:hAnsi="Arial" w:cs="Arial"/>
        </w:rPr>
      </w:pPr>
      <w:r w:rsidRPr="00086293">
        <w:rPr>
          <w:rFonts w:ascii="Arial" w:hAnsi="Arial" w:cs="Arial"/>
        </w:rPr>
        <w:t>3. Social gatherings with colleagues: Some colleagues have more knowledge and are more involved in legal issues.</w:t>
      </w:r>
    </w:p>
    <w:p w14:paraId="6E45F8DC" w14:textId="77777777" w:rsidR="005E6A97" w:rsidRPr="00086293" w:rsidRDefault="005E6A97" w:rsidP="005E6A97">
      <w:pPr>
        <w:jc w:val="both"/>
        <w:rPr>
          <w:rFonts w:ascii="Arial" w:hAnsi="Arial" w:cs="Arial"/>
        </w:rPr>
      </w:pPr>
    </w:p>
    <w:p w14:paraId="1165FB58" w14:textId="0451F30D" w:rsidR="00467C76" w:rsidRPr="00086293" w:rsidRDefault="00467C76">
      <w:pPr>
        <w:suppressAutoHyphens/>
        <w:rPr>
          <w:rFonts w:ascii="Arial" w:hAnsi="Arial" w:cs="Arial"/>
        </w:rPr>
      </w:pPr>
      <w:r w:rsidRPr="00086293">
        <w:rPr>
          <w:rFonts w:ascii="Arial" w:hAnsi="Arial" w:cs="Arial"/>
        </w:rPr>
        <w:br w:type="page"/>
      </w:r>
    </w:p>
    <w:p w14:paraId="02482039" w14:textId="50E91A63" w:rsidR="005E6A97" w:rsidRPr="00086293" w:rsidRDefault="005E6A97" w:rsidP="005E6A97">
      <w:pPr>
        <w:pStyle w:val="Heading2"/>
      </w:pPr>
      <w:r w:rsidRPr="00086293">
        <w:lastRenderedPageBreak/>
        <w:t>4.2 Identify the telecommunications carriers and service providers in Australia</w:t>
      </w:r>
    </w:p>
    <w:p w14:paraId="16E9FC4F" w14:textId="77777777" w:rsidR="005E6A97" w:rsidRPr="00086293" w:rsidRDefault="005E6A97" w:rsidP="005E6A97">
      <w:pPr>
        <w:jc w:val="both"/>
        <w:rPr>
          <w:rFonts w:ascii="Arial" w:hAnsi="Arial" w:cs="Arial"/>
        </w:rPr>
      </w:pPr>
    </w:p>
    <w:p w14:paraId="5C447F97" w14:textId="2C828F1B" w:rsidR="005E6A97" w:rsidRPr="00086293" w:rsidRDefault="005E6A97" w:rsidP="005E6A97">
      <w:pPr>
        <w:pStyle w:val="Heading3"/>
      </w:pPr>
      <w:r w:rsidRPr="00086293">
        <w:t>List the carriers and service providers in Australia:</w:t>
      </w:r>
    </w:p>
    <w:p w14:paraId="7950AA7E" w14:textId="77777777" w:rsidR="005E6A97" w:rsidRPr="00086293" w:rsidRDefault="005E6A97" w:rsidP="005E6A97">
      <w:pPr>
        <w:rPr>
          <w:rFonts w:ascii="Arial" w:hAnsi="Arial" w:cs="Arial"/>
        </w:rPr>
      </w:pPr>
    </w:p>
    <w:p w14:paraId="2C856863" w14:textId="7CC4220E" w:rsidR="005E6A97" w:rsidRPr="00086293" w:rsidRDefault="005E6A97" w:rsidP="005E6A97">
      <w:pPr>
        <w:rPr>
          <w:rFonts w:ascii="Arial" w:hAnsi="Arial" w:cs="Arial"/>
        </w:rPr>
      </w:pPr>
      <w:r w:rsidRPr="00086293">
        <w:rPr>
          <w:rFonts w:ascii="Arial" w:hAnsi="Arial" w:cs="Arial"/>
        </w:rPr>
        <w:t xml:space="preserve">Register of licensed carriers: </w:t>
      </w:r>
      <w:hyperlink r:id="rId9" w:history="1">
        <w:r w:rsidR="00F24A35" w:rsidRPr="00086293">
          <w:rPr>
            <w:rStyle w:val="Hyperlink"/>
            <w:rFonts w:ascii="Arial" w:hAnsi="Arial" w:cs="Arial"/>
          </w:rPr>
          <w:t>https://www.acma.gov.au/register-licensed-carriers</w:t>
        </w:r>
      </w:hyperlink>
      <w:r w:rsidR="00F24A35" w:rsidRPr="00086293">
        <w:rPr>
          <w:rFonts w:ascii="Arial" w:hAnsi="Arial" w:cs="Arial"/>
        </w:rPr>
        <w:t xml:space="preserve"> </w:t>
      </w:r>
    </w:p>
    <w:p w14:paraId="15027ABB" w14:textId="77777777" w:rsidR="005E6A97" w:rsidRPr="00086293" w:rsidRDefault="005E6A97" w:rsidP="005E6A97">
      <w:pPr>
        <w:rPr>
          <w:rFonts w:ascii="Arial" w:hAnsi="Arial" w:cs="Arial"/>
        </w:rPr>
      </w:pPr>
    </w:p>
    <w:p w14:paraId="1B2B0677" w14:textId="77777777" w:rsidR="005E6A97" w:rsidRPr="00086293" w:rsidRDefault="005E6A97" w:rsidP="005E6A97">
      <w:pPr>
        <w:rPr>
          <w:rFonts w:ascii="Arial" w:hAnsi="Arial" w:cs="Arial"/>
          <w:b/>
          <w:bCs/>
        </w:rPr>
      </w:pPr>
      <w:r w:rsidRPr="00086293">
        <w:rPr>
          <w:rFonts w:ascii="Arial" w:hAnsi="Arial" w:cs="Arial"/>
          <w:b/>
          <w:bCs/>
        </w:rPr>
        <w:t>Some telecommunications carriers:</w:t>
      </w:r>
    </w:p>
    <w:p w14:paraId="5CA3D55A" w14:textId="3B42D04E" w:rsidR="005E6A97" w:rsidRPr="00086293" w:rsidRDefault="005E6A97" w:rsidP="000F437F">
      <w:pPr>
        <w:pStyle w:val="ListParagraph"/>
        <w:numPr>
          <w:ilvl w:val="0"/>
          <w:numId w:val="7"/>
        </w:numPr>
        <w:rPr>
          <w:rFonts w:ascii="Arial" w:hAnsi="Arial" w:cs="Arial"/>
        </w:rPr>
      </w:pPr>
      <w:r w:rsidRPr="00086293">
        <w:rPr>
          <w:rFonts w:ascii="Arial" w:hAnsi="Arial" w:cs="Arial"/>
        </w:rPr>
        <w:t>5G Network Operations Pty Ltd</w:t>
      </w:r>
    </w:p>
    <w:p w14:paraId="143CBA89" w14:textId="4ECF3DA6" w:rsidR="005E6A97" w:rsidRPr="00086293" w:rsidRDefault="005E6A97" w:rsidP="000F437F">
      <w:pPr>
        <w:pStyle w:val="ListParagraph"/>
        <w:numPr>
          <w:ilvl w:val="0"/>
          <w:numId w:val="7"/>
        </w:numPr>
        <w:rPr>
          <w:rFonts w:ascii="Arial" w:hAnsi="Arial" w:cs="Arial"/>
        </w:rPr>
      </w:pPr>
      <w:r w:rsidRPr="00086293">
        <w:rPr>
          <w:rFonts w:ascii="Arial" w:hAnsi="Arial" w:cs="Arial"/>
        </w:rPr>
        <w:t>A.C.N. 625 580 332 Pty Ltd</w:t>
      </w:r>
    </w:p>
    <w:p w14:paraId="78CCCF44" w14:textId="00B39E31" w:rsidR="005E6A97" w:rsidRPr="00086293" w:rsidRDefault="005E6A97" w:rsidP="000F437F">
      <w:pPr>
        <w:pStyle w:val="ListParagraph"/>
        <w:numPr>
          <w:ilvl w:val="0"/>
          <w:numId w:val="7"/>
        </w:numPr>
        <w:rPr>
          <w:rFonts w:ascii="Arial" w:hAnsi="Arial" w:cs="Arial"/>
        </w:rPr>
      </w:pPr>
      <w:r w:rsidRPr="00086293">
        <w:rPr>
          <w:rFonts w:ascii="Arial" w:hAnsi="Arial" w:cs="Arial"/>
        </w:rPr>
        <w:t>AAPT Limited (formerly AAP Telecommunications Pty Ltd)</w:t>
      </w:r>
    </w:p>
    <w:p w14:paraId="64385811" w14:textId="70242463" w:rsidR="005E6A97" w:rsidRPr="00086293" w:rsidRDefault="005E6A97" w:rsidP="000F437F">
      <w:pPr>
        <w:pStyle w:val="ListParagraph"/>
        <w:numPr>
          <w:ilvl w:val="0"/>
          <w:numId w:val="7"/>
        </w:numPr>
        <w:rPr>
          <w:rFonts w:ascii="Arial" w:hAnsi="Arial" w:cs="Arial"/>
        </w:rPr>
      </w:pPr>
      <w:r w:rsidRPr="00086293">
        <w:rPr>
          <w:rFonts w:ascii="Arial" w:hAnsi="Arial" w:cs="Arial"/>
        </w:rPr>
        <w:t>Amazon Kuiper Australia Pty Ltd</w:t>
      </w:r>
    </w:p>
    <w:p w14:paraId="76B958FB" w14:textId="62D4E253" w:rsidR="005E6A97" w:rsidRPr="00086293" w:rsidRDefault="005E6A97" w:rsidP="000F437F">
      <w:pPr>
        <w:pStyle w:val="ListParagraph"/>
        <w:numPr>
          <w:ilvl w:val="0"/>
          <w:numId w:val="7"/>
        </w:numPr>
        <w:rPr>
          <w:rFonts w:ascii="Arial" w:hAnsi="Arial" w:cs="Arial"/>
        </w:rPr>
      </w:pPr>
      <w:r w:rsidRPr="00086293">
        <w:rPr>
          <w:rFonts w:ascii="Arial" w:hAnsi="Arial" w:cs="Arial"/>
        </w:rPr>
        <w:t>EscapeNet Pty Ltd</w:t>
      </w:r>
    </w:p>
    <w:p w14:paraId="36225F17" w14:textId="19B68237" w:rsidR="005E6A97" w:rsidRPr="00086293" w:rsidRDefault="005E6A97" w:rsidP="000F437F">
      <w:pPr>
        <w:pStyle w:val="ListParagraph"/>
        <w:numPr>
          <w:ilvl w:val="0"/>
          <w:numId w:val="7"/>
        </w:numPr>
        <w:rPr>
          <w:rFonts w:ascii="Arial" w:hAnsi="Arial" w:cs="Arial"/>
        </w:rPr>
      </w:pPr>
      <w:r w:rsidRPr="00086293">
        <w:rPr>
          <w:rFonts w:ascii="Arial" w:hAnsi="Arial" w:cs="Arial"/>
        </w:rPr>
        <w:t>Optus Mobile Pty Ltd (formerly Mobilcom (Australia) Pty Limited)</w:t>
      </w:r>
    </w:p>
    <w:p w14:paraId="5FA6B425" w14:textId="12D63B9B" w:rsidR="005E6A97" w:rsidRPr="00086293" w:rsidRDefault="005E6A97" w:rsidP="000F437F">
      <w:pPr>
        <w:pStyle w:val="ListParagraph"/>
        <w:numPr>
          <w:ilvl w:val="0"/>
          <w:numId w:val="7"/>
        </w:numPr>
        <w:rPr>
          <w:rFonts w:ascii="Arial" w:hAnsi="Arial" w:cs="Arial"/>
        </w:rPr>
      </w:pPr>
      <w:r w:rsidRPr="00086293">
        <w:rPr>
          <w:rFonts w:ascii="Arial" w:hAnsi="Arial" w:cs="Arial"/>
        </w:rPr>
        <w:t>Telstra Corporation Limited (formerly Australian and Overseas Telecommunications Corporation Limited)</w:t>
      </w:r>
    </w:p>
    <w:p w14:paraId="1959D186" w14:textId="00CD651F" w:rsidR="005E6A97" w:rsidRPr="00086293" w:rsidRDefault="005E6A97" w:rsidP="000F437F">
      <w:pPr>
        <w:pStyle w:val="ListParagraph"/>
        <w:numPr>
          <w:ilvl w:val="0"/>
          <w:numId w:val="7"/>
        </w:numPr>
        <w:rPr>
          <w:rFonts w:ascii="Arial" w:hAnsi="Arial" w:cs="Arial"/>
        </w:rPr>
      </w:pPr>
      <w:r w:rsidRPr="00086293">
        <w:rPr>
          <w:rFonts w:ascii="Arial" w:hAnsi="Arial" w:cs="Arial"/>
        </w:rPr>
        <w:t>TPG Telecom Limited (formerly Hutchison 3G Australia Pty Limited)</w:t>
      </w:r>
    </w:p>
    <w:p w14:paraId="7DE73E60" w14:textId="77777777" w:rsidR="005E6A97" w:rsidRPr="00086293" w:rsidRDefault="005E6A97" w:rsidP="005E6A97">
      <w:pPr>
        <w:rPr>
          <w:rFonts w:ascii="Arial" w:hAnsi="Arial" w:cs="Arial"/>
        </w:rPr>
      </w:pPr>
    </w:p>
    <w:p w14:paraId="2B50E050" w14:textId="77777777" w:rsidR="005E6A97" w:rsidRPr="00086293" w:rsidRDefault="005E6A97" w:rsidP="005E6A97">
      <w:pPr>
        <w:rPr>
          <w:rFonts w:ascii="Arial" w:hAnsi="Arial" w:cs="Arial"/>
        </w:rPr>
      </w:pPr>
    </w:p>
    <w:p w14:paraId="0E1B757E" w14:textId="409DCE78" w:rsidR="0029318B" w:rsidRPr="00086293" w:rsidRDefault="005E6A97" w:rsidP="0029318B">
      <w:pPr>
        <w:rPr>
          <w:rFonts w:ascii="Arial" w:hAnsi="Arial" w:cs="Arial"/>
          <w:b/>
          <w:bCs/>
        </w:rPr>
      </w:pPr>
      <w:r w:rsidRPr="00086293">
        <w:rPr>
          <w:rFonts w:ascii="Arial" w:hAnsi="Arial" w:cs="Arial"/>
          <w:b/>
          <w:bCs/>
        </w:rPr>
        <w:t>Some carriage service providers:</w:t>
      </w:r>
    </w:p>
    <w:p w14:paraId="51341B11" w14:textId="43EDD6FC" w:rsidR="000F437F" w:rsidRPr="00086293" w:rsidRDefault="000F437F" w:rsidP="000F437F">
      <w:pPr>
        <w:pStyle w:val="ListParagraph"/>
        <w:numPr>
          <w:ilvl w:val="0"/>
          <w:numId w:val="6"/>
        </w:numPr>
        <w:rPr>
          <w:rFonts w:ascii="Arial" w:hAnsi="Arial" w:cs="Arial"/>
        </w:rPr>
      </w:pPr>
      <w:r w:rsidRPr="00086293">
        <w:rPr>
          <w:rFonts w:ascii="Arial" w:hAnsi="Arial" w:cs="Arial"/>
        </w:rPr>
        <w:t>Optus AAPT</w:t>
      </w:r>
    </w:p>
    <w:p w14:paraId="56FF3BAF"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iiNet</w:t>
      </w:r>
    </w:p>
    <w:p w14:paraId="18A1809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JB HiFi</w:t>
      </w:r>
    </w:p>
    <w:p w14:paraId="06CFF14A"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Kogan Mobile</w:t>
      </w:r>
    </w:p>
    <w:p w14:paraId="726846B9"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MeU Mobile</w:t>
      </w:r>
    </w:p>
    <w:p w14:paraId="256E12C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Amaysim</w:t>
      </w:r>
    </w:p>
    <w:p w14:paraId="0AD43C6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NBN</w:t>
      </w:r>
    </w:p>
    <w:p w14:paraId="0B1D4363"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Optus</w:t>
      </w:r>
    </w:p>
    <w:p w14:paraId="7CAEE0E3"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Telstra</w:t>
      </w:r>
    </w:p>
    <w:p w14:paraId="5BF65FF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TPG Telecom</w:t>
      </w:r>
    </w:p>
    <w:p w14:paraId="15CBADF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Virgin Mobile</w:t>
      </w:r>
    </w:p>
    <w:p w14:paraId="41DCC706"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Vodafone</w:t>
      </w:r>
    </w:p>
    <w:p w14:paraId="4DCC0E2A"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Woolworths</w:t>
      </w:r>
    </w:p>
    <w:p w14:paraId="28484B0F"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Aldi Mobile</w:t>
      </w:r>
    </w:p>
    <w:p w14:paraId="78744434"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Dodo,</w:t>
      </w:r>
    </w:p>
    <w:p w14:paraId="1F698337"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iiNet,</w:t>
      </w:r>
    </w:p>
    <w:p w14:paraId="2DDBA66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Lebara Mobile</w:t>
      </w:r>
    </w:p>
    <w:p w14:paraId="5E8C8E7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Felix Mobile</w:t>
      </w:r>
    </w:p>
    <w:p w14:paraId="33C266D0" w14:textId="51418600" w:rsidR="005E6A97" w:rsidRPr="00086293" w:rsidRDefault="000F437F" w:rsidP="000F437F">
      <w:pPr>
        <w:pStyle w:val="ListParagraph"/>
        <w:numPr>
          <w:ilvl w:val="0"/>
          <w:numId w:val="6"/>
        </w:numPr>
        <w:rPr>
          <w:rFonts w:ascii="Arial" w:hAnsi="Arial" w:cs="Arial"/>
        </w:rPr>
      </w:pPr>
      <w:r w:rsidRPr="00086293">
        <w:rPr>
          <w:rFonts w:ascii="Arial" w:hAnsi="Arial" w:cs="Arial"/>
        </w:rPr>
        <w:t>Tangerine</w:t>
      </w:r>
    </w:p>
    <w:p w14:paraId="41BA76C7" w14:textId="430A2DEF" w:rsidR="005E6A97" w:rsidRPr="00086293" w:rsidRDefault="00123C81" w:rsidP="00123C81">
      <w:pPr>
        <w:pStyle w:val="Heading2"/>
      </w:pPr>
      <w:r w:rsidRPr="00086293">
        <w:lastRenderedPageBreak/>
        <w:t>4.3 Summarise legislation relevant to the networking industry.</w:t>
      </w:r>
    </w:p>
    <w:p w14:paraId="4F97FA2F" w14:textId="77777777" w:rsidR="00123C81" w:rsidRPr="00086293" w:rsidRDefault="00123C81" w:rsidP="00123C81">
      <w:pPr>
        <w:rPr>
          <w:rFonts w:ascii="Arial" w:hAnsi="Arial" w:cs="Arial"/>
        </w:rPr>
      </w:pPr>
    </w:p>
    <w:p w14:paraId="421E6C56" w14:textId="77777777" w:rsidR="00123C81" w:rsidRPr="00086293"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86293"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86293" w:rsidRDefault="00BF3D01" w:rsidP="00BF3D01">
            <w:pPr>
              <w:rPr>
                <w:rFonts w:ascii="Arial" w:hAnsi="Arial" w:cs="Arial"/>
                <w:b/>
                <w:bCs/>
              </w:rPr>
            </w:pPr>
            <w:r w:rsidRPr="00086293">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86293"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86293" w:rsidRDefault="00BF3D01" w:rsidP="00BF3D01">
            <w:pPr>
              <w:rPr>
                <w:rFonts w:ascii="Arial" w:hAnsi="Arial" w:cs="Arial"/>
              </w:rPr>
            </w:pPr>
          </w:p>
        </w:tc>
      </w:tr>
      <w:tr w:rsidR="00BF3D01" w:rsidRPr="00086293"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86293" w:rsidRDefault="00BF3D01" w:rsidP="00BF3D01">
            <w:pPr>
              <w:rPr>
                <w:rFonts w:ascii="Arial" w:hAnsi="Arial" w:cs="Arial"/>
                <w:b/>
                <w:bCs/>
              </w:rPr>
            </w:pPr>
            <w:r w:rsidRPr="00086293">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86293" w:rsidRDefault="00BF3D01" w:rsidP="00BF3D01">
            <w:pPr>
              <w:rPr>
                <w:rFonts w:ascii="Arial" w:hAnsi="Arial" w:cs="Arial"/>
                <w:b/>
                <w:bCs/>
              </w:rPr>
            </w:pPr>
            <w:r w:rsidRPr="00086293">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86293" w:rsidRDefault="00BF3D01" w:rsidP="00BF3D01">
            <w:pPr>
              <w:rPr>
                <w:rFonts w:ascii="Arial" w:hAnsi="Arial" w:cs="Arial"/>
                <w:b/>
                <w:bCs/>
              </w:rPr>
            </w:pPr>
            <w:r w:rsidRPr="00086293">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86293" w:rsidRDefault="00BF3D01" w:rsidP="00BF3D01">
            <w:pPr>
              <w:rPr>
                <w:rFonts w:ascii="Arial" w:hAnsi="Arial" w:cs="Arial"/>
                <w:b/>
                <w:bCs/>
              </w:rPr>
            </w:pPr>
            <w:r w:rsidRPr="00086293">
              <w:rPr>
                <w:rFonts w:ascii="Arial" w:hAnsi="Arial" w:cs="Arial"/>
                <w:b/>
                <w:bCs/>
              </w:rPr>
              <w:t>Source</w:t>
            </w:r>
          </w:p>
        </w:tc>
      </w:tr>
      <w:tr w:rsidR="00BF3D01" w:rsidRPr="00086293"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86293" w:rsidRDefault="00BF3D01" w:rsidP="00BF3D01">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86293" w:rsidRDefault="00BF3D01" w:rsidP="00BF3D01">
            <w:pPr>
              <w:rPr>
                <w:rFonts w:ascii="Arial" w:hAnsi="Arial" w:cs="Arial"/>
              </w:rPr>
            </w:pPr>
            <w:r w:rsidRPr="00086293">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86293" w:rsidRDefault="00BF3D01" w:rsidP="00BF3D01">
            <w:pPr>
              <w:rPr>
                <w:rFonts w:ascii="Arial" w:hAnsi="Arial" w:cs="Arial"/>
              </w:rPr>
            </w:pPr>
            <w:r w:rsidRPr="00086293">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86293" w:rsidRDefault="00BF3D01" w:rsidP="00BF3D01">
            <w:pPr>
              <w:rPr>
                <w:rFonts w:ascii="Arial" w:hAnsi="Arial" w:cs="Arial"/>
                <w:u w:val="single"/>
              </w:rPr>
            </w:pPr>
            <w:r w:rsidRPr="00086293">
              <w:rPr>
                <w:rFonts w:ascii="Arial" w:hAnsi="Arial" w:cs="Arial"/>
                <w:u w:val="single"/>
              </w:rPr>
              <w:t>https://www.legislation.gov.au/C2004A05145/latest</w:t>
            </w:r>
          </w:p>
        </w:tc>
      </w:tr>
      <w:tr w:rsidR="00BF3D01" w:rsidRPr="00086293"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86293" w:rsidRDefault="00BF3D01" w:rsidP="00BF3D01">
            <w:pPr>
              <w:rPr>
                <w:rFonts w:ascii="Arial" w:hAnsi="Arial" w:cs="Arial"/>
                <w:b/>
                <w:bCs/>
              </w:rPr>
            </w:pPr>
            <w:r w:rsidRPr="0008629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86293" w:rsidRDefault="00BF3D01" w:rsidP="00BF3D01">
            <w:pPr>
              <w:rPr>
                <w:rFonts w:ascii="Arial" w:hAnsi="Arial" w:cs="Arial"/>
              </w:rPr>
            </w:pPr>
            <w:r w:rsidRPr="00086293">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86293" w:rsidRDefault="00BF3D01" w:rsidP="00BF3D01">
            <w:pPr>
              <w:rPr>
                <w:rFonts w:ascii="Arial" w:hAnsi="Arial" w:cs="Arial"/>
              </w:rPr>
            </w:pPr>
            <w:r w:rsidRPr="00086293">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86293" w:rsidRDefault="00BF3D01" w:rsidP="00BF3D01">
            <w:pPr>
              <w:rPr>
                <w:rFonts w:ascii="Arial" w:hAnsi="Arial" w:cs="Arial"/>
                <w:u w:val="single"/>
              </w:rPr>
            </w:pPr>
            <w:r w:rsidRPr="00086293">
              <w:rPr>
                <w:rFonts w:ascii="Arial" w:hAnsi="Arial" w:cs="Arial"/>
                <w:u w:val="single"/>
              </w:rPr>
              <w:t>https://www.legislation.gov.au/C2004A00441/latest</w:t>
            </w:r>
          </w:p>
        </w:tc>
      </w:tr>
      <w:tr w:rsidR="00BF3D01" w:rsidRPr="00086293"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86293" w:rsidRDefault="00BF3D01" w:rsidP="00BF3D01">
            <w:pPr>
              <w:rPr>
                <w:rFonts w:ascii="Arial" w:hAnsi="Arial" w:cs="Arial"/>
                <w:b/>
                <w:bCs/>
              </w:rPr>
            </w:pPr>
            <w:r w:rsidRPr="0008629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86293" w:rsidRDefault="00BF3D01" w:rsidP="00BF3D01">
            <w:pPr>
              <w:rPr>
                <w:rFonts w:ascii="Arial" w:hAnsi="Arial" w:cs="Arial"/>
              </w:rPr>
            </w:pPr>
            <w:r w:rsidRPr="00086293">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86293" w:rsidRDefault="00BF3D01" w:rsidP="00BF3D01">
            <w:pPr>
              <w:rPr>
                <w:rFonts w:ascii="Arial" w:hAnsi="Arial" w:cs="Arial"/>
              </w:rPr>
            </w:pPr>
            <w:r w:rsidRPr="00086293">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86293" w:rsidRDefault="00BF3D01" w:rsidP="00BF3D01">
            <w:pPr>
              <w:rPr>
                <w:rFonts w:ascii="Arial" w:hAnsi="Arial" w:cs="Arial"/>
              </w:rPr>
            </w:pPr>
            <w:r w:rsidRPr="00086293">
              <w:rPr>
                <w:rFonts w:ascii="Arial" w:hAnsi="Arial" w:cs="Arial"/>
              </w:rPr>
              <w:t>https://www.legislation.gov.au/C2004A02124/latest</w:t>
            </w:r>
          </w:p>
        </w:tc>
      </w:tr>
      <w:tr w:rsidR="00BF3D01" w:rsidRPr="00086293"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86293" w:rsidRDefault="00BF3D01" w:rsidP="00BF3D01">
            <w:pPr>
              <w:rPr>
                <w:rFonts w:ascii="Arial" w:hAnsi="Arial" w:cs="Arial"/>
                <w:b/>
                <w:bCs/>
              </w:rPr>
            </w:pPr>
            <w:r w:rsidRPr="0008629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86293" w:rsidRDefault="00BF3D01" w:rsidP="00BF3D01">
            <w:pPr>
              <w:rPr>
                <w:rFonts w:ascii="Arial" w:hAnsi="Arial" w:cs="Arial"/>
              </w:rPr>
            </w:pPr>
            <w:r w:rsidRPr="00086293">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86293" w:rsidRDefault="00BF3D01" w:rsidP="00BF3D01">
            <w:pPr>
              <w:rPr>
                <w:rFonts w:ascii="Arial" w:hAnsi="Arial" w:cs="Arial"/>
              </w:rPr>
            </w:pPr>
            <w:r w:rsidRPr="00086293">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86293" w:rsidRDefault="00BF3D01" w:rsidP="00BF3D01">
            <w:pPr>
              <w:rPr>
                <w:rFonts w:ascii="Arial" w:hAnsi="Arial" w:cs="Arial"/>
              </w:rPr>
            </w:pPr>
            <w:r w:rsidRPr="00086293">
              <w:rPr>
                <w:rFonts w:ascii="Arial" w:hAnsi="Arial" w:cs="Arial"/>
              </w:rPr>
              <w:t>https://www.legislation.gov.au/C2011A00022/latest</w:t>
            </w:r>
          </w:p>
        </w:tc>
      </w:tr>
      <w:tr w:rsidR="00BF3D01" w:rsidRPr="00086293"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86293" w:rsidRDefault="00BF3D01" w:rsidP="00BF3D01">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86293" w:rsidRDefault="00BF3D01" w:rsidP="00BF3D01">
            <w:pPr>
              <w:rPr>
                <w:rFonts w:ascii="Arial" w:hAnsi="Arial" w:cs="Arial"/>
              </w:rPr>
            </w:pPr>
            <w:r w:rsidRPr="00086293">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86293" w:rsidRDefault="00BF3D01" w:rsidP="00BF3D01">
            <w:pPr>
              <w:rPr>
                <w:rFonts w:ascii="Arial" w:hAnsi="Arial" w:cs="Arial"/>
              </w:rPr>
            </w:pPr>
            <w:r w:rsidRPr="00086293">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86293" w:rsidRDefault="00BF3D01" w:rsidP="00BF3D01">
            <w:pPr>
              <w:rPr>
                <w:rFonts w:ascii="Arial" w:hAnsi="Arial" w:cs="Arial"/>
              </w:rPr>
            </w:pPr>
            <w:r w:rsidRPr="00086293">
              <w:rPr>
                <w:rFonts w:ascii="Arial" w:hAnsi="Arial" w:cs="Arial"/>
              </w:rPr>
              <w:t>https://www.legislation.gov.au/C2005A00044/latest</w:t>
            </w:r>
          </w:p>
        </w:tc>
      </w:tr>
      <w:tr w:rsidR="00BF3D01" w:rsidRPr="00086293"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86293" w:rsidRDefault="00BF3D01" w:rsidP="00BF3D01">
            <w:pPr>
              <w:rPr>
                <w:rFonts w:ascii="Arial" w:hAnsi="Arial" w:cs="Arial"/>
                <w:b/>
                <w:bCs/>
              </w:rPr>
            </w:pPr>
            <w:r w:rsidRPr="0008629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86293" w:rsidRDefault="00BF3D01" w:rsidP="00BF3D01">
            <w:pPr>
              <w:rPr>
                <w:rFonts w:ascii="Arial" w:hAnsi="Arial" w:cs="Arial"/>
              </w:rPr>
            </w:pPr>
            <w:r w:rsidRPr="00086293">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86293" w:rsidRDefault="00BF3D01" w:rsidP="00BF3D01">
            <w:pPr>
              <w:rPr>
                <w:rFonts w:ascii="Arial" w:hAnsi="Arial" w:cs="Arial"/>
              </w:rPr>
            </w:pPr>
            <w:r w:rsidRPr="00086293">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86293" w:rsidRDefault="00BF3D01" w:rsidP="00BF3D01">
            <w:pPr>
              <w:rPr>
                <w:rFonts w:ascii="Arial" w:hAnsi="Arial" w:cs="Arial"/>
              </w:rPr>
            </w:pPr>
            <w:r w:rsidRPr="00086293">
              <w:rPr>
                <w:rFonts w:ascii="Arial" w:hAnsi="Arial" w:cs="Arial"/>
              </w:rPr>
              <w:t>https://www.legislation.gov.au/C2004A00109/latest</w:t>
            </w:r>
          </w:p>
        </w:tc>
      </w:tr>
      <w:tr w:rsidR="00BF3D01" w:rsidRPr="00086293"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86293" w:rsidRDefault="00BF3D01" w:rsidP="00BF3D01">
            <w:pPr>
              <w:rPr>
                <w:rFonts w:ascii="Arial" w:hAnsi="Arial" w:cs="Arial"/>
                <w:b/>
                <w:bCs/>
              </w:rPr>
            </w:pPr>
            <w:r w:rsidRPr="0008629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86293" w:rsidRDefault="00BF3D01" w:rsidP="00BF3D01">
            <w:pPr>
              <w:rPr>
                <w:rFonts w:ascii="Arial" w:hAnsi="Arial" w:cs="Arial"/>
              </w:rPr>
            </w:pPr>
            <w:r w:rsidRPr="00086293">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86293" w:rsidRDefault="00BF3D01" w:rsidP="00BF3D01">
            <w:pPr>
              <w:rPr>
                <w:rFonts w:ascii="Arial" w:hAnsi="Arial" w:cs="Arial"/>
              </w:rPr>
            </w:pPr>
            <w:r w:rsidRPr="00086293">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86293" w:rsidRDefault="00BF3D01" w:rsidP="00BF3D01">
            <w:pPr>
              <w:rPr>
                <w:rFonts w:ascii="Arial" w:hAnsi="Arial" w:cs="Arial"/>
              </w:rPr>
            </w:pPr>
            <w:r w:rsidRPr="00086293">
              <w:rPr>
                <w:rFonts w:ascii="Arial" w:hAnsi="Arial" w:cs="Arial"/>
              </w:rPr>
              <w:t>https://www.legislation.gov.au/C2004A04401/latest</w:t>
            </w:r>
          </w:p>
        </w:tc>
      </w:tr>
      <w:tr w:rsidR="00BF3D01" w:rsidRPr="00086293"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86293" w:rsidRDefault="00BF3D01" w:rsidP="00BF3D01">
            <w:pPr>
              <w:rPr>
                <w:rFonts w:ascii="Arial" w:hAnsi="Arial" w:cs="Arial"/>
                <w:b/>
                <w:bCs/>
              </w:rPr>
            </w:pPr>
            <w:r w:rsidRPr="0008629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86293" w:rsidRDefault="00BF3D01" w:rsidP="00BF3D01">
            <w:pPr>
              <w:rPr>
                <w:rFonts w:ascii="Arial" w:hAnsi="Arial" w:cs="Arial"/>
              </w:rPr>
            </w:pPr>
            <w:r w:rsidRPr="00086293">
              <w:rPr>
                <w:rFonts w:ascii="Arial" w:hAnsi="Arial" w:cs="Arial"/>
              </w:rPr>
              <w:t xml:space="preserve">Manages the finite availability of the radiofrequency spectrum in Australia. It regulates spectrum allocation and licensing, interference management, and carrier rights and obligations. Exemptions may </w:t>
            </w:r>
            <w:r w:rsidRPr="00086293">
              <w:rPr>
                <w:rFonts w:ascii="Arial" w:hAnsi="Arial" w:cs="Arial"/>
              </w:rPr>
              <w:lastRenderedPageBreak/>
              <w:t>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86293" w:rsidRDefault="00BF3D01" w:rsidP="00BF3D01">
            <w:pPr>
              <w:rPr>
                <w:rFonts w:ascii="Arial" w:hAnsi="Arial" w:cs="Arial"/>
              </w:rPr>
            </w:pPr>
            <w:r w:rsidRPr="00086293">
              <w:rPr>
                <w:rFonts w:ascii="Arial" w:hAnsi="Arial" w:cs="Arial"/>
              </w:rPr>
              <w:lastRenderedPageBreak/>
              <w:t xml:space="preserve">Spectrum licensing, interference management, technical standards, and ACMA’s enforcement </w:t>
            </w:r>
            <w:r w:rsidRPr="00086293">
              <w:rPr>
                <w:rFonts w:ascii="Arial" w:hAnsi="Arial" w:cs="Arial"/>
              </w:rPr>
              <w:lastRenderedPageBreak/>
              <w:t>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86293" w:rsidRDefault="00BF3D01" w:rsidP="00BF3D01">
            <w:pPr>
              <w:rPr>
                <w:rFonts w:ascii="Arial" w:hAnsi="Arial" w:cs="Arial"/>
              </w:rPr>
            </w:pPr>
            <w:r w:rsidRPr="00086293">
              <w:rPr>
                <w:rFonts w:ascii="Arial" w:hAnsi="Arial" w:cs="Arial"/>
              </w:rPr>
              <w:lastRenderedPageBreak/>
              <w:t>https://www.legislation.gov.au/C2004A04465/latest</w:t>
            </w:r>
          </w:p>
        </w:tc>
      </w:tr>
      <w:tr w:rsidR="00BF3D01" w:rsidRPr="00086293"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86293" w:rsidRDefault="00BF3D01" w:rsidP="00BF3D01">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86293" w:rsidRDefault="00BF3D01" w:rsidP="00BF3D01">
            <w:pPr>
              <w:rPr>
                <w:rFonts w:ascii="Arial" w:hAnsi="Arial" w:cs="Arial"/>
              </w:rPr>
            </w:pPr>
            <w:r w:rsidRPr="00086293">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86293" w:rsidRDefault="00BF3D01" w:rsidP="00BF3D01">
            <w:pPr>
              <w:rPr>
                <w:rFonts w:ascii="Arial" w:hAnsi="Arial" w:cs="Arial"/>
              </w:rPr>
            </w:pPr>
            <w:r w:rsidRPr="00086293">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86293" w:rsidRDefault="00BF3D01" w:rsidP="00BF3D01">
            <w:pPr>
              <w:rPr>
                <w:rFonts w:ascii="Arial" w:hAnsi="Arial" w:cs="Arial"/>
              </w:rPr>
            </w:pPr>
            <w:r w:rsidRPr="00086293">
              <w:rPr>
                <w:rFonts w:ascii="Arial" w:hAnsi="Arial" w:cs="Arial"/>
              </w:rPr>
              <w:t>https://www.legislation.gov.au/C2004A03712/latest</w:t>
            </w:r>
          </w:p>
        </w:tc>
      </w:tr>
      <w:tr w:rsidR="00BF3D01" w:rsidRPr="00086293"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86293" w:rsidRDefault="00BF3D01" w:rsidP="00BF3D01">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86293" w:rsidRDefault="00BF3D01" w:rsidP="00BF3D01">
            <w:pPr>
              <w:rPr>
                <w:rFonts w:ascii="Arial" w:hAnsi="Arial" w:cs="Arial"/>
              </w:rPr>
            </w:pPr>
            <w:r w:rsidRPr="00086293">
              <w:rPr>
                <w:rFonts w:ascii="Arial" w:hAnsi="Arial" w:cs="Arial"/>
              </w:rPr>
              <w:t>Strengthens the powers of the eSafety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86293" w:rsidRDefault="00BF3D01" w:rsidP="00BF3D01">
            <w:pPr>
              <w:rPr>
                <w:rFonts w:ascii="Arial" w:hAnsi="Arial" w:cs="Arial"/>
              </w:rPr>
            </w:pPr>
            <w:r w:rsidRPr="00086293">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86293" w:rsidRDefault="00BF3D01" w:rsidP="00BF3D01">
            <w:pPr>
              <w:rPr>
                <w:rFonts w:ascii="Arial" w:hAnsi="Arial" w:cs="Arial"/>
                <w:u w:val="single"/>
              </w:rPr>
            </w:pPr>
            <w:r w:rsidRPr="00086293">
              <w:rPr>
                <w:rFonts w:ascii="Arial" w:hAnsi="Arial" w:cs="Arial"/>
                <w:u w:val="single"/>
              </w:rPr>
              <w:t>https://www.legislation.gov.au/C2021A00076/latest</w:t>
            </w:r>
          </w:p>
        </w:tc>
      </w:tr>
      <w:tr w:rsidR="00BF3D01" w:rsidRPr="00086293"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86293" w:rsidRDefault="00BF3D01" w:rsidP="00BF3D01">
            <w:pPr>
              <w:rPr>
                <w:rFonts w:ascii="Arial" w:hAnsi="Arial" w:cs="Arial"/>
                <w:b/>
                <w:bCs/>
              </w:rPr>
            </w:pPr>
            <w:r w:rsidRPr="0008629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86293" w:rsidRDefault="00BF3D01" w:rsidP="00BF3D01">
            <w:pPr>
              <w:rPr>
                <w:rFonts w:ascii="Arial" w:hAnsi="Arial" w:cs="Arial"/>
              </w:rPr>
            </w:pPr>
            <w:r w:rsidRPr="00086293">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86293" w:rsidRDefault="00BF3D01" w:rsidP="00BF3D01">
            <w:pPr>
              <w:rPr>
                <w:rFonts w:ascii="Arial" w:hAnsi="Arial" w:cs="Arial"/>
              </w:rPr>
            </w:pPr>
            <w:r w:rsidRPr="00086293">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86293" w:rsidRDefault="00BF3D01" w:rsidP="00BF3D01">
            <w:pPr>
              <w:rPr>
                <w:rFonts w:ascii="Arial" w:hAnsi="Arial" w:cs="Arial"/>
              </w:rPr>
            </w:pPr>
            <w:r w:rsidRPr="00086293">
              <w:rPr>
                <w:rFonts w:ascii="Arial" w:hAnsi="Arial" w:cs="Arial"/>
              </w:rPr>
              <w:t>https://www.legislation.gov.au/C2004A04868/latest</w:t>
            </w:r>
          </w:p>
        </w:tc>
      </w:tr>
      <w:tr w:rsidR="00BF3D01" w:rsidRPr="00086293"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86293" w:rsidRDefault="00BF3D01" w:rsidP="00BF3D01">
            <w:pPr>
              <w:rPr>
                <w:rFonts w:ascii="Arial" w:hAnsi="Arial" w:cs="Arial"/>
                <w:b/>
                <w:bCs/>
              </w:rPr>
            </w:pPr>
            <w:r w:rsidRPr="00086293">
              <w:rPr>
                <w:rFonts w:ascii="Arial" w:hAnsi="Arial" w:cs="Arial"/>
                <w:b/>
                <w:bCs/>
              </w:rPr>
              <w:t>Encryption Act</w:t>
            </w:r>
            <w:r w:rsidRPr="00086293">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86293" w:rsidRDefault="00BF3D01" w:rsidP="00BF3D01">
            <w:pPr>
              <w:rPr>
                <w:rFonts w:ascii="Arial" w:hAnsi="Arial" w:cs="Arial"/>
              </w:rPr>
            </w:pPr>
            <w:r w:rsidRPr="00086293">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86293" w:rsidRDefault="00BF3D01" w:rsidP="00BF3D01">
            <w:pPr>
              <w:rPr>
                <w:rFonts w:ascii="Arial" w:hAnsi="Arial" w:cs="Arial"/>
              </w:rPr>
            </w:pPr>
            <w:r w:rsidRPr="00086293">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86293" w:rsidRDefault="00BF3D01" w:rsidP="00BF3D01">
            <w:pPr>
              <w:rPr>
                <w:rFonts w:ascii="Arial" w:hAnsi="Arial" w:cs="Arial"/>
              </w:rPr>
            </w:pPr>
            <w:r w:rsidRPr="00086293">
              <w:rPr>
                <w:rFonts w:ascii="Arial" w:hAnsi="Arial" w:cs="Arial"/>
              </w:rPr>
              <w:t>https://www.legislation.gov.au/C2018A00148/latest</w:t>
            </w:r>
          </w:p>
        </w:tc>
      </w:tr>
      <w:tr w:rsidR="00BF3D01" w:rsidRPr="00086293"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86293" w:rsidRDefault="00BF3D01" w:rsidP="00BF3D01">
            <w:pPr>
              <w:rPr>
                <w:rFonts w:ascii="Arial" w:hAnsi="Arial" w:cs="Arial"/>
                <w:b/>
                <w:bCs/>
              </w:rPr>
            </w:pPr>
            <w:r w:rsidRPr="0008629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86293" w:rsidRDefault="00BF3D01" w:rsidP="00BF3D01">
            <w:pPr>
              <w:rPr>
                <w:rFonts w:ascii="Arial" w:hAnsi="Arial" w:cs="Arial"/>
              </w:rPr>
            </w:pPr>
            <w:r w:rsidRPr="00086293">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86293" w:rsidRDefault="00BF3D01" w:rsidP="00BF3D01">
            <w:pPr>
              <w:rPr>
                <w:rFonts w:ascii="Arial" w:hAnsi="Arial" w:cs="Arial"/>
              </w:rPr>
            </w:pPr>
            <w:r w:rsidRPr="00086293">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86293" w:rsidRDefault="00BF3D01" w:rsidP="00BF3D01">
            <w:pPr>
              <w:rPr>
                <w:rFonts w:ascii="Arial" w:hAnsi="Arial" w:cs="Arial"/>
              </w:rPr>
            </w:pPr>
            <w:r w:rsidRPr="00086293">
              <w:rPr>
                <w:rFonts w:ascii="Arial" w:hAnsi="Arial" w:cs="Arial"/>
              </w:rPr>
              <w:t>https://www.legislation.gov.au/C1968A00063/latest</w:t>
            </w:r>
          </w:p>
        </w:tc>
      </w:tr>
    </w:tbl>
    <w:p w14:paraId="7DD7CDF1" w14:textId="77777777" w:rsidR="00123C81" w:rsidRPr="00086293" w:rsidRDefault="00123C81" w:rsidP="00123C81">
      <w:pPr>
        <w:rPr>
          <w:rFonts w:ascii="Arial" w:hAnsi="Arial" w:cs="Arial"/>
        </w:rPr>
      </w:pPr>
    </w:p>
    <w:p w14:paraId="3D383516" w14:textId="77777777" w:rsidR="00CE3C51" w:rsidRPr="00086293" w:rsidRDefault="00CE3C51" w:rsidP="00123C81">
      <w:pPr>
        <w:rPr>
          <w:rFonts w:ascii="Arial" w:hAnsi="Arial" w:cs="Arial"/>
        </w:rPr>
      </w:pPr>
    </w:p>
    <w:p w14:paraId="71D05F48" w14:textId="4144DE68" w:rsidR="00095E73" w:rsidRDefault="00095E73">
      <w:pPr>
        <w:suppressAutoHyphens/>
        <w:rPr>
          <w:rFonts w:ascii="Arial" w:hAnsi="Arial" w:cs="Arial"/>
        </w:rPr>
      </w:pPr>
      <w:r>
        <w:rPr>
          <w:rFonts w:ascii="Arial" w:hAnsi="Arial" w:cs="Arial"/>
        </w:rPr>
        <w:br w:type="page"/>
      </w:r>
    </w:p>
    <w:p w14:paraId="59D33EF6" w14:textId="77777777" w:rsidR="00123C81" w:rsidRPr="00086293" w:rsidRDefault="00123C81" w:rsidP="00123C81">
      <w:pPr>
        <w:pStyle w:val="Heading3"/>
      </w:pPr>
      <w:r w:rsidRPr="00086293">
        <w:lastRenderedPageBreak/>
        <w:t>3. How is the legislation implemented for large telecommunications businesses?</w:t>
      </w:r>
    </w:p>
    <w:p w14:paraId="182359E8" w14:textId="1297F5E5" w:rsidR="00123C81" w:rsidRPr="00086293" w:rsidRDefault="00F24A35" w:rsidP="00123C81">
      <w:pPr>
        <w:rPr>
          <w:rFonts w:ascii="Arial" w:hAnsi="Arial" w:cs="Arial"/>
        </w:rPr>
      </w:pPr>
      <w:hyperlink r:id="rId10" w:history="1">
        <w:r w:rsidRPr="00086293">
          <w:rPr>
            <w:rStyle w:val="Hyperlink"/>
            <w:rFonts w:ascii="Arial" w:hAnsi="Arial" w:cs="Arial"/>
          </w:rPr>
          <w:t>https://business.gov.au/planning/industry-information/information-media-and-telecommunications-industry</w:t>
        </w:r>
      </w:hyperlink>
      <w:r w:rsidRPr="00086293">
        <w:rPr>
          <w:rFonts w:ascii="Arial" w:hAnsi="Arial" w:cs="Arial"/>
        </w:rPr>
        <w:t xml:space="preserve"> </w:t>
      </w:r>
    </w:p>
    <w:p w14:paraId="048DE967" w14:textId="77777777" w:rsidR="00BF3D01" w:rsidRPr="00086293" w:rsidRDefault="00BF3D01" w:rsidP="00123C81">
      <w:pPr>
        <w:rPr>
          <w:rFonts w:ascii="Arial" w:hAnsi="Arial" w:cs="Arial"/>
        </w:rPr>
      </w:pPr>
    </w:p>
    <w:p w14:paraId="5342F293" w14:textId="77777777" w:rsidR="00BF3D01" w:rsidRPr="00086293"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86293"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86293" w:rsidRDefault="00BF3D01" w:rsidP="00BF3D01">
            <w:pPr>
              <w:rPr>
                <w:rFonts w:ascii="Arial" w:hAnsi="Arial" w:cs="Arial"/>
                <w:b/>
                <w:bCs/>
              </w:rPr>
            </w:pPr>
            <w:r w:rsidRPr="0008629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86293" w:rsidRDefault="00BF3D01" w:rsidP="00BF3D01">
            <w:pPr>
              <w:rPr>
                <w:rFonts w:ascii="Arial" w:hAnsi="Arial" w:cs="Arial"/>
                <w:b/>
                <w:bCs/>
              </w:rPr>
            </w:pPr>
            <w:r w:rsidRPr="0008629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86293" w:rsidRDefault="00BF3D01" w:rsidP="00BF3D01">
            <w:pPr>
              <w:rPr>
                <w:rFonts w:ascii="Arial" w:hAnsi="Arial" w:cs="Arial"/>
                <w:b/>
                <w:bCs/>
              </w:rPr>
            </w:pPr>
            <w:r w:rsidRPr="0008629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86293" w:rsidRDefault="00BF3D01" w:rsidP="00BF3D01">
            <w:pPr>
              <w:rPr>
                <w:rFonts w:ascii="Arial" w:hAnsi="Arial" w:cs="Arial"/>
                <w:b/>
                <w:bCs/>
              </w:rPr>
            </w:pPr>
            <w:r w:rsidRPr="0008629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86293" w:rsidRDefault="00BF3D01" w:rsidP="00BF3D01">
            <w:pPr>
              <w:rPr>
                <w:rFonts w:ascii="Arial" w:hAnsi="Arial" w:cs="Arial"/>
                <w:b/>
                <w:bCs/>
              </w:rPr>
            </w:pPr>
            <w:r w:rsidRPr="0008629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86293" w:rsidRDefault="00BF3D01" w:rsidP="00BF3D01">
            <w:pPr>
              <w:rPr>
                <w:rFonts w:ascii="Arial" w:hAnsi="Arial" w:cs="Arial"/>
                <w:b/>
                <w:bCs/>
              </w:rPr>
            </w:pPr>
            <w:r w:rsidRPr="00086293">
              <w:rPr>
                <w:rFonts w:ascii="Arial" w:hAnsi="Arial" w:cs="Arial"/>
                <w:b/>
                <w:bCs/>
              </w:rPr>
              <w:t>Types of Penalties / Sanctions</w:t>
            </w:r>
          </w:p>
        </w:tc>
      </w:tr>
      <w:tr w:rsidR="00BF3D01" w:rsidRPr="00086293"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86293" w:rsidRDefault="00BF3D01" w:rsidP="00BF3D01">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86293" w:rsidRDefault="00BF3D01" w:rsidP="00BF3D01">
            <w:pPr>
              <w:rPr>
                <w:rFonts w:ascii="Arial" w:hAnsi="Arial" w:cs="Arial"/>
              </w:rPr>
            </w:pPr>
            <w:r w:rsidRPr="0008629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86293" w:rsidRDefault="00BF3D01" w:rsidP="00BF3D01">
            <w:pPr>
              <w:rPr>
                <w:rFonts w:ascii="Arial" w:hAnsi="Arial" w:cs="Arial"/>
              </w:rPr>
            </w:pPr>
            <w:r w:rsidRPr="00086293">
              <w:rPr>
                <w:rFonts w:ascii="Arial" w:hAnsi="Arial" w:cs="Arial"/>
              </w:rPr>
              <w:t>Planning: Provides the core regulatory framework. As deregulation has increased, providers must balance compliance with flexibility to innovate.</w:t>
            </w:r>
            <w:r w:rsidRPr="0008629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86293" w:rsidRDefault="00BF3D01" w:rsidP="00BF3D01">
            <w:pPr>
              <w:rPr>
                <w:rFonts w:ascii="Arial" w:hAnsi="Arial" w:cs="Arial"/>
              </w:rPr>
            </w:pPr>
            <w:r w:rsidRPr="0008629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86293" w:rsidRDefault="00BF3D01" w:rsidP="00BF3D01">
            <w:pPr>
              <w:rPr>
                <w:rFonts w:ascii="Arial" w:hAnsi="Arial" w:cs="Arial"/>
              </w:rPr>
            </w:pPr>
            <w:r w:rsidRPr="0008629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86293" w:rsidRDefault="00BF3D01" w:rsidP="00BF3D01">
            <w:pPr>
              <w:rPr>
                <w:rFonts w:ascii="Arial" w:hAnsi="Arial" w:cs="Arial"/>
              </w:rPr>
            </w:pPr>
            <w:r w:rsidRPr="00086293">
              <w:rPr>
                <w:rFonts w:ascii="Arial" w:hAnsi="Arial" w:cs="Arial"/>
              </w:rPr>
              <w:t>Infringement notices, civil penalties (now up to $10 million per breach under reforms)</w:t>
            </w:r>
          </w:p>
        </w:tc>
      </w:tr>
      <w:tr w:rsidR="00BF3D01" w:rsidRPr="00086293"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86293" w:rsidRDefault="00BF3D01" w:rsidP="00BF3D01">
            <w:pPr>
              <w:rPr>
                <w:rFonts w:ascii="Arial" w:hAnsi="Arial" w:cs="Arial"/>
                <w:b/>
                <w:bCs/>
              </w:rPr>
            </w:pPr>
            <w:r w:rsidRPr="0008629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86293" w:rsidRDefault="00BF3D01" w:rsidP="00BF3D01">
            <w:pPr>
              <w:rPr>
                <w:rFonts w:ascii="Arial" w:hAnsi="Arial" w:cs="Arial"/>
              </w:rPr>
            </w:pPr>
            <w:r w:rsidRPr="00086293">
              <w:rPr>
                <w:rFonts w:ascii="Arial" w:hAnsi="Arial" w:cs="Arial"/>
              </w:rPr>
              <w:t>Planning: Shapes how providers ensure quality of service, especially in underserved areas. Future planning must consider digital inclusion post-COVID-19.</w:t>
            </w:r>
            <w:r w:rsidRPr="0008629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86293" w:rsidRDefault="00BF3D01" w:rsidP="00BF3D01">
            <w:pPr>
              <w:rPr>
                <w:rFonts w:ascii="Arial" w:hAnsi="Arial" w:cs="Arial"/>
              </w:rPr>
            </w:pPr>
            <w:r w:rsidRPr="0008629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86293" w:rsidRDefault="00BF3D01" w:rsidP="00BF3D01">
            <w:pPr>
              <w:rPr>
                <w:rFonts w:ascii="Arial" w:hAnsi="Arial" w:cs="Arial"/>
              </w:rPr>
            </w:pPr>
            <w:r w:rsidRPr="0008629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86293" w:rsidRDefault="00BF3D01" w:rsidP="00BF3D01">
            <w:pPr>
              <w:rPr>
                <w:rFonts w:ascii="Arial" w:hAnsi="Arial" w:cs="Arial"/>
              </w:rPr>
            </w:pPr>
            <w:r w:rsidRPr="00086293">
              <w:rPr>
                <w:rFonts w:ascii="Arial" w:hAnsi="Arial" w:cs="Arial"/>
              </w:rPr>
              <w:t>Breaches attract infringement notices and civil penalties</w:t>
            </w:r>
          </w:p>
        </w:tc>
      </w:tr>
      <w:tr w:rsidR="00BF3D01" w:rsidRPr="00086293"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86293" w:rsidRDefault="00BF3D01" w:rsidP="00BF3D01">
            <w:pPr>
              <w:rPr>
                <w:rFonts w:ascii="Arial" w:hAnsi="Arial" w:cs="Arial"/>
                <w:b/>
                <w:bCs/>
              </w:rPr>
            </w:pPr>
            <w:r w:rsidRPr="0008629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86293" w:rsidRDefault="00BF3D01" w:rsidP="00BF3D01">
            <w:pPr>
              <w:rPr>
                <w:rFonts w:ascii="Arial" w:hAnsi="Arial" w:cs="Arial"/>
                <w:b/>
                <w:bCs/>
              </w:rPr>
            </w:pPr>
            <w:r w:rsidRPr="0008629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86293" w:rsidRDefault="00BF3D01" w:rsidP="00BF3D01">
            <w:pPr>
              <w:rPr>
                <w:rFonts w:ascii="Arial" w:hAnsi="Arial" w:cs="Arial"/>
              </w:rPr>
            </w:pPr>
            <w:r w:rsidRPr="00086293">
              <w:rPr>
                <w:rFonts w:ascii="Arial" w:hAnsi="Arial" w:cs="Arial"/>
              </w:rPr>
              <w:t>Planning: Requires providers to integrate surveillance capabilities, influencing long-term network architecture.</w:t>
            </w:r>
            <w:r w:rsidRPr="0008629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86293" w:rsidRDefault="00BF3D01" w:rsidP="00BF3D01">
            <w:pPr>
              <w:rPr>
                <w:rFonts w:ascii="Arial" w:hAnsi="Arial" w:cs="Arial"/>
              </w:rPr>
            </w:pPr>
            <w:r w:rsidRPr="0008629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86293" w:rsidRDefault="00BF3D01" w:rsidP="00BF3D01">
            <w:pPr>
              <w:rPr>
                <w:rFonts w:ascii="Arial" w:hAnsi="Arial" w:cs="Arial"/>
              </w:rPr>
            </w:pPr>
            <w:r w:rsidRPr="0008629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86293" w:rsidRDefault="00BF3D01" w:rsidP="00BF3D01">
            <w:pPr>
              <w:rPr>
                <w:rFonts w:ascii="Arial" w:hAnsi="Arial" w:cs="Arial"/>
              </w:rPr>
            </w:pPr>
            <w:r w:rsidRPr="00086293">
              <w:rPr>
                <w:rFonts w:ascii="Arial" w:hAnsi="Arial" w:cs="Arial"/>
              </w:rPr>
              <w:t>Criminal sanctions for unauthorised interception</w:t>
            </w:r>
          </w:p>
        </w:tc>
      </w:tr>
      <w:tr w:rsidR="00BF3D01" w:rsidRPr="00086293"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86293" w:rsidRDefault="00BF3D01" w:rsidP="00BF3D01">
            <w:pPr>
              <w:rPr>
                <w:rFonts w:ascii="Arial" w:hAnsi="Arial" w:cs="Arial"/>
                <w:b/>
                <w:bCs/>
              </w:rPr>
            </w:pPr>
            <w:r w:rsidRPr="0008629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86293" w:rsidRDefault="00BF3D01" w:rsidP="00BF3D01">
            <w:pPr>
              <w:rPr>
                <w:rFonts w:ascii="Arial" w:hAnsi="Arial" w:cs="Arial"/>
              </w:rPr>
            </w:pPr>
            <w:r w:rsidRPr="0008629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86293" w:rsidRDefault="00BF3D01" w:rsidP="00BF3D01">
            <w:pPr>
              <w:rPr>
                <w:rFonts w:ascii="Arial" w:hAnsi="Arial" w:cs="Arial"/>
              </w:rPr>
            </w:pPr>
            <w:r w:rsidRPr="00086293">
              <w:rPr>
                <w:rFonts w:ascii="Arial" w:hAnsi="Arial" w:cs="Arial"/>
              </w:rPr>
              <w:t>Planning: Mandates nationwide broadband planning, influencing how Australia addresses future growth and innovation. COVID-19 highlighted the need for resilient and scalable NBN services.</w:t>
            </w:r>
            <w:r w:rsidRPr="00086293">
              <w:rPr>
                <w:rFonts w:ascii="Arial" w:hAnsi="Arial" w:cs="Arial"/>
              </w:rPr>
              <w:br/>
              <w:t xml:space="preserve">Accessibility: Ensures equal access, but demand for faster services and high-quality video (remote work, online education) has pushed the NBN to </w:t>
            </w:r>
            <w:r w:rsidRPr="00086293">
              <w:rPr>
                <w:rFonts w:ascii="Arial" w:hAnsi="Arial" w:cs="Arial"/>
              </w:rPr>
              <w:lastRenderedPageBreak/>
              <w:t>upgrade capacity. Environmental conditions (fires, 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86293" w:rsidRDefault="00BF3D01" w:rsidP="00BF3D01">
            <w:pPr>
              <w:rPr>
                <w:rFonts w:ascii="Arial" w:hAnsi="Arial" w:cs="Arial"/>
              </w:rPr>
            </w:pPr>
            <w:r w:rsidRPr="0008629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86293" w:rsidRDefault="00BF3D01" w:rsidP="00BF3D01">
            <w:pPr>
              <w:rPr>
                <w:rFonts w:ascii="Arial" w:hAnsi="Arial" w:cs="Arial"/>
              </w:rPr>
            </w:pPr>
            <w:r w:rsidRPr="0008629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86293" w:rsidRDefault="00BF3D01" w:rsidP="00BF3D01">
            <w:pPr>
              <w:rPr>
                <w:rFonts w:ascii="Arial" w:hAnsi="Arial" w:cs="Arial"/>
              </w:rPr>
            </w:pPr>
            <w:r w:rsidRPr="00086293">
              <w:rPr>
                <w:rFonts w:ascii="Arial" w:hAnsi="Arial" w:cs="Arial"/>
              </w:rPr>
              <w:t>Competition notices, court actions</w:t>
            </w:r>
          </w:p>
        </w:tc>
      </w:tr>
      <w:tr w:rsidR="00BF3D01" w:rsidRPr="00086293"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86293" w:rsidRDefault="00BF3D01" w:rsidP="00BF3D01">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86293" w:rsidRDefault="00BF3D01" w:rsidP="00BF3D01">
            <w:pPr>
              <w:rPr>
                <w:rFonts w:ascii="Arial" w:hAnsi="Arial" w:cs="Arial"/>
              </w:rPr>
            </w:pPr>
            <w:r w:rsidRPr="0008629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86293" w:rsidRDefault="00BF3D01" w:rsidP="00BF3D01">
            <w:pPr>
              <w:rPr>
                <w:rFonts w:ascii="Arial" w:hAnsi="Arial" w:cs="Arial"/>
              </w:rPr>
            </w:pPr>
            <w:r w:rsidRPr="00086293">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86293" w:rsidRDefault="00BF3D01" w:rsidP="00BF3D01">
            <w:pPr>
              <w:rPr>
                <w:rFonts w:ascii="Arial" w:hAnsi="Arial" w:cs="Arial"/>
              </w:rPr>
            </w:pPr>
            <w:r w:rsidRPr="00086293">
              <w:rPr>
                <w:rFonts w:ascii="Arial" w:hAnsi="Arial" w:cs="Arial"/>
              </w:rPr>
              <w:t>Administrative enforcement, license conditions</w:t>
            </w:r>
          </w:p>
        </w:tc>
      </w:tr>
      <w:tr w:rsidR="00BF3D01" w:rsidRPr="00086293"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86293" w:rsidRDefault="00BF3D01" w:rsidP="00BF3D01">
            <w:pPr>
              <w:rPr>
                <w:rFonts w:ascii="Arial" w:hAnsi="Arial" w:cs="Arial"/>
                <w:b/>
                <w:bCs/>
              </w:rPr>
            </w:pPr>
            <w:r w:rsidRPr="0008629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86293" w:rsidRDefault="00BF3D01" w:rsidP="00BF3D01">
            <w:pPr>
              <w:rPr>
                <w:rFonts w:ascii="Arial" w:hAnsi="Arial" w:cs="Arial"/>
              </w:rPr>
            </w:pPr>
            <w:r w:rsidRPr="0008629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86293" w:rsidRDefault="00BF3D01" w:rsidP="00BF3D01">
            <w:pPr>
              <w:rPr>
                <w:rFonts w:ascii="Arial" w:hAnsi="Arial" w:cs="Arial"/>
              </w:rPr>
            </w:pPr>
            <w:r w:rsidRPr="00086293">
              <w:rPr>
                <w:rFonts w:ascii="Arial" w:hAnsi="Arial" w:cs="Arial"/>
              </w:rPr>
              <w:t>Planning: Ensures providers cannot abuse market power, which directly affects pricing and investment decisions.</w:t>
            </w:r>
            <w:r w:rsidRPr="0008629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86293" w:rsidRDefault="00BF3D01" w:rsidP="00BF3D01">
            <w:pPr>
              <w:rPr>
                <w:rFonts w:ascii="Arial" w:hAnsi="Arial" w:cs="Arial"/>
              </w:rPr>
            </w:pPr>
            <w:r w:rsidRPr="0008629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86293" w:rsidRDefault="00BF3D01" w:rsidP="00BF3D01">
            <w:pPr>
              <w:rPr>
                <w:rFonts w:ascii="Arial" w:hAnsi="Arial" w:cs="Arial"/>
              </w:rPr>
            </w:pPr>
            <w:r w:rsidRPr="0008629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86293" w:rsidRDefault="00BF3D01" w:rsidP="00BF3D01">
            <w:pPr>
              <w:rPr>
                <w:rFonts w:ascii="Arial" w:hAnsi="Arial" w:cs="Arial"/>
              </w:rPr>
            </w:pPr>
            <w:r w:rsidRPr="00086293">
              <w:rPr>
                <w:rFonts w:ascii="Arial" w:hAnsi="Arial" w:cs="Arial"/>
              </w:rPr>
              <w:t>Large fines (up to $50m or % turnover), enforceable undertakings</w:t>
            </w:r>
          </w:p>
        </w:tc>
      </w:tr>
      <w:tr w:rsidR="00BF3D01" w:rsidRPr="00086293"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86293" w:rsidRDefault="00BF3D01" w:rsidP="00BF3D01">
            <w:pPr>
              <w:rPr>
                <w:rFonts w:ascii="Arial" w:hAnsi="Arial" w:cs="Arial"/>
                <w:b/>
                <w:bCs/>
              </w:rPr>
            </w:pPr>
            <w:r w:rsidRPr="0008629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86293" w:rsidRDefault="00BF3D01" w:rsidP="00BF3D01">
            <w:pPr>
              <w:rPr>
                <w:rFonts w:ascii="Arial" w:hAnsi="Arial" w:cs="Arial"/>
              </w:rPr>
            </w:pPr>
            <w:r w:rsidRPr="00086293">
              <w:rPr>
                <w:rFonts w:ascii="Arial" w:hAnsi="Arial" w:cs="Arial"/>
              </w:rPr>
              <w:t>Planning: Media convergence with internet services requires future-oriented regulation. Networks must adapt to new streaming demand while complying with broadcast standards.</w:t>
            </w:r>
            <w:r w:rsidRPr="0008629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86293" w:rsidRDefault="00BF3D01" w:rsidP="00BF3D01">
            <w:pPr>
              <w:rPr>
                <w:rFonts w:ascii="Arial" w:hAnsi="Arial" w:cs="Arial"/>
              </w:rPr>
            </w:pPr>
            <w:r w:rsidRPr="0008629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86293" w:rsidRDefault="00BF3D01" w:rsidP="00BF3D01">
            <w:pPr>
              <w:rPr>
                <w:rFonts w:ascii="Arial" w:hAnsi="Arial" w:cs="Arial"/>
              </w:rPr>
            </w:pPr>
            <w:r w:rsidRPr="0008629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86293" w:rsidRDefault="00BF3D01" w:rsidP="00BF3D01">
            <w:pPr>
              <w:rPr>
                <w:rFonts w:ascii="Arial" w:hAnsi="Arial" w:cs="Arial"/>
              </w:rPr>
            </w:pPr>
            <w:r w:rsidRPr="00086293">
              <w:rPr>
                <w:rFonts w:ascii="Arial" w:hAnsi="Arial" w:cs="Arial"/>
              </w:rPr>
              <w:t>Directions to remove or block content, enforceable notices</w:t>
            </w:r>
          </w:p>
        </w:tc>
      </w:tr>
      <w:tr w:rsidR="00BF3D01" w:rsidRPr="00086293"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86293" w:rsidRDefault="00BF3D01" w:rsidP="00BF3D01">
            <w:pPr>
              <w:rPr>
                <w:rFonts w:ascii="Arial" w:hAnsi="Arial" w:cs="Arial"/>
                <w:b/>
                <w:bCs/>
              </w:rPr>
            </w:pPr>
            <w:r w:rsidRPr="0008629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86293" w:rsidRDefault="00BF3D01" w:rsidP="00BF3D01">
            <w:pPr>
              <w:rPr>
                <w:rFonts w:ascii="Arial" w:hAnsi="Arial" w:cs="Arial"/>
              </w:rPr>
            </w:pPr>
            <w:r w:rsidRPr="00086293">
              <w:rPr>
                <w:rFonts w:ascii="Arial" w:hAnsi="Arial" w:cs="Arial"/>
              </w:rPr>
              <w:t>Planning: Central for 5G implementation and spectrum allocation. Regulates how spectrum is shared, balancing regulation with flexibility for innovation.</w:t>
            </w:r>
            <w:r w:rsidRPr="0008629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86293" w:rsidRDefault="00BF3D01" w:rsidP="00BF3D01">
            <w:pPr>
              <w:rPr>
                <w:rFonts w:ascii="Arial" w:hAnsi="Arial" w:cs="Arial"/>
              </w:rPr>
            </w:pPr>
            <w:r w:rsidRPr="0008629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86293" w:rsidRDefault="00BF3D01" w:rsidP="00BF3D01">
            <w:pPr>
              <w:rPr>
                <w:rFonts w:ascii="Arial" w:hAnsi="Arial" w:cs="Arial"/>
              </w:rPr>
            </w:pPr>
            <w:r w:rsidRPr="0008629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86293" w:rsidRDefault="00BF3D01" w:rsidP="00BF3D01">
            <w:pPr>
              <w:rPr>
                <w:rFonts w:ascii="Arial" w:hAnsi="Arial" w:cs="Arial"/>
              </w:rPr>
            </w:pPr>
            <w:r w:rsidRPr="00086293">
              <w:rPr>
                <w:rFonts w:ascii="Arial" w:hAnsi="Arial" w:cs="Arial"/>
              </w:rPr>
              <w:t>Licence cancellation/suspension, infringement notices</w:t>
            </w:r>
          </w:p>
        </w:tc>
      </w:tr>
      <w:tr w:rsidR="00BF3D01" w:rsidRPr="00086293"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86293" w:rsidRDefault="00BF3D01" w:rsidP="00BF3D01">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86293" w:rsidRDefault="00BF3D01" w:rsidP="00BF3D01">
            <w:pPr>
              <w:rPr>
                <w:rFonts w:ascii="Arial" w:hAnsi="Arial" w:cs="Arial"/>
              </w:rPr>
            </w:pPr>
            <w:r w:rsidRPr="0008629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86293" w:rsidRDefault="00BF3D01" w:rsidP="00BF3D01">
            <w:pPr>
              <w:rPr>
                <w:rFonts w:ascii="Arial" w:hAnsi="Arial" w:cs="Arial"/>
              </w:rPr>
            </w:pPr>
            <w:r w:rsidRPr="00086293">
              <w:rPr>
                <w:rFonts w:ascii="Arial" w:hAnsi="Arial" w:cs="Arial"/>
              </w:rPr>
              <w:t>Planning: Shapes data handling policies, requiring robust cybersecurity measures in network growth and innovation.</w:t>
            </w:r>
            <w:r w:rsidRPr="00086293">
              <w:rPr>
                <w:rFonts w:ascii="Arial" w:hAnsi="Arial" w:cs="Arial"/>
              </w:rPr>
              <w:br/>
              <w:t xml:space="preserve">Accessibility: Increases consumer trust, but compliance can raise costs for providers. Privacy </w:t>
            </w:r>
            <w:r w:rsidRPr="00086293">
              <w:rPr>
                <w:rFonts w:ascii="Arial" w:hAnsi="Arial" w:cs="Arial"/>
              </w:rPr>
              <w:lastRenderedPageBreak/>
              <w:t>concerns 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86293" w:rsidRDefault="00BF3D01" w:rsidP="00BF3D01">
            <w:pPr>
              <w:rPr>
                <w:rFonts w:ascii="Arial" w:hAnsi="Arial" w:cs="Arial"/>
              </w:rPr>
            </w:pPr>
            <w:r w:rsidRPr="0008629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86293" w:rsidRDefault="00BF3D01" w:rsidP="00BF3D01">
            <w:pPr>
              <w:rPr>
                <w:rFonts w:ascii="Arial" w:hAnsi="Arial" w:cs="Arial"/>
              </w:rPr>
            </w:pPr>
            <w:r w:rsidRPr="0008629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86293" w:rsidRDefault="00BF3D01" w:rsidP="00BF3D01">
            <w:pPr>
              <w:rPr>
                <w:rFonts w:ascii="Arial" w:hAnsi="Arial" w:cs="Arial"/>
              </w:rPr>
            </w:pPr>
            <w:r w:rsidRPr="00086293">
              <w:rPr>
                <w:rFonts w:ascii="Arial" w:hAnsi="Arial" w:cs="Arial"/>
              </w:rPr>
              <w:t>Civil penalties, enforceable undertakings, criminal penalty for non-compliance</w:t>
            </w:r>
          </w:p>
        </w:tc>
      </w:tr>
      <w:tr w:rsidR="00BF3D01" w:rsidRPr="00086293"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86293" w:rsidRDefault="00BF3D01" w:rsidP="00BF3D01">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86293" w:rsidRDefault="00BF3D01" w:rsidP="00BF3D01">
            <w:pPr>
              <w:rPr>
                <w:rFonts w:ascii="Arial" w:hAnsi="Arial" w:cs="Arial"/>
                <w:b/>
                <w:bCs/>
              </w:rPr>
            </w:pPr>
            <w:r w:rsidRPr="00086293">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86293"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86293" w:rsidRDefault="00BF3D01" w:rsidP="00BF3D01">
            <w:pPr>
              <w:rPr>
                <w:rFonts w:ascii="Arial" w:hAnsi="Arial" w:cs="Arial"/>
              </w:rPr>
            </w:pPr>
            <w:r w:rsidRPr="00086293">
              <w:rPr>
                <w:rFonts w:ascii="Arial" w:hAnsi="Arial" w:cs="Arial"/>
              </w:rPr>
              <w:t>Imposes obligations on large social media platforms and internet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86293" w:rsidRDefault="00BF3D01" w:rsidP="00BF3D01">
            <w:pPr>
              <w:rPr>
                <w:rFonts w:ascii="Arial" w:hAnsi="Arial" w:cs="Arial"/>
              </w:rPr>
            </w:pPr>
            <w:r w:rsidRPr="0008629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86293" w:rsidRDefault="00BF3D01" w:rsidP="00BF3D01">
            <w:pPr>
              <w:rPr>
                <w:rFonts w:ascii="Arial" w:hAnsi="Arial" w:cs="Arial"/>
              </w:rPr>
            </w:pPr>
            <w:r w:rsidRPr="00086293">
              <w:rPr>
                <w:rFonts w:ascii="Arial" w:hAnsi="Arial" w:cs="Arial"/>
              </w:rPr>
              <w:t>Infringement notices, substantial fines, court orders, daily penalties</w:t>
            </w:r>
          </w:p>
        </w:tc>
      </w:tr>
      <w:tr w:rsidR="00BF3D01" w:rsidRPr="00086293"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86293" w:rsidRDefault="00BF3D01" w:rsidP="00BF3D01">
            <w:pPr>
              <w:rPr>
                <w:rFonts w:ascii="Arial" w:hAnsi="Arial" w:cs="Arial"/>
                <w:b/>
                <w:bCs/>
              </w:rPr>
            </w:pPr>
            <w:r w:rsidRPr="0008629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86293" w:rsidRDefault="00BF3D01" w:rsidP="00BF3D01">
            <w:pPr>
              <w:rPr>
                <w:rFonts w:ascii="Arial" w:hAnsi="Arial" w:cs="Arial"/>
              </w:rPr>
            </w:pPr>
            <w:r w:rsidRPr="0008629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86293" w:rsidRDefault="00BF3D01" w:rsidP="00BF3D01">
            <w:pPr>
              <w:rPr>
                <w:rFonts w:ascii="Arial" w:hAnsi="Arial" w:cs="Arial"/>
              </w:rPr>
            </w:pPr>
            <w:r w:rsidRPr="0008629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86293" w:rsidRDefault="00BF3D01" w:rsidP="00BF3D01">
            <w:pPr>
              <w:rPr>
                <w:rFonts w:ascii="Arial" w:hAnsi="Arial" w:cs="Arial"/>
              </w:rPr>
            </w:pPr>
            <w:r w:rsidRPr="0008629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86293" w:rsidRDefault="00BF3D01" w:rsidP="00BF3D01">
            <w:pPr>
              <w:rPr>
                <w:rFonts w:ascii="Arial" w:hAnsi="Arial" w:cs="Arial"/>
              </w:rPr>
            </w:pPr>
            <w:r w:rsidRPr="00086293">
              <w:rPr>
                <w:rFonts w:ascii="Arial" w:hAnsi="Arial" w:cs="Arial"/>
              </w:rPr>
              <w:t>Criminal sanctions (imprisonment, fines)</w:t>
            </w:r>
          </w:p>
        </w:tc>
      </w:tr>
      <w:tr w:rsidR="00BF3D01" w:rsidRPr="00086293"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86293" w:rsidRDefault="00BF3D01" w:rsidP="00BF3D01">
            <w:pPr>
              <w:rPr>
                <w:rFonts w:ascii="Arial" w:hAnsi="Arial" w:cs="Arial"/>
                <w:b/>
                <w:bCs/>
              </w:rPr>
            </w:pPr>
            <w:r w:rsidRPr="0008629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86293" w:rsidRDefault="00BF3D01" w:rsidP="00BF3D01">
            <w:pPr>
              <w:rPr>
                <w:rFonts w:ascii="Arial" w:hAnsi="Arial" w:cs="Arial"/>
              </w:rPr>
            </w:pPr>
            <w:r w:rsidRPr="0008629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86293" w:rsidRDefault="00BF3D01" w:rsidP="00BF3D01">
            <w:pPr>
              <w:rPr>
                <w:rFonts w:ascii="Arial" w:hAnsi="Arial" w:cs="Arial"/>
              </w:rPr>
            </w:pPr>
            <w:r w:rsidRPr="00086293">
              <w:rPr>
                <w:rFonts w:ascii="Arial" w:hAnsi="Arial" w:cs="Arial"/>
              </w:rPr>
              <w:t>Planning: Forces companies to plan infrastructure with lawful interception, adding complexity to future network design.</w:t>
            </w:r>
            <w:r w:rsidRPr="0008629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86293" w:rsidRDefault="00BF3D01" w:rsidP="00BF3D01">
            <w:pPr>
              <w:rPr>
                <w:rFonts w:ascii="Arial" w:hAnsi="Arial" w:cs="Arial"/>
              </w:rPr>
            </w:pPr>
            <w:r w:rsidRPr="0008629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86293" w:rsidRDefault="00BF3D01" w:rsidP="00BF3D01">
            <w:pPr>
              <w:rPr>
                <w:rFonts w:ascii="Arial" w:hAnsi="Arial" w:cs="Arial"/>
              </w:rPr>
            </w:pPr>
            <w:r w:rsidRPr="0008629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86293" w:rsidRDefault="00BF3D01" w:rsidP="00BF3D01">
            <w:pPr>
              <w:rPr>
                <w:rFonts w:ascii="Arial" w:hAnsi="Arial" w:cs="Arial"/>
              </w:rPr>
            </w:pPr>
            <w:r w:rsidRPr="00086293">
              <w:rPr>
                <w:rFonts w:ascii="Arial" w:hAnsi="Arial" w:cs="Arial"/>
              </w:rPr>
              <w:t>Criminal penalties for failing to comply</w:t>
            </w:r>
          </w:p>
        </w:tc>
      </w:tr>
      <w:tr w:rsidR="00BF3D01" w:rsidRPr="00086293"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86293" w:rsidRDefault="00BF3D01" w:rsidP="00BF3D01">
            <w:pPr>
              <w:rPr>
                <w:rFonts w:ascii="Arial" w:hAnsi="Arial" w:cs="Arial"/>
                <w:b/>
                <w:bCs/>
              </w:rPr>
            </w:pPr>
            <w:r w:rsidRPr="0008629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86293" w:rsidRDefault="00BF3D01" w:rsidP="00BF3D01">
            <w:pPr>
              <w:rPr>
                <w:rFonts w:ascii="Arial" w:hAnsi="Arial" w:cs="Arial"/>
              </w:rPr>
            </w:pPr>
            <w:r w:rsidRPr="0008629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86293" w:rsidRDefault="00BF3D01" w:rsidP="00BF3D01">
            <w:pPr>
              <w:rPr>
                <w:rFonts w:ascii="Arial" w:hAnsi="Arial" w:cs="Arial"/>
              </w:rPr>
            </w:pPr>
            <w:r w:rsidRPr="0008629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86293" w:rsidRDefault="00BF3D01" w:rsidP="00BF3D01">
            <w:pPr>
              <w:rPr>
                <w:rFonts w:ascii="Arial" w:hAnsi="Arial" w:cs="Arial"/>
              </w:rPr>
            </w:pPr>
            <w:r w:rsidRPr="0008629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86293" w:rsidRDefault="00BF3D01" w:rsidP="00BF3D01">
            <w:pPr>
              <w:rPr>
                <w:rFonts w:ascii="Arial" w:hAnsi="Arial" w:cs="Arial"/>
              </w:rPr>
            </w:pPr>
            <w:r w:rsidRPr="00086293">
              <w:rPr>
                <w:rFonts w:ascii="Arial" w:hAnsi="Arial" w:cs="Arial"/>
              </w:rPr>
              <w:t>Injunctions, damages, criminal fines for wilful breach</w:t>
            </w:r>
          </w:p>
        </w:tc>
      </w:tr>
    </w:tbl>
    <w:p w14:paraId="003C25DC" w14:textId="77777777" w:rsidR="00BF3D01" w:rsidRPr="00086293" w:rsidRDefault="00BF3D01" w:rsidP="00123C81">
      <w:pPr>
        <w:rPr>
          <w:rFonts w:ascii="Arial" w:hAnsi="Arial" w:cs="Arial"/>
        </w:rPr>
      </w:pPr>
    </w:p>
    <w:p w14:paraId="1F3CDA65" w14:textId="77777777" w:rsidR="00123C81" w:rsidRPr="00086293" w:rsidRDefault="00123C81" w:rsidP="00123C81">
      <w:pPr>
        <w:rPr>
          <w:rFonts w:ascii="Arial" w:hAnsi="Arial" w:cs="Arial"/>
        </w:rPr>
      </w:pPr>
    </w:p>
    <w:p w14:paraId="7C93289C" w14:textId="77777777" w:rsidR="00123C81" w:rsidRPr="00086293" w:rsidRDefault="00123C81" w:rsidP="00123C81">
      <w:pPr>
        <w:rPr>
          <w:rFonts w:ascii="Arial" w:hAnsi="Arial" w:cs="Arial"/>
        </w:rPr>
      </w:pPr>
    </w:p>
    <w:p w14:paraId="3489D34C" w14:textId="77777777" w:rsidR="00123C81" w:rsidRPr="00086293" w:rsidRDefault="00123C81" w:rsidP="00123C81">
      <w:pPr>
        <w:rPr>
          <w:rFonts w:ascii="Arial" w:hAnsi="Arial" w:cs="Arial"/>
        </w:rPr>
      </w:pPr>
      <w:r w:rsidRPr="00086293">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86293" w:rsidRDefault="00123C81" w:rsidP="00123C81">
      <w:pPr>
        <w:rPr>
          <w:rFonts w:ascii="Arial" w:hAnsi="Arial" w:cs="Arial"/>
        </w:rPr>
      </w:pPr>
    </w:p>
    <w:p w14:paraId="76F5841B" w14:textId="77777777" w:rsidR="00123C81" w:rsidRPr="00086293" w:rsidRDefault="00123C81" w:rsidP="00123C81">
      <w:pPr>
        <w:rPr>
          <w:rFonts w:ascii="Arial" w:hAnsi="Arial" w:cs="Arial"/>
        </w:rPr>
      </w:pPr>
      <w:r w:rsidRPr="00086293">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86293" w:rsidRDefault="00123C81" w:rsidP="00123C81">
      <w:pPr>
        <w:rPr>
          <w:rFonts w:ascii="Arial" w:hAnsi="Arial" w:cs="Arial"/>
        </w:rPr>
      </w:pPr>
    </w:p>
    <w:p w14:paraId="1BF79395" w14:textId="77777777" w:rsidR="00123C81" w:rsidRPr="00086293" w:rsidRDefault="00123C81" w:rsidP="00123C81">
      <w:pPr>
        <w:rPr>
          <w:rFonts w:ascii="Arial" w:hAnsi="Arial" w:cs="Arial"/>
        </w:rPr>
      </w:pPr>
      <w:r w:rsidRPr="00086293">
        <w:rPr>
          <w:rFonts w:ascii="Arial" w:hAnsi="Arial" w:cs="Arial"/>
        </w:rPr>
        <w:t>They must also acquire licenses and permits to operate. These are some of the industries:</w:t>
      </w:r>
    </w:p>
    <w:p w14:paraId="03E57E92" w14:textId="77777777" w:rsidR="00123C81" w:rsidRPr="00086293" w:rsidRDefault="00123C81" w:rsidP="00123C81">
      <w:pPr>
        <w:rPr>
          <w:rFonts w:ascii="Arial" w:hAnsi="Arial" w:cs="Arial"/>
        </w:rPr>
      </w:pPr>
      <w:r w:rsidRPr="00086293">
        <w:rPr>
          <w:rFonts w:ascii="Arial" w:hAnsi="Arial" w:cs="Arial"/>
        </w:rPr>
        <w:t>- Television license</w:t>
      </w:r>
    </w:p>
    <w:p w14:paraId="16354670" w14:textId="77777777" w:rsidR="00123C81" w:rsidRPr="00086293" w:rsidRDefault="00123C81" w:rsidP="00123C81">
      <w:pPr>
        <w:rPr>
          <w:rFonts w:ascii="Arial" w:hAnsi="Arial" w:cs="Arial"/>
        </w:rPr>
      </w:pPr>
      <w:r w:rsidRPr="00086293">
        <w:rPr>
          <w:rFonts w:ascii="Arial" w:hAnsi="Arial" w:cs="Arial"/>
        </w:rPr>
        <w:t>- Radio license</w:t>
      </w:r>
    </w:p>
    <w:p w14:paraId="14DBEE4A" w14:textId="77777777" w:rsidR="00123C81" w:rsidRPr="00086293" w:rsidRDefault="00123C81" w:rsidP="00123C81">
      <w:pPr>
        <w:rPr>
          <w:rFonts w:ascii="Arial" w:hAnsi="Arial" w:cs="Arial"/>
        </w:rPr>
      </w:pPr>
      <w:r w:rsidRPr="00086293">
        <w:rPr>
          <w:rFonts w:ascii="Arial" w:hAnsi="Arial" w:cs="Arial"/>
        </w:rPr>
        <w:t>- Commercial filming licensing</w:t>
      </w:r>
    </w:p>
    <w:p w14:paraId="545137D1" w14:textId="77777777" w:rsidR="00123C81" w:rsidRPr="00086293" w:rsidRDefault="00123C81" w:rsidP="00123C81">
      <w:pPr>
        <w:rPr>
          <w:rFonts w:ascii="Arial" w:hAnsi="Arial" w:cs="Arial"/>
        </w:rPr>
      </w:pPr>
      <w:r w:rsidRPr="00086293">
        <w:rPr>
          <w:rFonts w:ascii="Arial" w:hAnsi="Arial" w:cs="Arial"/>
        </w:rPr>
        <w:t>- Broadcast of copyright material</w:t>
      </w:r>
    </w:p>
    <w:p w14:paraId="4AD729D6" w14:textId="77777777" w:rsidR="00123C81" w:rsidRPr="00086293" w:rsidRDefault="00123C81" w:rsidP="00123C81">
      <w:pPr>
        <w:rPr>
          <w:rFonts w:ascii="Arial" w:hAnsi="Arial" w:cs="Arial"/>
        </w:rPr>
      </w:pPr>
      <w:r w:rsidRPr="00086293">
        <w:rPr>
          <w:rFonts w:ascii="Arial" w:hAnsi="Arial" w:cs="Arial"/>
        </w:rPr>
        <w:t>- Filming and photography permits</w:t>
      </w:r>
    </w:p>
    <w:p w14:paraId="3B6CD993" w14:textId="77777777" w:rsidR="00123C81" w:rsidRPr="00086293" w:rsidRDefault="00123C81" w:rsidP="00123C81">
      <w:pPr>
        <w:rPr>
          <w:rFonts w:ascii="Arial" w:hAnsi="Arial" w:cs="Arial"/>
        </w:rPr>
      </w:pPr>
    </w:p>
    <w:p w14:paraId="59E3A648" w14:textId="77777777" w:rsidR="00123C81" w:rsidRPr="00086293" w:rsidRDefault="00123C81" w:rsidP="00123C81">
      <w:pPr>
        <w:rPr>
          <w:rFonts w:ascii="Arial" w:hAnsi="Arial" w:cs="Arial"/>
        </w:rPr>
      </w:pPr>
      <w:r w:rsidRPr="00086293">
        <w:rPr>
          <w:rFonts w:ascii="Arial" w:hAnsi="Arial" w:cs="Arial"/>
        </w:rPr>
        <w:t>These licenses are granted by ABLIS (Australian Business License and Information Service).</w:t>
      </w:r>
    </w:p>
    <w:p w14:paraId="0D6EF5BF" w14:textId="77777777" w:rsidR="00123C81" w:rsidRPr="00086293" w:rsidRDefault="00123C81" w:rsidP="00123C81">
      <w:pPr>
        <w:rPr>
          <w:rFonts w:ascii="Arial" w:hAnsi="Arial" w:cs="Arial"/>
        </w:rPr>
      </w:pPr>
    </w:p>
    <w:p w14:paraId="74D64ED7" w14:textId="77777777" w:rsidR="00123C81" w:rsidRPr="00086293" w:rsidRDefault="00123C81" w:rsidP="00123C81">
      <w:pPr>
        <w:rPr>
          <w:rFonts w:ascii="Arial" w:hAnsi="Arial" w:cs="Arial"/>
        </w:rPr>
      </w:pPr>
      <w:r w:rsidRPr="00086293">
        <w:rPr>
          <w:rFonts w:ascii="Arial" w:hAnsi="Arial" w:cs="Arial"/>
        </w:rPr>
        <w:t>Regarding taxes, large industries comply with different obligations under GST (Goods and Services Tax).</w:t>
      </w:r>
    </w:p>
    <w:p w14:paraId="5C9B7F9F" w14:textId="77777777" w:rsidR="00123C81" w:rsidRPr="00086293" w:rsidRDefault="00123C81" w:rsidP="00123C81">
      <w:pPr>
        <w:rPr>
          <w:rFonts w:ascii="Arial" w:hAnsi="Arial" w:cs="Arial"/>
        </w:rPr>
      </w:pPr>
    </w:p>
    <w:p w14:paraId="547BD7CB" w14:textId="77777777" w:rsidR="00123C81" w:rsidRPr="00086293" w:rsidRDefault="00123C81" w:rsidP="00123C81">
      <w:pPr>
        <w:rPr>
          <w:rFonts w:ascii="Arial" w:hAnsi="Arial" w:cs="Arial"/>
        </w:rPr>
      </w:pPr>
      <w:r w:rsidRPr="00086293">
        <w:rPr>
          <w:rFonts w:ascii="Arial" w:hAnsi="Arial" w:cs="Arial"/>
        </w:rPr>
        <w:t>Finally, large industries have specific insurance policies that they must purchase, for example:</w:t>
      </w:r>
    </w:p>
    <w:p w14:paraId="2E126934" w14:textId="77777777" w:rsidR="00123C81" w:rsidRPr="00086293" w:rsidRDefault="00123C81" w:rsidP="00123C81">
      <w:pPr>
        <w:rPr>
          <w:rFonts w:ascii="Arial" w:hAnsi="Arial" w:cs="Arial"/>
        </w:rPr>
      </w:pPr>
      <w:r w:rsidRPr="00086293">
        <w:rPr>
          <w:rFonts w:ascii="Arial" w:hAnsi="Arial" w:cs="Arial"/>
        </w:rPr>
        <w:t>- Business interruption</w:t>
      </w:r>
    </w:p>
    <w:p w14:paraId="135ABD4B" w14:textId="77777777" w:rsidR="00123C81" w:rsidRPr="00086293" w:rsidRDefault="00123C81" w:rsidP="00123C81">
      <w:pPr>
        <w:rPr>
          <w:rFonts w:ascii="Arial" w:hAnsi="Arial" w:cs="Arial"/>
        </w:rPr>
      </w:pPr>
      <w:r w:rsidRPr="00086293">
        <w:rPr>
          <w:rFonts w:ascii="Arial" w:hAnsi="Arial" w:cs="Arial"/>
        </w:rPr>
        <w:t>- Professional indemnity</w:t>
      </w:r>
    </w:p>
    <w:p w14:paraId="1B1CB213" w14:textId="77777777" w:rsidR="00123C81" w:rsidRPr="00086293" w:rsidRDefault="00123C81" w:rsidP="00123C81">
      <w:pPr>
        <w:rPr>
          <w:rFonts w:ascii="Arial" w:hAnsi="Arial" w:cs="Arial"/>
        </w:rPr>
      </w:pPr>
      <w:r w:rsidRPr="00086293">
        <w:rPr>
          <w:rFonts w:ascii="Arial" w:hAnsi="Arial" w:cs="Arial"/>
        </w:rPr>
        <w:t>- Public liability</w:t>
      </w:r>
    </w:p>
    <w:p w14:paraId="36E855D9" w14:textId="77777777" w:rsidR="00123C81" w:rsidRPr="00086293" w:rsidRDefault="00123C81" w:rsidP="00123C81">
      <w:pPr>
        <w:rPr>
          <w:rFonts w:ascii="Arial" w:hAnsi="Arial" w:cs="Arial"/>
        </w:rPr>
      </w:pPr>
      <w:r w:rsidRPr="00086293">
        <w:rPr>
          <w:rFonts w:ascii="Arial" w:hAnsi="Arial" w:cs="Arial"/>
        </w:rPr>
        <w:t>- Telecommunications</w:t>
      </w:r>
    </w:p>
    <w:p w14:paraId="0A324299" w14:textId="77777777" w:rsidR="00123C81" w:rsidRPr="00086293" w:rsidRDefault="00123C81" w:rsidP="00123C81">
      <w:pPr>
        <w:rPr>
          <w:rFonts w:ascii="Arial" w:hAnsi="Arial" w:cs="Arial"/>
        </w:rPr>
      </w:pPr>
    </w:p>
    <w:p w14:paraId="4531961D" w14:textId="77777777" w:rsidR="00123C81" w:rsidRPr="00086293" w:rsidRDefault="00123C81" w:rsidP="00123C81">
      <w:pPr>
        <w:rPr>
          <w:rFonts w:ascii="Arial" w:hAnsi="Arial" w:cs="Arial"/>
        </w:rPr>
      </w:pPr>
      <w:r w:rsidRPr="00086293">
        <w:rPr>
          <w:rFonts w:ascii="Arial" w:hAnsi="Arial" w:cs="Arial"/>
        </w:rPr>
        <w:t>These are some laws that apply:</w:t>
      </w:r>
    </w:p>
    <w:p w14:paraId="1A58A8A9" w14:textId="77777777" w:rsidR="00123C81" w:rsidRPr="00086293" w:rsidRDefault="00123C81" w:rsidP="00123C81">
      <w:pPr>
        <w:rPr>
          <w:rFonts w:ascii="Arial" w:hAnsi="Arial" w:cs="Arial"/>
        </w:rPr>
      </w:pPr>
    </w:p>
    <w:p w14:paraId="564B11DE" w14:textId="77777777" w:rsidR="00123C81" w:rsidRPr="00086293" w:rsidRDefault="00123C81" w:rsidP="00123C81">
      <w:pPr>
        <w:rPr>
          <w:rFonts w:ascii="Arial" w:hAnsi="Arial" w:cs="Arial"/>
        </w:rPr>
      </w:pPr>
      <w:r w:rsidRPr="00086293">
        <w:rPr>
          <w:rFonts w:ascii="Arial" w:hAnsi="Arial" w:cs="Arial"/>
        </w:rPr>
        <w:t>- Compliance with business indrustry legislation:</w:t>
      </w:r>
    </w:p>
    <w:p w14:paraId="18F94D83" w14:textId="77777777" w:rsidR="00123C81" w:rsidRPr="00086293" w:rsidRDefault="00123C81" w:rsidP="00123C81">
      <w:pPr>
        <w:rPr>
          <w:rFonts w:ascii="Arial" w:hAnsi="Arial" w:cs="Arial"/>
        </w:rPr>
      </w:pPr>
      <w:r w:rsidRPr="00086293">
        <w:rPr>
          <w:rFonts w:ascii="Arial" w:hAnsi="Arial" w:cs="Arial"/>
        </w:rPr>
        <w:tab/>
        <w:t>- Competition and Consumer Act 2010</w:t>
      </w:r>
    </w:p>
    <w:p w14:paraId="2F1F6897" w14:textId="77777777" w:rsidR="00123C81" w:rsidRPr="00086293" w:rsidRDefault="00123C81" w:rsidP="00123C81">
      <w:pPr>
        <w:rPr>
          <w:rFonts w:ascii="Arial" w:hAnsi="Arial" w:cs="Arial"/>
        </w:rPr>
      </w:pPr>
      <w:r w:rsidRPr="00086293">
        <w:rPr>
          <w:rFonts w:ascii="Arial" w:hAnsi="Arial" w:cs="Arial"/>
        </w:rPr>
        <w:tab/>
        <w:t>- Australian Consumer Law (ACL)</w:t>
      </w:r>
    </w:p>
    <w:p w14:paraId="62FC4611" w14:textId="77777777" w:rsidR="00123C81" w:rsidRPr="00086293" w:rsidRDefault="00123C81" w:rsidP="00123C81">
      <w:pPr>
        <w:rPr>
          <w:rFonts w:ascii="Arial" w:hAnsi="Arial" w:cs="Arial"/>
        </w:rPr>
      </w:pPr>
      <w:r w:rsidRPr="00086293">
        <w:rPr>
          <w:rFonts w:ascii="Arial" w:hAnsi="Arial" w:cs="Arial"/>
        </w:rPr>
        <w:tab/>
        <w:t>- Copyright Act 1968</w:t>
      </w:r>
    </w:p>
    <w:p w14:paraId="0318D285" w14:textId="77777777" w:rsidR="00123C81" w:rsidRPr="00086293" w:rsidRDefault="00123C81" w:rsidP="00123C81">
      <w:pPr>
        <w:rPr>
          <w:rFonts w:ascii="Arial" w:hAnsi="Arial" w:cs="Arial"/>
        </w:rPr>
      </w:pPr>
      <w:r w:rsidRPr="00086293">
        <w:rPr>
          <w:rFonts w:ascii="Arial" w:hAnsi="Arial" w:cs="Arial"/>
        </w:rPr>
        <w:tab/>
        <w:t>- Broadcasting Services Act 1992</w:t>
      </w:r>
    </w:p>
    <w:p w14:paraId="6A50F1B6" w14:textId="77777777" w:rsidR="00123C81" w:rsidRPr="00086293" w:rsidRDefault="00123C81" w:rsidP="00123C81">
      <w:pPr>
        <w:rPr>
          <w:rFonts w:ascii="Arial" w:hAnsi="Arial" w:cs="Arial"/>
        </w:rPr>
      </w:pPr>
      <w:r w:rsidRPr="00086293">
        <w:rPr>
          <w:rFonts w:ascii="Arial" w:hAnsi="Arial" w:cs="Arial"/>
        </w:rPr>
        <w:tab/>
        <w:t>- Radiocommunications Act 1992</w:t>
      </w:r>
    </w:p>
    <w:p w14:paraId="3E55B234" w14:textId="77777777" w:rsidR="00123C81" w:rsidRPr="00086293" w:rsidRDefault="00123C81" w:rsidP="00123C81">
      <w:pPr>
        <w:rPr>
          <w:rFonts w:ascii="Arial" w:hAnsi="Arial" w:cs="Arial"/>
        </w:rPr>
      </w:pPr>
      <w:r w:rsidRPr="00086293">
        <w:rPr>
          <w:rFonts w:ascii="Arial" w:hAnsi="Arial" w:cs="Arial"/>
        </w:rPr>
        <w:tab/>
        <w:t>- Telecommunications Act 1997</w:t>
      </w:r>
    </w:p>
    <w:p w14:paraId="78A2529F" w14:textId="77777777" w:rsidR="00123C81" w:rsidRPr="00086293" w:rsidRDefault="00123C81" w:rsidP="00123C81">
      <w:pPr>
        <w:rPr>
          <w:rFonts w:ascii="Arial" w:hAnsi="Arial" w:cs="Arial"/>
        </w:rPr>
      </w:pPr>
      <w:r w:rsidRPr="00086293">
        <w:rPr>
          <w:rFonts w:ascii="Arial" w:hAnsi="Arial" w:cs="Arial"/>
        </w:rPr>
        <w:tab/>
        <w:t>- Telecommunications (Consumer Protection and Service Standards) Act 1999</w:t>
      </w:r>
    </w:p>
    <w:p w14:paraId="0648A6E2" w14:textId="77777777" w:rsidR="00123C81" w:rsidRPr="00086293" w:rsidRDefault="00123C81" w:rsidP="00123C81">
      <w:pPr>
        <w:rPr>
          <w:rFonts w:ascii="Arial" w:hAnsi="Arial" w:cs="Arial"/>
        </w:rPr>
      </w:pPr>
      <w:r w:rsidRPr="00086293">
        <w:rPr>
          <w:rFonts w:ascii="Arial" w:hAnsi="Arial" w:cs="Arial"/>
        </w:rPr>
        <w:tab/>
        <w:t>- Do Not Call Register Act 2006</w:t>
      </w:r>
    </w:p>
    <w:p w14:paraId="2C36EF2A" w14:textId="77777777" w:rsidR="00123C81" w:rsidRPr="00086293" w:rsidRDefault="00123C81" w:rsidP="00123C81">
      <w:pPr>
        <w:rPr>
          <w:rFonts w:ascii="Arial" w:hAnsi="Arial" w:cs="Arial"/>
        </w:rPr>
      </w:pPr>
      <w:r w:rsidRPr="00086293">
        <w:rPr>
          <w:rFonts w:ascii="Arial" w:hAnsi="Arial" w:cs="Arial"/>
        </w:rPr>
        <w:tab/>
        <w:t>- Spam Act 2003</w:t>
      </w:r>
    </w:p>
    <w:p w14:paraId="5281E789" w14:textId="77777777" w:rsidR="00123C81" w:rsidRPr="00086293" w:rsidRDefault="00123C81" w:rsidP="00123C81">
      <w:pPr>
        <w:rPr>
          <w:rFonts w:ascii="Arial" w:hAnsi="Arial" w:cs="Arial"/>
        </w:rPr>
      </w:pPr>
      <w:r w:rsidRPr="00086293">
        <w:rPr>
          <w:rFonts w:ascii="Arial" w:hAnsi="Arial" w:cs="Arial"/>
        </w:rPr>
        <w:tab/>
        <w:t>- Privacy Act 1988</w:t>
      </w:r>
    </w:p>
    <w:p w14:paraId="5C9C6555" w14:textId="77777777" w:rsidR="00123C81" w:rsidRPr="00086293" w:rsidRDefault="00123C81" w:rsidP="00123C81">
      <w:pPr>
        <w:rPr>
          <w:rFonts w:ascii="Arial" w:hAnsi="Arial" w:cs="Arial"/>
        </w:rPr>
      </w:pPr>
      <w:r w:rsidRPr="00086293">
        <w:rPr>
          <w:rFonts w:ascii="Arial" w:hAnsi="Arial" w:cs="Arial"/>
        </w:rPr>
        <w:tab/>
        <w:t>- Disability Discrimination Act 1992: World Wide Web Access</w:t>
      </w:r>
    </w:p>
    <w:p w14:paraId="76E863AA" w14:textId="77777777" w:rsidR="00123C81" w:rsidRPr="00086293" w:rsidRDefault="00123C81" w:rsidP="00123C81">
      <w:pPr>
        <w:rPr>
          <w:rFonts w:ascii="Arial" w:hAnsi="Arial" w:cs="Arial"/>
        </w:rPr>
      </w:pPr>
      <w:r w:rsidRPr="00086293">
        <w:rPr>
          <w:rFonts w:ascii="Arial" w:hAnsi="Arial" w:cs="Arial"/>
        </w:rPr>
        <w:tab/>
        <w:t>- Public Lending Right Act 1985</w:t>
      </w:r>
    </w:p>
    <w:p w14:paraId="4B0163A6" w14:textId="77777777" w:rsidR="00123C81" w:rsidRPr="00086293" w:rsidRDefault="00123C81" w:rsidP="00123C81">
      <w:pPr>
        <w:rPr>
          <w:rFonts w:ascii="Arial" w:hAnsi="Arial" w:cs="Arial"/>
        </w:rPr>
      </w:pPr>
    </w:p>
    <w:p w14:paraId="4C445F47" w14:textId="77777777" w:rsidR="00123C81" w:rsidRPr="00086293" w:rsidRDefault="00123C81" w:rsidP="00123C81">
      <w:pPr>
        <w:rPr>
          <w:rFonts w:ascii="Arial" w:hAnsi="Arial" w:cs="Arial"/>
        </w:rPr>
      </w:pPr>
      <w:r w:rsidRPr="00086293">
        <w:rPr>
          <w:rFonts w:ascii="Arial" w:hAnsi="Arial" w:cs="Arial"/>
        </w:rPr>
        <w:t>- Compliance with business indrustry schemes, standards and conde</w:t>
      </w:r>
    </w:p>
    <w:p w14:paraId="7607FDA2" w14:textId="77777777" w:rsidR="00123C81" w:rsidRPr="00086293" w:rsidRDefault="00123C81" w:rsidP="00123C81">
      <w:pPr>
        <w:rPr>
          <w:rFonts w:ascii="Arial" w:hAnsi="Arial" w:cs="Arial"/>
        </w:rPr>
      </w:pPr>
      <w:r w:rsidRPr="00086293">
        <w:rPr>
          <w:rFonts w:ascii="Arial" w:hAnsi="Arial" w:cs="Arial"/>
        </w:rPr>
        <w:tab/>
        <w:t>- National Classification Scheme</w:t>
      </w:r>
    </w:p>
    <w:p w14:paraId="2B9A1DB3" w14:textId="77777777" w:rsidR="00123C81" w:rsidRPr="00086293" w:rsidRDefault="00123C81" w:rsidP="00123C81">
      <w:pPr>
        <w:rPr>
          <w:rFonts w:ascii="Arial" w:hAnsi="Arial" w:cs="Arial"/>
        </w:rPr>
      </w:pPr>
      <w:r w:rsidRPr="00086293">
        <w:rPr>
          <w:rFonts w:ascii="Arial" w:hAnsi="Arial" w:cs="Arial"/>
        </w:rPr>
        <w:tab/>
        <w:t>- Broadcasting codes &amp; schemes</w:t>
      </w:r>
    </w:p>
    <w:p w14:paraId="52721A97" w14:textId="77777777" w:rsidR="00123C81" w:rsidRPr="00086293" w:rsidRDefault="00123C81" w:rsidP="00123C81">
      <w:pPr>
        <w:rPr>
          <w:rFonts w:ascii="Arial" w:hAnsi="Arial" w:cs="Arial"/>
        </w:rPr>
      </w:pPr>
      <w:r w:rsidRPr="00086293">
        <w:rPr>
          <w:rFonts w:ascii="Arial" w:hAnsi="Arial" w:cs="Arial"/>
        </w:rPr>
        <w:tab/>
        <w:t>- Telecommunications Consumer Protections (TCP) Code</w:t>
      </w:r>
    </w:p>
    <w:p w14:paraId="57E711BE" w14:textId="77777777" w:rsidR="00123C81" w:rsidRPr="00086293" w:rsidRDefault="00123C81" w:rsidP="00123C81">
      <w:pPr>
        <w:rPr>
          <w:rFonts w:ascii="Arial" w:hAnsi="Arial" w:cs="Arial"/>
        </w:rPr>
      </w:pPr>
    </w:p>
    <w:p w14:paraId="7E730664" w14:textId="77777777" w:rsidR="00123C81" w:rsidRPr="00086293" w:rsidRDefault="00123C81" w:rsidP="00123C81">
      <w:pPr>
        <w:rPr>
          <w:rFonts w:ascii="Arial" w:hAnsi="Arial" w:cs="Arial"/>
        </w:rPr>
      </w:pPr>
      <w:r w:rsidRPr="00086293">
        <w:rPr>
          <w:rFonts w:ascii="Arial" w:hAnsi="Arial" w:cs="Arial"/>
        </w:rPr>
        <w:t>- Compliance with ACCC guides (Australian Competition &amp; Consumer Commission)</w:t>
      </w:r>
    </w:p>
    <w:p w14:paraId="1DC92DFB" w14:textId="77777777" w:rsidR="00123C81" w:rsidRPr="00086293" w:rsidRDefault="00123C81" w:rsidP="00123C81">
      <w:pPr>
        <w:rPr>
          <w:rFonts w:ascii="Arial" w:hAnsi="Arial" w:cs="Arial"/>
        </w:rPr>
      </w:pPr>
      <w:r w:rsidRPr="00086293">
        <w:rPr>
          <w:rFonts w:ascii="Arial" w:hAnsi="Arial" w:cs="Arial"/>
        </w:rPr>
        <w:tab/>
        <w:t>- Telecommunications Competition Notice Guidelines</w:t>
      </w:r>
    </w:p>
    <w:p w14:paraId="49F5AF34" w14:textId="77777777" w:rsidR="00123C81" w:rsidRPr="00086293" w:rsidRDefault="00123C81" w:rsidP="00123C81">
      <w:pPr>
        <w:rPr>
          <w:rFonts w:ascii="Arial" w:hAnsi="Arial" w:cs="Arial"/>
        </w:rPr>
      </w:pPr>
      <w:r w:rsidRPr="00086293">
        <w:rPr>
          <w:rFonts w:ascii="Arial" w:hAnsi="Arial" w:cs="Arial"/>
        </w:rPr>
        <w:tab/>
        <w:t>- Review of transmission regulation</w:t>
      </w:r>
    </w:p>
    <w:p w14:paraId="5A18601B" w14:textId="77777777" w:rsidR="00BF3D01" w:rsidRPr="00086293" w:rsidRDefault="00BF3D01" w:rsidP="00123C81">
      <w:pPr>
        <w:rPr>
          <w:rFonts w:ascii="Arial" w:hAnsi="Arial" w:cs="Arial"/>
        </w:rPr>
      </w:pPr>
    </w:p>
    <w:p w14:paraId="505E0B0D" w14:textId="6344E4F4" w:rsidR="00095E73" w:rsidRDefault="00095E73">
      <w:pPr>
        <w:suppressAutoHyphens/>
        <w:rPr>
          <w:rFonts w:ascii="Arial" w:hAnsi="Arial" w:cs="Arial"/>
        </w:rPr>
      </w:pPr>
      <w:r>
        <w:rPr>
          <w:rFonts w:ascii="Arial" w:hAnsi="Arial" w:cs="Arial"/>
        </w:rPr>
        <w:br w:type="page"/>
      </w:r>
    </w:p>
    <w:p w14:paraId="086A237A" w14:textId="77777777" w:rsidR="00123C81" w:rsidRPr="00086293" w:rsidRDefault="00123C81" w:rsidP="00123C81">
      <w:pPr>
        <w:pStyle w:val="Heading3"/>
      </w:pPr>
      <w:r w:rsidRPr="00086293">
        <w:lastRenderedPageBreak/>
        <w:t xml:space="preserve">4. What are the rights of carriers and service providers in installing facilities in Australia? </w:t>
      </w:r>
    </w:p>
    <w:p w14:paraId="6ADFC2FA" w14:textId="09BC23F7" w:rsidR="00123C81" w:rsidRPr="00086293" w:rsidRDefault="00F24A35" w:rsidP="00123C81">
      <w:pPr>
        <w:rPr>
          <w:rFonts w:ascii="Arial" w:hAnsi="Arial" w:cs="Arial"/>
        </w:rPr>
      </w:pPr>
      <w:hyperlink r:id="rId11" w:anchor="low-impact" w:history="1">
        <w:r w:rsidRPr="00086293">
          <w:rPr>
            <w:rStyle w:val="Hyperlink"/>
            <w:rFonts w:ascii="Arial" w:hAnsi="Arial" w:cs="Arial"/>
          </w:rPr>
          <w:t>https://www.acma.gov.au/local-councils-and-network-facilities#low-impact</w:t>
        </w:r>
      </w:hyperlink>
      <w:r w:rsidRPr="00086293">
        <w:rPr>
          <w:rFonts w:ascii="Arial" w:hAnsi="Arial" w:cs="Arial"/>
        </w:rPr>
        <w:t xml:space="preserve"> </w:t>
      </w:r>
    </w:p>
    <w:p w14:paraId="2547F1D9" w14:textId="77777777" w:rsidR="00123C81" w:rsidRPr="00086293" w:rsidRDefault="00123C81" w:rsidP="00123C81">
      <w:pPr>
        <w:rPr>
          <w:rFonts w:ascii="Arial" w:hAnsi="Arial" w:cs="Arial"/>
        </w:rPr>
      </w:pPr>
    </w:p>
    <w:p w14:paraId="5415E394" w14:textId="77777777" w:rsidR="00123C81" w:rsidRPr="00086293" w:rsidRDefault="00123C81" w:rsidP="00123C81">
      <w:pPr>
        <w:rPr>
          <w:rFonts w:ascii="Arial" w:hAnsi="Arial" w:cs="Arial"/>
        </w:rPr>
      </w:pPr>
      <w:r w:rsidRPr="00086293">
        <w:rPr>
          <w:rFonts w:ascii="Arial" w:hAnsi="Arial" w:cs="Arial"/>
        </w:rPr>
        <w:t>The rights of carriers and service providers at facility sites are known as "powers and immunities," which allow companies certain freedoms depending on the impact as long as they follow the law (Telecommunications Act 1997). Carriers decide whether a facility falls into one of the two categories.</w:t>
      </w:r>
    </w:p>
    <w:p w14:paraId="66C8851F" w14:textId="77777777" w:rsidR="00123C81" w:rsidRPr="00086293" w:rsidRDefault="00123C81" w:rsidP="00123C81">
      <w:pPr>
        <w:rPr>
          <w:rFonts w:ascii="Arial" w:hAnsi="Arial" w:cs="Arial"/>
        </w:rPr>
      </w:pPr>
      <w:r w:rsidRPr="00086293">
        <w:rPr>
          <w:rFonts w:ascii="Arial" w:hAnsi="Arial" w:cs="Arial"/>
        </w:rPr>
        <w:t>- Low-impact: These are telephone networks and internet network structures</w:t>
      </w:r>
    </w:p>
    <w:p w14:paraId="35A7E6BB" w14:textId="77777777" w:rsidR="00123C81" w:rsidRPr="00086293" w:rsidRDefault="00123C81" w:rsidP="00123C81">
      <w:pPr>
        <w:rPr>
          <w:rFonts w:ascii="Arial" w:hAnsi="Arial" w:cs="Arial"/>
        </w:rPr>
      </w:pPr>
      <w:r w:rsidRPr="00086293">
        <w:rPr>
          <w:rFonts w:ascii="Arial" w:hAnsi="Arial" w:cs="Arial"/>
        </w:rPr>
        <w:t>- Not-low-impact: These are primarily networks or infrastructure that can affect a large area, for example, communication towers and overhead lines</w:t>
      </w:r>
    </w:p>
    <w:p w14:paraId="054B6011" w14:textId="77777777" w:rsidR="00123C81" w:rsidRPr="00086293" w:rsidRDefault="00123C81" w:rsidP="00123C81">
      <w:pPr>
        <w:rPr>
          <w:rFonts w:ascii="Arial" w:hAnsi="Arial" w:cs="Arial"/>
        </w:rPr>
      </w:pPr>
    </w:p>
    <w:p w14:paraId="37B10E45" w14:textId="77777777" w:rsidR="00123C81" w:rsidRPr="00086293" w:rsidRDefault="00123C81" w:rsidP="00123C81">
      <w:pPr>
        <w:rPr>
          <w:rFonts w:ascii="Arial" w:hAnsi="Arial" w:cs="Arial"/>
        </w:rPr>
      </w:pPr>
      <w:r w:rsidRPr="00086293">
        <w:rPr>
          <w:rFonts w:ascii="Arial" w:hAnsi="Arial" w:cs="Arial"/>
        </w:rPr>
        <w:t>These are some rights that the law grants companies when they are low-impact facilities:</w:t>
      </w:r>
    </w:p>
    <w:p w14:paraId="1E7D3959" w14:textId="77777777" w:rsidR="00123C81" w:rsidRPr="00086293" w:rsidRDefault="00123C81" w:rsidP="00123C81">
      <w:pPr>
        <w:rPr>
          <w:rFonts w:ascii="Arial" w:hAnsi="Arial" w:cs="Arial"/>
        </w:rPr>
      </w:pPr>
      <w:r w:rsidRPr="00086293">
        <w:rPr>
          <w:rFonts w:ascii="Arial" w:hAnsi="Arial" w:cs="Arial"/>
        </w:rPr>
        <w:t>- A company can enter the property to inspect it</w:t>
      </w:r>
    </w:p>
    <w:p w14:paraId="450DBB5C" w14:textId="77777777" w:rsidR="00123C81" w:rsidRPr="00086293" w:rsidRDefault="00123C81" w:rsidP="00123C81">
      <w:pPr>
        <w:rPr>
          <w:rFonts w:ascii="Arial" w:hAnsi="Arial" w:cs="Arial"/>
        </w:rPr>
      </w:pPr>
      <w:r w:rsidRPr="00086293">
        <w:rPr>
          <w:rFonts w:ascii="Arial" w:hAnsi="Arial" w:cs="Arial"/>
        </w:rPr>
        <w:t>- Install</w:t>
      </w:r>
    </w:p>
    <w:p w14:paraId="3AD9A2D2" w14:textId="77777777" w:rsidR="00123C81" w:rsidRPr="00086293" w:rsidRDefault="00123C81" w:rsidP="00123C81">
      <w:pPr>
        <w:rPr>
          <w:rFonts w:ascii="Arial" w:hAnsi="Arial" w:cs="Arial"/>
        </w:rPr>
      </w:pPr>
      <w:r w:rsidRPr="00086293">
        <w:rPr>
          <w:rFonts w:ascii="Arial" w:hAnsi="Arial" w:cs="Arial"/>
        </w:rPr>
        <w:t>- Maintain</w:t>
      </w:r>
    </w:p>
    <w:p w14:paraId="4A48296E" w14:textId="77777777" w:rsidR="00123C81" w:rsidRPr="00086293" w:rsidRDefault="00123C81" w:rsidP="00123C81">
      <w:pPr>
        <w:rPr>
          <w:rFonts w:ascii="Arial" w:hAnsi="Arial" w:cs="Arial"/>
        </w:rPr>
      </w:pPr>
    </w:p>
    <w:p w14:paraId="4D6A4451" w14:textId="77777777" w:rsidR="00123C81" w:rsidRPr="00086293" w:rsidRDefault="00123C81" w:rsidP="00123C81">
      <w:pPr>
        <w:rPr>
          <w:rFonts w:ascii="Arial" w:hAnsi="Arial" w:cs="Arial"/>
        </w:rPr>
      </w:pPr>
      <w:r w:rsidRPr="00086293">
        <w:rPr>
          <w:rFonts w:ascii="Arial" w:hAnsi="Arial" w:cs="Arial"/>
        </w:rPr>
        <w:t>Companies must request approval from the local or state government to work on not-low-impact facilities:</w:t>
      </w:r>
    </w:p>
    <w:p w14:paraId="4F4004A9" w14:textId="77777777" w:rsidR="00BF3D01" w:rsidRPr="00086293"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86293"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86293"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86293" w:rsidRDefault="00E30845" w:rsidP="00E30845">
            <w:pPr>
              <w:rPr>
                <w:rFonts w:ascii="Arial" w:hAnsi="Arial" w:cs="Arial"/>
                <w:b/>
                <w:bCs/>
              </w:rPr>
            </w:pPr>
            <w:r w:rsidRPr="00086293">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86293" w:rsidRDefault="00E30845" w:rsidP="00E30845">
            <w:pPr>
              <w:rPr>
                <w:rFonts w:ascii="Arial" w:hAnsi="Arial" w:cs="Arial"/>
              </w:rPr>
            </w:pPr>
            <w:r w:rsidRPr="00086293">
              <w:rPr>
                <w:rFonts w:ascii="Arial" w:hAnsi="Arial" w:cs="Arial"/>
              </w:rPr>
              <w:t>Telecommunications Act 1997</w:t>
            </w:r>
          </w:p>
        </w:tc>
      </w:tr>
      <w:tr w:rsidR="00E30845" w:rsidRPr="00086293"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86293" w:rsidRDefault="00E30845" w:rsidP="00E30845">
            <w:pPr>
              <w:rPr>
                <w:rFonts w:ascii="Arial" w:hAnsi="Arial" w:cs="Arial"/>
              </w:rPr>
            </w:pPr>
            <w:r w:rsidRPr="00086293">
              <w:rPr>
                <w:rFonts w:ascii="Arial" w:hAnsi="Arial" w:cs="Arial"/>
              </w:rPr>
              <w:t>Have the power to enter and inspect land to determine its suitability for a facility.</w:t>
            </w:r>
          </w:p>
        </w:tc>
      </w:tr>
      <w:tr w:rsidR="00E30845" w:rsidRPr="00086293"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86293" w:rsidRDefault="00E30845" w:rsidP="00E30845">
            <w:pPr>
              <w:rPr>
                <w:rFonts w:ascii="Arial" w:hAnsi="Arial" w:cs="Arial"/>
              </w:rPr>
            </w:pPr>
            <w:r w:rsidRPr="00086293">
              <w:rPr>
                <w:rFonts w:ascii="Arial" w:hAnsi="Arial" w:cs="Arial"/>
              </w:rPr>
              <w:t>Can install "low-impact facilities" on land without needing state, territory, or local government planning approvals, and often without landowner consent.</w:t>
            </w:r>
          </w:p>
        </w:tc>
      </w:tr>
      <w:tr w:rsidR="00E30845" w:rsidRPr="00086293"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86293" w:rsidRDefault="00E30845" w:rsidP="00E30845">
            <w:pPr>
              <w:rPr>
                <w:rFonts w:ascii="Arial" w:hAnsi="Arial" w:cs="Arial"/>
              </w:rPr>
            </w:pPr>
            <w:r w:rsidRPr="00086293">
              <w:rPr>
                <w:rFonts w:ascii="Arial" w:hAnsi="Arial" w:cs="Arial"/>
              </w:rPr>
              <w:t>Defined in the Telecommunications (Low-impact Facilities) Determination 2018. Includes things like underground cables, pits, small antennae on existing structures, and public payphones. .</w:t>
            </w:r>
          </w:p>
        </w:tc>
      </w:tr>
      <w:tr w:rsidR="00E30845" w:rsidRPr="00086293"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86293" w:rsidRDefault="00E30845" w:rsidP="00E30845">
            <w:pPr>
              <w:rPr>
                <w:rFonts w:ascii="Arial" w:hAnsi="Arial" w:cs="Arial"/>
              </w:rPr>
            </w:pPr>
            <w:r w:rsidRPr="00086293">
              <w:rPr>
                <w:rFonts w:ascii="Arial" w:hAnsi="Arial" w:cs="Arial"/>
              </w:rPr>
              <w:t>Must provide a minimum 10 business days' written notice to the landowner and occupier before starting work. They must also restore the land to its original condition.</w:t>
            </w:r>
          </w:p>
        </w:tc>
      </w:tr>
      <w:tr w:rsidR="00E30845" w:rsidRPr="00086293"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86293" w:rsidRDefault="00E30845" w:rsidP="00E30845">
            <w:pPr>
              <w:rPr>
                <w:rFonts w:ascii="Arial" w:hAnsi="Arial" w:cs="Arial"/>
              </w:rPr>
            </w:pPr>
            <w:r w:rsidRPr="00086293">
              <w:rPr>
                <w:rFonts w:ascii="Arial" w:hAnsi="Arial" w:cs="Arial"/>
              </w:rPr>
              <w:t>Landowners can object to a proposed installation on certain grounds. If an objection can't be resolved, the matter can be referred to the Telecommunications Industry Ombudsman (TIO).</w:t>
            </w:r>
          </w:p>
        </w:tc>
      </w:tr>
      <w:tr w:rsidR="00E30845" w:rsidRPr="00086293"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86293" w:rsidRDefault="00E30845" w:rsidP="00E30845">
            <w:pPr>
              <w:rPr>
                <w:rFonts w:ascii="Arial" w:hAnsi="Arial" w:cs="Arial"/>
              </w:rPr>
            </w:pPr>
            <w:r w:rsidRPr="00086293">
              <w:rPr>
                <w:rFonts w:ascii="Arial" w:hAnsi="Arial" w:cs="Arial"/>
              </w:rPr>
              <w:t>Can access land without notice to address an emergency to protect health, safety, property, or maintain adequate service levels.</w:t>
            </w:r>
          </w:p>
        </w:tc>
      </w:tr>
      <w:tr w:rsidR="00E30845" w:rsidRPr="00086293"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86293" w:rsidRDefault="00E30845" w:rsidP="00E30845">
            <w:pPr>
              <w:rPr>
                <w:rFonts w:ascii="Arial" w:hAnsi="Arial" w:cs="Arial"/>
              </w:rPr>
            </w:pPr>
          </w:p>
        </w:tc>
      </w:tr>
      <w:tr w:rsidR="00E30845" w:rsidRPr="00086293"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86293" w:rsidRDefault="00E30845" w:rsidP="00E30845">
            <w:pPr>
              <w:rPr>
                <w:rFonts w:ascii="Arial" w:hAnsi="Arial" w:cs="Arial"/>
                <w:b/>
                <w:bCs/>
              </w:rPr>
            </w:pPr>
            <w:r w:rsidRPr="00086293">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86293" w:rsidRDefault="00E30845" w:rsidP="00E30845">
            <w:pPr>
              <w:rPr>
                <w:rFonts w:ascii="Arial" w:hAnsi="Arial" w:cs="Arial"/>
              </w:rPr>
            </w:pPr>
          </w:p>
        </w:tc>
      </w:tr>
      <w:tr w:rsidR="00E30845" w:rsidRPr="00086293"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86293" w:rsidRDefault="00E30845" w:rsidP="00E30845">
            <w:pPr>
              <w:rPr>
                <w:rFonts w:ascii="Arial" w:hAnsi="Arial" w:cs="Arial"/>
                <w:b/>
                <w:bCs/>
              </w:rPr>
            </w:pPr>
            <w:r w:rsidRPr="00086293">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86293" w:rsidRDefault="00E30845" w:rsidP="00E30845">
            <w:pPr>
              <w:rPr>
                <w:rFonts w:ascii="Arial" w:hAnsi="Arial" w:cs="Arial"/>
              </w:rPr>
            </w:pPr>
          </w:p>
        </w:tc>
      </w:tr>
      <w:tr w:rsidR="00E30845" w:rsidRPr="00086293"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86293" w:rsidRDefault="00E30845" w:rsidP="00E30845">
            <w:pPr>
              <w:rPr>
                <w:rFonts w:ascii="Arial" w:hAnsi="Arial" w:cs="Arial"/>
                <w:b/>
                <w:bCs/>
              </w:rPr>
            </w:pPr>
            <w:r w:rsidRPr="00086293">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86293" w:rsidRDefault="00E30845" w:rsidP="00E30845">
            <w:pPr>
              <w:rPr>
                <w:rFonts w:ascii="Arial" w:hAnsi="Arial" w:cs="Arial"/>
              </w:rPr>
            </w:pPr>
          </w:p>
        </w:tc>
      </w:tr>
      <w:tr w:rsidR="00E30845" w:rsidRPr="00086293"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86293" w:rsidRDefault="00E30845" w:rsidP="00E30845">
            <w:pPr>
              <w:rPr>
                <w:rFonts w:ascii="Arial" w:hAnsi="Arial" w:cs="Arial"/>
                <w:b/>
                <w:bCs/>
              </w:rPr>
            </w:pPr>
            <w:r w:rsidRPr="00086293">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86293" w:rsidRDefault="00E30845" w:rsidP="00E30845">
            <w:pPr>
              <w:rPr>
                <w:rFonts w:ascii="Arial" w:hAnsi="Arial" w:cs="Arial"/>
              </w:rPr>
            </w:pPr>
          </w:p>
        </w:tc>
      </w:tr>
      <w:tr w:rsidR="00E30845" w:rsidRPr="00086293"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86293" w:rsidRDefault="00E30845" w:rsidP="00E30845">
            <w:pPr>
              <w:rPr>
                <w:rFonts w:ascii="Arial" w:hAnsi="Arial" w:cs="Arial"/>
                <w:b/>
                <w:bCs/>
              </w:rPr>
            </w:pPr>
            <w:r w:rsidRPr="00086293">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86293" w:rsidRDefault="00E30845" w:rsidP="00E30845">
            <w:pPr>
              <w:rPr>
                <w:rFonts w:ascii="Arial" w:hAnsi="Arial" w:cs="Arial"/>
              </w:rPr>
            </w:pPr>
          </w:p>
        </w:tc>
      </w:tr>
      <w:tr w:rsidR="00E30845" w:rsidRPr="00086293"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86293" w:rsidRDefault="00E30845" w:rsidP="00E30845">
            <w:pPr>
              <w:rPr>
                <w:rFonts w:ascii="Arial" w:hAnsi="Arial" w:cs="Arial"/>
                <w:b/>
                <w:bCs/>
              </w:rPr>
            </w:pPr>
            <w:r w:rsidRPr="00086293">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86293" w:rsidRDefault="00E30845" w:rsidP="00E30845">
            <w:pPr>
              <w:rPr>
                <w:rFonts w:ascii="Arial" w:hAnsi="Arial" w:cs="Arial"/>
              </w:rPr>
            </w:pPr>
          </w:p>
        </w:tc>
      </w:tr>
      <w:tr w:rsidR="00E30845" w:rsidRPr="00086293"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86293" w:rsidRDefault="00E30845" w:rsidP="00E30845">
            <w:pPr>
              <w:rPr>
                <w:rFonts w:ascii="Arial" w:hAnsi="Arial" w:cs="Arial"/>
                <w:b/>
                <w:bCs/>
              </w:rPr>
            </w:pPr>
            <w:r w:rsidRPr="00086293">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86293" w:rsidRDefault="00E30845" w:rsidP="00E30845">
            <w:pPr>
              <w:rPr>
                <w:rFonts w:ascii="Arial" w:hAnsi="Arial" w:cs="Arial"/>
              </w:rPr>
            </w:pPr>
          </w:p>
        </w:tc>
      </w:tr>
      <w:tr w:rsidR="00E30845" w:rsidRPr="00086293"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86293" w:rsidRDefault="00E30845" w:rsidP="00E30845">
            <w:pPr>
              <w:rPr>
                <w:rFonts w:ascii="Arial" w:hAnsi="Arial" w:cs="Arial"/>
                <w:b/>
                <w:bCs/>
              </w:rPr>
            </w:pPr>
            <w:r w:rsidRPr="00086293">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86293" w:rsidRDefault="00E30845" w:rsidP="00E30845">
            <w:pPr>
              <w:rPr>
                <w:rFonts w:ascii="Arial" w:hAnsi="Arial" w:cs="Arial"/>
              </w:rPr>
            </w:pPr>
          </w:p>
        </w:tc>
      </w:tr>
      <w:tr w:rsidR="00E30845" w:rsidRPr="00086293"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86293" w:rsidRDefault="00E30845" w:rsidP="00E30845">
            <w:pPr>
              <w:rPr>
                <w:rFonts w:ascii="Arial" w:hAnsi="Arial" w:cs="Arial"/>
              </w:rPr>
            </w:pPr>
          </w:p>
        </w:tc>
      </w:tr>
      <w:tr w:rsidR="00E30845" w:rsidRPr="00086293"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86293"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86293" w:rsidRDefault="00E30845" w:rsidP="00E30845">
            <w:pPr>
              <w:rPr>
                <w:rFonts w:ascii="Arial" w:hAnsi="Arial" w:cs="Arial"/>
                <w:b/>
                <w:bCs/>
              </w:rPr>
            </w:pPr>
            <w:r w:rsidRPr="00086293">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86293" w:rsidRDefault="00E30845" w:rsidP="00E30845">
            <w:pPr>
              <w:rPr>
                <w:rFonts w:ascii="Arial" w:hAnsi="Arial" w:cs="Arial"/>
              </w:rPr>
            </w:pPr>
            <w:r w:rsidRPr="00086293">
              <w:rPr>
                <w:rFonts w:ascii="Arial" w:hAnsi="Arial" w:cs="Arial"/>
              </w:rPr>
              <w:t>Generally, they do not have the same statutory powers and must rely on commercial agreements with property owners or carriers.</w:t>
            </w:r>
          </w:p>
        </w:tc>
      </w:tr>
      <w:tr w:rsidR="00E30845" w:rsidRPr="00086293"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86293" w:rsidRDefault="00E30845" w:rsidP="00E30845">
            <w:pPr>
              <w:rPr>
                <w:rFonts w:ascii="Arial" w:hAnsi="Arial" w:cs="Arial"/>
              </w:rPr>
            </w:pPr>
            <w:r w:rsidRPr="00086293">
              <w:rPr>
                <w:rFonts w:ascii="Arial" w:hAnsi="Arial" w:cs="Arial"/>
              </w:rPr>
              <w:t>Do not have a statutory right of access. They must obtain permission from the property owner.</w:t>
            </w:r>
          </w:p>
        </w:tc>
      </w:tr>
      <w:tr w:rsidR="00E30845" w:rsidRPr="00086293"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86293" w:rsidRDefault="00E30845" w:rsidP="00E30845">
            <w:pPr>
              <w:rPr>
                <w:rFonts w:ascii="Arial" w:hAnsi="Arial" w:cs="Arial"/>
              </w:rPr>
            </w:pPr>
            <w:r w:rsidRPr="00086293">
              <w:rPr>
                <w:rFonts w:ascii="Arial" w:hAnsi="Arial" w:cs="Arial"/>
              </w:rPr>
              <w:t>Do not have the right to install facilities on private land without a pre-existing commercial agreement or a specific arrangement with the carrier that owns the network.</w:t>
            </w:r>
          </w:p>
        </w:tc>
      </w:tr>
      <w:tr w:rsidR="00E30845" w:rsidRPr="00086293"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86293" w:rsidRDefault="00E30845" w:rsidP="00E30845">
            <w:pPr>
              <w:rPr>
                <w:rFonts w:ascii="Arial" w:hAnsi="Arial" w:cs="Arial"/>
              </w:rPr>
            </w:pPr>
            <w:r w:rsidRPr="00086293">
              <w:rPr>
                <w:rFonts w:ascii="Arial" w:hAnsi="Arial" w:cs="Arial"/>
              </w:rPr>
              <w:t>This classification of facility is not relevant to their rights, as they generally don't have the power to install them.</w:t>
            </w:r>
          </w:p>
        </w:tc>
      </w:tr>
      <w:tr w:rsidR="00E30845" w:rsidRPr="00086293"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86293" w:rsidRDefault="00E30845" w:rsidP="00E30845">
            <w:pPr>
              <w:rPr>
                <w:rFonts w:ascii="Arial" w:hAnsi="Arial" w:cs="Arial"/>
              </w:rPr>
            </w:pPr>
            <w:r w:rsidRPr="00086293">
              <w:rPr>
                <w:rFonts w:ascii="Arial" w:hAnsi="Arial" w:cs="Arial"/>
              </w:rPr>
              <w:t>There are no mandatory obligations to provide notice under a legal framework. Any obligations are based on their commercial agreement with the customer.</w:t>
            </w:r>
          </w:p>
        </w:tc>
      </w:tr>
      <w:tr w:rsidR="00E30845" w:rsidRPr="00086293"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86293" w:rsidRDefault="00E30845" w:rsidP="00E30845">
            <w:pPr>
              <w:rPr>
                <w:rFonts w:ascii="Arial" w:hAnsi="Arial" w:cs="Arial"/>
              </w:rPr>
            </w:pPr>
            <w:r w:rsidRPr="00086293">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86293"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86293" w:rsidRDefault="00E30845" w:rsidP="00E30845">
            <w:pPr>
              <w:rPr>
                <w:rFonts w:ascii="Arial" w:hAnsi="Arial" w:cs="Arial"/>
              </w:rPr>
            </w:pPr>
            <w:r w:rsidRPr="00086293">
              <w:rPr>
                <w:rFonts w:ascii="Arial" w:hAnsi="Arial" w:cs="Arial"/>
              </w:rPr>
              <w:t>Do not have the right to access land for emergencies. This power is reserved for carriers.</w:t>
            </w:r>
          </w:p>
        </w:tc>
      </w:tr>
    </w:tbl>
    <w:p w14:paraId="18F66233" w14:textId="77777777" w:rsidR="00BF3D01" w:rsidRPr="00086293" w:rsidRDefault="00BF3D01" w:rsidP="00123C81">
      <w:pPr>
        <w:rPr>
          <w:rFonts w:ascii="Arial" w:hAnsi="Arial" w:cs="Arial"/>
        </w:rPr>
      </w:pPr>
    </w:p>
    <w:p w14:paraId="14819FB6" w14:textId="77777777" w:rsidR="00BF3D01" w:rsidRPr="00086293" w:rsidRDefault="00BF3D01" w:rsidP="00123C81">
      <w:pPr>
        <w:rPr>
          <w:rFonts w:ascii="Arial" w:hAnsi="Arial" w:cs="Arial"/>
        </w:rPr>
      </w:pPr>
    </w:p>
    <w:p w14:paraId="00CBABB9" w14:textId="77777777" w:rsidR="00123C81" w:rsidRPr="00086293" w:rsidRDefault="00123C81" w:rsidP="00123C81">
      <w:pPr>
        <w:rPr>
          <w:rFonts w:ascii="Arial" w:hAnsi="Arial" w:cs="Arial"/>
        </w:rPr>
      </w:pPr>
    </w:p>
    <w:p w14:paraId="208798F3" w14:textId="1B9026DF" w:rsidR="00095E73" w:rsidRDefault="00095E73">
      <w:pPr>
        <w:suppressAutoHyphens/>
        <w:rPr>
          <w:rFonts w:ascii="Arial" w:hAnsi="Arial" w:cs="Arial"/>
        </w:rPr>
      </w:pPr>
      <w:r>
        <w:rPr>
          <w:rFonts w:ascii="Arial" w:hAnsi="Arial" w:cs="Arial"/>
        </w:rPr>
        <w:br w:type="page"/>
      </w:r>
    </w:p>
    <w:p w14:paraId="0D03535C" w14:textId="77777777" w:rsidR="00123C81" w:rsidRPr="00086293" w:rsidRDefault="00123C81" w:rsidP="00123C81">
      <w:pPr>
        <w:pStyle w:val="Heading3"/>
      </w:pPr>
      <w:r w:rsidRPr="00086293">
        <w:lastRenderedPageBreak/>
        <w:t>5. What is the impact of legislation on planning processes and accessibility to networks?</w:t>
      </w:r>
    </w:p>
    <w:p w14:paraId="53A1AE6D" w14:textId="77777777" w:rsidR="00123C81" w:rsidRPr="00086293" w:rsidRDefault="00123C81" w:rsidP="00123C81">
      <w:pPr>
        <w:rPr>
          <w:rFonts w:ascii="Arial" w:hAnsi="Arial" w:cs="Arial"/>
        </w:rPr>
      </w:pPr>
    </w:p>
    <w:p w14:paraId="7CAD5E0E" w14:textId="5F35FFF4" w:rsidR="00123C81" w:rsidRPr="00086293" w:rsidRDefault="00123C81" w:rsidP="00123C81">
      <w:pPr>
        <w:rPr>
          <w:rFonts w:ascii="Arial" w:hAnsi="Arial" w:cs="Arial"/>
        </w:rPr>
      </w:pPr>
      <w:r w:rsidRPr="00086293">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86293">
        <w:rPr>
          <w:rFonts w:ascii="Arial" w:hAnsi="Arial" w:cs="Arial"/>
        </w:rPr>
        <w:t>behaviour</w:t>
      </w:r>
      <w:r w:rsidRPr="00086293">
        <w:rPr>
          <w:rFonts w:ascii="Arial" w:hAnsi="Arial" w:cs="Arial"/>
        </w:rPr>
        <w:t>.</w:t>
      </w:r>
    </w:p>
    <w:p w14:paraId="21FE2823" w14:textId="77777777" w:rsidR="00123C81" w:rsidRPr="00086293"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 xml:space="preserve">Accessibility: Ensures equal access, but demand for faster services and high-quality video (remote work, online education) has pushed the NBN to upgrade </w:t>
            </w:r>
            <w:r w:rsidRPr="00095E73">
              <w:rPr>
                <w:rFonts w:ascii="Arial" w:hAnsi="Arial" w:cs="Arial"/>
              </w:rPr>
              <w:lastRenderedPageBreak/>
              <w:t>capacity. Environmental conditions (fires, 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Accessibility: Promotes fair access to broadcasting, telecommunications, and online services, balancing regulation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Impact: Central for 5G implementation and spectrum allocation. Regulates how spectrum is shared, balancing regulation with flexibility for innovation.</w:t>
            </w:r>
            <w:r w:rsidRPr="00095E7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Impact: Shapes data handling policies, requiring robust cybersecurity measures in network growth and innovation.</w:t>
            </w:r>
            <w:r w:rsidRPr="00095E73">
              <w:rPr>
                <w:rFonts w:ascii="Arial" w:hAnsi="Arial" w:cs="Arial"/>
              </w:rPr>
              <w:br/>
              <w:t xml:space="preserve">Accessibility: Increases consumer trust, but </w:t>
            </w:r>
            <w:r w:rsidRPr="00095E73">
              <w:rPr>
                <w:rFonts w:ascii="Arial" w:hAnsi="Arial" w:cs="Arial"/>
              </w:rPr>
              <w:lastRenderedPageBreak/>
              <w:t>compliance can raise costs for providers. Privacy concerns 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r w:rsidRPr="00095E73">
              <w:rPr>
                <w:rFonts w:ascii="Arial" w:hAnsi="Arial" w:cs="Arial"/>
                <w:b/>
                <w:bCs/>
              </w:rPr>
              <w:t>eSafety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Imposes obligations on large social media platforms and internet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Impact: Affects how networks handle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86293" w:rsidRDefault="00C134C1" w:rsidP="00123C81">
      <w:pPr>
        <w:rPr>
          <w:rFonts w:ascii="Arial" w:hAnsi="Arial" w:cs="Arial"/>
        </w:rPr>
      </w:pPr>
    </w:p>
    <w:p w14:paraId="2E5693AB" w14:textId="2657636D" w:rsidR="00095E73" w:rsidRDefault="00095E73">
      <w:pPr>
        <w:suppressAutoHyphens/>
        <w:rPr>
          <w:rFonts w:ascii="Arial" w:hAnsi="Arial" w:cs="Arial"/>
        </w:rPr>
      </w:pPr>
      <w:r>
        <w:rPr>
          <w:rFonts w:ascii="Arial" w:hAnsi="Arial" w:cs="Arial"/>
        </w:rPr>
        <w:br w:type="page"/>
      </w:r>
    </w:p>
    <w:p w14:paraId="4A6BCF80" w14:textId="77777777" w:rsidR="00123C81" w:rsidRPr="00086293" w:rsidRDefault="00123C81" w:rsidP="00123C81">
      <w:pPr>
        <w:pStyle w:val="Heading3"/>
      </w:pPr>
      <w:r w:rsidRPr="00086293">
        <w:lastRenderedPageBreak/>
        <w:t>6. How does the legislation address data security and safety?</w:t>
      </w:r>
    </w:p>
    <w:p w14:paraId="25044D2D" w14:textId="77777777" w:rsidR="00123C81" w:rsidRPr="00086293" w:rsidRDefault="00123C81" w:rsidP="00123C81">
      <w:pPr>
        <w:rPr>
          <w:rFonts w:ascii="Arial" w:hAnsi="Arial" w:cs="Arial"/>
        </w:rPr>
      </w:pPr>
    </w:p>
    <w:p w14:paraId="31116B80" w14:textId="77777777" w:rsidR="00123C81" w:rsidRPr="00086293" w:rsidRDefault="00123C81" w:rsidP="00123C81">
      <w:pPr>
        <w:rPr>
          <w:rFonts w:ascii="Arial" w:hAnsi="Arial" w:cs="Arial"/>
        </w:rPr>
      </w:pPr>
      <w:r w:rsidRPr="00086293">
        <w:rPr>
          <w:rFonts w:ascii="Arial" w:hAnsi="Arial" w:cs="Arial"/>
        </w:rPr>
        <w:t>"Encryption Act, • The Privacy Act 1988, • Telecommunications (Interception and Access) Act 1979, • National Broadband Network Companies Act 2011"</w:t>
      </w:r>
    </w:p>
    <w:p w14:paraId="0455D12A" w14:textId="12FF6F9D" w:rsidR="00123C81" w:rsidRPr="00086293" w:rsidRDefault="00F24A35" w:rsidP="00123C81">
      <w:pPr>
        <w:rPr>
          <w:rFonts w:ascii="Arial" w:hAnsi="Arial" w:cs="Arial"/>
        </w:rPr>
      </w:pPr>
      <w:hyperlink r:id="rId12" w:history="1">
        <w:r w:rsidRPr="00086293">
          <w:rPr>
            <w:rStyle w:val="Hyperlink"/>
            <w:rFonts w:ascii="Arial" w:hAnsi="Arial" w:cs="Arial"/>
          </w:rPr>
          <w:t>https://www.dlapiperdataprotection.com/index.html?c=AU</w:t>
        </w:r>
      </w:hyperlink>
      <w:r w:rsidRPr="00086293">
        <w:rPr>
          <w:rFonts w:ascii="Arial" w:hAnsi="Arial" w:cs="Arial"/>
        </w:rPr>
        <w:t xml:space="preserve"> </w:t>
      </w:r>
    </w:p>
    <w:p w14:paraId="6B45EC8E" w14:textId="77777777" w:rsidR="00123C81" w:rsidRPr="00086293" w:rsidRDefault="00123C81" w:rsidP="00123C81">
      <w:pPr>
        <w:rPr>
          <w:rFonts w:ascii="Arial" w:hAnsi="Arial" w:cs="Arial"/>
        </w:rPr>
      </w:pPr>
    </w:p>
    <w:p w14:paraId="7490FB8B" w14:textId="77777777" w:rsidR="00123C81" w:rsidRPr="00086293" w:rsidRDefault="00123C81" w:rsidP="00123C81">
      <w:pPr>
        <w:rPr>
          <w:rFonts w:ascii="Arial" w:hAnsi="Arial" w:cs="Arial"/>
        </w:rPr>
      </w:pPr>
    </w:p>
    <w:p w14:paraId="790EFC5A" w14:textId="77777777" w:rsidR="00123C81" w:rsidRPr="00086293" w:rsidRDefault="00123C81" w:rsidP="00123C81">
      <w:pPr>
        <w:rPr>
          <w:rFonts w:ascii="Arial" w:hAnsi="Arial" w:cs="Arial"/>
        </w:rPr>
      </w:pPr>
      <w:r w:rsidRPr="00086293">
        <w:rPr>
          <w:rFonts w:ascii="Arial" w:hAnsi="Arial" w:cs="Arial"/>
        </w:rPr>
        <w:t>Data security and protection legislation primarily defines data retention, critical infrastructure protection, and legal access to data.</w:t>
      </w:r>
    </w:p>
    <w:p w14:paraId="4EF40873" w14:textId="77777777" w:rsidR="00123C81" w:rsidRPr="00086293" w:rsidRDefault="00123C81" w:rsidP="00123C81">
      <w:pPr>
        <w:rPr>
          <w:rFonts w:ascii="Arial" w:hAnsi="Arial" w:cs="Arial"/>
        </w:rPr>
      </w:pPr>
    </w:p>
    <w:p w14:paraId="7D270336" w14:textId="77777777" w:rsidR="00123C81" w:rsidRPr="00086293" w:rsidRDefault="00123C81" w:rsidP="00123C81">
      <w:pPr>
        <w:rPr>
          <w:rFonts w:ascii="Arial" w:hAnsi="Arial" w:cs="Arial"/>
        </w:rPr>
      </w:pPr>
      <w:r w:rsidRPr="00086293">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86293" w:rsidRDefault="00123C81" w:rsidP="00123C81">
      <w:pPr>
        <w:rPr>
          <w:rFonts w:ascii="Arial" w:hAnsi="Arial" w:cs="Arial"/>
        </w:rPr>
      </w:pPr>
    </w:p>
    <w:p w14:paraId="1E21156E" w14:textId="60A7E501" w:rsidR="00123C81" w:rsidRPr="00086293" w:rsidRDefault="00123C81" w:rsidP="00123C81">
      <w:pPr>
        <w:rPr>
          <w:rFonts w:ascii="Arial" w:hAnsi="Arial" w:cs="Arial"/>
        </w:rPr>
      </w:pPr>
      <w:r w:rsidRPr="00086293">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86293"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86293"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86293" w:rsidRDefault="00E30845" w:rsidP="00E30845">
            <w:pPr>
              <w:rPr>
                <w:rFonts w:ascii="Arial" w:hAnsi="Arial" w:cs="Arial"/>
              </w:rPr>
            </w:pPr>
          </w:p>
        </w:tc>
      </w:tr>
      <w:tr w:rsidR="00E30845" w:rsidRPr="00086293"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86293" w:rsidRDefault="00E30845" w:rsidP="00E30845">
            <w:pPr>
              <w:rPr>
                <w:rFonts w:ascii="Arial" w:hAnsi="Arial" w:cs="Arial"/>
                <w:b/>
                <w:bCs/>
              </w:rPr>
            </w:pPr>
            <w:r w:rsidRPr="00086293">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86293" w:rsidRDefault="00E30845" w:rsidP="00E30845">
            <w:pPr>
              <w:rPr>
                <w:rFonts w:ascii="Arial" w:hAnsi="Arial" w:cs="Arial"/>
                <w:b/>
                <w:bCs/>
              </w:rPr>
            </w:pPr>
            <w:r w:rsidRPr="00086293">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86293" w:rsidRDefault="00E30845" w:rsidP="00E30845">
            <w:pPr>
              <w:rPr>
                <w:rFonts w:ascii="Arial" w:hAnsi="Arial" w:cs="Arial"/>
                <w:b/>
                <w:bCs/>
              </w:rPr>
            </w:pPr>
            <w:r w:rsidRPr="00086293">
              <w:rPr>
                <w:rFonts w:ascii="Arial" w:hAnsi="Arial" w:cs="Arial"/>
                <w:b/>
                <w:bCs/>
              </w:rPr>
              <w:t>Example</w:t>
            </w:r>
          </w:p>
        </w:tc>
      </w:tr>
      <w:tr w:rsidR="00E30845" w:rsidRPr="00086293"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86293" w:rsidRDefault="00E30845" w:rsidP="00E30845">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86293" w:rsidRDefault="00E30845" w:rsidP="00E30845">
            <w:pPr>
              <w:rPr>
                <w:rFonts w:ascii="Arial" w:hAnsi="Arial" w:cs="Arial"/>
              </w:rPr>
            </w:pPr>
            <w:r w:rsidRPr="00086293">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86293" w:rsidRDefault="00E30845" w:rsidP="00E30845">
            <w:pPr>
              <w:rPr>
                <w:rFonts w:ascii="Arial" w:hAnsi="Arial" w:cs="Arial"/>
              </w:rPr>
            </w:pPr>
            <w:r w:rsidRPr="00086293">
              <w:rPr>
                <w:rFonts w:ascii="Arial" w:hAnsi="Arial" w:cs="Arial"/>
              </w:rPr>
              <w:t>Organisations must notify the OAIC and affected individuals of eligible data breaches:</w:t>
            </w:r>
            <w:r w:rsidRPr="00086293">
              <w:rPr>
                <w:rFonts w:ascii="Arial" w:hAnsi="Arial" w:cs="Arial"/>
              </w:rPr>
              <w:br/>
              <w:t>- Optus 2022 and Medibank 2022 breaches</w:t>
            </w:r>
          </w:p>
        </w:tc>
      </w:tr>
      <w:tr w:rsidR="00E30845" w:rsidRPr="00086293"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86293" w:rsidRDefault="00E30845" w:rsidP="00E30845">
            <w:pPr>
              <w:rPr>
                <w:rFonts w:ascii="Arial" w:hAnsi="Arial" w:cs="Arial"/>
                <w:b/>
                <w:bCs/>
              </w:rPr>
            </w:pPr>
            <w:r w:rsidRPr="00086293">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86293" w:rsidRDefault="00E30845" w:rsidP="00E30845">
            <w:pPr>
              <w:rPr>
                <w:rFonts w:ascii="Arial" w:hAnsi="Arial" w:cs="Arial"/>
              </w:rPr>
            </w:pPr>
            <w:r w:rsidRPr="00086293">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86293" w:rsidRDefault="00E30845" w:rsidP="00E30845">
            <w:pPr>
              <w:rPr>
                <w:rFonts w:ascii="Arial" w:hAnsi="Arial" w:cs="Arial"/>
              </w:rPr>
            </w:pPr>
            <w:r w:rsidRPr="00086293">
              <w:rPr>
                <w:rFonts w:ascii="Arial" w:hAnsi="Arial" w:cs="Arial"/>
              </w:rPr>
              <w:t>Cloud and telco providers must register assets and report cyber incidents to the Cyber and Infrastructure Security Centre (CISC).</w:t>
            </w:r>
          </w:p>
        </w:tc>
      </w:tr>
      <w:tr w:rsidR="00E30845" w:rsidRPr="00086293"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86293" w:rsidRDefault="00E30845" w:rsidP="00E30845">
            <w:pPr>
              <w:rPr>
                <w:rFonts w:ascii="Arial" w:hAnsi="Arial" w:cs="Arial"/>
                <w:b/>
                <w:bCs/>
              </w:rPr>
            </w:pPr>
            <w:r w:rsidRPr="00086293">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86293" w:rsidRDefault="00E30845" w:rsidP="00E30845">
            <w:pPr>
              <w:rPr>
                <w:rFonts w:ascii="Arial" w:hAnsi="Arial" w:cs="Arial"/>
              </w:rPr>
            </w:pPr>
            <w:r w:rsidRPr="00086293">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86293" w:rsidRDefault="00E30845" w:rsidP="00E30845">
            <w:pPr>
              <w:rPr>
                <w:rFonts w:ascii="Arial" w:hAnsi="Arial" w:cs="Arial"/>
              </w:rPr>
            </w:pPr>
            <w:r w:rsidRPr="00086293">
              <w:rPr>
                <w:rFonts w:ascii="Arial" w:hAnsi="Arial" w:cs="Arial"/>
              </w:rPr>
              <w:t>Used by AFP, state police, and ASIO to investigate terrorism, organised crime, and child exploitation cases.</w:t>
            </w:r>
          </w:p>
        </w:tc>
      </w:tr>
      <w:tr w:rsidR="00E30845" w:rsidRPr="00086293"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86293" w:rsidRDefault="00E30845" w:rsidP="00E30845">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86293" w:rsidRDefault="00E30845" w:rsidP="00E30845">
            <w:pPr>
              <w:rPr>
                <w:rFonts w:ascii="Arial" w:hAnsi="Arial" w:cs="Arial"/>
              </w:rPr>
            </w:pPr>
            <w:r w:rsidRPr="00086293">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86293" w:rsidRDefault="00E30845" w:rsidP="00E30845">
            <w:pPr>
              <w:rPr>
                <w:rFonts w:ascii="Arial" w:hAnsi="Arial" w:cs="Arial"/>
              </w:rPr>
            </w:pPr>
            <w:r w:rsidRPr="00086293">
              <w:rPr>
                <w:rFonts w:ascii="Arial" w:hAnsi="Arial" w:cs="Arial"/>
              </w:rPr>
              <w:t>Carriers must retain metadata for law enforcement access; ACMA enforces compliance.</w:t>
            </w:r>
          </w:p>
        </w:tc>
      </w:tr>
      <w:tr w:rsidR="00E30845" w:rsidRPr="00086293"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86293" w:rsidRDefault="00E30845" w:rsidP="00E30845">
            <w:pPr>
              <w:rPr>
                <w:rFonts w:ascii="Arial" w:hAnsi="Arial" w:cs="Arial"/>
                <w:b/>
                <w:bCs/>
              </w:rPr>
            </w:pPr>
            <w:r w:rsidRPr="00086293">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86293" w:rsidRDefault="00E30845" w:rsidP="00E30845">
            <w:pPr>
              <w:rPr>
                <w:rFonts w:ascii="Arial" w:hAnsi="Arial" w:cs="Arial"/>
              </w:rPr>
            </w:pPr>
            <w:r w:rsidRPr="00086293">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86293" w:rsidRDefault="00E30845" w:rsidP="00E30845">
            <w:pPr>
              <w:rPr>
                <w:rFonts w:ascii="Arial" w:hAnsi="Arial" w:cs="Arial"/>
              </w:rPr>
            </w:pPr>
            <w:r w:rsidRPr="00086293">
              <w:rPr>
                <w:rFonts w:ascii="Arial" w:hAnsi="Arial" w:cs="Arial"/>
              </w:rPr>
              <w:t>Used in serious criminal investigations where encrypted messaging apps are involved.:</w:t>
            </w:r>
            <w:r w:rsidRPr="00086293">
              <w:rPr>
                <w:rFonts w:ascii="Arial" w:hAnsi="Arial" w:cs="Arial"/>
              </w:rPr>
              <w:br/>
              <w:t>- WhatsApp</w:t>
            </w:r>
            <w:r w:rsidRPr="00086293">
              <w:rPr>
                <w:rFonts w:ascii="Arial" w:hAnsi="Arial" w:cs="Arial"/>
              </w:rPr>
              <w:br/>
              <w:t>- Signal</w:t>
            </w:r>
          </w:p>
        </w:tc>
      </w:tr>
      <w:tr w:rsidR="00E30845" w:rsidRPr="00086293"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86293" w:rsidRDefault="00E30845" w:rsidP="00E30845">
            <w:pPr>
              <w:rPr>
                <w:rFonts w:ascii="Arial" w:hAnsi="Arial" w:cs="Arial"/>
                <w:b/>
                <w:bCs/>
              </w:rPr>
            </w:pPr>
            <w:r w:rsidRPr="00086293">
              <w:rPr>
                <w:rFonts w:ascii="Arial" w:hAnsi="Arial" w:cs="Arial"/>
                <w:b/>
                <w:bCs/>
              </w:rPr>
              <w:t>Criminal Code Act 1995 (Cth)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86293" w:rsidRDefault="00E30845" w:rsidP="00E30845">
            <w:pPr>
              <w:rPr>
                <w:rFonts w:ascii="Arial" w:hAnsi="Arial" w:cs="Arial"/>
              </w:rPr>
            </w:pPr>
            <w:r w:rsidRPr="00086293">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86293" w:rsidRDefault="00E30845" w:rsidP="00E30845">
            <w:pPr>
              <w:rPr>
                <w:rFonts w:ascii="Arial" w:hAnsi="Arial" w:cs="Arial"/>
              </w:rPr>
            </w:pPr>
            <w:r w:rsidRPr="00086293">
              <w:rPr>
                <w:rFonts w:ascii="Arial" w:hAnsi="Arial" w:cs="Arial"/>
              </w:rPr>
              <w:t>State police prosecute offences like online harassment, fraud via phone/internet; AFP handles larger cybercrime operations.</w:t>
            </w:r>
          </w:p>
        </w:tc>
      </w:tr>
      <w:tr w:rsidR="00E30845" w:rsidRPr="00086293"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86293" w:rsidRDefault="00E30845" w:rsidP="00E30845">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86293" w:rsidRDefault="00E30845" w:rsidP="00E30845">
            <w:pPr>
              <w:rPr>
                <w:rFonts w:ascii="Arial" w:hAnsi="Arial" w:cs="Arial"/>
              </w:rPr>
            </w:pPr>
            <w:r w:rsidRPr="00086293">
              <w:rPr>
                <w:rFonts w:ascii="Arial" w:hAnsi="Arial" w:cs="Arial"/>
              </w:rPr>
              <w:t>Strengthens powers of the eSafety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86293" w:rsidRDefault="00E30845" w:rsidP="00E30845">
            <w:pPr>
              <w:rPr>
                <w:rFonts w:ascii="Arial" w:hAnsi="Arial" w:cs="Arial"/>
              </w:rPr>
            </w:pPr>
            <w:r w:rsidRPr="00086293">
              <w:rPr>
                <w:rFonts w:ascii="Arial" w:hAnsi="Arial" w:cs="Arial"/>
              </w:rPr>
              <w:t>In 2024, the eSafety Commissioner issued removal notices to X (Twitter) for violent content.</w:t>
            </w:r>
          </w:p>
        </w:tc>
      </w:tr>
      <w:tr w:rsidR="00E30845" w:rsidRPr="00086293"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86293" w:rsidRDefault="00E30845" w:rsidP="00E30845">
            <w:pPr>
              <w:rPr>
                <w:rFonts w:ascii="Arial" w:hAnsi="Arial" w:cs="Arial"/>
                <w:b/>
                <w:bCs/>
              </w:rPr>
            </w:pPr>
            <w:r w:rsidRPr="00086293">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86293" w:rsidRDefault="00E30845" w:rsidP="00E30845">
            <w:pPr>
              <w:rPr>
                <w:rFonts w:ascii="Arial" w:hAnsi="Arial" w:cs="Arial"/>
              </w:rPr>
            </w:pPr>
            <w:r w:rsidRPr="00086293">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86293" w:rsidRDefault="00E30845" w:rsidP="00E30845">
            <w:pPr>
              <w:rPr>
                <w:rFonts w:ascii="Arial" w:hAnsi="Arial" w:cs="Arial"/>
              </w:rPr>
            </w:pPr>
            <w:r w:rsidRPr="00086293">
              <w:rPr>
                <w:rFonts w:ascii="Arial" w:hAnsi="Arial" w:cs="Arial"/>
              </w:rPr>
              <w:t>Enabled stronger prosecution of hacking and fraud; harmonised Australian law with international frameworks.</w:t>
            </w:r>
          </w:p>
        </w:tc>
      </w:tr>
      <w:tr w:rsidR="00E30845" w:rsidRPr="00086293"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86293" w:rsidRDefault="00E30845" w:rsidP="00E30845">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86293" w:rsidRDefault="00E30845" w:rsidP="00E30845">
            <w:pPr>
              <w:rPr>
                <w:rFonts w:ascii="Arial" w:hAnsi="Arial" w:cs="Arial"/>
              </w:rPr>
            </w:pPr>
            <w:r w:rsidRPr="00086293">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86293" w:rsidRDefault="00E30845" w:rsidP="00E30845">
            <w:pPr>
              <w:rPr>
                <w:rFonts w:ascii="Arial" w:hAnsi="Arial" w:cs="Arial"/>
              </w:rPr>
            </w:pPr>
            <w:r w:rsidRPr="00086293">
              <w:rPr>
                <w:rFonts w:ascii="Arial" w:hAnsi="Arial" w:cs="Arial"/>
              </w:rPr>
              <w:t>ACMA fines telcos for failing to protect customers from SMS scams.</w:t>
            </w:r>
          </w:p>
        </w:tc>
      </w:tr>
      <w:tr w:rsidR="00E30845" w:rsidRPr="00086293"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86293" w:rsidRDefault="00E30845" w:rsidP="00E30845">
            <w:pPr>
              <w:rPr>
                <w:rFonts w:ascii="Arial" w:hAnsi="Arial" w:cs="Arial"/>
                <w:b/>
                <w:bCs/>
              </w:rPr>
            </w:pPr>
            <w:r w:rsidRPr="00086293">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86293" w:rsidRDefault="00E30845" w:rsidP="00E30845">
            <w:pPr>
              <w:rPr>
                <w:rFonts w:ascii="Arial" w:hAnsi="Arial" w:cs="Arial"/>
              </w:rPr>
            </w:pPr>
            <w:r w:rsidRPr="00086293">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86293" w:rsidRDefault="00E30845" w:rsidP="00E30845">
            <w:pPr>
              <w:rPr>
                <w:rFonts w:ascii="Arial" w:hAnsi="Arial" w:cs="Arial"/>
              </w:rPr>
            </w:pPr>
            <w:r w:rsidRPr="00086293">
              <w:rPr>
                <w:rFonts w:ascii="Arial" w:hAnsi="Arial" w:cs="Arial"/>
              </w:rPr>
              <w:t>Used in cross-agency projects like improving health, social services, and disaster response through shared datasets.</w:t>
            </w:r>
          </w:p>
        </w:tc>
      </w:tr>
      <w:tr w:rsidR="00E30845" w:rsidRPr="00086293"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86293" w:rsidRDefault="00E30845" w:rsidP="00E30845">
            <w:pPr>
              <w:rPr>
                <w:rFonts w:ascii="Arial" w:hAnsi="Arial" w:cs="Arial"/>
                <w:b/>
                <w:bCs/>
              </w:rPr>
            </w:pPr>
            <w:r w:rsidRPr="00086293">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86293" w:rsidRDefault="00E30845" w:rsidP="00E30845">
            <w:pPr>
              <w:rPr>
                <w:rFonts w:ascii="Arial" w:hAnsi="Arial" w:cs="Arial"/>
              </w:rPr>
            </w:pPr>
            <w:r w:rsidRPr="00086293">
              <w:rPr>
                <w:rFonts w:ascii="Arial" w:hAnsi="Arial" w:cs="Arial"/>
              </w:rPr>
              <w:t xml:space="preserve">Regulates unsolicited commercial electronic messages (email, SMS, instant messaging). </w:t>
            </w:r>
            <w:r w:rsidRPr="00086293">
              <w:rPr>
                <w:rFonts w:ascii="Arial" w:hAnsi="Arial" w:cs="Arial"/>
              </w:rPr>
              <w:lastRenderedPageBreak/>
              <w:t>Requires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86293" w:rsidRDefault="00E30845" w:rsidP="00E30845">
            <w:pPr>
              <w:rPr>
                <w:rFonts w:ascii="Arial" w:hAnsi="Arial" w:cs="Arial"/>
              </w:rPr>
            </w:pPr>
            <w:r w:rsidRPr="00086293">
              <w:rPr>
                <w:rFonts w:ascii="Arial" w:hAnsi="Arial" w:cs="Arial"/>
              </w:rPr>
              <w:lastRenderedPageBreak/>
              <w:t xml:space="preserve">ACMA enforces compliance: </w:t>
            </w:r>
            <w:r w:rsidRPr="00086293">
              <w:rPr>
                <w:rFonts w:ascii="Arial" w:hAnsi="Arial" w:cs="Arial"/>
              </w:rPr>
              <w:br/>
            </w:r>
            <w:r w:rsidRPr="00086293">
              <w:rPr>
                <w:rFonts w:ascii="Arial" w:hAnsi="Arial" w:cs="Arial"/>
              </w:rPr>
              <w:lastRenderedPageBreak/>
              <w:t>- Optus was fined $504,000 in 2022 for breaching spam rules by sending marketing emails/SMS without proper consent.</w:t>
            </w:r>
          </w:p>
        </w:tc>
      </w:tr>
      <w:tr w:rsidR="00E30845" w:rsidRPr="00086293"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86293" w:rsidRDefault="00E30845" w:rsidP="00E30845">
            <w:pPr>
              <w:rPr>
                <w:rFonts w:ascii="Arial" w:hAnsi="Arial" w:cs="Arial"/>
                <w:b/>
                <w:bCs/>
              </w:rPr>
            </w:pPr>
            <w:r w:rsidRPr="00086293">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86293" w:rsidRDefault="00E30845" w:rsidP="00E30845">
            <w:pPr>
              <w:rPr>
                <w:rFonts w:ascii="Arial" w:hAnsi="Arial" w:cs="Arial"/>
              </w:rPr>
            </w:pPr>
            <w:r w:rsidRPr="00086293">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86293" w:rsidRDefault="00E30845" w:rsidP="00E30845">
            <w:pPr>
              <w:rPr>
                <w:rFonts w:ascii="Arial" w:hAnsi="Arial" w:cs="Arial"/>
              </w:rPr>
            </w:pPr>
            <w:r w:rsidRPr="00086293">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86293" w:rsidRDefault="00E30845" w:rsidP="00123C81">
      <w:pPr>
        <w:rPr>
          <w:rFonts w:ascii="Arial" w:hAnsi="Arial" w:cs="Arial"/>
        </w:rPr>
      </w:pPr>
    </w:p>
    <w:p w14:paraId="10B6FDCC" w14:textId="41ED3052" w:rsidR="00095E73" w:rsidRDefault="00095E73">
      <w:pPr>
        <w:suppressAutoHyphens/>
        <w:rPr>
          <w:rFonts w:ascii="Arial" w:hAnsi="Arial" w:cs="Arial"/>
        </w:rPr>
      </w:pPr>
      <w:r>
        <w:rPr>
          <w:rFonts w:ascii="Arial" w:hAnsi="Arial" w:cs="Arial"/>
        </w:rPr>
        <w:br w:type="page"/>
      </w:r>
    </w:p>
    <w:p w14:paraId="5B80C652" w14:textId="0A324665" w:rsidR="00123C81" w:rsidRPr="00086293" w:rsidRDefault="00123C81" w:rsidP="00123C81">
      <w:pPr>
        <w:pStyle w:val="Heading2"/>
      </w:pPr>
      <w:r w:rsidRPr="00086293">
        <w:lastRenderedPageBreak/>
        <w:t>4.3 Identify the regulators of the networking industry.</w:t>
      </w:r>
    </w:p>
    <w:p w14:paraId="63EF6014" w14:textId="414ADED7" w:rsidR="004106C8" w:rsidRPr="00086293" w:rsidRDefault="004106C8" w:rsidP="004106C8">
      <w:pPr>
        <w:rPr>
          <w:rFonts w:ascii="Arial" w:eastAsia="Arial" w:hAnsi="Arial" w:cs="Arial"/>
          <w:color w:val="117A02" w:themeColor="accent1" w:themeShade="BF"/>
          <w:sz w:val="28"/>
          <w:szCs w:val="28"/>
        </w:rPr>
      </w:pPr>
    </w:p>
    <w:p w14:paraId="1AA87434" w14:textId="77777777" w:rsidR="004106C8" w:rsidRPr="00086293" w:rsidRDefault="004106C8" w:rsidP="004106C8">
      <w:pPr>
        <w:rPr>
          <w:rFonts w:ascii="Arial" w:hAnsi="Arial" w:cs="Arial"/>
        </w:rPr>
      </w:pPr>
      <w:r w:rsidRPr="00086293">
        <w:rPr>
          <w:rFonts w:ascii="Arial" w:hAnsi="Arial" w:cs="Arial"/>
        </w:rPr>
        <w:t>1. The Australian Communications and Media Authority (ACMA)</w:t>
      </w:r>
    </w:p>
    <w:p w14:paraId="4B7E9C99" w14:textId="77777777" w:rsidR="004106C8" w:rsidRPr="00086293" w:rsidRDefault="004106C8" w:rsidP="004106C8">
      <w:pPr>
        <w:rPr>
          <w:rFonts w:ascii="Arial" w:hAnsi="Arial" w:cs="Arial"/>
        </w:rPr>
      </w:pPr>
      <w:r w:rsidRPr="00086293">
        <w:rPr>
          <w:rFonts w:ascii="Arial" w:hAnsi="Arial" w:cs="Arial"/>
        </w:rPr>
        <w:t>2. The Australian Competition and Consumer Commission (ACCC)</w:t>
      </w:r>
    </w:p>
    <w:p w14:paraId="534A6BC7" w14:textId="77777777" w:rsidR="004106C8" w:rsidRPr="00086293" w:rsidRDefault="004106C8" w:rsidP="004106C8">
      <w:pPr>
        <w:rPr>
          <w:rFonts w:ascii="Arial" w:hAnsi="Arial" w:cs="Arial"/>
        </w:rPr>
      </w:pPr>
      <w:r w:rsidRPr="00086293">
        <w:rPr>
          <w:rFonts w:ascii="Arial" w:hAnsi="Arial" w:cs="Arial"/>
        </w:rPr>
        <w:t>3. The Office of the Australian Information Commissioner (OAIC)</w:t>
      </w:r>
    </w:p>
    <w:p w14:paraId="69159518" w14:textId="77777777" w:rsidR="004106C8" w:rsidRPr="00086293" w:rsidRDefault="004106C8" w:rsidP="004106C8">
      <w:pPr>
        <w:rPr>
          <w:rFonts w:ascii="Arial" w:hAnsi="Arial" w:cs="Arial"/>
        </w:rPr>
      </w:pPr>
      <w:r w:rsidRPr="00086293">
        <w:rPr>
          <w:rFonts w:ascii="Arial" w:hAnsi="Arial" w:cs="Arial"/>
        </w:rPr>
        <w:t>4. Australian Security Intelligence Organisation (ASIO)</w:t>
      </w:r>
    </w:p>
    <w:p w14:paraId="7C05B7D2" w14:textId="77777777" w:rsidR="004106C8" w:rsidRPr="00086293" w:rsidRDefault="004106C8" w:rsidP="004106C8">
      <w:pPr>
        <w:rPr>
          <w:rFonts w:ascii="Arial" w:hAnsi="Arial" w:cs="Arial"/>
        </w:rPr>
      </w:pPr>
    </w:p>
    <w:p w14:paraId="0269E808" w14:textId="77777777" w:rsidR="004106C8" w:rsidRPr="00086293" w:rsidRDefault="004106C8" w:rsidP="004106C8">
      <w:pPr>
        <w:rPr>
          <w:rFonts w:ascii="Arial" w:hAnsi="Arial" w:cs="Arial"/>
        </w:rPr>
      </w:pPr>
    </w:p>
    <w:p w14:paraId="33F72E62" w14:textId="77777777" w:rsidR="004106C8" w:rsidRPr="00086293" w:rsidRDefault="004106C8" w:rsidP="004106C8">
      <w:pPr>
        <w:rPr>
          <w:rFonts w:ascii="Arial" w:hAnsi="Arial" w:cs="Arial"/>
        </w:rPr>
      </w:pPr>
    </w:p>
    <w:p w14:paraId="57D5A44C" w14:textId="4B2579A2" w:rsidR="004106C8" w:rsidRPr="00086293" w:rsidRDefault="004106C8" w:rsidP="004106C8">
      <w:pPr>
        <w:rPr>
          <w:rFonts w:ascii="Arial" w:hAnsi="Arial" w:cs="Arial"/>
        </w:rPr>
      </w:pPr>
      <w:hyperlink r:id="rId13" w:anchor=":~:text=The%20Australian%20Communications%20and%20Media,communications%20and%20certain%20online%20content" w:history="1">
        <w:r w:rsidRPr="00086293">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86293">
        <w:rPr>
          <w:rFonts w:ascii="Arial" w:hAnsi="Arial" w:cs="Arial"/>
        </w:rPr>
        <w:t>.</w:t>
      </w:r>
    </w:p>
    <w:p w14:paraId="4C762BD0" w14:textId="74405C6E" w:rsidR="007D25C5" w:rsidRPr="00086293" w:rsidRDefault="007D25C5" w:rsidP="004106C8">
      <w:pPr>
        <w:rPr>
          <w:rFonts w:ascii="Arial" w:hAnsi="Arial" w:cs="Arial"/>
        </w:rPr>
      </w:pPr>
      <w:r w:rsidRPr="00086293">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86293"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86293" w:rsidRDefault="00CA1492" w:rsidP="00CA1492">
            <w:pPr>
              <w:rPr>
                <w:rFonts w:ascii="Arial" w:hAnsi="Arial" w:cs="Arial"/>
                <w:b/>
                <w:bCs/>
              </w:rPr>
            </w:pPr>
            <w:r w:rsidRPr="0008629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86293" w:rsidRDefault="00CA1492" w:rsidP="00CA1492">
            <w:pPr>
              <w:rPr>
                <w:rFonts w:ascii="Arial" w:hAnsi="Arial" w:cs="Arial"/>
                <w:b/>
                <w:bCs/>
              </w:rPr>
            </w:pPr>
            <w:r w:rsidRPr="00086293">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86293" w:rsidRDefault="00CA1492" w:rsidP="00CA1492">
            <w:pPr>
              <w:rPr>
                <w:rFonts w:ascii="Arial" w:hAnsi="Arial" w:cs="Arial"/>
                <w:b/>
                <w:bCs/>
              </w:rPr>
            </w:pPr>
            <w:r w:rsidRPr="00086293">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86293" w:rsidRDefault="00CA1492" w:rsidP="00CA1492">
            <w:pPr>
              <w:rPr>
                <w:rFonts w:ascii="Arial" w:hAnsi="Arial" w:cs="Arial"/>
                <w:b/>
                <w:bCs/>
              </w:rPr>
            </w:pPr>
            <w:r w:rsidRPr="00086293">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86293" w:rsidRDefault="00CA1492" w:rsidP="00CA1492">
            <w:pPr>
              <w:rPr>
                <w:rFonts w:ascii="Arial" w:hAnsi="Arial" w:cs="Arial"/>
                <w:b/>
                <w:bCs/>
              </w:rPr>
            </w:pPr>
            <w:r w:rsidRPr="00086293">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86293" w:rsidRDefault="00CA1492" w:rsidP="00CA1492">
            <w:pPr>
              <w:rPr>
                <w:rFonts w:ascii="Arial" w:hAnsi="Arial" w:cs="Arial"/>
                <w:b/>
                <w:bCs/>
              </w:rPr>
            </w:pPr>
            <w:r w:rsidRPr="00086293">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86293" w:rsidRDefault="00CA1492" w:rsidP="00CA1492">
            <w:pPr>
              <w:rPr>
                <w:rFonts w:ascii="Arial" w:hAnsi="Arial" w:cs="Arial"/>
                <w:b/>
                <w:bCs/>
              </w:rPr>
            </w:pPr>
            <w:r w:rsidRPr="00086293">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86293" w:rsidRDefault="00CA1492" w:rsidP="00CA1492">
            <w:pPr>
              <w:rPr>
                <w:rFonts w:ascii="Arial" w:hAnsi="Arial" w:cs="Arial"/>
                <w:b/>
                <w:bCs/>
              </w:rPr>
            </w:pPr>
            <w:r w:rsidRPr="00086293">
              <w:rPr>
                <w:rFonts w:ascii="Arial" w:hAnsi="Arial" w:cs="Arial"/>
                <w:b/>
                <w:bCs/>
              </w:rPr>
              <w:t>Type of Collaboration</w:t>
            </w:r>
          </w:p>
        </w:tc>
      </w:tr>
      <w:tr w:rsidR="00CA1492" w:rsidRPr="00086293"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86293" w:rsidRDefault="00CA1492" w:rsidP="00CA1492">
            <w:pPr>
              <w:rPr>
                <w:rFonts w:ascii="Arial" w:hAnsi="Arial" w:cs="Arial"/>
                <w:b/>
                <w:bCs/>
              </w:rPr>
            </w:pPr>
            <w:r w:rsidRPr="00086293">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86293" w:rsidRDefault="00CA1492" w:rsidP="00CA1492">
            <w:pPr>
              <w:rPr>
                <w:rFonts w:ascii="Arial" w:hAnsi="Arial" w:cs="Arial"/>
              </w:rPr>
            </w:pPr>
            <w:r w:rsidRPr="00086293">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86293" w:rsidRDefault="00CA1492" w:rsidP="00CA1492">
            <w:pPr>
              <w:rPr>
                <w:rFonts w:ascii="Arial" w:hAnsi="Arial" w:cs="Arial"/>
              </w:rPr>
            </w:pPr>
            <w:r w:rsidRPr="00086293">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86293" w:rsidRDefault="00CA1492" w:rsidP="00CA1492">
            <w:pPr>
              <w:rPr>
                <w:rFonts w:ascii="Arial" w:hAnsi="Arial" w:cs="Arial"/>
              </w:rPr>
            </w:pPr>
            <w:r w:rsidRPr="00086293">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86293" w:rsidRDefault="00CA1492" w:rsidP="00CA1492">
            <w:pPr>
              <w:rPr>
                <w:rFonts w:ascii="Arial" w:hAnsi="Arial" w:cs="Arial"/>
              </w:rPr>
            </w:pPr>
            <w:r w:rsidRPr="00086293">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86293" w:rsidRDefault="00CA1492" w:rsidP="00CA1492">
            <w:pPr>
              <w:rPr>
                <w:rFonts w:ascii="Arial" w:hAnsi="Arial" w:cs="Arial"/>
              </w:rPr>
            </w:pPr>
            <w:r w:rsidRPr="00086293">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86293" w:rsidRDefault="00CA1492" w:rsidP="00CA1492">
            <w:pPr>
              <w:rPr>
                <w:rFonts w:ascii="Arial" w:hAnsi="Arial" w:cs="Arial"/>
              </w:rPr>
            </w:pPr>
            <w:r w:rsidRPr="00086293">
              <w:rPr>
                <w:rFonts w:ascii="Arial" w:hAnsi="Arial" w:cs="Arial"/>
              </w:rPr>
              <w:t>ACCC, OAIC, eSafety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86293" w:rsidRDefault="00CA1492" w:rsidP="00CA1492">
            <w:pPr>
              <w:rPr>
                <w:rFonts w:ascii="Arial" w:hAnsi="Arial" w:cs="Arial"/>
              </w:rPr>
            </w:pPr>
            <w:r w:rsidRPr="00086293">
              <w:rPr>
                <w:rFonts w:ascii="Arial" w:hAnsi="Arial" w:cs="Arial"/>
              </w:rPr>
              <w:t>Co-regulation of telecoms and media, spectrum management, consumer protection, spam enforcement, and international regulatory alignment.</w:t>
            </w:r>
          </w:p>
        </w:tc>
      </w:tr>
      <w:tr w:rsidR="00CA1492" w:rsidRPr="00086293"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86293" w:rsidRDefault="00CA1492" w:rsidP="00CA1492">
            <w:pPr>
              <w:rPr>
                <w:rFonts w:ascii="Arial" w:hAnsi="Arial" w:cs="Arial"/>
                <w:b/>
                <w:bCs/>
              </w:rPr>
            </w:pPr>
            <w:r w:rsidRPr="00086293">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86293" w:rsidRDefault="00CA1492" w:rsidP="00CA1492">
            <w:pPr>
              <w:rPr>
                <w:rFonts w:ascii="Arial" w:hAnsi="Arial" w:cs="Arial"/>
              </w:rPr>
            </w:pPr>
            <w:r w:rsidRPr="00086293">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86293" w:rsidRDefault="00CA1492" w:rsidP="00CA1492">
            <w:pPr>
              <w:rPr>
                <w:rFonts w:ascii="Arial" w:hAnsi="Arial" w:cs="Arial"/>
              </w:rPr>
            </w:pPr>
            <w:r w:rsidRPr="00086293">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86293" w:rsidRDefault="00CA1492" w:rsidP="00CA1492">
            <w:pPr>
              <w:rPr>
                <w:rFonts w:ascii="Arial" w:hAnsi="Arial" w:cs="Arial"/>
              </w:rPr>
            </w:pPr>
            <w:r w:rsidRPr="00086293">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86293" w:rsidRDefault="00CA1492" w:rsidP="00CA1492">
            <w:pPr>
              <w:rPr>
                <w:rFonts w:ascii="Arial" w:hAnsi="Arial" w:cs="Arial"/>
              </w:rPr>
            </w:pPr>
            <w:r w:rsidRPr="00086293">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86293" w:rsidRDefault="00CA1492" w:rsidP="00CA1492">
            <w:pPr>
              <w:rPr>
                <w:rFonts w:ascii="Arial" w:hAnsi="Arial" w:cs="Arial"/>
              </w:rPr>
            </w:pPr>
            <w:r w:rsidRPr="00086293">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86293" w:rsidRDefault="00CA1492" w:rsidP="00CA1492">
            <w:pPr>
              <w:rPr>
                <w:rFonts w:ascii="Arial" w:hAnsi="Arial" w:cs="Arial"/>
              </w:rPr>
            </w:pPr>
            <w:r w:rsidRPr="00086293">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86293" w:rsidRDefault="00CA1492" w:rsidP="00CA1492">
            <w:pPr>
              <w:rPr>
                <w:rFonts w:ascii="Arial" w:hAnsi="Arial" w:cs="Arial"/>
              </w:rPr>
            </w:pPr>
            <w:r w:rsidRPr="00086293">
              <w:rPr>
                <w:rFonts w:ascii="Arial" w:hAnsi="Arial" w:cs="Arial"/>
              </w:rPr>
              <w:t>Market regulation, consumer law enforcement, litigation, and international competition policy cooperation.</w:t>
            </w:r>
          </w:p>
        </w:tc>
      </w:tr>
      <w:tr w:rsidR="00CA1492" w:rsidRPr="00086293"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86293" w:rsidRDefault="00CA1492" w:rsidP="00CA1492">
            <w:pPr>
              <w:rPr>
                <w:rFonts w:ascii="Arial" w:hAnsi="Arial" w:cs="Arial"/>
                <w:b/>
                <w:bCs/>
              </w:rPr>
            </w:pPr>
            <w:r w:rsidRPr="00086293">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86293" w:rsidRDefault="00CA1492" w:rsidP="00CA1492">
            <w:pPr>
              <w:rPr>
                <w:rFonts w:ascii="Arial" w:hAnsi="Arial" w:cs="Arial"/>
              </w:rPr>
            </w:pPr>
            <w:r w:rsidRPr="00086293">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86293" w:rsidRDefault="00CA1492" w:rsidP="00CA1492">
            <w:pPr>
              <w:rPr>
                <w:rFonts w:ascii="Arial" w:hAnsi="Arial" w:cs="Arial"/>
              </w:rPr>
            </w:pPr>
            <w:r w:rsidRPr="00086293">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86293" w:rsidRDefault="00CA1492" w:rsidP="00CA1492">
            <w:pPr>
              <w:rPr>
                <w:rFonts w:ascii="Arial" w:hAnsi="Arial" w:cs="Arial"/>
              </w:rPr>
            </w:pPr>
            <w:r w:rsidRPr="00086293">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86293" w:rsidRDefault="00CA1492" w:rsidP="00CA1492">
            <w:pPr>
              <w:rPr>
                <w:rFonts w:ascii="Arial" w:hAnsi="Arial" w:cs="Arial"/>
              </w:rPr>
            </w:pPr>
            <w:r w:rsidRPr="00086293">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86293" w:rsidRDefault="00CA1492" w:rsidP="00CA1492">
            <w:pPr>
              <w:rPr>
                <w:rFonts w:ascii="Arial" w:hAnsi="Arial" w:cs="Arial"/>
              </w:rPr>
            </w:pPr>
            <w:r w:rsidRPr="00086293">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86293" w:rsidRDefault="00CA1492" w:rsidP="00CA1492">
            <w:pPr>
              <w:rPr>
                <w:rFonts w:ascii="Arial" w:hAnsi="Arial" w:cs="Arial"/>
              </w:rPr>
            </w:pPr>
            <w:r w:rsidRPr="00086293">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86293" w:rsidRDefault="00CA1492" w:rsidP="00CA1492">
            <w:pPr>
              <w:rPr>
                <w:rFonts w:ascii="Arial" w:hAnsi="Arial" w:cs="Arial"/>
              </w:rPr>
            </w:pPr>
            <w:r w:rsidRPr="00086293">
              <w:rPr>
                <w:rFonts w:ascii="Arial" w:hAnsi="Arial" w:cs="Arial"/>
              </w:rPr>
              <w:t>Policy development, legislative frameworks, lawful interception, and international security/legal cooperation.</w:t>
            </w:r>
          </w:p>
        </w:tc>
      </w:tr>
      <w:tr w:rsidR="00CA1492" w:rsidRPr="00086293"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86293" w:rsidRDefault="00CA1492" w:rsidP="00CA1492">
            <w:pPr>
              <w:rPr>
                <w:rFonts w:ascii="Arial" w:hAnsi="Arial" w:cs="Arial"/>
                <w:b/>
                <w:bCs/>
              </w:rPr>
            </w:pPr>
            <w:r w:rsidRPr="00086293">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86293" w:rsidRDefault="00CA1492" w:rsidP="00CA1492">
            <w:pPr>
              <w:rPr>
                <w:rFonts w:ascii="Arial" w:hAnsi="Arial" w:cs="Arial"/>
              </w:rPr>
            </w:pPr>
            <w:r w:rsidRPr="00086293">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86293" w:rsidRDefault="00CA1492" w:rsidP="00CA1492">
            <w:pPr>
              <w:rPr>
                <w:rFonts w:ascii="Arial" w:hAnsi="Arial" w:cs="Arial"/>
              </w:rPr>
            </w:pPr>
            <w:r w:rsidRPr="00086293">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86293" w:rsidRDefault="00CA1492" w:rsidP="00CA1492">
            <w:pPr>
              <w:rPr>
                <w:rFonts w:ascii="Arial" w:hAnsi="Arial" w:cs="Arial"/>
              </w:rPr>
            </w:pPr>
            <w:r w:rsidRPr="00086293">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86293" w:rsidRDefault="00CA1492" w:rsidP="00CA1492">
            <w:pPr>
              <w:rPr>
                <w:rFonts w:ascii="Arial" w:hAnsi="Arial" w:cs="Arial"/>
              </w:rPr>
            </w:pPr>
            <w:r w:rsidRPr="00086293">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86293" w:rsidRDefault="00CA1492" w:rsidP="00CA1492">
            <w:pPr>
              <w:rPr>
                <w:rFonts w:ascii="Arial" w:hAnsi="Arial" w:cs="Arial"/>
              </w:rPr>
            </w:pPr>
            <w:r w:rsidRPr="00086293">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86293" w:rsidRDefault="00CA1492" w:rsidP="00CA1492">
            <w:pPr>
              <w:rPr>
                <w:rFonts w:ascii="Arial" w:hAnsi="Arial" w:cs="Arial"/>
              </w:rPr>
            </w:pPr>
            <w:r w:rsidRPr="00086293">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86293" w:rsidRDefault="00CA1492" w:rsidP="00CA1492">
            <w:pPr>
              <w:rPr>
                <w:rFonts w:ascii="Arial" w:hAnsi="Arial" w:cs="Arial"/>
              </w:rPr>
            </w:pPr>
            <w:r w:rsidRPr="00086293">
              <w:rPr>
                <w:rFonts w:ascii="Arial" w:hAnsi="Arial" w:cs="Arial"/>
              </w:rPr>
              <w:t>Criminal investigations, cybercrime enforcement, intelligence sharing, operational taskforces, and joint investigations.</w:t>
            </w:r>
          </w:p>
        </w:tc>
      </w:tr>
      <w:tr w:rsidR="00CA1492" w:rsidRPr="00086293"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86293" w:rsidRDefault="00CA1492" w:rsidP="00CA1492">
            <w:pPr>
              <w:rPr>
                <w:rFonts w:ascii="Arial" w:hAnsi="Arial" w:cs="Arial"/>
                <w:b/>
                <w:bCs/>
              </w:rPr>
            </w:pPr>
            <w:r w:rsidRPr="00086293">
              <w:rPr>
                <w:rFonts w:ascii="Arial" w:hAnsi="Arial" w:cs="Arial"/>
                <w:b/>
                <w:bCs/>
              </w:rPr>
              <w:lastRenderedPageBreak/>
              <w:t>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86293" w:rsidRDefault="00CA1492" w:rsidP="00CA1492">
            <w:pPr>
              <w:rPr>
                <w:rFonts w:ascii="Arial" w:hAnsi="Arial" w:cs="Arial"/>
              </w:rPr>
            </w:pPr>
            <w:r w:rsidRPr="00086293">
              <w:rPr>
                <w:rFonts w:ascii="Arial" w:hAnsi="Arial" w:cs="Arial"/>
              </w:rPr>
              <w:t>Australia’s domestic security intelligence agency, focused on counter-terrorism and counter-espionage.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86293" w:rsidRDefault="00CA1492" w:rsidP="00CA1492">
            <w:pPr>
              <w:rPr>
                <w:rFonts w:ascii="Arial" w:hAnsi="Arial" w:cs="Arial"/>
              </w:rPr>
            </w:pPr>
            <w:r w:rsidRPr="00086293">
              <w:rPr>
                <w:rFonts w:ascii="Arial" w:hAnsi="Arial" w:cs="Arial"/>
              </w:rPr>
              <w:t>Uses telecommunications data for intelligence gathering; advises 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86293" w:rsidRDefault="00CA1492" w:rsidP="00CA1492">
            <w:pPr>
              <w:rPr>
                <w:rFonts w:ascii="Arial" w:hAnsi="Arial" w:cs="Arial"/>
              </w:rPr>
            </w:pPr>
            <w:r w:rsidRPr="00086293">
              <w:rPr>
                <w:rFonts w:ascii="Arial" w:hAnsi="Arial" w:cs="Arial"/>
              </w:rPr>
              <w:t>Australian Security Intelligence Organisation Act 1979,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86293" w:rsidRDefault="00CA1492" w:rsidP="00CA1492">
            <w:pPr>
              <w:rPr>
                <w:rFonts w:ascii="Arial" w:hAnsi="Arial" w:cs="Arial"/>
              </w:rPr>
            </w:pPr>
            <w:r w:rsidRPr="00086293">
              <w:rPr>
                <w:rFonts w:ascii="Arial" w:hAnsi="Arial" w:cs="Arial"/>
              </w:rPr>
              <w:t>Authorised to conduct surveillance, use interception 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86293" w:rsidRDefault="00CA1492" w:rsidP="00CA1492">
            <w:pPr>
              <w:rPr>
                <w:rFonts w:ascii="Arial" w:hAnsi="Arial" w:cs="Arial"/>
              </w:rPr>
            </w:pPr>
            <w:r w:rsidRPr="00086293">
              <w:rPr>
                <w:rFonts w:ascii="Arial" w:hAnsi="Arial" w:cs="Arial"/>
              </w:rPr>
              <w:t>Used powers under TIA Act to intercept communications 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86293" w:rsidRDefault="00CA1492" w:rsidP="00CA1492">
            <w:pPr>
              <w:rPr>
                <w:rFonts w:ascii="Arial" w:hAnsi="Arial" w:cs="Arial"/>
              </w:rPr>
            </w:pPr>
            <w:r w:rsidRPr="00086293">
              <w:rPr>
                <w:rFonts w:ascii="Arial" w:hAnsi="Arial" w:cs="Arial"/>
              </w:rPr>
              <w:t>AGD, AFP, ASD, Department of Home Affairs; international intelligence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86293" w:rsidRDefault="00CA1492" w:rsidP="00CA1492">
            <w:pPr>
              <w:rPr>
                <w:rFonts w:ascii="Arial" w:hAnsi="Arial" w:cs="Arial"/>
              </w:rPr>
            </w:pPr>
            <w:r w:rsidRPr="00086293">
              <w:rPr>
                <w:rFonts w:ascii="Arial" w:hAnsi="Arial" w:cs="Arial"/>
              </w:rPr>
              <w:t>Counter-terrorism, counter-espionage, signals intelligence cooperation, and joint security operations.</w:t>
            </w:r>
          </w:p>
        </w:tc>
      </w:tr>
      <w:tr w:rsidR="00CA1492" w:rsidRPr="00086293"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86293" w:rsidRDefault="00CA1492" w:rsidP="00CA1492">
            <w:pPr>
              <w:rPr>
                <w:rFonts w:ascii="Arial" w:hAnsi="Arial" w:cs="Arial"/>
                <w:b/>
                <w:bCs/>
              </w:rPr>
            </w:pPr>
            <w:r w:rsidRPr="00086293">
              <w:rPr>
                <w:rFonts w:ascii="Arial" w:hAnsi="Arial" w:cs="Arial"/>
                <w:b/>
                <w:bCs/>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86293" w:rsidRDefault="00CA1492" w:rsidP="00CA1492">
            <w:pPr>
              <w:rPr>
                <w:rFonts w:ascii="Arial" w:hAnsi="Arial" w:cs="Arial"/>
              </w:rPr>
            </w:pPr>
            <w:r w:rsidRPr="00086293">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86293" w:rsidRDefault="00CA1492" w:rsidP="00CA1492">
            <w:pPr>
              <w:rPr>
                <w:rFonts w:ascii="Arial" w:hAnsi="Arial" w:cs="Arial"/>
              </w:rPr>
            </w:pPr>
            <w:r w:rsidRPr="00086293">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86293" w:rsidRDefault="00CA1492" w:rsidP="00CA1492">
            <w:pPr>
              <w:rPr>
                <w:rFonts w:ascii="Arial" w:hAnsi="Arial" w:cs="Arial"/>
              </w:rPr>
            </w:pPr>
            <w:r w:rsidRPr="00086293">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86293" w:rsidRDefault="00CA1492" w:rsidP="00CA1492">
            <w:pPr>
              <w:rPr>
                <w:rFonts w:ascii="Arial" w:hAnsi="Arial" w:cs="Arial"/>
              </w:rPr>
            </w:pPr>
            <w:r w:rsidRPr="00086293">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86293" w:rsidRDefault="00CA1492" w:rsidP="00CA1492">
            <w:pPr>
              <w:rPr>
                <w:rFonts w:ascii="Arial" w:hAnsi="Arial" w:cs="Arial"/>
              </w:rPr>
            </w:pPr>
            <w:r w:rsidRPr="00086293">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86293" w:rsidRDefault="00CA1492" w:rsidP="00CA1492">
            <w:pPr>
              <w:rPr>
                <w:rFonts w:ascii="Arial" w:hAnsi="Arial" w:cs="Arial"/>
              </w:rPr>
            </w:pPr>
            <w:r w:rsidRPr="00086293">
              <w:rPr>
                <w:rFonts w:ascii="Arial" w:hAnsi="Arial" w:cs="Arial"/>
              </w:rPr>
              <w:t>ACMA, ACCC, eSafety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86293" w:rsidRDefault="00CA1492" w:rsidP="00CA1492">
            <w:pPr>
              <w:rPr>
                <w:rFonts w:ascii="Arial" w:hAnsi="Arial" w:cs="Arial"/>
              </w:rPr>
            </w:pPr>
            <w:r w:rsidRPr="00086293">
              <w:rPr>
                <w:rFonts w:ascii="Arial" w:hAnsi="Arial" w:cs="Arial"/>
              </w:rPr>
              <w:t>Privacy and data protection enforcement, cross-border data governance, joint investigations, and policy development.</w:t>
            </w:r>
          </w:p>
        </w:tc>
      </w:tr>
      <w:tr w:rsidR="00CA1492" w:rsidRPr="00086293"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86293" w:rsidRDefault="00CA1492" w:rsidP="00CA1492">
            <w:pPr>
              <w:rPr>
                <w:rFonts w:ascii="Arial" w:hAnsi="Arial" w:cs="Arial"/>
                <w:b/>
                <w:bCs/>
              </w:rPr>
            </w:pPr>
            <w:r w:rsidRPr="00086293">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86293" w:rsidRDefault="00CA1492" w:rsidP="00CA1492">
            <w:pPr>
              <w:rPr>
                <w:rFonts w:ascii="Arial" w:hAnsi="Arial" w:cs="Arial"/>
              </w:rPr>
            </w:pPr>
            <w:r w:rsidRPr="00086293">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86293" w:rsidRDefault="00CA1492" w:rsidP="00CA1492">
            <w:pPr>
              <w:rPr>
                <w:rFonts w:ascii="Arial" w:hAnsi="Arial" w:cs="Arial"/>
              </w:rPr>
            </w:pPr>
            <w:r w:rsidRPr="00086293">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86293" w:rsidRDefault="00CA1492" w:rsidP="00CA1492">
            <w:pPr>
              <w:rPr>
                <w:rFonts w:ascii="Arial" w:hAnsi="Arial" w:cs="Arial"/>
              </w:rPr>
            </w:pPr>
            <w:r w:rsidRPr="00086293">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86293" w:rsidRDefault="00CA1492" w:rsidP="00CA1492">
            <w:pPr>
              <w:rPr>
                <w:rFonts w:ascii="Arial" w:hAnsi="Arial" w:cs="Arial"/>
              </w:rPr>
            </w:pPr>
            <w:r w:rsidRPr="00086293">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86293" w:rsidRDefault="00CA1492" w:rsidP="00CA1492">
            <w:pPr>
              <w:rPr>
                <w:rFonts w:ascii="Arial" w:hAnsi="Arial" w:cs="Arial"/>
              </w:rPr>
            </w:pPr>
            <w:r w:rsidRPr="00086293">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86293" w:rsidRDefault="00CA1492" w:rsidP="00CA1492">
            <w:pPr>
              <w:rPr>
                <w:rFonts w:ascii="Arial" w:hAnsi="Arial" w:cs="Arial"/>
              </w:rPr>
            </w:pPr>
            <w:r w:rsidRPr="00086293">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86293" w:rsidRDefault="00CA1492" w:rsidP="00CA1492">
            <w:pPr>
              <w:rPr>
                <w:rFonts w:ascii="Arial" w:hAnsi="Arial" w:cs="Arial"/>
              </w:rPr>
            </w:pPr>
            <w:r w:rsidRPr="00086293">
              <w:rPr>
                <w:rFonts w:ascii="Arial" w:hAnsi="Arial" w:cs="Arial"/>
              </w:rPr>
              <w:t>Online harm regulation, takedown orders, cross-border enforcement of online safety standards, policy advocacy.</w:t>
            </w:r>
          </w:p>
        </w:tc>
      </w:tr>
    </w:tbl>
    <w:p w14:paraId="3AD0D45B" w14:textId="77777777" w:rsidR="00CA1492" w:rsidRPr="00086293" w:rsidRDefault="00CA1492" w:rsidP="004106C8">
      <w:pPr>
        <w:rPr>
          <w:rFonts w:ascii="Arial" w:hAnsi="Arial" w:cs="Arial"/>
        </w:rPr>
      </w:pPr>
    </w:p>
    <w:p w14:paraId="6426DE92" w14:textId="77777777" w:rsidR="007D25C5" w:rsidRPr="00086293" w:rsidRDefault="007D25C5">
      <w:pPr>
        <w:suppressAutoHyphens/>
        <w:rPr>
          <w:rFonts w:ascii="Arial" w:hAnsi="Arial" w:cs="Arial"/>
        </w:rPr>
      </w:pPr>
      <w:r w:rsidRPr="00086293">
        <w:rPr>
          <w:rFonts w:ascii="Arial" w:hAnsi="Arial" w:cs="Arial"/>
        </w:rPr>
        <w:br w:type="page"/>
      </w:r>
    </w:p>
    <w:p w14:paraId="59EF8F9C" w14:textId="77777777" w:rsidR="004106C8" w:rsidRPr="00086293" w:rsidRDefault="004106C8" w:rsidP="004106C8">
      <w:pPr>
        <w:pStyle w:val="Heading2"/>
      </w:pPr>
      <w:r w:rsidRPr="00086293">
        <w:lastRenderedPageBreak/>
        <w:t>4.4 Summarise the regulatory requirements.</w:t>
      </w:r>
    </w:p>
    <w:p w14:paraId="6B9BF799" w14:textId="77777777" w:rsidR="004106C8" w:rsidRPr="00086293" w:rsidRDefault="004106C8" w:rsidP="004106C8">
      <w:pPr>
        <w:rPr>
          <w:rFonts w:ascii="Arial" w:hAnsi="Arial" w:cs="Arial"/>
        </w:rPr>
      </w:pPr>
    </w:p>
    <w:p w14:paraId="5976A6FC" w14:textId="07AC5464" w:rsidR="004106C8" w:rsidRPr="00086293" w:rsidRDefault="004106C8" w:rsidP="004106C8">
      <w:pPr>
        <w:pStyle w:val="Heading3"/>
      </w:pPr>
      <w:r w:rsidRPr="00086293">
        <w:t xml:space="preserve">1. What are the implications of government regulation and deregulation for Optus (carrier) and </w:t>
      </w:r>
      <w:r w:rsidR="007D3EEE" w:rsidRPr="00086293">
        <w:t>Lebara</w:t>
      </w:r>
      <w:r w:rsidRPr="00086293">
        <w:t xml:space="preserve"> (service provider)?</w:t>
      </w:r>
    </w:p>
    <w:p w14:paraId="37F0FBDF" w14:textId="77777777" w:rsidR="004106C8" w:rsidRPr="00086293" w:rsidRDefault="004106C8" w:rsidP="004106C8">
      <w:pPr>
        <w:rPr>
          <w:rFonts w:ascii="Arial" w:hAnsi="Arial" w:cs="Arial"/>
        </w:rPr>
      </w:pPr>
    </w:p>
    <w:p w14:paraId="32FB6A30" w14:textId="77777777" w:rsidR="004106C8" w:rsidRPr="00086293" w:rsidRDefault="004106C8" w:rsidP="004106C8">
      <w:pPr>
        <w:rPr>
          <w:rFonts w:ascii="Arial" w:hAnsi="Arial" w:cs="Arial"/>
          <w:b/>
          <w:bCs/>
        </w:rPr>
      </w:pPr>
      <w:r w:rsidRPr="00086293">
        <w:rPr>
          <w:rFonts w:ascii="Arial" w:hAnsi="Arial" w:cs="Arial"/>
          <w:b/>
          <w:bCs/>
        </w:rPr>
        <w:t>Optus (carrier):</w:t>
      </w:r>
    </w:p>
    <w:p w14:paraId="7225748C" w14:textId="77777777" w:rsidR="004106C8" w:rsidRPr="00086293" w:rsidRDefault="004106C8" w:rsidP="004106C8">
      <w:pPr>
        <w:rPr>
          <w:rFonts w:ascii="Arial" w:hAnsi="Arial" w:cs="Arial"/>
        </w:rPr>
      </w:pPr>
      <w:r w:rsidRPr="00086293">
        <w:rPr>
          <w:rFonts w:ascii="Arial" w:hAnsi="Arial" w:cs="Arial"/>
        </w:rPr>
        <w:t>- Regulation:</w:t>
      </w:r>
    </w:p>
    <w:p w14:paraId="21F51925" w14:textId="77777777" w:rsidR="004106C8" w:rsidRPr="00086293" w:rsidRDefault="004106C8" w:rsidP="004106C8">
      <w:pPr>
        <w:rPr>
          <w:rFonts w:ascii="Arial" w:hAnsi="Arial" w:cs="Arial"/>
        </w:rPr>
      </w:pPr>
      <w:r w:rsidRPr="00086293">
        <w:rPr>
          <w:rFonts w:ascii="Arial" w:hAnsi="Arial" w:cs="Arial"/>
        </w:rPr>
        <w:tab/>
        <w:t>- Requires a license to operate</w:t>
      </w:r>
    </w:p>
    <w:p w14:paraId="52D264B3" w14:textId="77777777" w:rsidR="004106C8" w:rsidRPr="00086293" w:rsidRDefault="004106C8" w:rsidP="004106C8">
      <w:pPr>
        <w:rPr>
          <w:rFonts w:ascii="Arial" w:hAnsi="Arial" w:cs="Arial"/>
        </w:rPr>
      </w:pPr>
      <w:r w:rsidRPr="00086293">
        <w:rPr>
          <w:rFonts w:ascii="Arial" w:hAnsi="Arial" w:cs="Arial"/>
        </w:rPr>
        <w:tab/>
        <w:t>- Must comply Telecommunications Act 1997 and any related standards and codes</w:t>
      </w:r>
    </w:p>
    <w:p w14:paraId="6C6E1312" w14:textId="77777777" w:rsidR="004106C8" w:rsidRPr="00086293" w:rsidRDefault="004106C8" w:rsidP="004106C8">
      <w:pPr>
        <w:rPr>
          <w:rFonts w:ascii="Arial" w:hAnsi="Arial" w:cs="Arial"/>
        </w:rPr>
      </w:pPr>
      <w:r w:rsidRPr="00086293">
        <w:rPr>
          <w:rFonts w:ascii="Arial" w:hAnsi="Arial" w:cs="Arial"/>
        </w:rPr>
        <w:tab/>
        <w:t>- Compliance with industry standards is mandatory</w:t>
      </w:r>
    </w:p>
    <w:p w14:paraId="55DE96E5" w14:textId="77777777" w:rsidR="004106C8" w:rsidRPr="00086293" w:rsidRDefault="004106C8" w:rsidP="004106C8">
      <w:pPr>
        <w:rPr>
          <w:rFonts w:ascii="Arial" w:hAnsi="Arial" w:cs="Arial"/>
        </w:rPr>
      </w:pPr>
      <w:r w:rsidRPr="00086293">
        <w:rPr>
          <w:rFonts w:ascii="Arial" w:hAnsi="Arial" w:cs="Arial"/>
        </w:rPr>
        <w:tab/>
        <w:t>- Is required to respond to ACMA, ACCC, and OAIC</w:t>
      </w:r>
    </w:p>
    <w:p w14:paraId="574FA4AF" w14:textId="77777777" w:rsidR="004106C8" w:rsidRPr="00086293" w:rsidRDefault="004106C8" w:rsidP="004106C8">
      <w:pPr>
        <w:rPr>
          <w:rFonts w:ascii="Arial" w:hAnsi="Arial" w:cs="Arial"/>
        </w:rPr>
      </w:pPr>
      <w:r w:rsidRPr="00086293">
        <w:rPr>
          <w:rFonts w:ascii="Arial" w:hAnsi="Arial" w:cs="Arial"/>
        </w:rPr>
        <w:tab/>
        <w:t>- Is required to follow USO (Universal Service Obligation) regulations</w:t>
      </w:r>
    </w:p>
    <w:p w14:paraId="256DB115"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7C2F2E7E"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39179CFF" w14:textId="77777777" w:rsidR="004106C8" w:rsidRPr="00086293" w:rsidRDefault="004106C8" w:rsidP="004106C8">
      <w:pPr>
        <w:rPr>
          <w:rFonts w:ascii="Arial" w:hAnsi="Arial" w:cs="Arial"/>
        </w:rPr>
      </w:pPr>
      <w:r w:rsidRPr="00086293">
        <w:rPr>
          <w:rFonts w:ascii="Arial" w:hAnsi="Arial" w:cs="Arial"/>
        </w:rPr>
        <w:tab/>
        <w:t>- It is required to follow the "Data Retention Scheme"</w:t>
      </w:r>
    </w:p>
    <w:p w14:paraId="59EEBAFA" w14:textId="77777777" w:rsidR="004106C8" w:rsidRPr="00086293" w:rsidRDefault="004106C8" w:rsidP="004106C8">
      <w:pPr>
        <w:rPr>
          <w:rFonts w:ascii="Arial" w:hAnsi="Arial" w:cs="Arial"/>
        </w:rPr>
      </w:pPr>
      <w:r w:rsidRPr="00086293">
        <w:rPr>
          <w:rFonts w:ascii="Arial" w:hAnsi="Arial" w:cs="Arial"/>
        </w:rPr>
        <w:tab/>
        <w:t>- It is required to provide assistance regarding encrypted information to government agencies (Encryption Act)</w:t>
      </w:r>
    </w:p>
    <w:p w14:paraId="3687E894" w14:textId="77777777" w:rsidR="004106C8" w:rsidRPr="00086293" w:rsidRDefault="004106C8" w:rsidP="004106C8">
      <w:pPr>
        <w:rPr>
          <w:rFonts w:ascii="Arial" w:hAnsi="Arial" w:cs="Arial"/>
        </w:rPr>
      </w:pPr>
    </w:p>
    <w:p w14:paraId="16F254DA" w14:textId="77777777" w:rsidR="004106C8" w:rsidRPr="00086293" w:rsidRDefault="004106C8" w:rsidP="004106C8">
      <w:pPr>
        <w:rPr>
          <w:rFonts w:ascii="Arial" w:hAnsi="Arial" w:cs="Arial"/>
        </w:rPr>
      </w:pPr>
    </w:p>
    <w:p w14:paraId="69ADF5ED" w14:textId="77777777" w:rsidR="004106C8" w:rsidRPr="00086293" w:rsidRDefault="004106C8" w:rsidP="004106C8">
      <w:pPr>
        <w:rPr>
          <w:rFonts w:ascii="Arial" w:hAnsi="Arial" w:cs="Arial"/>
        </w:rPr>
      </w:pPr>
    </w:p>
    <w:p w14:paraId="51C070EB" w14:textId="77777777" w:rsidR="004106C8" w:rsidRPr="00086293" w:rsidRDefault="004106C8" w:rsidP="004106C8">
      <w:pPr>
        <w:rPr>
          <w:rFonts w:ascii="Arial" w:hAnsi="Arial" w:cs="Arial"/>
        </w:rPr>
      </w:pPr>
    </w:p>
    <w:p w14:paraId="5EB8CFD2" w14:textId="77777777" w:rsidR="004106C8" w:rsidRPr="00086293" w:rsidRDefault="004106C8" w:rsidP="004106C8">
      <w:pPr>
        <w:rPr>
          <w:rFonts w:ascii="Arial" w:hAnsi="Arial" w:cs="Arial"/>
        </w:rPr>
      </w:pPr>
    </w:p>
    <w:p w14:paraId="73098D11" w14:textId="360F0C7E" w:rsidR="004106C8" w:rsidRPr="00086293" w:rsidRDefault="004106C8" w:rsidP="004106C8">
      <w:pPr>
        <w:rPr>
          <w:rFonts w:ascii="Arial" w:hAnsi="Arial" w:cs="Arial"/>
        </w:rPr>
      </w:pPr>
      <w:r w:rsidRPr="00086293">
        <w:rPr>
          <w:rFonts w:ascii="Arial" w:hAnsi="Arial" w:cs="Arial"/>
        </w:rPr>
        <w:t>- Deregulation:</w:t>
      </w:r>
    </w:p>
    <w:p w14:paraId="5075C6F3" w14:textId="77777777" w:rsidR="004106C8" w:rsidRPr="00086293" w:rsidRDefault="004106C8" w:rsidP="004106C8">
      <w:pPr>
        <w:rPr>
          <w:rFonts w:ascii="Arial" w:hAnsi="Arial" w:cs="Arial"/>
        </w:rPr>
      </w:pPr>
      <w:r w:rsidRPr="00086293">
        <w:rPr>
          <w:rFonts w:ascii="Arial" w:hAnsi="Arial" w:cs="Arial"/>
        </w:rPr>
        <w:tab/>
        <w:t>- It benefits from the advantages of "powers and immunities"</w:t>
      </w:r>
    </w:p>
    <w:p w14:paraId="515E4932" w14:textId="77777777" w:rsidR="004106C8" w:rsidRPr="00086293" w:rsidRDefault="004106C8" w:rsidP="004106C8">
      <w:pPr>
        <w:rPr>
          <w:rFonts w:ascii="Arial" w:hAnsi="Arial" w:cs="Arial"/>
        </w:rPr>
      </w:pPr>
      <w:r w:rsidRPr="00086293">
        <w:rPr>
          <w:rFonts w:ascii="Arial" w:hAnsi="Arial" w:cs="Arial"/>
        </w:rPr>
        <w:tab/>
      </w:r>
    </w:p>
    <w:p w14:paraId="292AD2BD" w14:textId="77777777" w:rsidR="004106C8" w:rsidRPr="00086293" w:rsidRDefault="004106C8" w:rsidP="004106C8">
      <w:pPr>
        <w:rPr>
          <w:rFonts w:ascii="Arial" w:hAnsi="Arial" w:cs="Arial"/>
        </w:rPr>
      </w:pPr>
    </w:p>
    <w:p w14:paraId="6AE372C0" w14:textId="7EE4BC37" w:rsidR="004106C8" w:rsidRPr="00086293" w:rsidRDefault="007D3EEE" w:rsidP="004106C8">
      <w:pPr>
        <w:rPr>
          <w:rFonts w:ascii="Arial" w:hAnsi="Arial" w:cs="Arial"/>
          <w:b/>
          <w:bCs/>
        </w:rPr>
      </w:pPr>
      <w:r w:rsidRPr="00086293">
        <w:rPr>
          <w:rFonts w:ascii="Arial" w:hAnsi="Arial" w:cs="Arial"/>
          <w:b/>
          <w:bCs/>
        </w:rPr>
        <w:t>Lebara</w:t>
      </w:r>
      <w:r w:rsidR="004106C8" w:rsidRPr="00086293">
        <w:rPr>
          <w:rFonts w:ascii="Arial" w:hAnsi="Arial" w:cs="Arial"/>
          <w:b/>
          <w:bCs/>
        </w:rPr>
        <w:t xml:space="preserve"> (service provider):</w:t>
      </w:r>
    </w:p>
    <w:p w14:paraId="32B624A4" w14:textId="77777777" w:rsidR="004106C8" w:rsidRPr="00086293" w:rsidRDefault="004106C8" w:rsidP="004106C8">
      <w:pPr>
        <w:rPr>
          <w:rFonts w:ascii="Arial" w:hAnsi="Arial" w:cs="Arial"/>
        </w:rPr>
      </w:pPr>
      <w:r w:rsidRPr="00086293">
        <w:rPr>
          <w:rFonts w:ascii="Arial" w:hAnsi="Arial" w:cs="Arial"/>
        </w:rPr>
        <w:t>- Regulation:</w:t>
      </w:r>
    </w:p>
    <w:p w14:paraId="10A868D8" w14:textId="77777777" w:rsidR="004106C8" w:rsidRPr="00086293" w:rsidRDefault="004106C8" w:rsidP="004106C8">
      <w:pPr>
        <w:rPr>
          <w:rFonts w:ascii="Arial" w:hAnsi="Arial" w:cs="Arial"/>
        </w:rPr>
      </w:pPr>
      <w:r w:rsidRPr="00086293">
        <w:rPr>
          <w:rFonts w:ascii="Arial" w:hAnsi="Arial" w:cs="Arial"/>
        </w:rPr>
        <w:tab/>
        <w:t>- Must comply with Telecommunications Act 1997 and any related standards and codes</w:t>
      </w:r>
    </w:p>
    <w:p w14:paraId="27CAE1F7" w14:textId="77777777" w:rsidR="004106C8" w:rsidRPr="00086293" w:rsidRDefault="004106C8" w:rsidP="004106C8">
      <w:pPr>
        <w:rPr>
          <w:rFonts w:ascii="Arial" w:hAnsi="Arial" w:cs="Arial"/>
        </w:rPr>
      </w:pPr>
      <w:r w:rsidRPr="00086293">
        <w:rPr>
          <w:rFonts w:ascii="Arial" w:hAnsi="Arial" w:cs="Arial"/>
        </w:rPr>
        <w:tab/>
        <w:t xml:space="preserve">- CSPs must comply Telecommunications Act 1997 and </w:t>
      </w:r>
    </w:p>
    <w:p w14:paraId="2D4B7CC0"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43FD982F"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72C41305" w14:textId="77777777" w:rsidR="004106C8" w:rsidRPr="00086293" w:rsidRDefault="004106C8" w:rsidP="004106C8">
      <w:pPr>
        <w:rPr>
          <w:rFonts w:ascii="Arial" w:hAnsi="Arial" w:cs="Arial"/>
        </w:rPr>
      </w:pPr>
      <w:r w:rsidRPr="00086293">
        <w:rPr>
          <w:rFonts w:ascii="Arial" w:hAnsi="Arial" w:cs="Arial"/>
        </w:rPr>
        <w:tab/>
        <w:t>- It is required to follow the "Data Retention Scheme"</w:t>
      </w:r>
    </w:p>
    <w:p w14:paraId="671A9FC0" w14:textId="77777777" w:rsidR="004106C8" w:rsidRPr="00086293" w:rsidRDefault="004106C8" w:rsidP="004106C8">
      <w:pPr>
        <w:rPr>
          <w:rFonts w:ascii="Arial" w:hAnsi="Arial" w:cs="Arial"/>
        </w:rPr>
      </w:pPr>
      <w:r w:rsidRPr="00086293">
        <w:rPr>
          <w:rFonts w:ascii="Arial" w:hAnsi="Arial" w:cs="Arial"/>
        </w:rPr>
        <w:tab/>
        <w:t>- It is required to provide assistance regarding encrypted information to government agencies (Encryption Act)</w:t>
      </w:r>
    </w:p>
    <w:p w14:paraId="036F6930" w14:textId="77777777" w:rsidR="004106C8" w:rsidRPr="00086293" w:rsidRDefault="004106C8" w:rsidP="004106C8">
      <w:pPr>
        <w:rPr>
          <w:rFonts w:ascii="Arial" w:hAnsi="Arial" w:cs="Arial"/>
        </w:rPr>
      </w:pPr>
      <w:r w:rsidRPr="00086293">
        <w:rPr>
          <w:rFonts w:ascii="Arial" w:hAnsi="Arial" w:cs="Arial"/>
        </w:rPr>
        <w:tab/>
      </w:r>
    </w:p>
    <w:p w14:paraId="64230125" w14:textId="2D08747C" w:rsidR="004106C8" w:rsidRPr="00086293" w:rsidRDefault="004106C8" w:rsidP="004106C8">
      <w:pPr>
        <w:rPr>
          <w:rFonts w:ascii="Arial" w:hAnsi="Arial" w:cs="Arial"/>
        </w:rPr>
      </w:pPr>
      <w:r w:rsidRPr="00086293">
        <w:rPr>
          <w:rFonts w:ascii="Arial" w:hAnsi="Arial" w:cs="Arial"/>
        </w:rPr>
        <w:t>- Deregulation:</w:t>
      </w:r>
    </w:p>
    <w:p w14:paraId="2DEFD6D0" w14:textId="77777777" w:rsidR="004106C8" w:rsidRPr="00086293" w:rsidRDefault="004106C8" w:rsidP="004106C8">
      <w:pPr>
        <w:rPr>
          <w:rFonts w:ascii="Arial" w:hAnsi="Arial" w:cs="Arial"/>
        </w:rPr>
      </w:pPr>
      <w:r w:rsidRPr="00086293">
        <w:rPr>
          <w:rFonts w:ascii="Arial" w:hAnsi="Arial" w:cs="Arial"/>
        </w:rPr>
        <w:tab/>
        <w:t>- It benefits from the advantages of "powers and immunities"</w:t>
      </w:r>
    </w:p>
    <w:p w14:paraId="6510B264" w14:textId="77777777" w:rsidR="004106C8" w:rsidRPr="00086293" w:rsidRDefault="004106C8" w:rsidP="004106C8">
      <w:pPr>
        <w:rPr>
          <w:rFonts w:ascii="Arial" w:hAnsi="Arial" w:cs="Arial"/>
        </w:rPr>
      </w:pPr>
      <w:r w:rsidRPr="00086293">
        <w:rPr>
          <w:rFonts w:ascii="Arial" w:hAnsi="Arial" w:cs="Arial"/>
        </w:rPr>
        <w:tab/>
      </w:r>
    </w:p>
    <w:p w14:paraId="4C989572" w14:textId="77777777" w:rsidR="004106C8" w:rsidRPr="00086293" w:rsidRDefault="004106C8" w:rsidP="004106C8">
      <w:pPr>
        <w:rPr>
          <w:rFonts w:ascii="Arial" w:hAnsi="Arial" w:cs="Arial"/>
        </w:rPr>
      </w:pPr>
    </w:p>
    <w:p w14:paraId="60909992" w14:textId="7F8A7C9E" w:rsidR="007D25C5" w:rsidRPr="00086293" w:rsidRDefault="007D25C5" w:rsidP="004106C8">
      <w:pPr>
        <w:rPr>
          <w:rFonts w:ascii="Arial" w:hAnsi="Arial" w:cs="Arial"/>
        </w:rPr>
      </w:pPr>
      <w:r w:rsidRPr="00086293">
        <w:rPr>
          <w:rFonts w:ascii="Arial" w:hAnsi="Arial" w:cs="Arial"/>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86293" w:rsidRDefault="004106C8" w:rsidP="004106C8">
      <w:pPr>
        <w:rPr>
          <w:rFonts w:ascii="Arial" w:hAnsi="Arial" w:cs="Arial"/>
        </w:rPr>
      </w:pPr>
    </w:p>
    <w:p w14:paraId="5D636695" w14:textId="5F40295A" w:rsidR="004106C8" w:rsidRPr="00086293" w:rsidRDefault="004106C8" w:rsidP="004106C8">
      <w:pPr>
        <w:pStyle w:val="Heading3"/>
      </w:pPr>
      <w:r w:rsidRPr="00086293">
        <w:t xml:space="preserve">2. What are the licensing requirements for Optus (carrier) and </w:t>
      </w:r>
      <w:r w:rsidR="007D3EEE" w:rsidRPr="00086293">
        <w:t>Lebara</w:t>
      </w:r>
      <w:r w:rsidRPr="00086293">
        <w:t xml:space="preserve"> (service providers)?</w:t>
      </w:r>
    </w:p>
    <w:p w14:paraId="49634E07" w14:textId="77777777" w:rsidR="004106C8" w:rsidRPr="00086293" w:rsidRDefault="004106C8" w:rsidP="004106C8">
      <w:pPr>
        <w:rPr>
          <w:rFonts w:ascii="Arial" w:hAnsi="Arial" w:cs="Arial"/>
        </w:rPr>
      </w:pPr>
    </w:p>
    <w:p w14:paraId="01B52B9A" w14:textId="77777777" w:rsidR="004106C8" w:rsidRPr="00086293" w:rsidRDefault="004106C8" w:rsidP="004106C8">
      <w:pPr>
        <w:rPr>
          <w:rFonts w:ascii="Arial" w:hAnsi="Arial" w:cs="Arial"/>
        </w:rPr>
      </w:pPr>
      <w:r w:rsidRPr="00086293">
        <w:rPr>
          <w:rFonts w:ascii="Arial" w:hAnsi="Arial" w:cs="Arial"/>
        </w:rPr>
        <w:t>Optus:</w:t>
      </w:r>
    </w:p>
    <w:p w14:paraId="1E566A3F" w14:textId="585F0C87" w:rsidR="004106C8" w:rsidRPr="00086293" w:rsidRDefault="004106C8" w:rsidP="004106C8">
      <w:pPr>
        <w:rPr>
          <w:rFonts w:ascii="Arial" w:hAnsi="Arial" w:cs="Arial"/>
        </w:rPr>
      </w:pPr>
      <w:r w:rsidRPr="00086293">
        <w:rPr>
          <w:rFonts w:ascii="Arial" w:hAnsi="Arial" w:cs="Arial"/>
        </w:rPr>
        <w:t xml:space="preserve">- </w:t>
      </w:r>
      <w:r w:rsidR="00635DB2" w:rsidRPr="00086293">
        <w:rPr>
          <w:rFonts w:ascii="Arial" w:hAnsi="Arial" w:cs="Arial"/>
        </w:rPr>
        <w:t>Carrier Licence</w:t>
      </w:r>
    </w:p>
    <w:p w14:paraId="265F25D9" w14:textId="4B97044C" w:rsidR="00635DB2" w:rsidRPr="00086293" w:rsidRDefault="00635DB2" w:rsidP="004106C8">
      <w:pPr>
        <w:rPr>
          <w:rFonts w:ascii="Arial" w:hAnsi="Arial" w:cs="Arial"/>
        </w:rPr>
      </w:pPr>
      <w:r w:rsidRPr="00086293">
        <w:rPr>
          <w:rFonts w:ascii="Arial" w:hAnsi="Arial" w:cs="Arial"/>
        </w:rPr>
        <w:t>- Nominated Carrier Declarations</w:t>
      </w:r>
      <w:r w:rsidR="00D6055C" w:rsidRPr="00086293">
        <w:rPr>
          <w:rFonts w:ascii="Arial" w:hAnsi="Arial" w:cs="Arial"/>
        </w:rPr>
        <w:t xml:space="preserve">: </w:t>
      </w:r>
      <w:r w:rsidR="00F420EC" w:rsidRPr="00086293">
        <w:rPr>
          <w:rFonts w:ascii="Arial" w:hAnsi="Arial" w:cs="Arial"/>
        </w:rPr>
        <w:t>Operate other networks and act as a carrier.</w:t>
      </w:r>
    </w:p>
    <w:p w14:paraId="54DCEB99" w14:textId="14A18FA7" w:rsidR="00635DB2" w:rsidRPr="00086293" w:rsidRDefault="00635DB2" w:rsidP="004106C8">
      <w:pPr>
        <w:rPr>
          <w:rFonts w:ascii="Arial" w:hAnsi="Arial" w:cs="Arial"/>
        </w:rPr>
      </w:pPr>
      <w:r w:rsidRPr="00086293">
        <w:rPr>
          <w:rFonts w:ascii="Arial" w:hAnsi="Arial" w:cs="Arial"/>
        </w:rPr>
        <w:t>- Spectrum Licences</w:t>
      </w:r>
      <w:r w:rsidR="00F420EC" w:rsidRPr="00086293">
        <w:rPr>
          <w:rFonts w:ascii="Arial" w:hAnsi="Arial" w:cs="Arial"/>
        </w:rPr>
        <w:t>: Operate spectrum frequencies.</w:t>
      </w:r>
    </w:p>
    <w:p w14:paraId="7436A84F" w14:textId="77777777" w:rsidR="004106C8" w:rsidRPr="00086293" w:rsidRDefault="004106C8" w:rsidP="004106C8">
      <w:pPr>
        <w:rPr>
          <w:rFonts w:ascii="Arial" w:hAnsi="Arial" w:cs="Arial"/>
        </w:rPr>
      </w:pPr>
    </w:p>
    <w:p w14:paraId="6FE3E318" w14:textId="1D0D1212" w:rsidR="004106C8" w:rsidRPr="00086293" w:rsidRDefault="007D3EEE" w:rsidP="004106C8">
      <w:pPr>
        <w:rPr>
          <w:rFonts w:ascii="Arial" w:hAnsi="Arial" w:cs="Arial"/>
        </w:rPr>
      </w:pPr>
      <w:r w:rsidRPr="00086293">
        <w:rPr>
          <w:rFonts w:ascii="Arial" w:hAnsi="Arial" w:cs="Arial"/>
        </w:rPr>
        <w:lastRenderedPageBreak/>
        <w:t>Lebara</w:t>
      </w:r>
      <w:r w:rsidR="004106C8" w:rsidRPr="00086293">
        <w:rPr>
          <w:rFonts w:ascii="Arial" w:hAnsi="Arial" w:cs="Arial"/>
        </w:rPr>
        <w:t>:</w:t>
      </w:r>
    </w:p>
    <w:p w14:paraId="148C0E6D" w14:textId="77777777" w:rsidR="004106C8" w:rsidRPr="00086293" w:rsidRDefault="004106C8" w:rsidP="004106C8">
      <w:pPr>
        <w:rPr>
          <w:rFonts w:ascii="Arial" w:hAnsi="Arial" w:cs="Arial"/>
        </w:rPr>
      </w:pPr>
      <w:r w:rsidRPr="00086293">
        <w:rPr>
          <w:rFonts w:ascii="Arial" w:hAnsi="Arial" w:cs="Arial"/>
        </w:rPr>
        <w:t>- Does not require a license as it is not a carrier</w:t>
      </w:r>
    </w:p>
    <w:p w14:paraId="66C58C05" w14:textId="77777777" w:rsidR="007506AD" w:rsidRPr="00086293" w:rsidRDefault="007506AD" w:rsidP="007506AD">
      <w:pPr>
        <w:rPr>
          <w:rFonts w:ascii="Arial" w:hAnsi="Arial" w:cs="Arial"/>
        </w:rPr>
      </w:pPr>
      <w:r w:rsidRPr="00086293">
        <w:rPr>
          <w:rFonts w:ascii="Arial" w:hAnsi="Arial" w:cs="Arial"/>
        </w:rPr>
        <w:t>- Spectrum Licence</w:t>
      </w:r>
    </w:p>
    <w:p w14:paraId="149E2B62" w14:textId="7D665CC9" w:rsidR="007506AD" w:rsidRPr="00086293" w:rsidRDefault="007506AD" w:rsidP="007506AD">
      <w:pPr>
        <w:rPr>
          <w:rFonts w:ascii="Arial" w:hAnsi="Arial" w:cs="Arial"/>
        </w:rPr>
      </w:pPr>
      <w:r w:rsidRPr="00086293">
        <w:rPr>
          <w:rFonts w:ascii="Arial" w:hAnsi="Arial" w:cs="Arial"/>
        </w:rPr>
        <w:t>- Apparatus Licence</w:t>
      </w:r>
      <w:r w:rsidR="00F420EC" w:rsidRPr="00086293">
        <w:rPr>
          <w:rFonts w:ascii="Arial" w:hAnsi="Arial" w:cs="Arial"/>
        </w:rPr>
        <w:t>: Use equipment to work with frequencies.</w:t>
      </w:r>
    </w:p>
    <w:p w14:paraId="1087228E" w14:textId="2BE44695" w:rsidR="007506AD" w:rsidRPr="00086293" w:rsidRDefault="007506AD" w:rsidP="007506AD">
      <w:pPr>
        <w:rPr>
          <w:rFonts w:ascii="Arial" w:hAnsi="Arial" w:cs="Arial"/>
        </w:rPr>
      </w:pPr>
      <w:r w:rsidRPr="00086293">
        <w:rPr>
          <w:rFonts w:ascii="Arial" w:hAnsi="Arial" w:cs="Arial"/>
        </w:rPr>
        <w:t>- Class Licence</w:t>
      </w:r>
      <w:r w:rsidR="00F420EC" w:rsidRPr="00086293">
        <w:rPr>
          <w:rFonts w:ascii="Arial" w:hAnsi="Arial" w:cs="Arial"/>
        </w:rPr>
        <w:t>: Access to shared spectrum.</w:t>
      </w:r>
    </w:p>
    <w:p w14:paraId="17EBC5B8" w14:textId="77777777" w:rsidR="007D25C5" w:rsidRPr="00086293" w:rsidRDefault="007D25C5" w:rsidP="007506AD">
      <w:pPr>
        <w:rPr>
          <w:rFonts w:ascii="Arial" w:hAnsi="Arial" w:cs="Arial"/>
        </w:rPr>
      </w:pPr>
    </w:p>
    <w:p w14:paraId="48A15FF5" w14:textId="6373A83F" w:rsidR="007D25C5" w:rsidRPr="00086293" w:rsidRDefault="007D25C5" w:rsidP="007506AD">
      <w:pPr>
        <w:rPr>
          <w:rFonts w:ascii="Arial" w:hAnsi="Arial" w:cs="Arial"/>
        </w:rPr>
      </w:pPr>
      <w:r w:rsidRPr="00086293">
        <w:rPr>
          <w:rFonts w:ascii="Arial" w:hAnsi="Arial" w:cs="Arial"/>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86293" w:rsidRDefault="004106C8" w:rsidP="004106C8">
      <w:pPr>
        <w:pStyle w:val="Heading3"/>
      </w:pPr>
      <w:r w:rsidRPr="00086293">
        <w:lastRenderedPageBreak/>
        <w:t>3. What method is used by the Australian Competition and Consumer Commission (ACCC) to enforce competitive provisions between service providers?</w:t>
      </w:r>
    </w:p>
    <w:p w14:paraId="5350BF31" w14:textId="62F008BB" w:rsidR="004106C8" w:rsidRPr="00086293" w:rsidRDefault="00F24A35" w:rsidP="004106C8">
      <w:pPr>
        <w:rPr>
          <w:rFonts w:ascii="Arial" w:hAnsi="Arial" w:cs="Arial"/>
        </w:rPr>
      </w:pPr>
      <w:hyperlink r:id="rId16" w:history="1">
        <w:r w:rsidRPr="00086293">
          <w:rPr>
            <w:rStyle w:val="Hyperlink"/>
            <w:rFonts w:ascii="Arial" w:hAnsi="Arial" w:cs="Arial"/>
          </w:rPr>
          <w:t>https://www.globalcompliancenews.com/antitrust-and-competition/antitrust-and-competition-laws-in-australia/</w:t>
        </w:r>
      </w:hyperlink>
      <w:r w:rsidRPr="00086293">
        <w:rPr>
          <w:rFonts w:ascii="Arial" w:hAnsi="Arial" w:cs="Arial"/>
        </w:rPr>
        <w:t xml:space="preserve"> </w:t>
      </w:r>
    </w:p>
    <w:p w14:paraId="5BC39FBA" w14:textId="77777777" w:rsidR="004106C8" w:rsidRPr="00086293" w:rsidRDefault="004106C8" w:rsidP="004106C8">
      <w:pPr>
        <w:rPr>
          <w:rFonts w:ascii="Arial" w:hAnsi="Arial" w:cs="Arial"/>
        </w:rPr>
      </w:pPr>
    </w:p>
    <w:p w14:paraId="7AD3961B" w14:textId="77777777" w:rsidR="004106C8" w:rsidRPr="00086293" w:rsidRDefault="004106C8" w:rsidP="004106C8">
      <w:pPr>
        <w:rPr>
          <w:rFonts w:ascii="Arial" w:hAnsi="Arial" w:cs="Arial"/>
        </w:rPr>
      </w:pPr>
      <w:r w:rsidRPr="00086293">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86293" w:rsidRDefault="004106C8" w:rsidP="004106C8">
      <w:pPr>
        <w:rPr>
          <w:rFonts w:ascii="Arial" w:hAnsi="Arial" w:cs="Arial"/>
        </w:rPr>
      </w:pPr>
    </w:p>
    <w:p w14:paraId="0869A0E4" w14:textId="77777777" w:rsidR="004106C8" w:rsidRPr="00086293" w:rsidRDefault="004106C8" w:rsidP="004106C8">
      <w:pPr>
        <w:rPr>
          <w:rFonts w:ascii="Arial" w:hAnsi="Arial" w:cs="Arial"/>
        </w:rPr>
      </w:pPr>
      <w:r w:rsidRPr="00086293">
        <w:rPr>
          <w:rFonts w:ascii="Arial" w:hAnsi="Arial" w:cs="Arial"/>
        </w:rPr>
        <w:t>Penalties for anti-competitive conduct can include:</w:t>
      </w:r>
    </w:p>
    <w:p w14:paraId="574E0712" w14:textId="77777777" w:rsidR="004106C8" w:rsidRPr="00086293" w:rsidRDefault="004106C8" w:rsidP="004106C8">
      <w:pPr>
        <w:rPr>
          <w:rFonts w:ascii="Arial" w:hAnsi="Arial" w:cs="Arial"/>
        </w:rPr>
      </w:pPr>
      <w:r w:rsidRPr="00086293">
        <w:rPr>
          <w:rFonts w:ascii="Arial" w:hAnsi="Arial" w:cs="Arial"/>
        </w:rPr>
        <w:t>- Fines of up to $10 million</w:t>
      </w:r>
    </w:p>
    <w:p w14:paraId="677218E0" w14:textId="77777777" w:rsidR="004106C8" w:rsidRPr="00086293" w:rsidRDefault="004106C8" w:rsidP="004106C8">
      <w:pPr>
        <w:rPr>
          <w:rFonts w:ascii="Arial" w:hAnsi="Arial" w:cs="Arial"/>
        </w:rPr>
      </w:pPr>
      <w:r w:rsidRPr="00086293">
        <w:rPr>
          <w:rFonts w:ascii="Arial" w:hAnsi="Arial" w:cs="Arial"/>
        </w:rPr>
        <w:t>- 10% of annual profits</w:t>
      </w:r>
    </w:p>
    <w:p w14:paraId="1F313353" w14:textId="77777777" w:rsidR="004106C8" w:rsidRPr="00086293" w:rsidRDefault="004106C8" w:rsidP="004106C8">
      <w:pPr>
        <w:rPr>
          <w:rFonts w:ascii="Arial" w:hAnsi="Arial" w:cs="Arial"/>
        </w:rPr>
      </w:pPr>
      <w:r w:rsidRPr="00086293">
        <w:rPr>
          <w:rFonts w:ascii="Arial" w:hAnsi="Arial" w:cs="Arial"/>
        </w:rPr>
        <w:t>- For boycotts, fines of up to $750,000</w:t>
      </w:r>
    </w:p>
    <w:p w14:paraId="3D8ACAD9" w14:textId="77777777" w:rsidR="004106C8" w:rsidRPr="00086293" w:rsidRDefault="004106C8" w:rsidP="004106C8">
      <w:pPr>
        <w:rPr>
          <w:rFonts w:ascii="Arial" w:hAnsi="Arial" w:cs="Arial"/>
        </w:rPr>
      </w:pPr>
      <w:r w:rsidRPr="00086293">
        <w:rPr>
          <w:rFonts w:ascii="Arial" w:hAnsi="Arial" w:cs="Arial"/>
        </w:rPr>
        <w:t>- Criminal cartel offenses are punishable by imprisonment of up to 10 years or a fine of $340,000 to $500,000</w:t>
      </w:r>
    </w:p>
    <w:p w14:paraId="1094BC8E" w14:textId="77777777" w:rsidR="004106C8" w:rsidRPr="00086293" w:rsidRDefault="004106C8" w:rsidP="004106C8">
      <w:pPr>
        <w:rPr>
          <w:rFonts w:ascii="Arial" w:hAnsi="Arial" w:cs="Arial"/>
        </w:rPr>
      </w:pPr>
    </w:p>
    <w:p w14:paraId="35123F45" w14:textId="77777777" w:rsidR="004106C8" w:rsidRPr="00086293" w:rsidRDefault="004106C8" w:rsidP="004106C8">
      <w:pPr>
        <w:rPr>
          <w:rFonts w:ascii="Arial" w:hAnsi="Arial" w:cs="Arial"/>
        </w:rPr>
      </w:pPr>
      <w:r w:rsidRPr="00086293">
        <w:rPr>
          <w:rFonts w:ascii="Arial" w:hAnsi="Arial" w:cs="Arial"/>
        </w:rPr>
        <w:t>By law, companies are prohibited from compensating their officers for the payment of fines or any associated legal costs.</w:t>
      </w:r>
    </w:p>
    <w:p w14:paraId="375F59E9" w14:textId="77777777" w:rsidR="00E00D96" w:rsidRPr="00086293" w:rsidRDefault="00E00D96"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86293" w14:paraId="333CBC99"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46D615B" w14:textId="77777777" w:rsidR="001734D9" w:rsidRPr="00086293" w:rsidRDefault="001734D9" w:rsidP="001734D9">
            <w:pPr>
              <w:rPr>
                <w:rFonts w:ascii="Arial" w:hAnsi="Arial" w:cs="Arial"/>
                <w:b/>
                <w:bCs/>
              </w:rPr>
            </w:pPr>
            <w:r w:rsidRPr="00086293">
              <w:rPr>
                <w:rFonts w:ascii="Arial" w:hAnsi="Arial" w:cs="Arial"/>
                <w:b/>
                <w:bCs/>
              </w:rPr>
              <w:t>Consumer Commission (ACCC) to enforce competitive provisions between service providers</w:t>
            </w:r>
          </w:p>
        </w:tc>
      </w:tr>
      <w:tr w:rsidR="001734D9" w:rsidRPr="00086293" w14:paraId="3EE5D46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C1BF992" w14:textId="77777777" w:rsidR="001734D9" w:rsidRPr="00086293" w:rsidRDefault="001734D9" w:rsidP="001734D9">
            <w:pPr>
              <w:rPr>
                <w:rFonts w:ascii="Arial" w:hAnsi="Arial" w:cs="Arial"/>
                <w:b/>
                <w:bCs/>
              </w:rPr>
            </w:pPr>
            <w:r w:rsidRPr="00086293">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8423487" w14:textId="77777777" w:rsidR="001734D9" w:rsidRPr="00086293" w:rsidRDefault="001734D9" w:rsidP="001734D9">
            <w:pPr>
              <w:rPr>
                <w:rFonts w:ascii="Arial" w:hAnsi="Arial" w:cs="Arial"/>
                <w:b/>
                <w:bCs/>
              </w:rPr>
            </w:pPr>
            <w:r w:rsidRPr="00086293">
              <w:rPr>
                <w:rFonts w:ascii="Arial" w:hAnsi="Arial" w:cs="Arial"/>
                <w:b/>
                <w:bCs/>
              </w:rPr>
              <w:t>Details / How ACCC Enforces</w:t>
            </w:r>
          </w:p>
        </w:tc>
      </w:tr>
      <w:tr w:rsidR="001734D9" w:rsidRPr="00086293" w14:paraId="2F35154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211E6C2" w14:textId="77777777" w:rsidR="001734D9" w:rsidRPr="00086293" w:rsidRDefault="001734D9" w:rsidP="001734D9">
            <w:pPr>
              <w:rPr>
                <w:rFonts w:ascii="Arial" w:hAnsi="Arial" w:cs="Arial"/>
                <w:b/>
                <w:bCs/>
              </w:rPr>
            </w:pPr>
            <w:r w:rsidRPr="00086293">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E5F91" w14:textId="77777777" w:rsidR="001734D9" w:rsidRPr="00086293" w:rsidRDefault="001734D9" w:rsidP="001734D9">
            <w:pPr>
              <w:rPr>
                <w:rFonts w:ascii="Arial" w:hAnsi="Arial" w:cs="Arial"/>
              </w:rPr>
            </w:pPr>
            <w:r w:rsidRPr="00086293">
              <w:rPr>
                <w:rFonts w:ascii="Arial" w:hAnsi="Arial" w:cs="Arial"/>
              </w:rPr>
              <w:t>Competition and Consumer Act 2010 (CCA)</w:t>
            </w:r>
            <w:r w:rsidRPr="00086293">
              <w:rPr>
                <w:rFonts w:ascii="Arial" w:hAnsi="Arial" w:cs="Arial"/>
              </w:rPr>
              <w:br/>
            </w:r>
            <w:r w:rsidRPr="00086293">
              <w:rPr>
                <w:rFonts w:ascii="Arial" w:hAnsi="Arial" w:cs="Arial"/>
              </w:rPr>
              <w:br/>
              <w:t>The key legislation under which the ACCC enforces anti-competitive behaviour provisions.</w:t>
            </w:r>
            <w:r w:rsidRPr="00086293">
              <w:rPr>
                <w:rFonts w:ascii="Arial" w:hAnsi="Arial" w:cs="Arial"/>
              </w:rPr>
              <w:br/>
            </w:r>
            <w:r w:rsidRPr="00086293">
              <w:rPr>
                <w:rFonts w:ascii="Arial" w:hAnsi="Arial" w:cs="Arial"/>
              </w:rPr>
              <w:br/>
              <w:t>Prohibits cartel conduct, misuse of market power, exclusive dealing, and anti-competitive mergers.</w:t>
            </w:r>
            <w:r w:rsidRPr="00086293">
              <w:rPr>
                <w:rFonts w:ascii="Arial" w:hAnsi="Arial" w:cs="Arial"/>
              </w:rPr>
              <w:br/>
            </w:r>
            <w:r w:rsidRPr="00086293">
              <w:rPr>
                <w:rFonts w:ascii="Arial" w:hAnsi="Arial" w:cs="Arial"/>
              </w:rPr>
              <w:br/>
              <w:t>Applies equally to large carriers (e.g., Telstra, Optus) and smaller MVNOs (e.g., Lebara, Amaysim).</w:t>
            </w:r>
            <w:r w:rsidRPr="00086293">
              <w:rPr>
                <w:rFonts w:ascii="Arial" w:hAnsi="Arial" w:cs="Arial"/>
              </w:rPr>
              <w:br/>
            </w:r>
            <w:r w:rsidRPr="00086293">
              <w:rPr>
                <w:rFonts w:ascii="Arial" w:hAnsi="Arial" w:cs="Arial"/>
              </w:rPr>
              <w:br/>
              <w:t>Telecommunications Act 1997</w:t>
            </w:r>
            <w:r w:rsidRPr="00086293">
              <w:rPr>
                <w:rFonts w:ascii="Arial" w:hAnsi="Arial" w:cs="Arial"/>
              </w:rPr>
              <w:br/>
            </w:r>
            <w:r w:rsidRPr="00086293">
              <w:rPr>
                <w:rFonts w:ascii="Arial" w:hAnsi="Arial" w:cs="Arial"/>
              </w:rPr>
              <w:br/>
              <w:t>Grants the ACCC specific powers to regulate access to telecommunications infrastructure, ensuring new entrants can compete fairly.</w:t>
            </w:r>
          </w:p>
        </w:tc>
      </w:tr>
      <w:tr w:rsidR="001734D9" w:rsidRPr="00086293" w14:paraId="6B706B1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27DB882" w14:textId="77777777" w:rsidR="001734D9" w:rsidRPr="00086293" w:rsidRDefault="001734D9" w:rsidP="001734D9">
            <w:pPr>
              <w:rPr>
                <w:rFonts w:ascii="Arial" w:hAnsi="Arial" w:cs="Arial"/>
                <w:b/>
                <w:bCs/>
              </w:rPr>
            </w:pPr>
            <w:r w:rsidRPr="00086293">
              <w:rPr>
                <w:rFonts w:ascii="Arial" w:hAnsi="Arial" w:cs="Arial"/>
                <w:b/>
                <w:bCs/>
              </w:rPr>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1C0ECB" w14:textId="77777777" w:rsidR="001734D9" w:rsidRPr="00086293" w:rsidRDefault="001734D9" w:rsidP="001734D9">
            <w:pPr>
              <w:rPr>
                <w:rFonts w:ascii="Arial" w:hAnsi="Arial" w:cs="Arial"/>
              </w:rPr>
            </w:pPr>
            <w:r w:rsidRPr="00086293">
              <w:rPr>
                <w:rFonts w:ascii="Arial" w:hAnsi="Arial" w:cs="Arial"/>
              </w:rPr>
              <w:t>Declared Services:</w:t>
            </w:r>
            <w:r w:rsidRPr="00086293">
              <w:rPr>
                <w:rFonts w:ascii="Arial" w:hAnsi="Arial" w:cs="Arial"/>
              </w:rPr>
              <w:br/>
            </w:r>
            <w:r w:rsidRPr="00086293">
              <w:rPr>
                <w:rFonts w:ascii="Arial" w:hAnsi="Arial" w:cs="Arial"/>
              </w:rPr>
              <w:br/>
              <w:t>The ACCC can "declare" certain telecommunications services (e.g., wholesale access to fixed-line networks, NBN access, mobile roaming).</w:t>
            </w:r>
            <w:r w:rsidRPr="00086293">
              <w:rPr>
                <w:rFonts w:ascii="Arial" w:hAnsi="Arial" w:cs="Arial"/>
              </w:rPr>
              <w:br/>
            </w:r>
            <w:r w:rsidRPr="00086293">
              <w:rPr>
                <w:rFonts w:ascii="Arial" w:hAnsi="Arial" w:cs="Arial"/>
              </w:rPr>
              <w:br/>
              <w:t>Once declared, providers must give competitors access on fair and reasonable terms.</w:t>
            </w:r>
            <w:r w:rsidRPr="00086293">
              <w:rPr>
                <w:rFonts w:ascii="Arial" w:hAnsi="Arial" w:cs="Arial"/>
              </w:rPr>
              <w:br/>
            </w:r>
            <w:r w:rsidRPr="00086293">
              <w:rPr>
                <w:rFonts w:ascii="Arial" w:hAnsi="Arial" w:cs="Arial"/>
              </w:rPr>
              <w:br/>
              <w:t>Access Determinations:</w:t>
            </w:r>
            <w:r w:rsidRPr="00086293">
              <w:rPr>
                <w:rFonts w:ascii="Arial" w:hAnsi="Arial" w:cs="Arial"/>
              </w:rPr>
              <w:br/>
            </w:r>
            <w:r w:rsidRPr="00086293">
              <w:rPr>
                <w:rFonts w:ascii="Arial" w:hAnsi="Arial" w:cs="Arial"/>
              </w:rPr>
              <w:br/>
              <w:t>The ACCC sets binding rules on pricing and non-price terms for declared services.</w:t>
            </w:r>
            <w:r w:rsidRPr="00086293">
              <w:rPr>
                <w:rFonts w:ascii="Arial" w:hAnsi="Arial" w:cs="Arial"/>
              </w:rPr>
              <w:br/>
            </w:r>
            <w:r w:rsidRPr="00086293">
              <w:rPr>
                <w:rFonts w:ascii="Arial" w:hAnsi="Arial" w:cs="Arial"/>
              </w:rPr>
              <w:br/>
            </w:r>
            <w:r w:rsidRPr="00086293">
              <w:rPr>
                <w:rFonts w:ascii="Arial" w:hAnsi="Arial" w:cs="Arial"/>
              </w:rPr>
              <w:lastRenderedPageBreak/>
              <w:t>Ensures wholesale providers (e.g., Telstra, NBN Co, Optus) cannot exploit dominance by overcharging or restricting access.</w:t>
            </w:r>
            <w:r w:rsidRPr="00086293">
              <w:rPr>
                <w:rFonts w:ascii="Arial" w:hAnsi="Arial" w:cs="Arial"/>
              </w:rPr>
              <w:br/>
            </w:r>
            <w:r w:rsidRPr="00086293">
              <w:rPr>
                <w:rFonts w:ascii="Arial" w:hAnsi="Arial" w:cs="Arial"/>
              </w:rPr>
              <w:br/>
              <w:t>Final Access Determinations (FADs):</w:t>
            </w:r>
            <w:r w:rsidRPr="00086293">
              <w:rPr>
                <w:rFonts w:ascii="Arial" w:hAnsi="Arial" w:cs="Arial"/>
              </w:rPr>
              <w:br/>
            </w:r>
            <w:r w:rsidRPr="00086293">
              <w:rPr>
                <w:rFonts w:ascii="Arial" w:hAnsi="Arial" w:cs="Arial"/>
              </w:rPr>
              <w:br/>
              <w:t>Legally binding terms set by the ACCC if commercial negotiations between providers fail.</w:t>
            </w:r>
          </w:p>
        </w:tc>
      </w:tr>
      <w:tr w:rsidR="001734D9" w:rsidRPr="00086293" w14:paraId="6645EF5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C96065" w14:textId="77777777" w:rsidR="001734D9" w:rsidRPr="00086293" w:rsidRDefault="001734D9" w:rsidP="001734D9">
            <w:pPr>
              <w:rPr>
                <w:rFonts w:ascii="Arial" w:hAnsi="Arial" w:cs="Arial"/>
                <w:b/>
                <w:bCs/>
              </w:rPr>
            </w:pPr>
            <w:r w:rsidRPr="00086293">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83D318" w14:textId="77777777" w:rsidR="001734D9" w:rsidRPr="00086293" w:rsidRDefault="001734D9" w:rsidP="001734D9">
            <w:pPr>
              <w:rPr>
                <w:rFonts w:ascii="Arial" w:hAnsi="Arial" w:cs="Arial"/>
              </w:rPr>
            </w:pPr>
            <w:r w:rsidRPr="00086293">
              <w:rPr>
                <w:rFonts w:ascii="Arial" w:hAnsi="Arial" w:cs="Arial"/>
              </w:rPr>
              <w:t>Wholesale pricing oversight:</w:t>
            </w:r>
            <w:r w:rsidRPr="00086293">
              <w:rPr>
                <w:rFonts w:ascii="Arial" w:hAnsi="Arial" w:cs="Arial"/>
              </w:rPr>
              <w:br/>
            </w:r>
            <w:r w:rsidRPr="00086293">
              <w:rPr>
                <w:rFonts w:ascii="Arial" w:hAnsi="Arial" w:cs="Arial"/>
              </w:rPr>
              <w:br/>
              <w:t>The ACCC monitors and regulates wholesale charges carriers impose on competitors.</w:t>
            </w:r>
            <w:r w:rsidRPr="00086293">
              <w:rPr>
                <w:rFonts w:ascii="Arial" w:hAnsi="Arial" w:cs="Arial"/>
              </w:rPr>
              <w:br/>
            </w:r>
            <w:r w:rsidRPr="00086293">
              <w:rPr>
                <w:rFonts w:ascii="Arial" w:hAnsi="Arial" w:cs="Arial"/>
              </w:rPr>
              <w:br/>
              <w:t>Example: NBN pricing, mobile roaming, transmission services.</w:t>
            </w:r>
            <w:r w:rsidRPr="00086293">
              <w:rPr>
                <w:rFonts w:ascii="Arial" w:hAnsi="Arial" w:cs="Arial"/>
              </w:rPr>
              <w:br/>
            </w:r>
            <w:r w:rsidRPr="00086293">
              <w:rPr>
                <w:rFonts w:ascii="Arial" w:hAnsi="Arial" w:cs="Arial"/>
              </w:rPr>
              <w:br/>
              <w:t>Retail price controls (historical):</w:t>
            </w:r>
            <w:r w:rsidRPr="00086293">
              <w:rPr>
                <w:rFonts w:ascii="Arial" w:hAnsi="Arial" w:cs="Arial"/>
              </w:rPr>
              <w:br/>
            </w:r>
            <w:r w:rsidRPr="00086293">
              <w:rPr>
                <w:rFonts w:ascii="Arial" w:hAnsi="Arial" w:cs="Arial"/>
              </w:rPr>
              <w:br/>
              <w:t>Used in the past for Telstra to prevent excessive pricing in monopoly areas.</w:t>
            </w:r>
          </w:p>
        </w:tc>
      </w:tr>
      <w:tr w:rsidR="001734D9" w:rsidRPr="00086293" w14:paraId="1D8C11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3FCFD6F" w14:textId="77777777" w:rsidR="001734D9" w:rsidRPr="00086293" w:rsidRDefault="001734D9" w:rsidP="001734D9">
            <w:pPr>
              <w:rPr>
                <w:rFonts w:ascii="Arial" w:hAnsi="Arial" w:cs="Arial"/>
                <w:b/>
                <w:bCs/>
              </w:rPr>
            </w:pPr>
            <w:r w:rsidRPr="00086293">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9350B5" w14:textId="77777777" w:rsidR="001734D9" w:rsidRPr="00086293" w:rsidRDefault="001734D9" w:rsidP="001734D9">
            <w:pPr>
              <w:rPr>
                <w:rFonts w:ascii="Arial" w:hAnsi="Arial" w:cs="Arial"/>
              </w:rPr>
            </w:pPr>
            <w:r w:rsidRPr="00086293">
              <w:rPr>
                <w:rFonts w:ascii="Arial" w:hAnsi="Arial" w:cs="Arial"/>
              </w:rPr>
              <w:t>The ACCC assesses proposed mergers and acquisitions to prevent reduction in competition.</w:t>
            </w:r>
            <w:r w:rsidRPr="00086293">
              <w:rPr>
                <w:rFonts w:ascii="Arial" w:hAnsi="Arial" w:cs="Arial"/>
              </w:rPr>
              <w:br/>
            </w:r>
            <w:r w:rsidRPr="00086293">
              <w:rPr>
                <w:rFonts w:ascii="Arial" w:hAnsi="Arial" w:cs="Arial"/>
              </w:rPr>
              <w:br/>
              <w:t>Example: ACCC opposed the TPG–Vodafone merger in 2019 (though later overturned by the Federal Court).</w:t>
            </w:r>
            <w:r w:rsidRPr="00086293">
              <w:rPr>
                <w:rFonts w:ascii="Arial" w:hAnsi="Arial" w:cs="Arial"/>
              </w:rPr>
              <w:br/>
            </w:r>
            <w:r w:rsidRPr="00086293">
              <w:rPr>
                <w:rFonts w:ascii="Arial" w:hAnsi="Arial" w:cs="Arial"/>
              </w:rPr>
              <w:br/>
              <w:t>Focus: whether consolidation would substantially lessen competition in mobile, fixed-line, or wholesale markets.</w:t>
            </w:r>
          </w:p>
        </w:tc>
      </w:tr>
      <w:tr w:rsidR="001734D9" w:rsidRPr="00086293" w14:paraId="2A18204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17E10B4" w14:textId="77777777" w:rsidR="001734D9" w:rsidRPr="00086293" w:rsidRDefault="001734D9" w:rsidP="001734D9">
            <w:pPr>
              <w:rPr>
                <w:rFonts w:ascii="Arial" w:hAnsi="Arial" w:cs="Arial"/>
                <w:b/>
                <w:bCs/>
              </w:rPr>
            </w:pPr>
            <w:r w:rsidRPr="00086293">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537E10" w14:textId="77777777" w:rsidR="001734D9" w:rsidRPr="00086293" w:rsidRDefault="001734D9" w:rsidP="001734D9">
            <w:pPr>
              <w:rPr>
                <w:rFonts w:ascii="Arial" w:hAnsi="Arial" w:cs="Arial"/>
              </w:rPr>
            </w:pPr>
            <w:r w:rsidRPr="00086293">
              <w:rPr>
                <w:rFonts w:ascii="Arial" w:hAnsi="Arial" w:cs="Arial"/>
              </w:rPr>
              <w:t>Cartel Enforcement: Pursues agreements between providers that fix prices, share markets, or rig bids.</w:t>
            </w:r>
            <w:r w:rsidRPr="00086293">
              <w:rPr>
                <w:rFonts w:ascii="Arial" w:hAnsi="Arial" w:cs="Arial"/>
              </w:rPr>
              <w:br/>
            </w:r>
            <w:r w:rsidRPr="00086293">
              <w:rPr>
                <w:rFonts w:ascii="Arial" w:hAnsi="Arial" w:cs="Arial"/>
              </w:rPr>
              <w:br/>
              <w:t>Misuse of Market Power: Prevents dominant carriers from leveraging size to damage smaller competitors.</w:t>
            </w:r>
            <w:r w:rsidRPr="00086293">
              <w:rPr>
                <w:rFonts w:ascii="Arial" w:hAnsi="Arial" w:cs="Arial"/>
              </w:rPr>
              <w:br/>
            </w:r>
            <w:r w:rsidRPr="00086293">
              <w:rPr>
                <w:rFonts w:ascii="Arial" w:hAnsi="Arial" w:cs="Arial"/>
              </w:rPr>
              <w:br/>
              <w:t>Exclusive Dealing: Stops practices where a carrier limits another provider’s ability to compete (e.g., tying access to network infrastructure with other conditions).</w:t>
            </w:r>
            <w:r w:rsidRPr="00086293">
              <w:rPr>
                <w:rFonts w:ascii="Arial" w:hAnsi="Arial" w:cs="Arial"/>
              </w:rPr>
              <w:br/>
            </w:r>
            <w:r w:rsidRPr="00086293">
              <w:rPr>
                <w:rFonts w:ascii="Arial" w:hAnsi="Arial" w:cs="Arial"/>
              </w:rPr>
              <w:br/>
              <w:t>Court Action: The ACCC can take carriers to the Federal Court seeking injunctions, penalties, or compensation.</w:t>
            </w:r>
          </w:p>
        </w:tc>
      </w:tr>
      <w:tr w:rsidR="001734D9" w:rsidRPr="00086293" w14:paraId="5914DBC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A9A1B93" w14:textId="77777777" w:rsidR="001734D9" w:rsidRPr="00086293" w:rsidRDefault="001734D9" w:rsidP="001734D9">
            <w:pPr>
              <w:rPr>
                <w:rFonts w:ascii="Arial" w:hAnsi="Arial" w:cs="Arial"/>
                <w:b/>
                <w:bCs/>
              </w:rPr>
            </w:pPr>
            <w:r w:rsidRPr="00086293">
              <w:rPr>
                <w:rFonts w:ascii="Arial" w:hAnsi="Arial" w:cs="Arial"/>
                <w:b/>
                <w:bCs/>
              </w:rPr>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520DEED" w14:textId="77777777" w:rsidR="001734D9" w:rsidRPr="00086293" w:rsidRDefault="001734D9" w:rsidP="001734D9">
            <w:pPr>
              <w:rPr>
                <w:rFonts w:ascii="Arial" w:hAnsi="Arial" w:cs="Arial"/>
              </w:rPr>
            </w:pPr>
            <w:r w:rsidRPr="00086293">
              <w:rPr>
                <w:rFonts w:ascii="Arial" w:hAnsi="Arial" w:cs="Arial"/>
              </w:rPr>
              <w:t>Market Studies &amp; Inquiries:</w:t>
            </w:r>
            <w:r w:rsidRPr="00086293">
              <w:rPr>
                <w:rFonts w:ascii="Arial" w:hAnsi="Arial" w:cs="Arial"/>
              </w:rPr>
              <w:br/>
            </w:r>
            <w:r w:rsidRPr="00086293">
              <w:rPr>
                <w:rFonts w:ascii="Arial" w:hAnsi="Arial" w:cs="Arial"/>
              </w:rPr>
              <w:br/>
              <w:t>ACCC regularly conducts market reviews on broadband, mobile, and data services.</w:t>
            </w:r>
            <w:r w:rsidRPr="00086293">
              <w:rPr>
                <w:rFonts w:ascii="Arial" w:hAnsi="Arial" w:cs="Arial"/>
              </w:rPr>
              <w:br/>
            </w:r>
            <w:r w:rsidRPr="00086293">
              <w:rPr>
                <w:rFonts w:ascii="Arial" w:hAnsi="Arial" w:cs="Arial"/>
              </w:rPr>
              <w:br/>
              <w:t>Example: annual Communications Market Report.</w:t>
            </w:r>
            <w:r w:rsidRPr="00086293">
              <w:rPr>
                <w:rFonts w:ascii="Arial" w:hAnsi="Arial" w:cs="Arial"/>
              </w:rPr>
              <w:br/>
            </w:r>
            <w:r w:rsidRPr="00086293">
              <w:rPr>
                <w:rFonts w:ascii="Arial" w:hAnsi="Arial" w:cs="Arial"/>
              </w:rPr>
              <w:br/>
              <w:t>NBN Wholesale Market Indicators Report:</w:t>
            </w:r>
            <w:r w:rsidRPr="00086293">
              <w:rPr>
                <w:rFonts w:ascii="Arial" w:hAnsi="Arial" w:cs="Arial"/>
              </w:rPr>
              <w:br/>
            </w:r>
            <w:r w:rsidRPr="00086293">
              <w:rPr>
                <w:rFonts w:ascii="Arial" w:hAnsi="Arial" w:cs="Arial"/>
              </w:rPr>
              <w:br/>
              <w:t>Tracks competition by publishing data on wholesale services purchased from NBN Co by retailers.</w:t>
            </w:r>
            <w:r w:rsidRPr="00086293">
              <w:rPr>
                <w:rFonts w:ascii="Arial" w:hAnsi="Arial" w:cs="Arial"/>
              </w:rPr>
              <w:br/>
            </w:r>
            <w:r w:rsidRPr="00086293">
              <w:rPr>
                <w:rFonts w:ascii="Arial" w:hAnsi="Arial" w:cs="Arial"/>
              </w:rPr>
              <w:br/>
              <w:t>Price Monitoring:</w:t>
            </w:r>
            <w:r w:rsidRPr="00086293">
              <w:rPr>
                <w:rFonts w:ascii="Arial" w:hAnsi="Arial" w:cs="Arial"/>
              </w:rPr>
              <w:br/>
            </w:r>
            <w:r w:rsidRPr="00086293">
              <w:rPr>
                <w:rFonts w:ascii="Arial" w:hAnsi="Arial" w:cs="Arial"/>
              </w:rPr>
              <w:br/>
            </w:r>
            <w:r w:rsidRPr="00086293">
              <w:rPr>
                <w:rFonts w:ascii="Arial" w:hAnsi="Arial" w:cs="Arial"/>
              </w:rPr>
              <w:lastRenderedPageBreak/>
              <w:t>Monitors prices for fixed-line, mobile, and internet services to ensure competitive trends.</w:t>
            </w:r>
          </w:p>
        </w:tc>
      </w:tr>
      <w:tr w:rsidR="001734D9" w:rsidRPr="00086293" w14:paraId="15B1E29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040252E" w14:textId="77777777" w:rsidR="001734D9" w:rsidRPr="00086293" w:rsidRDefault="001734D9" w:rsidP="001734D9">
            <w:pPr>
              <w:rPr>
                <w:rFonts w:ascii="Arial" w:hAnsi="Arial" w:cs="Arial"/>
                <w:b/>
                <w:bCs/>
              </w:rPr>
            </w:pPr>
            <w:r w:rsidRPr="00086293">
              <w:rPr>
                <w:rFonts w:ascii="Arial" w:hAnsi="Arial" w:cs="Arial"/>
                <w:b/>
                <w:bCs/>
              </w:rPr>
              <w:lastRenderedPageBreak/>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DF1EEB" w14:textId="77777777" w:rsidR="001734D9" w:rsidRPr="00086293" w:rsidRDefault="001734D9" w:rsidP="001734D9">
            <w:pPr>
              <w:rPr>
                <w:rFonts w:ascii="Arial" w:hAnsi="Arial" w:cs="Arial"/>
              </w:rPr>
            </w:pPr>
            <w:r w:rsidRPr="00086293">
              <w:rPr>
                <w:rFonts w:ascii="Arial" w:hAnsi="Arial" w:cs="Arial"/>
              </w:rPr>
              <w:t>The ACCC may authorise potentially anti-competitive agreements if the public benefit outweighs detriment.</w:t>
            </w:r>
            <w:r w:rsidRPr="00086293">
              <w:rPr>
                <w:rFonts w:ascii="Arial" w:hAnsi="Arial" w:cs="Arial"/>
              </w:rPr>
              <w:br/>
            </w:r>
            <w:r w:rsidRPr="00086293">
              <w:rPr>
                <w:rFonts w:ascii="Arial" w:hAnsi="Arial" w:cs="Arial"/>
              </w:rPr>
              <w:br/>
              <w:t>Allows collaboration in areas like infrastructure sharing (e.g., regional mobile roaming) where consumer benefits are clear.</w:t>
            </w:r>
          </w:p>
        </w:tc>
      </w:tr>
      <w:tr w:rsidR="001734D9" w:rsidRPr="00086293" w14:paraId="0A5117E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4F27DA" w14:textId="77777777" w:rsidR="001734D9" w:rsidRPr="00086293" w:rsidRDefault="001734D9" w:rsidP="001734D9">
            <w:pPr>
              <w:rPr>
                <w:rFonts w:ascii="Arial" w:hAnsi="Arial" w:cs="Arial"/>
                <w:b/>
                <w:bCs/>
              </w:rPr>
            </w:pPr>
            <w:r w:rsidRPr="00086293">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B8C457" w14:textId="77777777" w:rsidR="001734D9" w:rsidRPr="00086293" w:rsidRDefault="001734D9" w:rsidP="001734D9">
            <w:pPr>
              <w:rPr>
                <w:rFonts w:ascii="Arial" w:hAnsi="Arial" w:cs="Arial"/>
              </w:rPr>
            </w:pPr>
            <w:r w:rsidRPr="00086293">
              <w:rPr>
                <w:rFonts w:ascii="Arial" w:hAnsi="Arial" w:cs="Arial"/>
              </w:rPr>
              <w:t>Enforces provisions under the Australian Consumer Law (ACL) against misleading advertising, unfair contract terms, and unconscionable conduct.</w:t>
            </w:r>
            <w:r w:rsidRPr="00086293">
              <w:rPr>
                <w:rFonts w:ascii="Arial" w:hAnsi="Arial" w:cs="Arial"/>
              </w:rPr>
              <w:br/>
            </w:r>
            <w:r w:rsidRPr="00086293">
              <w:rPr>
                <w:rFonts w:ascii="Arial" w:hAnsi="Arial" w:cs="Arial"/>
              </w:rPr>
              <w:br/>
              <w:t>Particularly relevant for telcos marketing mobile data inclusions, NBN speeds, or “unlimited” plans.</w:t>
            </w:r>
          </w:p>
        </w:tc>
      </w:tr>
      <w:tr w:rsidR="001734D9" w:rsidRPr="00086293" w14:paraId="22D3A20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0E814F" w14:textId="77777777" w:rsidR="001734D9" w:rsidRPr="00086293" w:rsidRDefault="001734D9" w:rsidP="001734D9">
            <w:pPr>
              <w:rPr>
                <w:rFonts w:ascii="Arial" w:hAnsi="Arial" w:cs="Arial"/>
                <w:b/>
                <w:bCs/>
              </w:rPr>
            </w:pPr>
            <w:r w:rsidRPr="00086293">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39ABA" w14:textId="77777777" w:rsidR="001734D9" w:rsidRPr="00086293" w:rsidRDefault="001734D9" w:rsidP="001734D9">
            <w:pPr>
              <w:rPr>
                <w:rFonts w:ascii="Arial" w:hAnsi="Arial" w:cs="Arial"/>
              </w:rPr>
            </w:pPr>
            <w:r w:rsidRPr="00086293">
              <w:rPr>
                <w:rFonts w:ascii="Arial" w:hAnsi="Arial" w:cs="Arial"/>
              </w:rPr>
              <w:t>The ACCC may accept court-enforceable undertakings from providers to change behaviour instead of proceeding with litigation.</w:t>
            </w:r>
            <w:r w:rsidRPr="00086293">
              <w:rPr>
                <w:rFonts w:ascii="Arial" w:hAnsi="Arial" w:cs="Arial"/>
              </w:rPr>
              <w:br/>
            </w:r>
            <w:r w:rsidRPr="00086293">
              <w:rPr>
                <w:rFonts w:ascii="Arial" w:hAnsi="Arial" w:cs="Arial"/>
              </w:rPr>
              <w:br/>
              <w:t>Example: Telcos committing to clearer advertising of broadband speeds.</w:t>
            </w:r>
            <w:r w:rsidRPr="00086293">
              <w:rPr>
                <w:rFonts w:ascii="Arial" w:hAnsi="Arial" w:cs="Arial"/>
              </w:rPr>
              <w:br/>
            </w:r>
            <w:r w:rsidRPr="00086293">
              <w:rPr>
                <w:rFonts w:ascii="Arial" w:hAnsi="Arial" w:cs="Arial"/>
              </w:rPr>
              <w:br/>
              <w:t>Requires service providers to implement internal compliance programs to prevent recurrence.</w:t>
            </w:r>
          </w:p>
        </w:tc>
      </w:tr>
    </w:tbl>
    <w:p w14:paraId="585CF922" w14:textId="56FBF956" w:rsidR="00095E73" w:rsidRDefault="00095E73" w:rsidP="004106C8">
      <w:pPr>
        <w:rPr>
          <w:rFonts w:ascii="Arial" w:hAnsi="Arial" w:cs="Arial"/>
        </w:rPr>
      </w:pPr>
    </w:p>
    <w:p w14:paraId="1B992DD0" w14:textId="77777777" w:rsidR="00095E73" w:rsidRDefault="00095E73">
      <w:pPr>
        <w:suppressAutoHyphens/>
        <w:rPr>
          <w:rFonts w:ascii="Arial" w:hAnsi="Arial" w:cs="Arial"/>
        </w:rPr>
      </w:pPr>
      <w:r>
        <w:rPr>
          <w:rFonts w:ascii="Arial" w:hAnsi="Arial" w:cs="Arial"/>
        </w:rPr>
        <w:br w:type="page"/>
      </w:r>
    </w:p>
    <w:p w14:paraId="07FA23D0" w14:textId="77777777" w:rsidR="004106C8" w:rsidRPr="00086293" w:rsidRDefault="004106C8" w:rsidP="004106C8">
      <w:pPr>
        <w:pStyle w:val="Heading3"/>
      </w:pPr>
      <w:r w:rsidRPr="00086293">
        <w:lastRenderedPageBreak/>
        <w:t>4. What are the policies and procedures of the ACCC (at least one)?</w:t>
      </w:r>
    </w:p>
    <w:p w14:paraId="223C89D4" w14:textId="72A34252" w:rsidR="004106C8" w:rsidRPr="00086293" w:rsidRDefault="00F24A35" w:rsidP="004106C8">
      <w:pPr>
        <w:rPr>
          <w:rFonts w:ascii="Arial" w:hAnsi="Arial" w:cs="Arial"/>
        </w:rPr>
      </w:pPr>
      <w:hyperlink r:id="rId17" w:anchor=":~:text=Accountability%20%E2%80%93%20the%20ACCC's%20decision%2Dmaking,the%20resulting%20or%20potential%20harm" w:history="1">
        <w:r w:rsidRPr="00086293">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86293">
        <w:rPr>
          <w:rFonts w:ascii="Arial" w:hAnsi="Arial" w:cs="Arial"/>
        </w:rPr>
        <w:t>.</w:t>
      </w:r>
      <w:r w:rsidRPr="00086293">
        <w:rPr>
          <w:rFonts w:ascii="Arial" w:hAnsi="Arial" w:cs="Arial"/>
        </w:rPr>
        <w:t xml:space="preserve"> </w:t>
      </w:r>
    </w:p>
    <w:p w14:paraId="07804463" w14:textId="77777777" w:rsidR="004106C8" w:rsidRPr="00086293" w:rsidRDefault="004106C8" w:rsidP="004106C8">
      <w:pPr>
        <w:rPr>
          <w:rFonts w:ascii="Arial" w:hAnsi="Arial" w:cs="Arial"/>
        </w:rPr>
      </w:pPr>
    </w:p>
    <w:p w14:paraId="5ECC508C" w14:textId="77777777" w:rsidR="004106C8" w:rsidRPr="00086293" w:rsidRDefault="004106C8" w:rsidP="004106C8">
      <w:pPr>
        <w:rPr>
          <w:rFonts w:ascii="Arial" w:hAnsi="Arial" w:cs="Arial"/>
        </w:rPr>
      </w:pPr>
      <w:r w:rsidRPr="00086293">
        <w:rPr>
          <w:rFonts w:ascii="Arial" w:hAnsi="Arial" w:cs="Arial"/>
        </w:rPr>
        <w:t>This policy establishes priorities to be achieved during the current year and also prioritizes long-term conduct, for example:</w:t>
      </w:r>
    </w:p>
    <w:p w14:paraId="5F3AE8BE" w14:textId="77777777" w:rsidR="004106C8" w:rsidRPr="00086293" w:rsidRDefault="004106C8" w:rsidP="004106C8">
      <w:pPr>
        <w:rPr>
          <w:rFonts w:ascii="Arial" w:hAnsi="Arial" w:cs="Arial"/>
        </w:rPr>
      </w:pPr>
    </w:p>
    <w:p w14:paraId="71FFB1B6" w14:textId="77777777" w:rsidR="004106C8" w:rsidRPr="00086293" w:rsidRDefault="004106C8" w:rsidP="004106C8">
      <w:pPr>
        <w:rPr>
          <w:rFonts w:ascii="Arial" w:hAnsi="Arial" w:cs="Arial"/>
        </w:rPr>
      </w:pPr>
      <w:r w:rsidRPr="00086293">
        <w:rPr>
          <w:rFonts w:ascii="Arial" w:hAnsi="Arial" w:cs="Arial"/>
        </w:rPr>
        <w:t>- Cartel conduct</w:t>
      </w:r>
    </w:p>
    <w:p w14:paraId="79519A82" w14:textId="77777777" w:rsidR="004106C8" w:rsidRPr="00086293" w:rsidRDefault="004106C8" w:rsidP="004106C8">
      <w:pPr>
        <w:rPr>
          <w:rFonts w:ascii="Arial" w:hAnsi="Arial" w:cs="Arial"/>
        </w:rPr>
      </w:pPr>
      <w:r w:rsidRPr="00086293">
        <w:rPr>
          <w:rFonts w:ascii="Arial" w:hAnsi="Arial" w:cs="Arial"/>
        </w:rPr>
        <w:t>- Anti-competitive conduct</w:t>
      </w:r>
    </w:p>
    <w:p w14:paraId="4AA1761F" w14:textId="77777777" w:rsidR="004106C8" w:rsidRPr="00086293" w:rsidRDefault="004106C8" w:rsidP="004106C8">
      <w:pPr>
        <w:rPr>
          <w:rFonts w:ascii="Arial" w:hAnsi="Arial" w:cs="Arial"/>
        </w:rPr>
      </w:pPr>
      <w:r w:rsidRPr="00086293">
        <w:rPr>
          <w:rFonts w:ascii="Arial" w:hAnsi="Arial" w:cs="Arial"/>
        </w:rPr>
        <w:t>- Product safety</w:t>
      </w:r>
    </w:p>
    <w:p w14:paraId="2F3D57B5" w14:textId="77777777" w:rsidR="004106C8" w:rsidRPr="00086293" w:rsidRDefault="004106C8" w:rsidP="004106C8">
      <w:pPr>
        <w:rPr>
          <w:rFonts w:ascii="Arial" w:hAnsi="Arial" w:cs="Arial"/>
        </w:rPr>
      </w:pPr>
      <w:r w:rsidRPr="00086293">
        <w:rPr>
          <w:rFonts w:ascii="Arial" w:hAnsi="Arial" w:cs="Arial"/>
        </w:rPr>
        <w:t>- Consumers experiencing vulnerability or disadvantage</w:t>
      </w:r>
    </w:p>
    <w:p w14:paraId="5F5A896D" w14:textId="77777777" w:rsidR="004106C8" w:rsidRPr="00086293" w:rsidRDefault="004106C8" w:rsidP="004106C8">
      <w:pPr>
        <w:rPr>
          <w:rFonts w:ascii="Arial" w:hAnsi="Arial" w:cs="Arial"/>
        </w:rPr>
      </w:pPr>
      <w:r w:rsidRPr="00086293">
        <w:rPr>
          <w:rFonts w:ascii="Arial" w:hAnsi="Arial" w:cs="Arial"/>
        </w:rPr>
        <w:t>- Conduct impacting First Nations Australians</w:t>
      </w:r>
    </w:p>
    <w:p w14:paraId="2F571029" w14:textId="77777777" w:rsidR="004106C8" w:rsidRPr="00086293" w:rsidRDefault="004106C8" w:rsidP="004106C8">
      <w:pPr>
        <w:rPr>
          <w:rFonts w:ascii="Arial" w:hAnsi="Arial" w:cs="Arial"/>
        </w:rPr>
      </w:pPr>
      <w:r w:rsidRPr="00086293">
        <w:rPr>
          <w:rFonts w:ascii="Arial" w:hAnsi="Arial" w:cs="Arial"/>
        </w:rPr>
        <w:t>- Small business</w:t>
      </w:r>
    </w:p>
    <w:p w14:paraId="3A13CE82" w14:textId="77777777" w:rsidR="004106C8" w:rsidRPr="00086293" w:rsidRDefault="004106C8" w:rsidP="004106C8">
      <w:pPr>
        <w:rPr>
          <w:rFonts w:ascii="Arial" w:hAnsi="Arial" w:cs="Arial"/>
        </w:rPr>
      </w:pPr>
      <w:r w:rsidRPr="00086293">
        <w:rPr>
          <w:rFonts w:ascii="Arial" w:hAnsi="Arial" w:cs="Arial"/>
        </w:rPr>
        <w:t>- Scams</w:t>
      </w:r>
    </w:p>
    <w:p w14:paraId="24E6345C" w14:textId="77777777" w:rsidR="004106C8" w:rsidRPr="00086293" w:rsidRDefault="004106C8" w:rsidP="004106C8">
      <w:pPr>
        <w:rPr>
          <w:rFonts w:ascii="Arial" w:hAnsi="Arial" w:cs="Arial"/>
        </w:rPr>
      </w:pPr>
    </w:p>
    <w:p w14:paraId="2E736CD0" w14:textId="77777777" w:rsidR="004106C8" w:rsidRPr="00086293" w:rsidRDefault="004106C8" w:rsidP="004106C8">
      <w:pPr>
        <w:rPr>
          <w:rFonts w:ascii="Arial" w:hAnsi="Arial" w:cs="Arial"/>
        </w:rPr>
      </w:pPr>
      <w:r w:rsidRPr="00086293">
        <w:rPr>
          <w:rFonts w:ascii="Arial" w:hAnsi="Arial" w:cs="Arial"/>
        </w:rPr>
        <w:t>Policy principles:</w:t>
      </w:r>
    </w:p>
    <w:p w14:paraId="1D2234AB" w14:textId="77777777" w:rsidR="004106C8" w:rsidRPr="00086293" w:rsidRDefault="004106C8" w:rsidP="004106C8">
      <w:pPr>
        <w:rPr>
          <w:rFonts w:ascii="Arial" w:hAnsi="Arial" w:cs="Arial"/>
        </w:rPr>
      </w:pPr>
      <w:r w:rsidRPr="00086293">
        <w:rPr>
          <w:rFonts w:ascii="Arial" w:hAnsi="Arial" w:cs="Arial"/>
        </w:rPr>
        <w:t>- Accountability</w:t>
      </w:r>
    </w:p>
    <w:p w14:paraId="444B3413" w14:textId="77777777" w:rsidR="004106C8" w:rsidRPr="00086293" w:rsidRDefault="004106C8" w:rsidP="004106C8">
      <w:pPr>
        <w:rPr>
          <w:rFonts w:ascii="Arial" w:hAnsi="Arial" w:cs="Arial"/>
        </w:rPr>
      </w:pPr>
      <w:r w:rsidRPr="00086293">
        <w:rPr>
          <w:rFonts w:ascii="Arial" w:hAnsi="Arial" w:cs="Arial"/>
        </w:rPr>
        <w:t>- Transparency</w:t>
      </w:r>
    </w:p>
    <w:p w14:paraId="1419A056" w14:textId="77777777" w:rsidR="004106C8" w:rsidRPr="00086293" w:rsidRDefault="004106C8" w:rsidP="004106C8">
      <w:pPr>
        <w:rPr>
          <w:rFonts w:ascii="Arial" w:hAnsi="Arial" w:cs="Arial"/>
        </w:rPr>
      </w:pPr>
      <w:r w:rsidRPr="00086293">
        <w:rPr>
          <w:rFonts w:ascii="Arial" w:hAnsi="Arial" w:cs="Arial"/>
        </w:rPr>
        <w:t>- Confidentiality</w:t>
      </w:r>
    </w:p>
    <w:p w14:paraId="3628B824" w14:textId="77777777" w:rsidR="004106C8" w:rsidRPr="00086293" w:rsidRDefault="004106C8" w:rsidP="004106C8">
      <w:pPr>
        <w:rPr>
          <w:rFonts w:ascii="Arial" w:hAnsi="Arial" w:cs="Arial"/>
        </w:rPr>
      </w:pPr>
      <w:r w:rsidRPr="00086293">
        <w:rPr>
          <w:rFonts w:ascii="Arial" w:hAnsi="Arial" w:cs="Arial"/>
        </w:rPr>
        <w:t>- Timeliness</w:t>
      </w:r>
    </w:p>
    <w:p w14:paraId="532D200F" w14:textId="77777777" w:rsidR="004106C8" w:rsidRPr="00086293" w:rsidRDefault="004106C8" w:rsidP="004106C8">
      <w:pPr>
        <w:rPr>
          <w:rFonts w:ascii="Arial" w:hAnsi="Arial" w:cs="Arial"/>
        </w:rPr>
      </w:pPr>
      <w:r w:rsidRPr="00086293">
        <w:rPr>
          <w:rFonts w:ascii="Arial" w:hAnsi="Arial" w:cs="Arial"/>
        </w:rPr>
        <w:t>- Proportionality</w:t>
      </w:r>
    </w:p>
    <w:p w14:paraId="0533B745" w14:textId="77777777" w:rsidR="004106C8" w:rsidRPr="00086293" w:rsidRDefault="004106C8" w:rsidP="004106C8">
      <w:pPr>
        <w:rPr>
          <w:rFonts w:ascii="Arial" w:hAnsi="Arial" w:cs="Arial"/>
        </w:rPr>
      </w:pPr>
      <w:r w:rsidRPr="00086293">
        <w:rPr>
          <w:rFonts w:ascii="Arial" w:hAnsi="Arial" w:cs="Arial"/>
        </w:rPr>
        <w:t>- Fairness</w:t>
      </w:r>
    </w:p>
    <w:p w14:paraId="2C0A810C" w14:textId="77777777" w:rsidR="004106C8" w:rsidRPr="00086293" w:rsidRDefault="004106C8" w:rsidP="004106C8">
      <w:pPr>
        <w:rPr>
          <w:rFonts w:ascii="Arial" w:hAnsi="Arial" w:cs="Arial"/>
        </w:rPr>
      </w:pPr>
    </w:p>
    <w:p w14:paraId="2A057EEE" w14:textId="77777777" w:rsidR="004106C8" w:rsidRPr="00086293" w:rsidRDefault="004106C8" w:rsidP="004106C8">
      <w:pPr>
        <w:rPr>
          <w:rFonts w:ascii="Arial" w:hAnsi="Arial" w:cs="Arial"/>
        </w:rPr>
      </w:pPr>
      <w:r w:rsidRPr="00086293">
        <w:rPr>
          <w:rFonts w:ascii="Arial" w:hAnsi="Arial" w:cs="Arial"/>
        </w:rPr>
        <w:t>The ACCC has several enforcement measures:</w:t>
      </w:r>
    </w:p>
    <w:p w14:paraId="2FE33492" w14:textId="77777777" w:rsidR="004106C8" w:rsidRPr="00086293" w:rsidRDefault="004106C8" w:rsidP="004106C8">
      <w:pPr>
        <w:rPr>
          <w:rFonts w:ascii="Arial" w:hAnsi="Arial" w:cs="Arial"/>
        </w:rPr>
      </w:pPr>
    </w:p>
    <w:p w14:paraId="3A64A326" w14:textId="77777777" w:rsidR="004106C8" w:rsidRPr="00086293" w:rsidRDefault="004106C8" w:rsidP="004106C8">
      <w:pPr>
        <w:rPr>
          <w:rFonts w:ascii="Arial" w:hAnsi="Arial" w:cs="Arial"/>
        </w:rPr>
      </w:pPr>
      <w:r w:rsidRPr="00086293">
        <w:rPr>
          <w:rFonts w:ascii="Arial" w:hAnsi="Arial" w:cs="Arial"/>
        </w:rPr>
        <w:t>1. Administrative Resolution: Mandates the conduct to be stopped</w:t>
      </w:r>
    </w:p>
    <w:p w14:paraId="41D3C80A" w14:textId="77777777" w:rsidR="004106C8" w:rsidRPr="00086293" w:rsidRDefault="004106C8" w:rsidP="004106C8">
      <w:pPr>
        <w:rPr>
          <w:rFonts w:ascii="Arial" w:hAnsi="Arial" w:cs="Arial"/>
        </w:rPr>
      </w:pPr>
      <w:r w:rsidRPr="00086293">
        <w:rPr>
          <w:rFonts w:ascii="Arial" w:hAnsi="Arial" w:cs="Arial"/>
        </w:rPr>
        <w:t>2. Infringement Notices: Notice and infringement</w:t>
      </w:r>
    </w:p>
    <w:p w14:paraId="74ADFC4D" w14:textId="77777777" w:rsidR="004106C8" w:rsidRPr="00086293" w:rsidRDefault="004106C8" w:rsidP="004106C8">
      <w:pPr>
        <w:rPr>
          <w:rFonts w:ascii="Arial" w:hAnsi="Arial" w:cs="Arial"/>
        </w:rPr>
      </w:pPr>
      <w:r w:rsidRPr="00086293">
        <w:rPr>
          <w:rFonts w:ascii="Arial" w:hAnsi="Arial" w:cs="Arial"/>
        </w:rPr>
        <w:t>3. Enforceable Undertakings (Section 87B): An administrative resolution and infringement notice are issued.</w:t>
      </w:r>
    </w:p>
    <w:p w14:paraId="51B4F98D" w14:textId="77777777" w:rsidR="004106C8" w:rsidRPr="00086293" w:rsidRDefault="004106C8" w:rsidP="004106C8">
      <w:pPr>
        <w:rPr>
          <w:rFonts w:ascii="Arial" w:hAnsi="Arial" w:cs="Arial"/>
        </w:rPr>
      </w:pPr>
      <w:r w:rsidRPr="00086293">
        <w:rPr>
          <w:rFonts w:ascii="Arial" w:hAnsi="Arial" w:cs="Arial"/>
        </w:rPr>
        <w:t>4. Court Cases: Imposition of judicial sanctions</w:t>
      </w:r>
    </w:p>
    <w:p w14:paraId="26D67F80" w14:textId="77777777" w:rsidR="004106C8" w:rsidRPr="00086293" w:rsidRDefault="004106C8" w:rsidP="004106C8">
      <w:pPr>
        <w:rPr>
          <w:rFonts w:ascii="Arial" w:hAnsi="Arial" w:cs="Arial"/>
        </w:rPr>
      </w:pPr>
      <w:r w:rsidRPr="00086293">
        <w:rPr>
          <w:rFonts w:ascii="Arial" w:hAnsi="Arial" w:cs="Arial"/>
        </w:rPr>
        <w:t>5. Debarment: Officials of the offending company are debarred</w:t>
      </w:r>
    </w:p>
    <w:p w14:paraId="0DE60CD9" w14:textId="77777777" w:rsidR="004106C8" w:rsidRPr="00086293" w:rsidRDefault="004106C8" w:rsidP="004106C8">
      <w:pPr>
        <w:rPr>
          <w:rFonts w:ascii="Arial" w:hAnsi="Arial" w:cs="Arial"/>
        </w:rPr>
      </w:pPr>
    </w:p>
    <w:p w14:paraId="4D878EEA" w14:textId="77777777" w:rsidR="004106C8" w:rsidRPr="00086293" w:rsidRDefault="004106C8" w:rsidP="004106C8">
      <w:pPr>
        <w:rPr>
          <w:rFonts w:ascii="Arial" w:hAnsi="Arial" w:cs="Arial"/>
        </w:rPr>
      </w:pPr>
      <w:r w:rsidRPr="00086293">
        <w:rPr>
          <w:rFonts w:ascii="Arial" w:hAnsi="Arial" w:cs="Arial"/>
        </w:rPr>
        <w:t>The ACCC also takes other, less aggressive actions and collaborates with other agencies.</w:t>
      </w:r>
    </w:p>
    <w:p w14:paraId="26410590" w14:textId="77777777" w:rsidR="001734D9" w:rsidRPr="00086293"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86293"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86293" w:rsidRDefault="001734D9" w:rsidP="001734D9">
            <w:pPr>
              <w:rPr>
                <w:rFonts w:ascii="Arial" w:hAnsi="Arial" w:cs="Arial"/>
                <w:b/>
                <w:bCs/>
              </w:rPr>
            </w:pPr>
            <w:r w:rsidRPr="00086293">
              <w:rPr>
                <w:rFonts w:ascii="Arial" w:hAnsi="Arial" w:cs="Arial"/>
                <w:b/>
                <w:bCs/>
              </w:rPr>
              <w:t>Consumer Commission (ACCC) to enforce competitive provisions between service providers</w:t>
            </w:r>
          </w:p>
        </w:tc>
      </w:tr>
      <w:tr w:rsidR="001734D9" w:rsidRPr="00086293"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86293" w:rsidRDefault="001734D9" w:rsidP="001734D9">
            <w:pPr>
              <w:rPr>
                <w:rFonts w:ascii="Arial" w:hAnsi="Arial" w:cs="Arial"/>
                <w:b/>
                <w:bCs/>
              </w:rPr>
            </w:pPr>
            <w:r w:rsidRPr="00086293">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86293" w:rsidRDefault="001734D9" w:rsidP="001734D9">
            <w:pPr>
              <w:rPr>
                <w:rFonts w:ascii="Arial" w:hAnsi="Arial" w:cs="Arial"/>
                <w:b/>
                <w:bCs/>
              </w:rPr>
            </w:pPr>
            <w:r w:rsidRPr="00086293">
              <w:rPr>
                <w:rFonts w:ascii="Arial" w:hAnsi="Arial" w:cs="Arial"/>
                <w:b/>
                <w:bCs/>
              </w:rPr>
              <w:t>Details / How ACCC Enforces</w:t>
            </w:r>
          </w:p>
        </w:tc>
      </w:tr>
      <w:tr w:rsidR="001734D9" w:rsidRPr="00086293"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86293" w:rsidRDefault="001734D9" w:rsidP="001734D9">
            <w:pPr>
              <w:rPr>
                <w:rFonts w:ascii="Arial" w:hAnsi="Arial" w:cs="Arial"/>
                <w:b/>
                <w:bCs/>
              </w:rPr>
            </w:pPr>
            <w:r w:rsidRPr="00086293">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86293" w:rsidRDefault="001734D9" w:rsidP="001734D9">
            <w:pPr>
              <w:rPr>
                <w:rFonts w:ascii="Arial" w:hAnsi="Arial" w:cs="Arial"/>
              </w:rPr>
            </w:pPr>
            <w:r w:rsidRPr="00086293">
              <w:rPr>
                <w:rFonts w:ascii="Arial" w:hAnsi="Arial" w:cs="Arial"/>
              </w:rPr>
              <w:t>Competition and Consumer Act 2010 (CCA)</w:t>
            </w:r>
            <w:r w:rsidRPr="00086293">
              <w:rPr>
                <w:rFonts w:ascii="Arial" w:hAnsi="Arial" w:cs="Arial"/>
              </w:rPr>
              <w:br/>
            </w:r>
            <w:r w:rsidRPr="00086293">
              <w:rPr>
                <w:rFonts w:ascii="Arial" w:hAnsi="Arial" w:cs="Arial"/>
              </w:rPr>
              <w:br/>
              <w:t>The key legislation under which the ACCC enforces anti-competitive behaviour provisions.</w:t>
            </w:r>
            <w:r w:rsidRPr="00086293">
              <w:rPr>
                <w:rFonts w:ascii="Arial" w:hAnsi="Arial" w:cs="Arial"/>
              </w:rPr>
              <w:br/>
            </w:r>
            <w:r w:rsidRPr="00086293">
              <w:rPr>
                <w:rFonts w:ascii="Arial" w:hAnsi="Arial" w:cs="Arial"/>
              </w:rPr>
              <w:lastRenderedPageBreak/>
              <w:br/>
              <w:t>Prohibits cartel conduct, misuse of market power, exclusive dealing, and anti-competitive mergers.</w:t>
            </w:r>
            <w:r w:rsidRPr="00086293">
              <w:rPr>
                <w:rFonts w:ascii="Arial" w:hAnsi="Arial" w:cs="Arial"/>
              </w:rPr>
              <w:br/>
            </w:r>
            <w:r w:rsidRPr="00086293">
              <w:rPr>
                <w:rFonts w:ascii="Arial" w:hAnsi="Arial" w:cs="Arial"/>
              </w:rPr>
              <w:br/>
              <w:t>Applies equally to large carriers (e.g., Telstra, Optus) and smaller MVNOs (e.g., Lebara, Amaysim).</w:t>
            </w:r>
            <w:r w:rsidRPr="00086293">
              <w:rPr>
                <w:rFonts w:ascii="Arial" w:hAnsi="Arial" w:cs="Arial"/>
              </w:rPr>
              <w:br/>
            </w:r>
            <w:r w:rsidRPr="00086293">
              <w:rPr>
                <w:rFonts w:ascii="Arial" w:hAnsi="Arial" w:cs="Arial"/>
              </w:rPr>
              <w:br/>
              <w:t>Telecommunications Act 1997</w:t>
            </w:r>
            <w:r w:rsidRPr="00086293">
              <w:rPr>
                <w:rFonts w:ascii="Arial" w:hAnsi="Arial" w:cs="Arial"/>
              </w:rPr>
              <w:br/>
            </w:r>
            <w:r w:rsidRPr="00086293">
              <w:rPr>
                <w:rFonts w:ascii="Arial" w:hAnsi="Arial" w:cs="Arial"/>
              </w:rPr>
              <w:br/>
              <w:t>Grants the ACCC specific powers to regulate access to telecommunications infrastructure, ensuring new entrants can compete fairly.</w:t>
            </w:r>
          </w:p>
        </w:tc>
      </w:tr>
      <w:tr w:rsidR="001734D9" w:rsidRPr="00086293"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86293" w:rsidRDefault="001734D9" w:rsidP="001734D9">
            <w:pPr>
              <w:rPr>
                <w:rFonts w:ascii="Arial" w:hAnsi="Arial" w:cs="Arial"/>
                <w:b/>
                <w:bCs/>
              </w:rPr>
            </w:pPr>
            <w:r w:rsidRPr="00086293">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86293" w:rsidRDefault="001734D9" w:rsidP="001734D9">
            <w:pPr>
              <w:rPr>
                <w:rFonts w:ascii="Arial" w:hAnsi="Arial" w:cs="Arial"/>
              </w:rPr>
            </w:pPr>
            <w:r w:rsidRPr="00086293">
              <w:rPr>
                <w:rFonts w:ascii="Arial" w:hAnsi="Arial" w:cs="Arial"/>
              </w:rPr>
              <w:t>Declared Services:</w:t>
            </w:r>
            <w:r w:rsidRPr="00086293">
              <w:rPr>
                <w:rFonts w:ascii="Arial" w:hAnsi="Arial" w:cs="Arial"/>
              </w:rPr>
              <w:br/>
            </w:r>
            <w:r w:rsidRPr="00086293">
              <w:rPr>
                <w:rFonts w:ascii="Arial" w:hAnsi="Arial" w:cs="Arial"/>
              </w:rPr>
              <w:br/>
              <w:t>The ACCC can "declare" certain telecommunications services (e.g., wholesale access to fixed-line networks, NBN access, mobile roaming).</w:t>
            </w:r>
            <w:r w:rsidRPr="00086293">
              <w:rPr>
                <w:rFonts w:ascii="Arial" w:hAnsi="Arial" w:cs="Arial"/>
              </w:rPr>
              <w:br/>
            </w:r>
            <w:r w:rsidRPr="00086293">
              <w:rPr>
                <w:rFonts w:ascii="Arial" w:hAnsi="Arial" w:cs="Arial"/>
              </w:rPr>
              <w:br/>
              <w:t>Once declared, providers must give competitors access on fair and reasonable terms.</w:t>
            </w:r>
            <w:r w:rsidRPr="00086293">
              <w:rPr>
                <w:rFonts w:ascii="Arial" w:hAnsi="Arial" w:cs="Arial"/>
              </w:rPr>
              <w:br/>
            </w:r>
            <w:r w:rsidRPr="00086293">
              <w:rPr>
                <w:rFonts w:ascii="Arial" w:hAnsi="Arial" w:cs="Arial"/>
              </w:rPr>
              <w:br/>
              <w:t>Access Determinations:</w:t>
            </w:r>
            <w:r w:rsidRPr="00086293">
              <w:rPr>
                <w:rFonts w:ascii="Arial" w:hAnsi="Arial" w:cs="Arial"/>
              </w:rPr>
              <w:br/>
            </w:r>
            <w:r w:rsidRPr="00086293">
              <w:rPr>
                <w:rFonts w:ascii="Arial" w:hAnsi="Arial" w:cs="Arial"/>
              </w:rPr>
              <w:br/>
              <w:t>The ACCC sets binding rules on pricing and non-price terms for declared services.</w:t>
            </w:r>
            <w:r w:rsidRPr="00086293">
              <w:rPr>
                <w:rFonts w:ascii="Arial" w:hAnsi="Arial" w:cs="Arial"/>
              </w:rPr>
              <w:br/>
            </w:r>
            <w:r w:rsidRPr="00086293">
              <w:rPr>
                <w:rFonts w:ascii="Arial" w:hAnsi="Arial" w:cs="Arial"/>
              </w:rPr>
              <w:br/>
              <w:t>Ensures wholesale providers (e.g., Telstra, NBN Co, Optus) cannot exploit dominance by overcharging or restricting access.</w:t>
            </w:r>
            <w:r w:rsidRPr="00086293">
              <w:rPr>
                <w:rFonts w:ascii="Arial" w:hAnsi="Arial" w:cs="Arial"/>
              </w:rPr>
              <w:br/>
            </w:r>
            <w:r w:rsidRPr="00086293">
              <w:rPr>
                <w:rFonts w:ascii="Arial" w:hAnsi="Arial" w:cs="Arial"/>
              </w:rPr>
              <w:br/>
              <w:t>Final Access Determinations (FADs):</w:t>
            </w:r>
            <w:r w:rsidRPr="00086293">
              <w:rPr>
                <w:rFonts w:ascii="Arial" w:hAnsi="Arial" w:cs="Arial"/>
              </w:rPr>
              <w:br/>
            </w:r>
            <w:r w:rsidRPr="00086293">
              <w:rPr>
                <w:rFonts w:ascii="Arial" w:hAnsi="Arial" w:cs="Arial"/>
              </w:rPr>
              <w:br/>
              <w:t>Legally binding terms set by the ACCC if commercial negotiations between providers fail.</w:t>
            </w:r>
          </w:p>
        </w:tc>
      </w:tr>
      <w:tr w:rsidR="001734D9" w:rsidRPr="00086293"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86293" w:rsidRDefault="001734D9" w:rsidP="001734D9">
            <w:pPr>
              <w:rPr>
                <w:rFonts w:ascii="Arial" w:hAnsi="Arial" w:cs="Arial"/>
                <w:b/>
                <w:bCs/>
              </w:rPr>
            </w:pPr>
            <w:r w:rsidRPr="00086293">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86293" w:rsidRDefault="001734D9" w:rsidP="001734D9">
            <w:pPr>
              <w:rPr>
                <w:rFonts w:ascii="Arial" w:hAnsi="Arial" w:cs="Arial"/>
              </w:rPr>
            </w:pPr>
            <w:r w:rsidRPr="00086293">
              <w:rPr>
                <w:rFonts w:ascii="Arial" w:hAnsi="Arial" w:cs="Arial"/>
              </w:rPr>
              <w:t>Wholesale pricing oversight:</w:t>
            </w:r>
            <w:r w:rsidRPr="00086293">
              <w:rPr>
                <w:rFonts w:ascii="Arial" w:hAnsi="Arial" w:cs="Arial"/>
              </w:rPr>
              <w:br/>
            </w:r>
            <w:r w:rsidRPr="00086293">
              <w:rPr>
                <w:rFonts w:ascii="Arial" w:hAnsi="Arial" w:cs="Arial"/>
              </w:rPr>
              <w:br/>
              <w:t>The ACCC monitors and regulates wholesale charges carriers impose on competitors.</w:t>
            </w:r>
            <w:r w:rsidRPr="00086293">
              <w:rPr>
                <w:rFonts w:ascii="Arial" w:hAnsi="Arial" w:cs="Arial"/>
              </w:rPr>
              <w:br/>
            </w:r>
            <w:r w:rsidRPr="00086293">
              <w:rPr>
                <w:rFonts w:ascii="Arial" w:hAnsi="Arial" w:cs="Arial"/>
              </w:rPr>
              <w:br/>
              <w:t>Example: NBN pricing, mobile roaming, transmission services.</w:t>
            </w:r>
            <w:r w:rsidRPr="00086293">
              <w:rPr>
                <w:rFonts w:ascii="Arial" w:hAnsi="Arial" w:cs="Arial"/>
              </w:rPr>
              <w:br/>
            </w:r>
            <w:r w:rsidRPr="00086293">
              <w:rPr>
                <w:rFonts w:ascii="Arial" w:hAnsi="Arial" w:cs="Arial"/>
              </w:rPr>
              <w:br/>
              <w:t>Retail price controls (historical):</w:t>
            </w:r>
            <w:r w:rsidRPr="00086293">
              <w:rPr>
                <w:rFonts w:ascii="Arial" w:hAnsi="Arial" w:cs="Arial"/>
              </w:rPr>
              <w:br/>
            </w:r>
            <w:r w:rsidRPr="00086293">
              <w:rPr>
                <w:rFonts w:ascii="Arial" w:hAnsi="Arial" w:cs="Arial"/>
              </w:rPr>
              <w:br/>
              <w:t>Used in the past for Telstra to prevent excessive pricing in monopoly areas.</w:t>
            </w:r>
          </w:p>
        </w:tc>
      </w:tr>
      <w:tr w:rsidR="001734D9" w:rsidRPr="00086293"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86293" w:rsidRDefault="001734D9" w:rsidP="001734D9">
            <w:pPr>
              <w:rPr>
                <w:rFonts w:ascii="Arial" w:hAnsi="Arial" w:cs="Arial"/>
                <w:b/>
                <w:bCs/>
              </w:rPr>
            </w:pPr>
            <w:r w:rsidRPr="00086293">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86293" w:rsidRDefault="001734D9" w:rsidP="001734D9">
            <w:pPr>
              <w:rPr>
                <w:rFonts w:ascii="Arial" w:hAnsi="Arial" w:cs="Arial"/>
              </w:rPr>
            </w:pPr>
            <w:r w:rsidRPr="00086293">
              <w:rPr>
                <w:rFonts w:ascii="Arial" w:hAnsi="Arial" w:cs="Arial"/>
              </w:rPr>
              <w:t>The ACCC assesses proposed mergers and acquisitions to prevent reduction in competition.</w:t>
            </w:r>
            <w:r w:rsidRPr="00086293">
              <w:rPr>
                <w:rFonts w:ascii="Arial" w:hAnsi="Arial" w:cs="Arial"/>
              </w:rPr>
              <w:br/>
            </w:r>
            <w:r w:rsidRPr="00086293">
              <w:rPr>
                <w:rFonts w:ascii="Arial" w:hAnsi="Arial" w:cs="Arial"/>
              </w:rPr>
              <w:br/>
              <w:t>Example: ACCC opposed the TPG–Vodafone merger in 2019 (though later overturned by the Federal Court).</w:t>
            </w:r>
            <w:r w:rsidRPr="00086293">
              <w:rPr>
                <w:rFonts w:ascii="Arial" w:hAnsi="Arial" w:cs="Arial"/>
              </w:rPr>
              <w:br/>
            </w:r>
            <w:r w:rsidRPr="00086293">
              <w:rPr>
                <w:rFonts w:ascii="Arial" w:hAnsi="Arial" w:cs="Arial"/>
              </w:rPr>
              <w:br/>
              <w:t>Focus: whether consolidation would substantially lessen competition in mobile, fixed-line, or wholesale markets.</w:t>
            </w:r>
          </w:p>
        </w:tc>
      </w:tr>
      <w:tr w:rsidR="001734D9" w:rsidRPr="00086293"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86293" w:rsidRDefault="001734D9" w:rsidP="001734D9">
            <w:pPr>
              <w:rPr>
                <w:rFonts w:ascii="Arial" w:hAnsi="Arial" w:cs="Arial"/>
                <w:b/>
                <w:bCs/>
              </w:rPr>
            </w:pPr>
            <w:r w:rsidRPr="00086293">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86293" w:rsidRDefault="001734D9" w:rsidP="001734D9">
            <w:pPr>
              <w:rPr>
                <w:rFonts w:ascii="Arial" w:hAnsi="Arial" w:cs="Arial"/>
              </w:rPr>
            </w:pPr>
            <w:r w:rsidRPr="00086293">
              <w:rPr>
                <w:rFonts w:ascii="Arial" w:hAnsi="Arial" w:cs="Arial"/>
              </w:rPr>
              <w:t>Cartel Enforcement: Pursues agreements between providers that fix prices, share markets, or rig bids.</w:t>
            </w:r>
            <w:r w:rsidRPr="00086293">
              <w:rPr>
                <w:rFonts w:ascii="Arial" w:hAnsi="Arial" w:cs="Arial"/>
              </w:rPr>
              <w:br/>
            </w:r>
            <w:r w:rsidRPr="00086293">
              <w:rPr>
                <w:rFonts w:ascii="Arial" w:hAnsi="Arial" w:cs="Arial"/>
              </w:rPr>
              <w:lastRenderedPageBreak/>
              <w:br/>
              <w:t>Misuse of Market Power: Prevents dominant carriers from leveraging size to damage smaller competitors.</w:t>
            </w:r>
            <w:r w:rsidRPr="00086293">
              <w:rPr>
                <w:rFonts w:ascii="Arial" w:hAnsi="Arial" w:cs="Arial"/>
              </w:rPr>
              <w:br/>
            </w:r>
            <w:r w:rsidRPr="00086293">
              <w:rPr>
                <w:rFonts w:ascii="Arial" w:hAnsi="Arial" w:cs="Arial"/>
              </w:rPr>
              <w:br/>
              <w:t>Exclusive Dealing: Stops practices where a carrier limits another provider’s ability to compete (e.g., tying access to network infrastructure with other conditions).</w:t>
            </w:r>
            <w:r w:rsidRPr="00086293">
              <w:rPr>
                <w:rFonts w:ascii="Arial" w:hAnsi="Arial" w:cs="Arial"/>
              </w:rPr>
              <w:br/>
            </w:r>
            <w:r w:rsidRPr="00086293">
              <w:rPr>
                <w:rFonts w:ascii="Arial" w:hAnsi="Arial" w:cs="Arial"/>
              </w:rPr>
              <w:br/>
              <w:t>Court Action: The ACCC can take carriers to the Federal Court seeking injunctions, penalties, or compensation.</w:t>
            </w:r>
          </w:p>
        </w:tc>
      </w:tr>
      <w:tr w:rsidR="001734D9" w:rsidRPr="00086293"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86293" w:rsidRDefault="001734D9" w:rsidP="001734D9">
            <w:pPr>
              <w:rPr>
                <w:rFonts w:ascii="Arial" w:hAnsi="Arial" w:cs="Arial"/>
                <w:b/>
                <w:bCs/>
              </w:rPr>
            </w:pPr>
            <w:r w:rsidRPr="00086293">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86293" w:rsidRDefault="001734D9" w:rsidP="001734D9">
            <w:pPr>
              <w:rPr>
                <w:rFonts w:ascii="Arial" w:hAnsi="Arial" w:cs="Arial"/>
              </w:rPr>
            </w:pPr>
            <w:r w:rsidRPr="00086293">
              <w:rPr>
                <w:rFonts w:ascii="Arial" w:hAnsi="Arial" w:cs="Arial"/>
              </w:rPr>
              <w:t>Market Studies &amp; Inquiries:</w:t>
            </w:r>
            <w:r w:rsidRPr="00086293">
              <w:rPr>
                <w:rFonts w:ascii="Arial" w:hAnsi="Arial" w:cs="Arial"/>
              </w:rPr>
              <w:br/>
            </w:r>
            <w:r w:rsidRPr="00086293">
              <w:rPr>
                <w:rFonts w:ascii="Arial" w:hAnsi="Arial" w:cs="Arial"/>
              </w:rPr>
              <w:br/>
              <w:t>ACCC regularly conducts market reviews on broadband, mobile, and data services.</w:t>
            </w:r>
            <w:r w:rsidRPr="00086293">
              <w:rPr>
                <w:rFonts w:ascii="Arial" w:hAnsi="Arial" w:cs="Arial"/>
              </w:rPr>
              <w:br/>
            </w:r>
            <w:r w:rsidRPr="00086293">
              <w:rPr>
                <w:rFonts w:ascii="Arial" w:hAnsi="Arial" w:cs="Arial"/>
              </w:rPr>
              <w:br/>
              <w:t>Example: annual Communications Market Report.</w:t>
            </w:r>
            <w:r w:rsidRPr="00086293">
              <w:rPr>
                <w:rFonts w:ascii="Arial" w:hAnsi="Arial" w:cs="Arial"/>
              </w:rPr>
              <w:br/>
            </w:r>
            <w:r w:rsidRPr="00086293">
              <w:rPr>
                <w:rFonts w:ascii="Arial" w:hAnsi="Arial" w:cs="Arial"/>
              </w:rPr>
              <w:br/>
              <w:t>NBN Wholesale Market Indicators Report:</w:t>
            </w:r>
            <w:r w:rsidRPr="00086293">
              <w:rPr>
                <w:rFonts w:ascii="Arial" w:hAnsi="Arial" w:cs="Arial"/>
              </w:rPr>
              <w:br/>
            </w:r>
            <w:r w:rsidRPr="00086293">
              <w:rPr>
                <w:rFonts w:ascii="Arial" w:hAnsi="Arial" w:cs="Arial"/>
              </w:rPr>
              <w:br/>
              <w:t>Tracks competition by publishing data on wholesale services purchased from NBN Co by retailers.</w:t>
            </w:r>
            <w:r w:rsidRPr="00086293">
              <w:rPr>
                <w:rFonts w:ascii="Arial" w:hAnsi="Arial" w:cs="Arial"/>
              </w:rPr>
              <w:br/>
            </w:r>
            <w:r w:rsidRPr="00086293">
              <w:rPr>
                <w:rFonts w:ascii="Arial" w:hAnsi="Arial" w:cs="Arial"/>
              </w:rPr>
              <w:br/>
              <w:t>Price Monitoring:</w:t>
            </w:r>
            <w:r w:rsidRPr="00086293">
              <w:rPr>
                <w:rFonts w:ascii="Arial" w:hAnsi="Arial" w:cs="Arial"/>
              </w:rPr>
              <w:br/>
            </w:r>
            <w:r w:rsidRPr="00086293">
              <w:rPr>
                <w:rFonts w:ascii="Arial" w:hAnsi="Arial" w:cs="Arial"/>
              </w:rPr>
              <w:br/>
              <w:t>Monitors prices for fixed-line, mobile, and internet services to ensure competitive trends.</w:t>
            </w:r>
          </w:p>
        </w:tc>
      </w:tr>
      <w:tr w:rsidR="001734D9" w:rsidRPr="00086293"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86293" w:rsidRDefault="001734D9" w:rsidP="001734D9">
            <w:pPr>
              <w:rPr>
                <w:rFonts w:ascii="Arial" w:hAnsi="Arial" w:cs="Arial"/>
                <w:b/>
                <w:bCs/>
              </w:rPr>
            </w:pPr>
            <w:r w:rsidRPr="00086293">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86293" w:rsidRDefault="001734D9" w:rsidP="001734D9">
            <w:pPr>
              <w:rPr>
                <w:rFonts w:ascii="Arial" w:hAnsi="Arial" w:cs="Arial"/>
              </w:rPr>
            </w:pPr>
            <w:r w:rsidRPr="00086293">
              <w:rPr>
                <w:rFonts w:ascii="Arial" w:hAnsi="Arial" w:cs="Arial"/>
              </w:rPr>
              <w:t>The ACCC may authorise potentially anti-competitive agreements if the public benefit outweighs detriment.</w:t>
            </w:r>
            <w:r w:rsidRPr="00086293">
              <w:rPr>
                <w:rFonts w:ascii="Arial" w:hAnsi="Arial" w:cs="Arial"/>
              </w:rPr>
              <w:br/>
            </w:r>
            <w:r w:rsidRPr="00086293">
              <w:rPr>
                <w:rFonts w:ascii="Arial" w:hAnsi="Arial" w:cs="Arial"/>
              </w:rPr>
              <w:br/>
              <w:t>Allows collaboration in areas like infrastructure sharing (e.g., regional mobile roaming) where consumer benefits are clear.</w:t>
            </w:r>
          </w:p>
        </w:tc>
      </w:tr>
      <w:tr w:rsidR="001734D9" w:rsidRPr="00086293"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86293" w:rsidRDefault="001734D9" w:rsidP="001734D9">
            <w:pPr>
              <w:rPr>
                <w:rFonts w:ascii="Arial" w:hAnsi="Arial" w:cs="Arial"/>
                <w:b/>
                <w:bCs/>
              </w:rPr>
            </w:pPr>
            <w:r w:rsidRPr="00086293">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86293" w:rsidRDefault="001734D9" w:rsidP="001734D9">
            <w:pPr>
              <w:rPr>
                <w:rFonts w:ascii="Arial" w:hAnsi="Arial" w:cs="Arial"/>
              </w:rPr>
            </w:pPr>
            <w:r w:rsidRPr="00086293">
              <w:rPr>
                <w:rFonts w:ascii="Arial" w:hAnsi="Arial" w:cs="Arial"/>
              </w:rPr>
              <w:t>Enforces provisions under the Australian Consumer Law (ACL) against misleading advertising, unfair contract terms, and unconscionable conduct.</w:t>
            </w:r>
            <w:r w:rsidRPr="00086293">
              <w:rPr>
                <w:rFonts w:ascii="Arial" w:hAnsi="Arial" w:cs="Arial"/>
              </w:rPr>
              <w:br/>
            </w:r>
            <w:r w:rsidRPr="00086293">
              <w:rPr>
                <w:rFonts w:ascii="Arial" w:hAnsi="Arial" w:cs="Arial"/>
              </w:rPr>
              <w:br/>
              <w:t>Particularly relevant for telcos marketing mobile data inclusions, NBN speeds, or “unlimited” plans.</w:t>
            </w:r>
          </w:p>
        </w:tc>
      </w:tr>
      <w:tr w:rsidR="001734D9" w:rsidRPr="00086293"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86293" w:rsidRDefault="001734D9" w:rsidP="001734D9">
            <w:pPr>
              <w:rPr>
                <w:rFonts w:ascii="Arial" w:hAnsi="Arial" w:cs="Arial"/>
                <w:b/>
                <w:bCs/>
              </w:rPr>
            </w:pPr>
            <w:r w:rsidRPr="00086293">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86293" w:rsidRDefault="001734D9" w:rsidP="001734D9">
            <w:pPr>
              <w:rPr>
                <w:rFonts w:ascii="Arial" w:hAnsi="Arial" w:cs="Arial"/>
              </w:rPr>
            </w:pPr>
            <w:r w:rsidRPr="00086293">
              <w:rPr>
                <w:rFonts w:ascii="Arial" w:hAnsi="Arial" w:cs="Arial"/>
              </w:rPr>
              <w:t>The ACCC may accept court-enforceable undertakings from providers to change behaviour instead of proceeding with litigation.</w:t>
            </w:r>
            <w:r w:rsidRPr="00086293">
              <w:rPr>
                <w:rFonts w:ascii="Arial" w:hAnsi="Arial" w:cs="Arial"/>
              </w:rPr>
              <w:br/>
            </w:r>
            <w:r w:rsidRPr="00086293">
              <w:rPr>
                <w:rFonts w:ascii="Arial" w:hAnsi="Arial" w:cs="Arial"/>
              </w:rPr>
              <w:br/>
              <w:t>Example: Telcos committing to clearer advertising of broadband speeds.</w:t>
            </w:r>
            <w:r w:rsidRPr="00086293">
              <w:rPr>
                <w:rFonts w:ascii="Arial" w:hAnsi="Arial" w:cs="Arial"/>
              </w:rPr>
              <w:br/>
            </w:r>
            <w:r w:rsidRPr="00086293">
              <w:rPr>
                <w:rFonts w:ascii="Arial" w:hAnsi="Arial" w:cs="Arial"/>
              </w:rPr>
              <w:br/>
              <w:t>Requires service providers to implement internal compliance programs to prevent recurrence.</w:t>
            </w:r>
          </w:p>
        </w:tc>
      </w:tr>
    </w:tbl>
    <w:p w14:paraId="5350FEC2" w14:textId="77777777" w:rsidR="001734D9" w:rsidRPr="00086293" w:rsidRDefault="001734D9" w:rsidP="004106C8">
      <w:pPr>
        <w:rPr>
          <w:rFonts w:ascii="Arial" w:hAnsi="Arial" w:cs="Arial"/>
        </w:rPr>
      </w:pPr>
    </w:p>
    <w:p w14:paraId="648275AE" w14:textId="5E7F48AC" w:rsidR="00095E73" w:rsidRDefault="00095E73">
      <w:pPr>
        <w:suppressAutoHyphens/>
        <w:rPr>
          <w:rFonts w:ascii="Arial" w:hAnsi="Arial" w:cs="Arial"/>
        </w:rPr>
      </w:pPr>
      <w:r>
        <w:rPr>
          <w:rFonts w:ascii="Arial" w:hAnsi="Arial" w:cs="Arial"/>
        </w:rPr>
        <w:br w:type="page"/>
      </w:r>
    </w:p>
    <w:p w14:paraId="49574A8B" w14:textId="77777777" w:rsidR="004106C8" w:rsidRPr="00086293" w:rsidRDefault="004106C8" w:rsidP="004106C8">
      <w:pPr>
        <w:pStyle w:val="Heading3"/>
      </w:pPr>
      <w:r w:rsidRPr="00086293">
        <w:lastRenderedPageBreak/>
        <w:t>5. What are the planning obligations of USO?</w:t>
      </w:r>
    </w:p>
    <w:p w14:paraId="34D399A1" w14:textId="4CBE2D8E" w:rsidR="004106C8" w:rsidRPr="00086293" w:rsidRDefault="00F24A35" w:rsidP="004106C8">
      <w:pPr>
        <w:rPr>
          <w:rFonts w:ascii="Arial" w:hAnsi="Arial" w:cs="Arial"/>
        </w:rPr>
      </w:pPr>
      <w:hyperlink r:id="rId18" w:history="1">
        <w:r w:rsidRPr="00086293">
          <w:rPr>
            <w:rStyle w:val="Hyperlink"/>
            <w:rFonts w:ascii="Arial" w:hAnsi="Arial" w:cs="Arial"/>
          </w:rPr>
          <w:t>https://www.acma.gov.au/about-universal-service-obligation</w:t>
        </w:r>
      </w:hyperlink>
      <w:r w:rsidRPr="00086293">
        <w:rPr>
          <w:rFonts w:ascii="Arial" w:hAnsi="Arial" w:cs="Arial"/>
        </w:rPr>
        <w:t xml:space="preserve"> </w:t>
      </w:r>
    </w:p>
    <w:p w14:paraId="34B974E1" w14:textId="240F9DD7" w:rsidR="004106C8" w:rsidRPr="00086293" w:rsidRDefault="00F24A35" w:rsidP="004106C8">
      <w:pPr>
        <w:rPr>
          <w:rFonts w:ascii="Arial" w:hAnsi="Arial" w:cs="Arial"/>
        </w:rPr>
      </w:pPr>
      <w:hyperlink r:id="rId19" w:history="1">
        <w:r w:rsidRPr="00086293">
          <w:rPr>
            <w:rStyle w:val="Hyperlink"/>
            <w:rFonts w:ascii="Arial" w:hAnsi="Arial" w:cs="Arial"/>
          </w:rPr>
          <w:t>https://www.telstra.com.au/consumer-advice/customer-service/universal-service-obligation</w:t>
        </w:r>
      </w:hyperlink>
      <w:r w:rsidRPr="00086293">
        <w:rPr>
          <w:rFonts w:ascii="Arial" w:hAnsi="Arial" w:cs="Arial"/>
        </w:rPr>
        <w:t xml:space="preserve"> </w:t>
      </w:r>
    </w:p>
    <w:p w14:paraId="49C5A8D7" w14:textId="1B910566" w:rsidR="004106C8" w:rsidRPr="00086293" w:rsidRDefault="00F24A35" w:rsidP="004106C8">
      <w:pPr>
        <w:rPr>
          <w:rFonts w:ascii="Arial" w:hAnsi="Arial" w:cs="Arial"/>
        </w:rPr>
      </w:pPr>
      <w:hyperlink r:id="rId20" w:history="1">
        <w:r w:rsidRPr="00086293">
          <w:rPr>
            <w:rStyle w:val="Hyperlink"/>
            <w:rFonts w:ascii="Arial" w:hAnsi="Arial" w:cs="Arial"/>
          </w:rPr>
          <w:t>https://www.lgaq.asn.au/News-and-Media/News-articles/The-Universal-Service-Obligation-History-and-future</w:t>
        </w:r>
      </w:hyperlink>
      <w:r w:rsidRPr="00086293">
        <w:rPr>
          <w:rFonts w:ascii="Arial" w:hAnsi="Arial" w:cs="Arial"/>
        </w:rPr>
        <w:t xml:space="preserve"> </w:t>
      </w:r>
    </w:p>
    <w:p w14:paraId="3EEB166C" w14:textId="77777777" w:rsidR="004106C8" w:rsidRPr="00086293" w:rsidRDefault="004106C8" w:rsidP="004106C8">
      <w:pPr>
        <w:rPr>
          <w:rFonts w:ascii="Arial" w:hAnsi="Arial" w:cs="Arial"/>
        </w:rPr>
      </w:pPr>
    </w:p>
    <w:p w14:paraId="5BC810AA" w14:textId="77777777" w:rsidR="004106C8" w:rsidRPr="00086293" w:rsidRDefault="004106C8" w:rsidP="004106C8">
      <w:pPr>
        <w:rPr>
          <w:rFonts w:ascii="Arial" w:hAnsi="Arial" w:cs="Arial"/>
        </w:rPr>
      </w:pPr>
      <w:r w:rsidRPr="00086293">
        <w:rPr>
          <w:rFonts w:ascii="Arial" w:hAnsi="Arial" w:cs="Arial"/>
        </w:rPr>
        <w:t>The USO is a company's obligation to guarantee basic access to essential telecommunications services. Telstra, as the largest company, must comply with the USO; the government funds its implementation.</w:t>
      </w:r>
    </w:p>
    <w:p w14:paraId="25342506" w14:textId="77777777" w:rsidR="004106C8" w:rsidRPr="00086293" w:rsidRDefault="004106C8" w:rsidP="004106C8">
      <w:pPr>
        <w:rPr>
          <w:rFonts w:ascii="Arial" w:hAnsi="Arial" w:cs="Arial"/>
        </w:rPr>
      </w:pPr>
    </w:p>
    <w:p w14:paraId="5C7D13CC" w14:textId="77777777" w:rsidR="004106C8" w:rsidRPr="00086293" w:rsidRDefault="004106C8" w:rsidP="004106C8">
      <w:pPr>
        <w:rPr>
          <w:rFonts w:ascii="Arial" w:hAnsi="Arial" w:cs="Arial"/>
        </w:rPr>
      </w:pPr>
      <w:r w:rsidRPr="00086293">
        <w:rPr>
          <w:rFonts w:ascii="Arial" w:hAnsi="Arial" w:cs="Arial"/>
        </w:rPr>
        <w:t>Teltra's obligations are:</w:t>
      </w:r>
    </w:p>
    <w:p w14:paraId="456D50ED" w14:textId="31EA6CBF" w:rsidR="004106C8" w:rsidRPr="00086293" w:rsidRDefault="004106C8" w:rsidP="004106C8">
      <w:pPr>
        <w:rPr>
          <w:rFonts w:ascii="Arial" w:hAnsi="Arial" w:cs="Arial"/>
        </w:rPr>
      </w:pPr>
      <w:r w:rsidRPr="00086293">
        <w:rPr>
          <w:rFonts w:ascii="Arial" w:hAnsi="Arial" w:cs="Arial"/>
        </w:rPr>
        <w:t xml:space="preserve">1. Provide </w:t>
      </w:r>
      <w:r w:rsidR="007C5930" w:rsidRPr="00086293">
        <w:rPr>
          <w:rFonts w:ascii="Arial" w:hAnsi="Arial" w:cs="Arial"/>
        </w:rPr>
        <w:t>Standard Telephone Services (STS)</w:t>
      </w:r>
    </w:p>
    <w:p w14:paraId="36611B3F" w14:textId="77777777" w:rsidR="007C5930" w:rsidRPr="00086293" w:rsidRDefault="004106C8" w:rsidP="004106C8">
      <w:pPr>
        <w:rPr>
          <w:rFonts w:ascii="Arial" w:hAnsi="Arial" w:cs="Arial"/>
        </w:rPr>
      </w:pPr>
      <w:r w:rsidRPr="00086293">
        <w:rPr>
          <w:rFonts w:ascii="Arial" w:hAnsi="Arial" w:cs="Arial"/>
        </w:rPr>
        <w:t xml:space="preserve">2. </w:t>
      </w:r>
      <w:r w:rsidR="007C5930" w:rsidRPr="00086293">
        <w:rPr>
          <w:rFonts w:ascii="Arial" w:hAnsi="Arial" w:cs="Arial"/>
        </w:rPr>
        <w:t>Provide payphones</w:t>
      </w:r>
    </w:p>
    <w:p w14:paraId="0DC66972" w14:textId="0B5FE8EE" w:rsidR="004106C8" w:rsidRPr="00086293" w:rsidRDefault="007C5930" w:rsidP="004106C8">
      <w:pPr>
        <w:rPr>
          <w:rFonts w:ascii="Arial" w:hAnsi="Arial" w:cs="Arial"/>
        </w:rPr>
      </w:pPr>
      <w:r w:rsidRPr="00086293">
        <w:rPr>
          <w:rFonts w:ascii="Arial" w:hAnsi="Arial" w:cs="Arial"/>
        </w:rPr>
        <w:t xml:space="preserve">3. </w:t>
      </w:r>
      <w:r w:rsidR="004106C8" w:rsidRPr="00086293">
        <w:rPr>
          <w:rFonts w:ascii="Arial" w:hAnsi="Arial" w:cs="Arial"/>
        </w:rPr>
        <w:t xml:space="preserve">Offer access to 24-hour emergency </w:t>
      </w:r>
      <w:r w:rsidRPr="00086293">
        <w:rPr>
          <w:rFonts w:ascii="Arial" w:hAnsi="Arial" w:cs="Arial"/>
        </w:rPr>
        <w:t>numbers</w:t>
      </w:r>
    </w:p>
    <w:p w14:paraId="035A3CE0" w14:textId="77777777" w:rsidR="004106C8" w:rsidRPr="00086293" w:rsidRDefault="004106C8" w:rsidP="004106C8">
      <w:pPr>
        <w:rPr>
          <w:rFonts w:ascii="Arial" w:hAnsi="Arial" w:cs="Arial"/>
        </w:rPr>
      </w:pPr>
    </w:p>
    <w:p w14:paraId="37DE151F" w14:textId="77777777" w:rsidR="004106C8" w:rsidRPr="00086293" w:rsidRDefault="004106C8" w:rsidP="004106C8">
      <w:pPr>
        <w:rPr>
          <w:rFonts w:ascii="Arial" w:hAnsi="Arial" w:cs="Arial"/>
        </w:rPr>
      </w:pPr>
      <w:r w:rsidRPr="00086293">
        <w:rPr>
          <w:rFonts w:ascii="Arial" w:hAnsi="Arial" w:cs="Arial"/>
        </w:rPr>
        <w:t>The current planning obligations are:</w:t>
      </w:r>
    </w:p>
    <w:p w14:paraId="5DDD257E" w14:textId="77777777" w:rsidR="004106C8" w:rsidRPr="00086293" w:rsidRDefault="004106C8" w:rsidP="004106C8">
      <w:pPr>
        <w:rPr>
          <w:rFonts w:ascii="Arial" w:hAnsi="Arial" w:cs="Arial"/>
        </w:rPr>
      </w:pPr>
      <w:r w:rsidRPr="00086293">
        <w:rPr>
          <w:rFonts w:ascii="Arial" w:hAnsi="Arial" w:cs="Arial"/>
        </w:rPr>
        <w:t>1. Universal Access Planning (Modernising Services): Guarantee access to both broadband and voice services for all Australians via NBN.</w:t>
      </w:r>
    </w:p>
    <w:p w14:paraId="07F44DCF" w14:textId="77777777" w:rsidR="004106C8" w:rsidRPr="00086293" w:rsidRDefault="004106C8" w:rsidP="004106C8">
      <w:pPr>
        <w:rPr>
          <w:rFonts w:ascii="Arial" w:hAnsi="Arial" w:cs="Arial"/>
        </w:rPr>
      </w:pPr>
      <w:r w:rsidRPr="00086293">
        <w:rPr>
          <w:rFonts w:ascii="Arial" w:hAnsi="Arial" w:cs="Arial"/>
        </w:rPr>
        <w:t>2. Network Maintenance &amp; Expansion: Ensure access to a standard telephone service (STS) and payphones nationwide.</w:t>
      </w:r>
    </w:p>
    <w:p w14:paraId="4259BB6A" w14:textId="77777777" w:rsidR="004106C8" w:rsidRPr="00086293" w:rsidRDefault="004106C8" w:rsidP="004106C8">
      <w:pPr>
        <w:rPr>
          <w:rFonts w:ascii="Arial" w:hAnsi="Arial" w:cs="Arial"/>
        </w:rPr>
      </w:pPr>
      <w:r w:rsidRPr="00086293">
        <w:rPr>
          <w:rFonts w:ascii="Arial" w:hAnsi="Arial" w:cs="Arial"/>
        </w:rPr>
        <w:t>3. Emergency &amp; Priority Services: Call emergency numbers anytime, anywhere, free of charge.</w:t>
      </w:r>
    </w:p>
    <w:p w14:paraId="0777BAB6" w14:textId="77777777" w:rsidR="004106C8" w:rsidRPr="00086293" w:rsidRDefault="004106C8" w:rsidP="004106C8">
      <w:pPr>
        <w:rPr>
          <w:rFonts w:ascii="Arial" w:hAnsi="Arial" w:cs="Arial"/>
        </w:rPr>
      </w:pPr>
      <w:r w:rsidRPr="00086293">
        <w:rPr>
          <w:rFonts w:ascii="Arial" w:hAnsi="Arial" w:cs="Arial"/>
        </w:rPr>
        <w:t>4. Forward-Looking Plans: Update USO to keep it ahead of new technologies.</w:t>
      </w:r>
    </w:p>
    <w:p w14:paraId="17428C7F" w14:textId="77777777" w:rsidR="004106C8" w:rsidRPr="00086293" w:rsidRDefault="004106C8" w:rsidP="004106C8">
      <w:pPr>
        <w:rPr>
          <w:rFonts w:ascii="Arial" w:hAnsi="Arial" w:cs="Arial"/>
        </w:rPr>
      </w:pPr>
    </w:p>
    <w:p w14:paraId="6F149656" w14:textId="77777777" w:rsidR="004106C8" w:rsidRPr="00086293" w:rsidRDefault="004106C8" w:rsidP="004106C8">
      <w:pPr>
        <w:rPr>
          <w:rFonts w:ascii="Arial" w:hAnsi="Arial" w:cs="Arial"/>
        </w:rPr>
      </w:pPr>
    </w:p>
    <w:p w14:paraId="449981D1" w14:textId="77777777" w:rsidR="004106C8" w:rsidRPr="00086293" w:rsidRDefault="004106C8" w:rsidP="004106C8">
      <w:pPr>
        <w:rPr>
          <w:rFonts w:ascii="Arial" w:hAnsi="Arial" w:cs="Arial"/>
        </w:rPr>
      </w:pPr>
      <w:r w:rsidRPr="00086293">
        <w:rPr>
          <w:rFonts w:ascii="Arial" w:hAnsi="Arial" w:cs="Arial"/>
        </w:rPr>
        <w:t>Next planning:</w:t>
      </w:r>
    </w:p>
    <w:p w14:paraId="501612E1" w14:textId="77777777" w:rsidR="004106C8" w:rsidRPr="00086293" w:rsidRDefault="004106C8" w:rsidP="004106C8">
      <w:pPr>
        <w:rPr>
          <w:rFonts w:ascii="Arial" w:hAnsi="Arial" w:cs="Arial"/>
        </w:rPr>
      </w:pPr>
    </w:p>
    <w:p w14:paraId="79DF276A" w14:textId="77777777" w:rsidR="004106C8" w:rsidRPr="00086293" w:rsidRDefault="004106C8" w:rsidP="004106C8">
      <w:pPr>
        <w:rPr>
          <w:rFonts w:ascii="Arial" w:hAnsi="Arial" w:cs="Arial"/>
        </w:rPr>
      </w:pPr>
      <w:r w:rsidRPr="00086293">
        <w:rPr>
          <w:rFonts w:ascii="Arial" w:hAnsi="Arial" w:cs="Arial"/>
        </w:rPr>
        <w:t>The current government wants to take advantage of new technologies, so it wants to ensure that USO in the future meets the following requirements:</w:t>
      </w:r>
    </w:p>
    <w:p w14:paraId="00F7FA02" w14:textId="77777777" w:rsidR="004106C8" w:rsidRPr="00086293" w:rsidRDefault="004106C8" w:rsidP="004106C8">
      <w:pPr>
        <w:rPr>
          <w:rFonts w:ascii="Arial" w:hAnsi="Arial" w:cs="Arial"/>
        </w:rPr>
      </w:pPr>
    </w:p>
    <w:p w14:paraId="443ED2CD" w14:textId="2DE1C61D" w:rsidR="004106C8" w:rsidRPr="00086293" w:rsidRDefault="004106C8" w:rsidP="004106C8">
      <w:pPr>
        <w:rPr>
          <w:rFonts w:ascii="Arial" w:hAnsi="Arial" w:cs="Arial"/>
        </w:rPr>
      </w:pPr>
      <w:r w:rsidRPr="00086293">
        <w:rPr>
          <w:rFonts w:ascii="Arial" w:hAnsi="Arial" w:cs="Arial"/>
        </w:rPr>
        <w:t>- Broadband services are available to 100</w:t>
      </w:r>
      <w:r w:rsidR="007C5930" w:rsidRPr="00086293">
        <w:rPr>
          <w:rFonts w:ascii="Arial" w:hAnsi="Arial" w:cs="Arial"/>
        </w:rPr>
        <w:t>%</w:t>
      </w:r>
      <w:r w:rsidRPr="00086293">
        <w:rPr>
          <w:rFonts w:ascii="Arial" w:hAnsi="Arial" w:cs="Arial"/>
        </w:rPr>
        <w:t xml:space="preserve"> of Australian premises, on request, at the completion of the NBN rollout in 2020</w:t>
      </w:r>
    </w:p>
    <w:p w14:paraId="3929E588" w14:textId="749C0FA6" w:rsidR="004106C8" w:rsidRPr="00086293" w:rsidRDefault="004106C8" w:rsidP="004106C8">
      <w:pPr>
        <w:rPr>
          <w:rFonts w:ascii="Arial" w:hAnsi="Arial" w:cs="Arial"/>
        </w:rPr>
      </w:pPr>
      <w:r w:rsidRPr="00086293">
        <w:rPr>
          <w:rFonts w:ascii="Arial" w:hAnsi="Arial" w:cs="Arial"/>
        </w:rPr>
        <w:t>- Voice services are available to 100</w:t>
      </w:r>
      <w:r w:rsidR="007C5930" w:rsidRPr="00086293">
        <w:rPr>
          <w:rFonts w:ascii="Arial" w:hAnsi="Arial" w:cs="Arial"/>
        </w:rPr>
        <w:t xml:space="preserve">% </w:t>
      </w:r>
      <w:r w:rsidRPr="00086293">
        <w:rPr>
          <w:rFonts w:ascii="Arial" w:hAnsi="Arial" w:cs="Arial"/>
        </w:rPr>
        <w:t xml:space="preserve">of Australian premises on request  </w:t>
      </w:r>
    </w:p>
    <w:p w14:paraId="1757564B" w14:textId="77777777" w:rsidR="004106C8" w:rsidRPr="00086293" w:rsidRDefault="004106C8" w:rsidP="004106C8">
      <w:pPr>
        <w:rPr>
          <w:rFonts w:ascii="Arial" w:hAnsi="Arial" w:cs="Arial"/>
        </w:rPr>
      </w:pPr>
      <w:r w:rsidRPr="00086293">
        <w:rPr>
          <w:rFonts w:ascii="Arial" w:hAnsi="Arial" w:cs="Arial"/>
        </w:rPr>
        <w:t>- Any proposed new service delivery arrangements are more cost effective than the existing USO contract (including any transitional costs) and,</w:t>
      </w:r>
    </w:p>
    <w:p w14:paraId="0C964474" w14:textId="77777777" w:rsidR="004106C8" w:rsidRPr="00086293" w:rsidRDefault="004106C8" w:rsidP="004106C8">
      <w:pPr>
        <w:rPr>
          <w:rFonts w:ascii="Arial" w:hAnsi="Arial" w:cs="Arial"/>
        </w:rPr>
      </w:pPr>
      <w:r w:rsidRPr="00086293">
        <w:rPr>
          <w:rFonts w:ascii="Arial" w:hAnsi="Arial" w:cs="Arial"/>
        </w:rPr>
        <w:t xml:space="preserve">- A new consumer safeguards framework is in place following a review and associated public consultation process.  </w:t>
      </w:r>
    </w:p>
    <w:p w14:paraId="7BCCDB5F" w14:textId="77777777" w:rsidR="004106C8" w:rsidRPr="00086293" w:rsidRDefault="004106C8" w:rsidP="004106C8">
      <w:pPr>
        <w:rPr>
          <w:rFonts w:ascii="Arial" w:hAnsi="Arial" w:cs="Arial"/>
        </w:rPr>
      </w:pPr>
    </w:p>
    <w:p w14:paraId="7D08C56B" w14:textId="6DE908EC" w:rsidR="004106C8" w:rsidRPr="00086293" w:rsidRDefault="00E30845" w:rsidP="004106C8">
      <w:pPr>
        <w:rPr>
          <w:rFonts w:ascii="Arial" w:hAnsi="Arial" w:cs="Arial"/>
        </w:rPr>
      </w:pPr>
      <w:r w:rsidRPr="00086293">
        <w:rPr>
          <w:rFonts w:ascii="Arial" w:hAnsi="Arial" w:cs="Arial"/>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86293" w:rsidRDefault="004106C8" w:rsidP="004106C8">
      <w:pPr>
        <w:pStyle w:val="Heading3"/>
      </w:pPr>
      <w:r w:rsidRPr="00086293">
        <w:lastRenderedPageBreak/>
        <w:t>6. What are the policies and procedures of the USO?</w:t>
      </w:r>
    </w:p>
    <w:p w14:paraId="6193BBB0" w14:textId="1A8AC3C3" w:rsidR="004106C8" w:rsidRPr="00086293" w:rsidRDefault="00F24A35" w:rsidP="004106C8">
      <w:pPr>
        <w:rPr>
          <w:rFonts w:ascii="Arial" w:hAnsi="Arial" w:cs="Arial"/>
        </w:rPr>
      </w:pPr>
      <w:hyperlink r:id="rId22" w:history="1">
        <w:r w:rsidRPr="00086293">
          <w:rPr>
            <w:rStyle w:val="Hyperlink"/>
            <w:rFonts w:ascii="Arial" w:hAnsi="Arial" w:cs="Arial"/>
          </w:rPr>
          <w:t>https://www.infrastructure.gov.au/media-communications-arts/phone/phone-services/universal-service-obligation-voice-services</w:t>
        </w:r>
      </w:hyperlink>
      <w:r w:rsidRPr="00086293">
        <w:rPr>
          <w:rFonts w:ascii="Arial" w:hAnsi="Arial" w:cs="Arial"/>
        </w:rPr>
        <w:t xml:space="preserve"> </w:t>
      </w:r>
    </w:p>
    <w:p w14:paraId="5B6D322B" w14:textId="7BA09FDB" w:rsidR="004106C8" w:rsidRPr="00086293" w:rsidRDefault="000274F8" w:rsidP="004106C8">
      <w:pPr>
        <w:rPr>
          <w:rFonts w:ascii="Arial" w:hAnsi="Arial" w:cs="Arial"/>
        </w:rPr>
      </w:pPr>
      <w:hyperlink r:id="rId23" w:history="1">
        <w:r w:rsidRPr="00086293">
          <w:rPr>
            <w:rStyle w:val="Hyperlink"/>
            <w:rFonts w:ascii="Arial" w:hAnsi="Arial" w:cs="Arial"/>
          </w:rPr>
          <w:t>https://www.anao.gov.au/work/performance-audit/management-contract-telephone-universal-service-obligations</w:t>
        </w:r>
      </w:hyperlink>
    </w:p>
    <w:p w14:paraId="41F96EF1" w14:textId="2A58EF3E" w:rsidR="00E83039" w:rsidRPr="00086293" w:rsidRDefault="007D4923" w:rsidP="004106C8">
      <w:pPr>
        <w:rPr>
          <w:rFonts w:ascii="Arial" w:hAnsi="Arial" w:cs="Arial"/>
        </w:rPr>
      </w:pPr>
      <w:hyperlink r:id="rId24" w:history="1">
        <w:r w:rsidRPr="00086293">
          <w:rPr>
            <w:rStyle w:val="Hyperlink"/>
            <w:rFonts w:ascii="Arial" w:hAnsi="Arial" w:cs="Arial"/>
          </w:rPr>
          <w:t>https://www.acma.gov.au/rules-telstra-payphones</w:t>
        </w:r>
      </w:hyperlink>
      <w:r w:rsidRPr="00086293">
        <w:rPr>
          <w:rFonts w:ascii="Arial" w:hAnsi="Arial" w:cs="Arial"/>
        </w:rPr>
        <w:t xml:space="preserve"> </w:t>
      </w:r>
      <w:r w:rsidR="00E83039" w:rsidRPr="00086293">
        <w:rPr>
          <w:rFonts w:ascii="Arial" w:hAnsi="Arial" w:cs="Arial"/>
        </w:rPr>
        <w:t xml:space="preserve"> </w:t>
      </w:r>
    </w:p>
    <w:p w14:paraId="17E99A8A" w14:textId="77777777" w:rsidR="000274F8" w:rsidRPr="00086293" w:rsidRDefault="000274F8" w:rsidP="004106C8">
      <w:pPr>
        <w:rPr>
          <w:rFonts w:ascii="Arial" w:hAnsi="Arial" w:cs="Arial"/>
        </w:rPr>
      </w:pPr>
    </w:p>
    <w:p w14:paraId="2DE17F8D" w14:textId="41AEA227" w:rsidR="00F24A35" w:rsidRPr="00086293" w:rsidRDefault="003E5078" w:rsidP="004106C8">
      <w:pPr>
        <w:rPr>
          <w:rFonts w:ascii="Arial" w:hAnsi="Arial" w:cs="Arial"/>
        </w:rPr>
      </w:pPr>
      <w:r w:rsidRPr="00086293">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86293" w:rsidRDefault="003E5078" w:rsidP="004106C8">
      <w:pPr>
        <w:rPr>
          <w:rFonts w:ascii="Arial" w:hAnsi="Arial" w:cs="Arial"/>
        </w:rPr>
      </w:pPr>
    </w:p>
    <w:p w14:paraId="24B447CB" w14:textId="77777777" w:rsidR="003E5078" w:rsidRPr="00086293" w:rsidRDefault="003E5078" w:rsidP="003E5078">
      <w:pPr>
        <w:rPr>
          <w:rFonts w:ascii="Arial" w:hAnsi="Arial" w:cs="Arial"/>
        </w:rPr>
      </w:pPr>
      <w:r w:rsidRPr="00086293">
        <w:rPr>
          <w:rFonts w:ascii="Arial" w:hAnsi="Arial" w:cs="Arial"/>
        </w:rPr>
        <w:t>The policies that Telstra complies with are:</w:t>
      </w:r>
    </w:p>
    <w:p w14:paraId="60ADE8DB" w14:textId="503F5A71" w:rsidR="003E5078" w:rsidRPr="00086293" w:rsidRDefault="003E5078" w:rsidP="004106C8">
      <w:pPr>
        <w:pStyle w:val="ListParagraph"/>
        <w:numPr>
          <w:ilvl w:val="0"/>
          <w:numId w:val="1"/>
        </w:numPr>
        <w:rPr>
          <w:rFonts w:ascii="Arial" w:hAnsi="Arial" w:cs="Arial"/>
        </w:rPr>
      </w:pPr>
      <w:r w:rsidRPr="00086293">
        <w:rPr>
          <w:rFonts w:ascii="Arial" w:hAnsi="Arial" w:cs="Arial"/>
        </w:rPr>
        <w:t>Payphones</w:t>
      </w:r>
    </w:p>
    <w:p w14:paraId="540EA1D5" w14:textId="34502C15" w:rsidR="007D4923" w:rsidRPr="00086293" w:rsidRDefault="003E5078" w:rsidP="007D4923">
      <w:pPr>
        <w:pStyle w:val="ListParagraph"/>
        <w:numPr>
          <w:ilvl w:val="0"/>
          <w:numId w:val="1"/>
        </w:numPr>
        <w:rPr>
          <w:rFonts w:ascii="Arial" w:hAnsi="Arial" w:cs="Arial"/>
          <w:b/>
          <w:bCs/>
        </w:rPr>
      </w:pPr>
      <w:r w:rsidRPr="00086293">
        <w:rPr>
          <w:rFonts w:ascii="Arial" w:hAnsi="Arial" w:cs="Arial"/>
        </w:rPr>
        <w:t>Standard telephone service</w:t>
      </w:r>
    </w:p>
    <w:p w14:paraId="5FFA9F94" w14:textId="77777777" w:rsidR="00E83039" w:rsidRPr="00086293" w:rsidRDefault="00E83039" w:rsidP="004106C8">
      <w:pPr>
        <w:rPr>
          <w:rFonts w:ascii="Arial" w:hAnsi="Arial" w:cs="Arial"/>
        </w:rPr>
      </w:pPr>
    </w:p>
    <w:p w14:paraId="73170321" w14:textId="77777777" w:rsidR="00E83039" w:rsidRPr="00086293" w:rsidRDefault="00E83039" w:rsidP="00E83039">
      <w:pPr>
        <w:rPr>
          <w:rFonts w:ascii="Arial" w:hAnsi="Arial" w:cs="Arial"/>
        </w:rPr>
      </w:pPr>
      <w:r w:rsidRPr="00086293">
        <w:rPr>
          <w:rFonts w:ascii="Arial" w:hAnsi="Arial" w:cs="Arial"/>
        </w:rPr>
        <w:t>The "Universal Access to Broadband Services" framework describes the obligations that the infrastructure must meet:</w:t>
      </w:r>
    </w:p>
    <w:p w14:paraId="54DFEBD1" w14:textId="77777777" w:rsidR="00E83039" w:rsidRPr="00086293" w:rsidRDefault="00E83039" w:rsidP="00E83039">
      <w:pPr>
        <w:rPr>
          <w:rFonts w:ascii="Arial" w:hAnsi="Arial" w:cs="Arial"/>
        </w:rPr>
      </w:pPr>
      <w:r w:rsidRPr="00086293">
        <w:rPr>
          <w:rFonts w:ascii="Arial" w:hAnsi="Arial" w:cs="Arial"/>
        </w:rPr>
        <w:t>- Universal Service Guarantee (USG): Access for Australians to both broadband and voice services, anywhere in Australia</w:t>
      </w:r>
    </w:p>
    <w:p w14:paraId="2D66A13F" w14:textId="77777777" w:rsidR="00E83039" w:rsidRPr="00086293" w:rsidRDefault="00E83039" w:rsidP="00E83039">
      <w:pPr>
        <w:rPr>
          <w:rFonts w:ascii="Arial" w:hAnsi="Arial" w:cs="Arial"/>
        </w:rPr>
      </w:pPr>
      <w:r w:rsidRPr="00086293">
        <w:rPr>
          <w:rFonts w:ascii="Arial" w:hAnsi="Arial" w:cs="Arial"/>
        </w:rPr>
        <w:t>- Universal Access to Voice Services: Access for Australians to fixed voice services and payphones</w:t>
      </w:r>
    </w:p>
    <w:p w14:paraId="331C13EA" w14:textId="5544AC14" w:rsidR="00E83039" w:rsidRPr="00086293" w:rsidRDefault="00E83039" w:rsidP="00E83039">
      <w:pPr>
        <w:rPr>
          <w:rFonts w:ascii="Arial" w:hAnsi="Arial" w:cs="Arial"/>
        </w:rPr>
      </w:pPr>
      <w:r w:rsidRPr="00086293">
        <w:rPr>
          <w:rFonts w:ascii="Arial" w:hAnsi="Arial" w:cs="Arial"/>
        </w:rPr>
        <w:t>- Modernizing Universal Telecommunications Services: The government seeks to update voice and broadband services to the latest technology</w:t>
      </w:r>
    </w:p>
    <w:p w14:paraId="2707A241" w14:textId="77777777" w:rsidR="007D4923" w:rsidRPr="00086293" w:rsidRDefault="007D4923" w:rsidP="00E83039">
      <w:pPr>
        <w:rPr>
          <w:rFonts w:ascii="Arial" w:hAnsi="Arial" w:cs="Arial"/>
        </w:rPr>
      </w:pPr>
    </w:p>
    <w:p w14:paraId="716F4B28" w14:textId="7022C275" w:rsidR="007D4923" w:rsidRPr="00086293" w:rsidRDefault="007D4923" w:rsidP="00E83039">
      <w:pPr>
        <w:rPr>
          <w:rFonts w:ascii="Arial" w:hAnsi="Arial" w:cs="Arial"/>
        </w:rPr>
      </w:pPr>
      <w:r w:rsidRPr="00086293">
        <w:rPr>
          <w:rFonts w:ascii="Arial" w:hAnsi="Arial" w:cs="Arial"/>
        </w:rPr>
        <w:t>The procedures that Telstra must follow, which are defined by ACMA, are:</w:t>
      </w:r>
    </w:p>
    <w:p w14:paraId="3C76CFD8"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where to locate payphones.</w:t>
      </w:r>
    </w:p>
    <w:p w14:paraId="52DF1BF7"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the criteria to install, remove and maintain payphones.</w:t>
      </w:r>
    </w:p>
    <w:p w14:paraId="6FA04F53" w14:textId="1024124F" w:rsidR="007D4923" w:rsidRPr="00086293" w:rsidRDefault="007D4923" w:rsidP="007D4923">
      <w:pPr>
        <w:pStyle w:val="ListParagraph"/>
        <w:numPr>
          <w:ilvl w:val="0"/>
          <w:numId w:val="1"/>
        </w:numPr>
        <w:rPr>
          <w:rFonts w:ascii="Arial" w:hAnsi="Arial" w:cs="Arial"/>
        </w:rPr>
      </w:pPr>
      <w:r w:rsidRPr="00086293">
        <w:rPr>
          <w:rFonts w:ascii="Arial" w:hAnsi="Arial" w:cs="Arial"/>
        </w:rPr>
        <w:t>their consultation process.</w:t>
      </w:r>
    </w:p>
    <w:p w14:paraId="42910E42" w14:textId="5EDE6464" w:rsidR="00E83039" w:rsidRPr="00086293" w:rsidRDefault="007D4923" w:rsidP="00E83039">
      <w:pPr>
        <w:pStyle w:val="ListParagraph"/>
        <w:numPr>
          <w:ilvl w:val="0"/>
          <w:numId w:val="1"/>
        </w:numPr>
        <w:rPr>
          <w:rFonts w:ascii="Arial" w:hAnsi="Arial" w:cs="Arial"/>
        </w:rPr>
      </w:pPr>
      <w:r w:rsidRPr="00086293">
        <w:rPr>
          <w:rFonts w:ascii="Arial" w:hAnsi="Arial" w:cs="Arial"/>
        </w:rPr>
        <w:t xml:space="preserve">install or removing payphone </w:t>
      </w:r>
    </w:p>
    <w:p w14:paraId="67A1577A" w14:textId="77777777" w:rsidR="007D4923" w:rsidRPr="00086293" w:rsidRDefault="007D4923" w:rsidP="007D4923">
      <w:pPr>
        <w:rPr>
          <w:rFonts w:ascii="Arial" w:hAnsi="Arial" w:cs="Arial"/>
        </w:rPr>
      </w:pPr>
    </w:p>
    <w:p w14:paraId="6CB12687" w14:textId="77777777" w:rsidR="007D4923" w:rsidRPr="00086293" w:rsidRDefault="007D4923" w:rsidP="007D4923">
      <w:pPr>
        <w:rPr>
          <w:rFonts w:ascii="Arial" w:hAnsi="Arial" w:cs="Arial"/>
        </w:rPr>
      </w:pPr>
      <w:r w:rsidRPr="00086293">
        <w:rPr>
          <w:rFonts w:ascii="Arial" w:hAnsi="Arial" w:cs="Arial"/>
        </w:rPr>
        <w:t>Other services and procedures are also described by Telstra:</w:t>
      </w:r>
    </w:p>
    <w:p w14:paraId="631FEE45"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Payphone enquiries &amp; applications</w:t>
      </w:r>
    </w:p>
    <w:p w14:paraId="5ECE4992" w14:textId="3BC44EA8" w:rsidR="007D4923" w:rsidRPr="00086293" w:rsidRDefault="007D4923" w:rsidP="007D4923">
      <w:pPr>
        <w:pStyle w:val="ListParagraph"/>
        <w:numPr>
          <w:ilvl w:val="0"/>
          <w:numId w:val="1"/>
        </w:numPr>
        <w:rPr>
          <w:rFonts w:ascii="Arial" w:hAnsi="Arial" w:cs="Arial"/>
        </w:rPr>
      </w:pPr>
      <w:r w:rsidRPr="00086293">
        <w:rPr>
          <w:rFonts w:ascii="Arial" w:hAnsi="Arial" w:cs="Arial"/>
        </w:rPr>
        <w:t>Reporting faults</w:t>
      </w:r>
    </w:p>
    <w:p w14:paraId="2A79DE99" w14:textId="0A1E66C8" w:rsidR="007D4923" w:rsidRPr="00086293" w:rsidRDefault="007D4923" w:rsidP="007D4923">
      <w:pPr>
        <w:pStyle w:val="ListParagraph"/>
        <w:numPr>
          <w:ilvl w:val="0"/>
          <w:numId w:val="1"/>
        </w:numPr>
        <w:rPr>
          <w:rFonts w:ascii="Arial" w:hAnsi="Arial" w:cs="Arial"/>
        </w:rPr>
      </w:pPr>
      <w:r w:rsidRPr="00086293">
        <w:rPr>
          <w:rFonts w:ascii="Arial" w:hAnsi="Arial" w:cs="Arial"/>
        </w:rPr>
        <w:t>Telstra Smart Payphone</w:t>
      </w:r>
    </w:p>
    <w:p w14:paraId="4C9CB825" w14:textId="46151FD6" w:rsidR="007D4923" w:rsidRPr="00086293" w:rsidRDefault="007D4923" w:rsidP="007D4923">
      <w:pPr>
        <w:pStyle w:val="ListParagraph"/>
        <w:numPr>
          <w:ilvl w:val="0"/>
          <w:numId w:val="1"/>
        </w:numPr>
        <w:rPr>
          <w:rFonts w:ascii="Arial" w:hAnsi="Arial" w:cs="Arial"/>
        </w:rPr>
      </w:pPr>
      <w:r w:rsidRPr="00086293">
        <w:rPr>
          <w:rFonts w:ascii="Arial" w:hAnsi="Arial" w:cs="Arial"/>
        </w:rPr>
        <w:t>TTY payphones  (payphones for deaf people)</w:t>
      </w:r>
    </w:p>
    <w:p w14:paraId="647B968D" w14:textId="54A976FE" w:rsidR="007D4923" w:rsidRPr="00086293" w:rsidRDefault="007D4923" w:rsidP="007D4923">
      <w:pPr>
        <w:pStyle w:val="ListParagraph"/>
        <w:numPr>
          <w:ilvl w:val="0"/>
          <w:numId w:val="1"/>
        </w:numPr>
        <w:rPr>
          <w:rFonts w:ascii="Arial" w:hAnsi="Arial" w:cs="Arial"/>
        </w:rPr>
      </w:pPr>
      <w:r w:rsidRPr="00086293">
        <w:rPr>
          <w:rFonts w:ascii="Arial" w:hAnsi="Arial" w:cs="Arial"/>
        </w:rPr>
        <w:t>Making a complaint about a payphone</w:t>
      </w:r>
    </w:p>
    <w:p w14:paraId="48E3F815" w14:textId="77777777" w:rsidR="007D4923" w:rsidRPr="00086293" w:rsidRDefault="007D4923" w:rsidP="007D4923">
      <w:pPr>
        <w:rPr>
          <w:rFonts w:ascii="Arial" w:hAnsi="Arial" w:cs="Arial"/>
        </w:rPr>
      </w:pPr>
    </w:p>
    <w:p w14:paraId="2040C464" w14:textId="77777777" w:rsidR="00E83039" w:rsidRPr="00086293" w:rsidRDefault="00E83039" w:rsidP="00E83039">
      <w:pPr>
        <w:rPr>
          <w:rFonts w:ascii="Arial" w:hAnsi="Arial" w:cs="Arial"/>
        </w:rPr>
      </w:pPr>
    </w:p>
    <w:p w14:paraId="079EB50B" w14:textId="77777777" w:rsidR="00E83039" w:rsidRPr="00086293" w:rsidRDefault="00E83039" w:rsidP="00E83039">
      <w:pPr>
        <w:rPr>
          <w:rFonts w:ascii="Arial" w:hAnsi="Arial" w:cs="Arial"/>
        </w:rPr>
      </w:pPr>
      <w:r w:rsidRPr="00086293">
        <w:rPr>
          <w:rFonts w:ascii="Arial" w:hAnsi="Arial" w:cs="Arial"/>
        </w:rPr>
        <w:t>The Department of Infrastructure, Transport, Regional Development, Communications and the Arts monitors and oversees the implementation of the USO.</w:t>
      </w:r>
    </w:p>
    <w:p w14:paraId="138DEAD3" w14:textId="77777777" w:rsidR="003E5078" w:rsidRPr="00086293" w:rsidRDefault="003E5078" w:rsidP="004106C8">
      <w:pPr>
        <w:rPr>
          <w:rFonts w:ascii="Arial" w:hAnsi="Arial" w:cs="Arial"/>
        </w:rPr>
      </w:pPr>
    </w:p>
    <w:p w14:paraId="4A9BA529" w14:textId="77777777" w:rsidR="007C76BB" w:rsidRPr="00086293" w:rsidRDefault="007C76BB" w:rsidP="004106C8">
      <w:pPr>
        <w:rPr>
          <w:rFonts w:ascii="Arial" w:hAnsi="Arial" w:cs="Arial"/>
        </w:rPr>
      </w:pPr>
    </w:p>
    <w:p w14:paraId="5F8DFB21" w14:textId="6327E5CA" w:rsidR="00DD208C" w:rsidRPr="00086293" w:rsidRDefault="00E30845">
      <w:pPr>
        <w:suppressAutoHyphens/>
        <w:rPr>
          <w:rFonts w:ascii="Arial" w:eastAsia="Arial" w:hAnsi="Arial" w:cs="Arial"/>
          <w:spacing w:val="-10"/>
          <w:sz w:val="56"/>
          <w:szCs w:val="56"/>
        </w:rPr>
      </w:pPr>
      <w:r w:rsidRPr="00086293">
        <w:rPr>
          <w:rFonts w:ascii="Arial" w:hAnsi="Arial" w:cs="Arial"/>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86293">
        <w:rPr>
          <w:rFonts w:ascii="Arial" w:hAnsi="Arial" w:cs="Arial"/>
        </w:rPr>
        <w:br w:type="page"/>
      </w:r>
    </w:p>
    <w:p w14:paraId="5C7ADD70" w14:textId="7D0FBB36" w:rsidR="007C76BB" w:rsidRPr="00086293" w:rsidRDefault="00DD208C" w:rsidP="00DD208C">
      <w:pPr>
        <w:pStyle w:val="Title"/>
      </w:pPr>
      <w:r w:rsidRPr="00086293">
        <w:lastRenderedPageBreak/>
        <w:t>Plan and summarise additional research required for your reports.</w:t>
      </w:r>
    </w:p>
    <w:p w14:paraId="1DB58106" w14:textId="77777777" w:rsidR="00DD208C" w:rsidRPr="00086293" w:rsidRDefault="00DD208C" w:rsidP="00DD208C">
      <w:pPr>
        <w:rPr>
          <w:rFonts w:ascii="Arial" w:hAnsi="Arial" w:cs="Arial"/>
        </w:rPr>
      </w:pPr>
    </w:p>
    <w:p w14:paraId="09FE5501" w14:textId="77777777" w:rsidR="00DD208C" w:rsidRPr="00086293" w:rsidRDefault="00DD208C" w:rsidP="00DD208C">
      <w:pPr>
        <w:rPr>
          <w:rFonts w:ascii="Arial" w:hAnsi="Arial" w:cs="Arial"/>
        </w:rPr>
      </w:pPr>
    </w:p>
    <w:p w14:paraId="35294AAF" w14:textId="7C915D80" w:rsidR="00DD208C" w:rsidRPr="00086293" w:rsidRDefault="00DD208C" w:rsidP="001F6552">
      <w:pPr>
        <w:pStyle w:val="Heading2"/>
        <w:numPr>
          <w:ilvl w:val="0"/>
          <w:numId w:val="4"/>
        </w:numPr>
      </w:pPr>
      <w:r w:rsidRPr="00086293">
        <w:t>Australian economic conditions</w:t>
      </w:r>
    </w:p>
    <w:p w14:paraId="15ED7C1C" w14:textId="2B5F6B5B" w:rsidR="00D362B3" w:rsidRPr="00086293" w:rsidRDefault="00D362B3" w:rsidP="00D362B3">
      <w:pPr>
        <w:suppressAutoHyphens/>
        <w:rPr>
          <w:rFonts w:ascii="Arial" w:hAnsi="Arial" w:cs="Arial"/>
        </w:rPr>
      </w:pPr>
      <w:hyperlink r:id="rId25" w:history="1">
        <w:r w:rsidRPr="00086293">
          <w:rPr>
            <w:rStyle w:val="Hyperlink"/>
            <w:rFonts w:ascii="Arial" w:hAnsi="Arial" w:cs="Arial"/>
          </w:rPr>
          <w:t>https://www.abs.gov.au/articles/9-facts-about-economy-march-quarter</w:t>
        </w:r>
      </w:hyperlink>
      <w:r w:rsidRPr="00086293">
        <w:rPr>
          <w:rFonts w:ascii="Arial" w:hAnsi="Arial" w:cs="Arial"/>
        </w:rPr>
        <w:t xml:space="preserve"> </w:t>
      </w:r>
    </w:p>
    <w:p w14:paraId="52BEFA0A" w14:textId="77777777" w:rsidR="00D362B3" w:rsidRPr="00086293" w:rsidRDefault="00D362B3" w:rsidP="00D362B3">
      <w:pPr>
        <w:suppressAutoHyphens/>
        <w:rPr>
          <w:rFonts w:ascii="Arial" w:hAnsi="Arial" w:cs="Arial"/>
        </w:rPr>
      </w:pPr>
    </w:p>
    <w:p w14:paraId="6EC1CC0A" w14:textId="216FA05F" w:rsidR="00D362B3" w:rsidRPr="00086293" w:rsidRDefault="00D362B3" w:rsidP="00D362B3">
      <w:pPr>
        <w:suppressAutoHyphens/>
        <w:rPr>
          <w:rFonts w:ascii="Arial" w:hAnsi="Arial" w:cs="Arial"/>
        </w:rPr>
      </w:pPr>
      <w:hyperlink r:id="rId26" w:history="1">
        <w:r w:rsidRPr="00086293">
          <w:rPr>
            <w:rStyle w:val="Hyperlink"/>
            <w:rFonts w:ascii="Arial" w:hAnsi="Arial" w:cs="Arial"/>
          </w:rPr>
          <w:t>https://www.oecd.org/en/topics/sub-issues/economic-surveys/Australia-Economic-Snapshot.html</w:t>
        </w:r>
      </w:hyperlink>
      <w:r w:rsidRPr="00086293">
        <w:rPr>
          <w:rFonts w:ascii="Arial" w:hAnsi="Arial" w:cs="Arial"/>
        </w:rPr>
        <w:t xml:space="preserve"> </w:t>
      </w:r>
    </w:p>
    <w:p w14:paraId="0D6B05C8" w14:textId="77777777" w:rsidR="006F21C0" w:rsidRPr="00086293" w:rsidRDefault="006F21C0" w:rsidP="00D362B3">
      <w:pPr>
        <w:suppressAutoHyphens/>
        <w:rPr>
          <w:rFonts w:ascii="Arial" w:hAnsi="Arial" w:cs="Arial"/>
        </w:rPr>
      </w:pPr>
    </w:p>
    <w:p w14:paraId="1096C33A" w14:textId="605B7200" w:rsidR="006F21C0" w:rsidRDefault="006F21C0" w:rsidP="00D362B3">
      <w:pPr>
        <w:suppressAutoHyphens/>
        <w:rPr>
          <w:rFonts w:ascii="Arial" w:hAnsi="Arial" w:cs="Arial"/>
        </w:rPr>
      </w:pPr>
      <w:hyperlink r:id="rId27" w:history="1">
        <w:r w:rsidRPr="00086293">
          <w:rPr>
            <w:rStyle w:val="Hyperlink"/>
            <w:rFonts w:ascii="Arial" w:hAnsi="Arial" w:cs="Arial"/>
          </w:rPr>
          <w:t>https://www.rba.gov.au/snapshots/economy-indicators-snapshot/</w:t>
        </w:r>
      </w:hyperlink>
      <w:r w:rsidRPr="00086293">
        <w:rPr>
          <w:rFonts w:ascii="Arial" w:hAnsi="Arial" w:cs="Arial"/>
        </w:rPr>
        <w:t xml:space="preserve"> </w:t>
      </w:r>
    </w:p>
    <w:p w14:paraId="027C69DC" w14:textId="77777777" w:rsidR="00BF4E88" w:rsidRDefault="00BF4E88" w:rsidP="00D362B3">
      <w:pPr>
        <w:suppressAutoHyphens/>
        <w:rPr>
          <w:rFonts w:ascii="Arial" w:hAnsi="Arial" w:cs="Arial"/>
        </w:rPr>
      </w:pPr>
    </w:p>
    <w:p w14:paraId="66B8D12E" w14:textId="4B59E74C" w:rsidR="00BF4E88" w:rsidRPr="00086293" w:rsidRDefault="00BF4E88" w:rsidP="00D362B3">
      <w:pPr>
        <w:suppressAutoHyphens/>
        <w:rPr>
          <w:rFonts w:ascii="Arial" w:hAnsi="Arial" w:cs="Arial"/>
        </w:rPr>
      </w:pPr>
      <w:hyperlink r:id="rId28" w:history="1">
        <w:r w:rsidRPr="00983B90">
          <w:rPr>
            <w:rStyle w:val="Hyperlink"/>
            <w:rFonts w:ascii="Arial" w:hAnsi="Arial" w:cs="Arial"/>
          </w:rPr>
          <w:t>https://www.rba.gov.au/chart-pack/pdf/chart-pack.pdf?v=2025-08-30-23-27-15</w:t>
        </w:r>
      </w:hyperlink>
      <w:r>
        <w:rPr>
          <w:rFonts w:ascii="Arial" w:hAnsi="Arial" w:cs="Arial"/>
        </w:rPr>
        <w:t xml:space="preserve"> </w:t>
      </w:r>
    </w:p>
    <w:p w14:paraId="4F5EA88C" w14:textId="77777777" w:rsidR="00D362B3" w:rsidRPr="00086293" w:rsidRDefault="00D362B3" w:rsidP="00D362B3">
      <w:pPr>
        <w:rPr>
          <w:rFonts w:ascii="Arial" w:hAnsi="Arial" w:cs="Arial"/>
        </w:rPr>
      </w:pPr>
    </w:p>
    <w:p w14:paraId="2DEE5478" w14:textId="77777777" w:rsidR="00D57822" w:rsidRPr="00086293" w:rsidRDefault="00D57822" w:rsidP="00D362B3">
      <w:pPr>
        <w:rPr>
          <w:rFonts w:ascii="Arial" w:hAnsi="Arial" w:cs="Arial"/>
        </w:rPr>
      </w:pPr>
    </w:p>
    <w:p w14:paraId="1AA92500" w14:textId="1B7D656D" w:rsidR="00D57822" w:rsidRPr="00086293" w:rsidRDefault="00D57822" w:rsidP="00D57822">
      <w:pPr>
        <w:jc w:val="both"/>
        <w:rPr>
          <w:rFonts w:ascii="Arial" w:hAnsi="Arial" w:cs="Arial"/>
        </w:rPr>
      </w:pPr>
      <w:r w:rsidRPr="00086293">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86293" w:rsidRDefault="00D57822" w:rsidP="00D362B3">
      <w:pPr>
        <w:rPr>
          <w:rFonts w:ascii="Arial" w:hAnsi="Arial" w:cs="Arial"/>
        </w:rPr>
      </w:pPr>
    </w:p>
    <w:p w14:paraId="0FA5F785" w14:textId="77777777" w:rsidR="00C4410D" w:rsidRPr="00086293" w:rsidRDefault="00C4410D" w:rsidP="00D362B3">
      <w:pPr>
        <w:rPr>
          <w:rFonts w:ascii="Arial" w:hAnsi="Arial" w:cs="Arial"/>
        </w:rPr>
      </w:pPr>
    </w:p>
    <w:p w14:paraId="688FBE2A" w14:textId="6D4441FA" w:rsidR="00C4410D" w:rsidRPr="00086293" w:rsidRDefault="00C4410D" w:rsidP="00D362B3">
      <w:pPr>
        <w:rPr>
          <w:rFonts w:ascii="Arial" w:hAnsi="Arial" w:cs="Arial"/>
          <w:b/>
          <w:bCs/>
          <w:u w:val="single"/>
        </w:rPr>
      </w:pPr>
      <w:r w:rsidRPr="00086293">
        <w:rPr>
          <w:rFonts w:ascii="Arial" w:hAnsi="Arial" w:cs="Arial"/>
          <w:b/>
          <w:bCs/>
          <w:u w:val="single"/>
        </w:rPr>
        <w:t>Supports growth:</w:t>
      </w:r>
    </w:p>
    <w:p w14:paraId="2CDABE9E" w14:textId="5270FAB5"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consumption</w:t>
      </w:r>
      <w:r w:rsidRPr="00086293">
        <w:rPr>
          <w:rFonts w:ascii="Arial" w:eastAsia="Times New Roman" w:hAnsi="Arial" w:cs="Arial"/>
          <w:noProof w:val="0"/>
          <w:lang w:eastAsia="en-AU" w:bidi="ar-SA"/>
        </w:rPr>
        <w:t xml:space="preserve"> (+0.4%), particularly essential spending on electricity, gas and food, as well as recreation and culture.</w:t>
      </w:r>
    </w:p>
    <w:p w14:paraId="41F5E1A5" w14:textId="0B9AB81D"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Private investment</w:t>
      </w:r>
      <w:r w:rsidRPr="00086293">
        <w:rPr>
          <w:rFonts w:ascii="Arial" w:eastAsia="Times New Roman" w:hAnsi="Arial" w:cs="Arial"/>
          <w:noProof w:val="0"/>
          <w:lang w:eastAsia="en-AU" w:bidi="ar-SA"/>
        </w:rPr>
        <w:t xml:space="preserve"> (+0.7%), driven by dwelling investment (+2.6%) and non-dwelling construction (+1.3%), especially in mining and electricity projects.</w:t>
      </w:r>
    </w:p>
    <w:p w14:paraId="10DE4086" w14:textId="3A38A7F3"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Changes in inventories</w:t>
      </w:r>
      <w:r w:rsidRPr="00086293">
        <w:rPr>
          <w:rFonts w:ascii="Arial" w:eastAsia="Times New Roman" w:hAnsi="Arial" w:cs="Arial"/>
          <w:noProof w:val="0"/>
          <w:lang w:eastAsia="en-AU" w:bidi="ar-SA"/>
        </w:rPr>
        <w:t xml:space="preserve"> (+0.1ppt), with build-ups in mining, manufacturing (gold, steel, alumina), and some public authorities.</w:t>
      </w:r>
    </w:p>
    <w:p w14:paraId="395E1664" w14:textId="6EA20F6F"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Non-mining industries</w:t>
      </w:r>
      <w:r w:rsidRPr="00086293">
        <w:rPr>
          <w:rFonts w:ascii="Arial" w:eastAsia="Times New Roman" w:hAnsi="Arial" w:cs="Arial"/>
          <w:noProof w:val="0"/>
          <w:lang w:eastAsia="en-AU" w:bidi="ar-SA"/>
        </w:rPr>
        <w:t>: Construction, Information Media &amp; Telecommunications (+2.1%), and Administrative &amp; Support Services (+1.9%).</w:t>
      </w:r>
    </w:p>
    <w:p w14:paraId="698DDFA1" w14:textId="0658A694"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Agriculture, Forestry &amp; Fishing</w:t>
      </w:r>
      <w:r w:rsidRPr="00086293">
        <w:rPr>
          <w:rFonts w:ascii="Arial" w:eastAsia="Times New Roman" w:hAnsi="Arial" w:cs="Arial"/>
          <w:noProof w:val="0"/>
          <w:lang w:eastAsia="en-AU" w:bidi="ar-SA"/>
        </w:rPr>
        <w:t xml:space="preserve"> (+4.3%), supported by strong livestock demand from overseas markets.</w:t>
      </w:r>
    </w:p>
    <w:p w14:paraId="02C91383" w14:textId="630AC772"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Compensation of employees</w:t>
      </w:r>
      <w:r w:rsidRPr="00086293">
        <w:rPr>
          <w:rFonts w:ascii="Arial" w:eastAsia="Times New Roman" w:hAnsi="Arial" w:cs="Arial"/>
          <w:noProof w:val="0"/>
          <w:lang w:eastAsia="en-AU" w:bidi="ar-SA"/>
        </w:rPr>
        <w:t xml:space="preserve"> (+1.5%), with wage growth across private and public sectors, boosting household incomes.</w:t>
      </w:r>
    </w:p>
    <w:p w14:paraId="76FE2AE7" w14:textId="5257133D"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saving ratio</w:t>
      </w:r>
      <w:r w:rsidRPr="00086293">
        <w:rPr>
          <w:rFonts w:ascii="Arial" w:eastAsia="Times New Roman" w:hAnsi="Arial" w:cs="Arial"/>
          <w:noProof w:val="0"/>
          <w:lang w:eastAsia="en-AU" w:bidi="ar-SA"/>
        </w:rPr>
        <w:t xml:space="preserve"> rose to 5.2%, reflecting stronger disposable income relative to consumption.</w:t>
      </w:r>
    </w:p>
    <w:p w14:paraId="2C1DC7A1" w14:textId="77777777" w:rsidR="00C4410D" w:rsidRPr="00086293" w:rsidRDefault="00C4410D" w:rsidP="00D362B3">
      <w:pPr>
        <w:rPr>
          <w:rFonts w:ascii="Arial" w:hAnsi="Arial" w:cs="Arial"/>
        </w:rPr>
      </w:pPr>
    </w:p>
    <w:p w14:paraId="25427724" w14:textId="77777777" w:rsidR="00C4410D" w:rsidRPr="00086293" w:rsidRDefault="00C4410D" w:rsidP="00D362B3">
      <w:pPr>
        <w:rPr>
          <w:rFonts w:ascii="Arial" w:hAnsi="Arial" w:cs="Arial"/>
        </w:rPr>
      </w:pPr>
    </w:p>
    <w:p w14:paraId="401514CE" w14:textId="11368405" w:rsidR="00C4410D" w:rsidRPr="00086293" w:rsidRDefault="00C4410D" w:rsidP="00D362B3">
      <w:pPr>
        <w:rPr>
          <w:rFonts w:ascii="Arial" w:hAnsi="Arial" w:cs="Arial"/>
          <w:b/>
          <w:bCs/>
          <w:u w:val="single"/>
        </w:rPr>
      </w:pPr>
      <w:r w:rsidRPr="00086293">
        <w:rPr>
          <w:rFonts w:ascii="Arial" w:hAnsi="Arial" w:cs="Arial"/>
          <w:b/>
          <w:bCs/>
          <w:u w:val="single"/>
        </w:rPr>
        <w:t>Detracted growth:</w:t>
      </w:r>
    </w:p>
    <w:p w14:paraId="4DBB3C51" w14:textId="77777777" w:rsidR="00C4410D" w:rsidRPr="00086293" w:rsidRDefault="00C4410D" w:rsidP="00D362B3">
      <w:pPr>
        <w:rPr>
          <w:rFonts w:ascii="Arial" w:hAnsi="Arial" w:cs="Arial"/>
        </w:rPr>
      </w:pPr>
    </w:p>
    <w:p w14:paraId="04F09435" w14:textId="77777777" w:rsidR="00C4410D" w:rsidRPr="00C4410D" w:rsidRDefault="00C4410D" w:rsidP="00C4410D">
      <w:pPr>
        <w:numPr>
          <w:ilvl w:val="0"/>
          <w:numId w:val="9"/>
        </w:numPr>
        <w:rPr>
          <w:rFonts w:ascii="Arial" w:hAnsi="Arial" w:cs="Arial"/>
        </w:rPr>
      </w:pPr>
      <w:r w:rsidRPr="00C4410D">
        <w:rPr>
          <w:rFonts w:ascii="Arial" w:hAnsi="Arial" w:cs="Arial"/>
          <w:b/>
          <w:bCs/>
        </w:rPr>
        <w:t>Public sector activity</w:t>
      </w:r>
      <w:r w:rsidRPr="00C4410D">
        <w:rPr>
          <w:rFonts w:ascii="Arial" w:hAnsi="Arial" w:cs="Arial"/>
        </w:rPr>
        <w:t>: public investment (–2.0%) detracted 0.1ppt, with major projects delayed or completed, and government consumption flat.</w:t>
      </w:r>
    </w:p>
    <w:p w14:paraId="1C726B5B" w14:textId="77777777" w:rsidR="00C4410D" w:rsidRPr="00C4410D" w:rsidRDefault="00C4410D" w:rsidP="00C4410D">
      <w:pPr>
        <w:numPr>
          <w:ilvl w:val="0"/>
          <w:numId w:val="9"/>
        </w:numPr>
        <w:rPr>
          <w:rFonts w:ascii="Arial" w:hAnsi="Arial" w:cs="Arial"/>
        </w:rPr>
      </w:pPr>
      <w:r w:rsidRPr="00C4410D">
        <w:rPr>
          <w:rFonts w:ascii="Arial" w:hAnsi="Arial" w:cs="Arial"/>
          <w:b/>
          <w:bCs/>
        </w:rPr>
        <w:lastRenderedPageBreak/>
        <w:t>Net trade</w:t>
      </w:r>
      <w:r w:rsidRPr="00C4410D">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C4410D" w:rsidRDefault="00C4410D" w:rsidP="00C4410D">
      <w:pPr>
        <w:numPr>
          <w:ilvl w:val="0"/>
          <w:numId w:val="9"/>
        </w:numPr>
        <w:rPr>
          <w:rFonts w:ascii="Arial" w:hAnsi="Arial" w:cs="Arial"/>
        </w:rPr>
      </w:pPr>
      <w:r w:rsidRPr="00C4410D">
        <w:rPr>
          <w:rFonts w:ascii="Arial" w:hAnsi="Arial" w:cs="Arial"/>
          <w:b/>
          <w:bCs/>
        </w:rPr>
        <w:t>Mining output</w:t>
      </w:r>
      <w:r w:rsidRPr="00C4410D">
        <w:rPr>
          <w:rFonts w:ascii="Arial" w:hAnsi="Arial" w:cs="Arial"/>
        </w:rPr>
        <w:t xml:space="preserve"> (–2.0%), with severe weather events disrupting production and exports of coal, iron ore, and oil &amp; gas.</w:t>
      </w:r>
    </w:p>
    <w:p w14:paraId="012050E0" w14:textId="77777777" w:rsidR="00C4410D" w:rsidRPr="00C4410D" w:rsidRDefault="00C4410D" w:rsidP="00C4410D">
      <w:pPr>
        <w:numPr>
          <w:ilvl w:val="0"/>
          <w:numId w:val="9"/>
        </w:numPr>
        <w:rPr>
          <w:rFonts w:ascii="Arial" w:hAnsi="Arial" w:cs="Arial"/>
        </w:rPr>
      </w:pPr>
      <w:r w:rsidRPr="00C4410D">
        <w:rPr>
          <w:rFonts w:ascii="Arial" w:hAnsi="Arial" w:cs="Arial"/>
          <w:b/>
          <w:bCs/>
        </w:rPr>
        <w:t>Weather impacts</w:t>
      </w:r>
      <w:r w:rsidRPr="00C4410D">
        <w:rPr>
          <w:rFonts w:ascii="Arial" w:hAnsi="Arial" w:cs="Arial"/>
        </w:rPr>
        <w:t xml:space="preserve"> more broadly, which reduced tourism, shipping, and crop planting.</w:t>
      </w:r>
    </w:p>
    <w:p w14:paraId="4FCB5659" w14:textId="77777777" w:rsidR="00C4410D" w:rsidRPr="00C4410D" w:rsidRDefault="00C4410D" w:rsidP="00C4410D">
      <w:pPr>
        <w:numPr>
          <w:ilvl w:val="0"/>
          <w:numId w:val="9"/>
        </w:numPr>
        <w:rPr>
          <w:rFonts w:ascii="Arial" w:hAnsi="Arial" w:cs="Arial"/>
        </w:rPr>
      </w:pPr>
      <w:r w:rsidRPr="00C4410D">
        <w:rPr>
          <w:rFonts w:ascii="Arial" w:hAnsi="Arial" w:cs="Arial"/>
          <w:b/>
          <w:bCs/>
        </w:rPr>
        <w:t>Weak discretionary household spending</w:t>
      </w:r>
      <w:r w:rsidRPr="00C4410D">
        <w:rPr>
          <w:rFonts w:ascii="Arial" w:hAnsi="Arial" w:cs="Arial"/>
        </w:rPr>
        <w:t xml:space="preserve"> (+0.3%), softer after a strong December 2024 quarter.</w:t>
      </w:r>
    </w:p>
    <w:p w14:paraId="46BC7E48" w14:textId="77777777" w:rsidR="00C4410D" w:rsidRPr="00C4410D" w:rsidRDefault="00C4410D" w:rsidP="00C4410D">
      <w:pPr>
        <w:numPr>
          <w:ilvl w:val="0"/>
          <w:numId w:val="9"/>
        </w:numPr>
        <w:rPr>
          <w:rFonts w:ascii="Arial" w:hAnsi="Arial" w:cs="Arial"/>
        </w:rPr>
      </w:pPr>
      <w:r w:rsidRPr="00C4410D">
        <w:rPr>
          <w:rFonts w:ascii="Arial" w:hAnsi="Arial" w:cs="Arial"/>
          <w:b/>
          <w:bCs/>
        </w:rPr>
        <w:t>Falling public sector contributions</w:t>
      </w:r>
      <w:r w:rsidRPr="00C4410D">
        <w:rPr>
          <w:rFonts w:ascii="Arial" w:hAnsi="Arial" w:cs="Arial"/>
        </w:rPr>
        <w:t xml:space="preserve"> after nine consecutive quarters of government consumption growth.</w:t>
      </w:r>
    </w:p>
    <w:p w14:paraId="311AFAF6" w14:textId="77777777" w:rsidR="00C4410D" w:rsidRPr="00086293" w:rsidRDefault="00C4410D" w:rsidP="00D362B3">
      <w:pPr>
        <w:rPr>
          <w:rFonts w:ascii="Arial" w:hAnsi="Arial" w:cs="Arial"/>
        </w:rPr>
      </w:pPr>
    </w:p>
    <w:p w14:paraId="661ABA81" w14:textId="77777777" w:rsidR="00086293" w:rsidRPr="00086293" w:rsidRDefault="00086293" w:rsidP="00086293">
      <w:pPr>
        <w:spacing w:before="100" w:beforeAutospacing="1" w:after="100" w:afterAutospacing="1"/>
        <w:outlineLvl w:val="2"/>
        <w:rPr>
          <w:rFonts w:ascii="Arial" w:eastAsia="Times New Roman" w:hAnsi="Arial" w:cs="Arial"/>
          <w:b/>
          <w:bCs/>
          <w:noProof w:val="0"/>
          <w:sz w:val="27"/>
          <w:szCs w:val="27"/>
          <w:lang w:eastAsia="en-AU" w:bidi="ar-SA"/>
        </w:rPr>
      </w:pPr>
      <w:r w:rsidRPr="00086293">
        <w:rPr>
          <w:rFonts w:ascii="Arial" w:eastAsia="Times New Roman" w:hAnsi="Arial" w:cs="Arial"/>
          <w:b/>
          <w:bCs/>
          <w:noProof w:val="0"/>
          <w:sz w:val="27"/>
          <w:szCs w:val="27"/>
          <w:lang w:eastAsia="en-AU" w:bidi="ar-SA"/>
        </w:rPr>
        <w:t>Key economic indicators (March quarter 2025)</w:t>
      </w:r>
    </w:p>
    <w:p w14:paraId="2A71D888"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Real GDP growth (q/q):</w:t>
      </w:r>
      <w:r w:rsidRPr="00086293">
        <w:rPr>
          <w:rFonts w:ascii="Arial" w:eastAsia="Times New Roman" w:hAnsi="Arial" w:cs="Arial"/>
          <w:noProof w:val="0"/>
          <w:lang w:eastAsia="en-AU" w:bidi="ar-SA"/>
        </w:rPr>
        <w:t xml:space="preserve"> +0.2%</w:t>
      </w:r>
    </w:p>
    <w:p w14:paraId="6C8CA1EF"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Real GDP growth (y/y):</w:t>
      </w:r>
      <w:r w:rsidRPr="00086293">
        <w:rPr>
          <w:rFonts w:ascii="Arial" w:eastAsia="Times New Roman" w:hAnsi="Arial" w:cs="Arial"/>
          <w:noProof w:val="0"/>
          <w:lang w:eastAsia="en-AU" w:bidi="ar-SA"/>
        </w:rPr>
        <w:t xml:space="preserve"> +1.3%</w:t>
      </w:r>
    </w:p>
    <w:p w14:paraId="6A2D476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Nominal GDP growth (q/q):</w:t>
      </w:r>
      <w:r w:rsidRPr="00086293">
        <w:rPr>
          <w:rFonts w:ascii="Arial" w:eastAsia="Times New Roman" w:hAnsi="Arial" w:cs="Arial"/>
          <w:noProof w:val="0"/>
          <w:lang w:eastAsia="en-AU" w:bidi="ar-SA"/>
        </w:rPr>
        <w:t xml:space="preserve"> +1.4%</w:t>
      </w:r>
    </w:p>
    <w:p w14:paraId="661A3FAB"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Terms of trade:</w:t>
      </w:r>
      <w:r w:rsidRPr="00086293">
        <w:rPr>
          <w:rFonts w:ascii="Arial" w:eastAsia="Times New Roman" w:hAnsi="Arial" w:cs="Arial"/>
          <w:noProof w:val="0"/>
          <w:lang w:eastAsia="en-AU" w:bidi="ar-SA"/>
        </w:rPr>
        <w:t xml:space="preserve"> +0.1%</w:t>
      </w:r>
    </w:p>
    <w:p w14:paraId="180974DD"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saving ratio:</w:t>
      </w:r>
      <w:r w:rsidRPr="00086293">
        <w:rPr>
          <w:rFonts w:ascii="Arial" w:eastAsia="Times New Roman" w:hAnsi="Arial" w:cs="Arial"/>
          <w:noProof w:val="0"/>
          <w:lang w:eastAsia="en-AU" w:bidi="ar-SA"/>
        </w:rPr>
        <w:t xml:space="preserve"> 5.2% (up from 3.9%)</w:t>
      </w:r>
    </w:p>
    <w:p w14:paraId="3DD511C9"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consumption:</w:t>
      </w:r>
      <w:r w:rsidRPr="00086293">
        <w:rPr>
          <w:rFonts w:ascii="Arial" w:eastAsia="Times New Roman" w:hAnsi="Arial" w:cs="Arial"/>
          <w:noProof w:val="0"/>
          <w:lang w:eastAsia="en-AU" w:bidi="ar-SA"/>
        </w:rPr>
        <w:t xml:space="preserve"> +0.4%</w:t>
      </w:r>
    </w:p>
    <w:p w14:paraId="32181B25"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Private investment:</w:t>
      </w:r>
      <w:r w:rsidRPr="00086293">
        <w:rPr>
          <w:rFonts w:ascii="Arial" w:eastAsia="Times New Roman" w:hAnsi="Arial" w:cs="Arial"/>
          <w:noProof w:val="0"/>
          <w:lang w:eastAsia="en-AU" w:bidi="ar-SA"/>
        </w:rPr>
        <w:t xml:space="preserve"> +0.7%</w:t>
      </w:r>
    </w:p>
    <w:p w14:paraId="61D62D16"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Public investment:</w:t>
      </w:r>
      <w:r w:rsidRPr="00086293">
        <w:rPr>
          <w:rFonts w:ascii="Arial" w:eastAsia="Times New Roman" w:hAnsi="Arial" w:cs="Arial"/>
          <w:noProof w:val="0"/>
          <w:lang w:eastAsia="en-AU" w:bidi="ar-SA"/>
        </w:rPr>
        <w:t xml:space="preserve"> –2.0%</w:t>
      </w:r>
    </w:p>
    <w:p w14:paraId="708C8C3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Exports:</w:t>
      </w:r>
      <w:r w:rsidRPr="00086293">
        <w:rPr>
          <w:rFonts w:ascii="Arial" w:eastAsia="Times New Roman" w:hAnsi="Arial" w:cs="Arial"/>
          <w:noProof w:val="0"/>
          <w:lang w:eastAsia="en-AU" w:bidi="ar-SA"/>
        </w:rPr>
        <w:t xml:space="preserve"> –0.8%</w:t>
      </w:r>
    </w:p>
    <w:p w14:paraId="5AED0BE6"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Imports:</w:t>
      </w:r>
      <w:r w:rsidRPr="00086293">
        <w:rPr>
          <w:rFonts w:ascii="Arial" w:eastAsia="Times New Roman" w:hAnsi="Arial" w:cs="Arial"/>
          <w:noProof w:val="0"/>
          <w:lang w:eastAsia="en-AU" w:bidi="ar-SA"/>
        </w:rPr>
        <w:t xml:space="preserve"> –0.4%</w:t>
      </w:r>
    </w:p>
    <w:p w14:paraId="52EE6D9D"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Compensation of employees:</w:t>
      </w:r>
      <w:r w:rsidRPr="00086293">
        <w:rPr>
          <w:rFonts w:ascii="Arial" w:eastAsia="Times New Roman" w:hAnsi="Arial" w:cs="Arial"/>
          <w:noProof w:val="0"/>
          <w:lang w:eastAsia="en-AU" w:bidi="ar-SA"/>
        </w:rPr>
        <w:t xml:space="preserve"> +1.5%</w:t>
      </w:r>
    </w:p>
    <w:p w14:paraId="1FF011E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Unemployment rate:</w:t>
      </w:r>
      <w:r w:rsidRPr="00086293">
        <w:rPr>
          <w:rFonts w:ascii="Arial" w:eastAsia="Times New Roman" w:hAnsi="Arial" w:cs="Arial"/>
          <w:noProof w:val="0"/>
          <w:lang w:eastAsia="en-AU" w:bidi="ar-SA"/>
        </w:rPr>
        <w:t xml:space="preserve"> ~4.1%</w:t>
      </w:r>
    </w:p>
    <w:p w14:paraId="5463E999" w14:textId="169CC275" w:rsidR="00095E73" w:rsidRDefault="00095E73">
      <w:pPr>
        <w:suppressAutoHyphens/>
        <w:rPr>
          <w:rFonts w:ascii="Arial" w:hAnsi="Arial" w:cs="Arial"/>
        </w:rPr>
      </w:pPr>
      <w:r>
        <w:rPr>
          <w:rFonts w:ascii="Arial" w:hAnsi="Arial" w:cs="Arial"/>
        </w:rPr>
        <w:br w:type="page"/>
      </w:r>
    </w:p>
    <w:p w14:paraId="5231C028" w14:textId="1F51766A" w:rsidR="00F2744F" w:rsidRPr="007D078A" w:rsidRDefault="00DD208C" w:rsidP="00F2744F">
      <w:pPr>
        <w:pStyle w:val="Heading2"/>
        <w:numPr>
          <w:ilvl w:val="0"/>
          <w:numId w:val="4"/>
        </w:numPr>
      </w:pPr>
      <w:r w:rsidRPr="00086293">
        <w:lastRenderedPageBreak/>
        <w:t>Economic factors that can affect growth</w:t>
      </w:r>
    </w:p>
    <w:p w14:paraId="10BFEB19" w14:textId="1B284864" w:rsidR="00070A1E" w:rsidRPr="00086293" w:rsidRDefault="00070A1E" w:rsidP="00070A1E">
      <w:pPr>
        <w:rPr>
          <w:rFonts w:ascii="Arial" w:hAnsi="Arial" w:cs="Arial"/>
        </w:rPr>
      </w:pPr>
      <w:hyperlink r:id="rId29" w:history="1">
        <w:r w:rsidRPr="00086293">
          <w:rPr>
            <w:rStyle w:val="Hyperlink"/>
            <w:rFonts w:ascii="Arial" w:hAnsi="Arial" w:cs="Arial"/>
          </w:rPr>
          <w:t>https://www.oecd.org/en/publications/oecd-economic-outlook-volume-2025-issue-1_83363382-en/full-report/australia_b563f928.html</w:t>
        </w:r>
      </w:hyperlink>
      <w:r w:rsidRPr="00086293">
        <w:rPr>
          <w:rFonts w:ascii="Arial" w:hAnsi="Arial" w:cs="Arial"/>
        </w:rPr>
        <w:t xml:space="preserve"> </w:t>
      </w:r>
    </w:p>
    <w:p w14:paraId="110D4065" w14:textId="77777777" w:rsidR="00070A1E" w:rsidRPr="00086293" w:rsidRDefault="00070A1E" w:rsidP="00070A1E">
      <w:pPr>
        <w:rPr>
          <w:rFonts w:ascii="Arial" w:hAnsi="Arial" w:cs="Arial"/>
        </w:rPr>
      </w:pPr>
    </w:p>
    <w:p w14:paraId="50C32631" w14:textId="67716882" w:rsidR="00F2744F" w:rsidRPr="00086293" w:rsidRDefault="00070A1E" w:rsidP="00070A1E">
      <w:pPr>
        <w:rPr>
          <w:rFonts w:ascii="Arial" w:hAnsi="Arial" w:cs="Arial"/>
        </w:rPr>
      </w:pPr>
      <w:hyperlink r:id="rId30" w:history="1">
        <w:r w:rsidRPr="00086293">
          <w:rPr>
            <w:rStyle w:val="Hyperlink"/>
            <w:rFonts w:ascii="Arial" w:hAnsi="Arial" w:cs="Arial"/>
          </w:rPr>
          <w:t>https://programsandcourses.anu.edu.au/course/pols2094</w:t>
        </w:r>
      </w:hyperlink>
      <w:r w:rsidRPr="00086293">
        <w:rPr>
          <w:rFonts w:ascii="Arial" w:hAnsi="Arial" w:cs="Arial"/>
        </w:rPr>
        <w:t xml:space="preserve"> </w:t>
      </w:r>
    </w:p>
    <w:p w14:paraId="0539B330" w14:textId="77777777" w:rsidR="00F2744F" w:rsidRPr="00086293" w:rsidRDefault="00F2744F" w:rsidP="00F2744F">
      <w:pPr>
        <w:rPr>
          <w:rFonts w:ascii="Arial" w:hAnsi="Arial" w:cs="Arial"/>
        </w:rPr>
      </w:pPr>
    </w:p>
    <w:p w14:paraId="44A48B20" w14:textId="77777777" w:rsidR="00070A1E" w:rsidRPr="00086293" w:rsidRDefault="00070A1E" w:rsidP="00F2744F">
      <w:pPr>
        <w:rPr>
          <w:rFonts w:ascii="Arial" w:hAnsi="Arial" w:cs="Arial"/>
        </w:rPr>
      </w:pPr>
    </w:p>
    <w:p w14:paraId="21B5181D" w14:textId="68218035"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Household consumption</w:t>
      </w:r>
      <w:r>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Essential vs. discretionary spending; electricity and fuel costs significantly influence demand.</w:t>
      </w:r>
    </w:p>
    <w:p w14:paraId="3B6AD8D7" w14:textId="23E78AE8"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Private investment</w:t>
      </w:r>
      <w:r>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Housing construction, non-dwelling construction, and machinery/equipment spending drive or restrain growth.</w:t>
      </w:r>
    </w:p>
    <w:p w14:paraId="0D0D94D0" w14:textId="2D8C5E4F"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Public sector and investment</w:t>
      </w:r>
      <w:r>
        <w:rPr>
          <w:rFonts w:ascii="Times New Roman" w:eastAsia="Times New Roman" w:hAnsi="Times New Roman" w:cs="Times New Roman"/>
          <w:noProof w:val="0"/>
          <w:lang w:eastAsia="en-AU" w:bidi="ar-SA"/>
        </w:rPr>
        <w:t>:</w:t>
      </w:r>
      <w:r w:rsidRPr="00CD1C3D">
        <w:rPr>
          <w:rFonts w:ascii="Times New Roman" w:eastAsia="Times New Roman" w:hAnsi="Times New Roman" w:cs="Times New Roman"/>
          <w:noProof w:val="0"/>
          <w:lang w:eastAsia="en-AU" w:bidi="ar-SA"/>
        </w:rPr>
        <w:t xml:space="preserve"> Government consumption and infrastructure projects can either support or detract from GDP depending on funding cycles.</w:t>
      </w:r>
    </w:p>
    <w:p w14:paraId="2FBD8007" w14:textId="30DB6D87" w:rsidR="00CD1C3D" w:rsidRPr="00CD1C3D"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Pr>
          <w:rFonts w:ascii="Times New Roman" w:eastAsia="Times New Roman" w:hAnsi="Times New Roman" w:cs="Times New Roman"/>
          <w:b/>
          <w:bCs/>
          <w:noProof w:val="0"/>
          <w:lang w:eastAsia="en-AU" w:bidi="ar-SA"/>
        </w:rPr>
        <w:t>Trade:</w:t>
      </w:r>
      <w:r w:rsidR="00CD1C3D" w:rsidRPr="00CD1C3D">
        <w:rPr>
          <w:rFonts w:ascii="Times New Roman" w:eastAsia="Times New Roman" w:hAnsi="Times New Roman" w:cs="Times New Roman"/>
          <w:noProof w:val="0"/>
          <w:lang w:eastAsia="en-AU" w:bidi="ar-SA"/>
        </w:rPr>
        <w:t xml:space="preserve"> Shifts in export and import prices, influenced by global demand and exchange rate movements.</w:t>
      </w:r>
    </w:p>
    <w:p w14:paraId="13E56ABB" w14:textId="21DB699C"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Weather and natural events</w:t>
      </w:r>
      <w:r>
        <w:rPr>
          <w:rFonts w:ascii="Times New Roman" w:eastAsia="Times New Roman" w:hAnsi="Times New Roman" w:cs="Times New Roman"/>
          <w:noProof w:val="0"/>
          <w:lang w:eastAsia="en-AU" w:bidi="ar-SA"/>
        </w:rPr>
        <w:t>:</w:t>
      </w:r>
      <w:r w:rsidRPr="00CD1C3D">
        <w:rPr>
          <w:rFonts w:ascii="Times New Roman" w:eastAsia="Times New Roman" w:hAnsi="Times New Roman" w:cs="Times New Roman"/>
          <w:noProof w:val="0"/>
          <w:lang w:eastAsia="en-AU" w:bidi="ar-SA"/>
        </w:rPr>
        <w:t xml:space="preserve"> Cyclones, floods and other extreme events disrupt mining, agriculture, shipping, and tourism.</w:t>
      </w:r>
    </w:p>
    <w:p w14:paraId="633C47C5" w14:textId="11031FEF"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Labour market</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Employment levels, wages, and compensation of employees affect disposable income and household spending.</w:t>
      </w:r>
    </w:p>
    <w:p w14:paraId="1A9A477B" w14:textId="2DD25A11"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Household savin</w:t>
      </w:r>
      <w:r w:rsidR="00B53257">
        <w:rPr>
          <w:rFonts w:ascii="Times New Roman" w:eastAsia="Times New Roman" w:hAnsi="Times New Roman" w:cs="Times New Roman"/>
          <w:b/>
          <w:bCs/>
          <w:noProof w:val="0"/>
          <w:lang w:eastAsia="en-AU" w:bidi="ar-SA"/>
        </w:rPr>
        <w:t>g:</w:t>
      </w:r>
      <w:r w:rsidRPr="00CD1C3D">
        <w:rPr>
          <w:rFonts w:ascii="Times New Roman" w:eastAsia="Times New Roman" w:hAnsi="Times New Roman" w:cs="Times New Roman"/>
          <w:noProof w:val="0"/>
          <w:lang w:eastAsia="en-AU" w:bidi="ar-SA"/>
        </w:rPr>
        <w:t xml:space="preserve"> Changes in the saving to income ratio influence consumption capacity and financial resilience.</w:t>
      </w:r>
    </w:p>
    <w:p w14:paraId="2BB4F747" w14:textId="3F8F243E"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Commodity</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Particularly Chinese demand for iron ore, and international trends for coal, LNG, and rural products.</w:t>
      </w:r>
    </w:p>
    <w:p w14:paraId="587F1E1B" w14:textId="29C93932"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Exchange rate</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A weaker Australian dollar raises import prices but can support export competitiveness.</w:t>
      </w:r>
    </w:p>
    <w:p w14:paraId="1FB2DE4F" w14:textId="686EAD28"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Inflation</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Rising labour costs, rents, fuel and services prices shape both household budgets and business margins.</w:t>
      </w:r>
    </w:p>
    <w:p w14:paraId="4590C9B2" w14:textId="77777777" w:rsidR="00CD1C3D" w:rsidRPr="00CD1C3D" w:rsidRDefault="00CD1C3D" w:rsidP="00CD1C3D">
      <w:pPr>
        <w:spacing w:before="100" w:beforeAutospacing="1" w:after="100" w:afterAutospacing="1"/>
        <w:rPr>
          <w:rFonts w:ascii="Times New Roman" w:eastAsia="Times New Roman" w:hAnsi="Times New Roman" w:cs="Times New Roman"/>
          <w:noProof w:val="0"/>
          <w:lang w:eastAsia="en-AU" w:bidi="ar-SA"/>
        </w:rPr>
      </w:pPr>
    </w:p>
    <w:p w14:paraId="2A074CAB" w14:textId="2052BD44" w:rsidR="00DD208C" w:rsidRPr="00086293" w:rsidRDefault="00DD208C" w:rsidP="001F6552">
      <w:pPr>
        <w:pStyle w:val="Heading2"/>
        <w:numPr>
          <w:ilvl w:val="0"/>
          <w:numId w:val="4"/>
        </w:numPr>
      </w:pPr>
      <w:r w:rsidRPr="00086293">
        <w:t>. “</w:t>
      </w:r>
      <w:r w:rsidRPr="00086293">
        <w:rPr>
          <w:i/>
          <w:iCs/>
        </w:rPr>
        <w:t>Describe at least one political influence on public and commercial network services.</w:t>
      </w:r>
      <w:r w:rsidRPr="00086293">
        <w:t>”</w:t>
      </w:r>
    </w:p>
    <w:p w14:paraId="0EDC0190" w14:textId="77777777" w:rsidR="00DD208C" w:rsidRPr="00086293" w:rsidRDefault="00DD208C" w:rsidP="00DD208C">
      <w:pPr>
        <w:rPr>
          <w:rFonts w:ascii="Arial" w:hAnsi="Arial" w:cs="Arial"/>
        </w:rPr>
      </w:pPr>
    </w:p>
    <w:p w14:paraId="5D7DF956" w14:textId="5BD105AC" w:rsidR="00DE0686" w:rsidRDefault="00C92EEB" w:rsidP="00DD208C">
      <w:pPr>
        <w:rPr>
          <w:rFonts w:ascii="Arial" w:hAnsi="Arial" w:cs="Arial"/>
        </w:rPr>
      </w:pPr>
      <w:hyperlink r:id="rId31" w:history="1">
        <w:r w:rsidRPr="00086293">
          <w:rPr>
            <w:rStyle w:val="Hyperlink"/>
            <w:rFonts w:ascii="Arial" w:hAnsi="Arial" w:cs="Arial"/>
          </w:rPr>
          <w:t>https://www.homeaffairs.gov.au/cyber-security-subsite/files/factsheet-ransomware-payment-reporting.pdf</w:t>
        </w:r>
      </w:hyperlink>
      <w:r w:rsidRPr="00086293">
        <w:rPr>
          <w:rFonts w:ascii="Arial" w:hAnsi="Arial" w:cs="Arial"/>
        </w:rPr>
        <w:t xml:space="preserve"> </w:t>
      </w:r>
    </w:p>
    <w:p w14:paraId="5E53EE61" w14:textId="58FA16D8" w:rsidR="007D078A" w:rsidRPr="00086293" w:rsidRDefault="007D078A" w:rsidP="00DD208C">
      <w:pPr>
        <w:rPr>
          <w:rFonts w:ascii="Arial" w:hAnsi="Arial" w:cs="Arial"/>
        </w:rPr>
      </w:pPr>
      <w:hyperlink r:id="rId32" w:history="1">
        <w:r w:rsidRPr="00071C19">
          <w:rPr>
            <w:rStyle w:val="Hyperlink"/>
            <w:rFonts w:ascii="Arial" w:hAnsi="Arial" w:cs="Arial"/>
          </w:rPr>
          <w:t>https://www.homeaffairs.gov.au/cyber-security-subsite/Pages/cyber-security-act.aspx</w:t>
        </w:r>
      </w:hyperlink>
      <w:r>
        <w:rPr>
          <w:rFonts w:ascii="Arial" w:hAnsi="Arial" w:cs="Arial"/>
        </w:rPr>
        <w:t xml:space="preserve"> </w:t>
      </w:r>
    </w:p>
    <w:p w14:paraId="58391D1B" w14:textId="22EA6B69" w:rsidR="00C92EEB" w:rsidRPr="00086293" w:rsidRDefault="00C92EEB" w:rsidP="00DD208C">
      <w:pPr>
        <w:rPr>
          <w:rFonts w:ascii="Arial" w:hAnsi="Arial" w:cs="Arial"/>
        </w:rPr>
      </w:pPr>
    </w:p>
    <w:p w14:paraId="58B7E240" w14:textId="77777777" w:rsidR="00DE0686" w:rsidRPr="00086293" w:rsidRDefault="00DE0686" w:rsidP="00DD208C">
      <w:pPr>
        <w:rPr>
          <w:rFonts w:ascii="Arial" w:hAnsi="Arial" w:cs="Arial"/>
        </w:rPr>
      </w:pPr>
    </w:p>
    <w:p w14:paraId="29D7B30A" w14:textId="77777777" w:rsidR="00836127" w:rsidRPr="00086293" w:rsidRDefault="00836127" w:rsidP="00836127">
      <w:pPr>
        <w:rPr>
          <w:rFonts w:ascii="Arial" w:hAnsi="Arial" w:cs="Arial"/>
        </w:rPr>
      </w:pPr>
      <w:r w:rsidRPr="00086293">
        <w:rPr>
          <w:rFonts w:ascii="Arial" w:hAnsi="Arial" w:cs="Arial"/>
        </w:rPr>
        <w:t>The government created the "Cyber ​​Security Act 2024" in response to the lack of a legal framework for cybersecurity.</w:t>
      </w:r>
    </w:p>
    <w:p w14:paraId="52FC4965" w14:textId="77777777" w:rsidR="00836127" w:rsidRPr="00086293" w:rsidRDefault="00836127" w:rsidP="00836127">
      <w:pPr>
        <w:rPr>
          <w:rFonts w:ascii="Arial" w:hAnsi="Arial" w:cs="Arial"/>
        </w:rPr>
      </w:pPr>
    </w:p>
    <w:p w14:paraId="4AE7FE0B" w14:textId="33987B76" w:rsidR="00836127" w:rsidRPr="00086293" w:rsidRDefault="00836127" w:rsidP="00836127">
      <w:pPr>
        <w:rPr>
          <w:rFonts w:ascii="Arial" w:hAnsi="Arial" w:cs="Arial"/>
        </w:rPr>
      </w:pPr>
      <w:r w:rsidRPr="00086293">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58642783" w14:textId="77777777" w:rsidR="00836127" w:rsidRPr="00086293" w:rsidRDefault="00836127" w:rsidP="00836127">
      <w:pPr>
        <w:rPr>
          <w:rFonts w:ascii="Arial" w:hAnsi="Arial" w:cs="Arial"/>
        </w:rPr>
      </w:pPr>
    </w:p>
    <w:p w14:paraId="15BFD4E0" w14:textId="77777777" w:rsidR="004D04F7" w:rsidRPr="00086293" w:rsidRDefault="004D04F7" w:rsidP="004D04F7">
      <w:pPr>
        <w:rPr>
          <w:rFonts w:ascii="Arial" w:hAnsi="Arial" w:cs="Arial"/>
        </w:rPr>
      </w:pPr>
      <w:r w:rsidRPr="00086293">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7B5665B2" w14:textId="77777777" w:rsidR="004D04F7" w:rsidRPr="00086293" w:rsidRDefault="004D04F7" w:rsidP="004D04F7">
      <w:pPr>
        <w:rPr>
          <w:rFonts w:ascii="Arial" w:hAnsi="Arial" w:cs="Arial"/>
        </w:rPr>
      </w:pPr>
    </w:p>
    <w:p w14:paraId="3C885314" w14:textId="77777777" w:rsidR="004D04F7" w:rsidRPr="00086293" w:rsidRDefault="004D04F7" w:rsidP="004D04F7">
      <w:pPr>
        <w:rPr>
          <w:rFonts w:ascii="Arial" w:hAnsi="Arial" w:cs="Arial"/>
        </w:rPr>
      </w:pPr>
      <w:r w:rsidRPr="00086293">
        <w:rPr>
          <w:rFonts w:ascii="Arial" w:hAnsi="Arial" w:cs="Arial"/>
        </w:rPr>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54E7F204" w14:textId="77777777" w:rsidR="004D04F7" w:rsidRPr="00086293" w:rsidRDefault="004D04F7" w:rsidP="004D04F7">
      <w:pPr>
        <w:rPr>
          <w:rFonts w:ascii="Arial" w:hAnsi="Arial" w:cs="Arial"/>
        </w:rPr>
      </w:pPr>
    </w:p>
    <w:p w14:paraId="380FA1D7" w14:textId="613C75CB" w:rsidR="00836127" w:rsidRPr="00086293" w:rsidRDefault="004D04F7" w:rsidP="004D04F7">
      <w:pPr>
        <w:rPr>
          <w:rFonts w:ascii="Arial" w:hAnsi="Arial" w:cs="Arial"/>
        </w:rPr>
      </w:pPr>
      <w:r w:rsidRPr="00086293">
        <w:rPr>
          <w:rFonts w:ascii="Arial" w:hAnsi="Arial" w:cs="Arial"/>
        </w:rPr>
        <w:t>In short, the law was created to protect Australians' data, increase transparency in the face of cyberattack incidents, and strengthen national resilience to cyber threats.</w:t>
      </w:r>
    </w:p>
    <w:p w14:paraId="2D006E02" w14:textId="77777777" w:rsidR="004D04F7" w:rsidRPr="00086293" w:rsidRDefault="004D04F7" w:rsidP="004D04F7">
      <w:pPr>
        <w:rPr>
          <w:rFonts w:ascii="Arial" w:hAnsi="Arial" w:cs="Arial"/>
        </w:rPr>
      </w:pPr>
    </w:p>
    <w:p w14:paraId="43950EE2" w14:textId="5B5F99CF" w:rsidR="00DD208C" w:rsidRPr="00086293" w:rsidRDefault="00DD208C" w:rsidP="001F6552">
      <w:pPr>
        <w:pStyle w:val="Heading2"/>
        <w:numPr>
          <w:ilvl w:val="0"/>
          <w:numId w:val="4"/>
        </w:numPr>
      </w:pPr>
      <w:r w:rsidRPr="00086293">
        <w:t>Accessibility of networking services to individuals and organisations across Australia</w:t>
      </w:r>
    </w:p>
    <w:p w14:paraId="14E936FD" w14:textId="77777777" w:rsidR="007773B1" w:rsidRPr="00086293" w:rsidRDefault="007773B1" w:rsidP="007773B1">
      <w:pPr>
        <w:rPr>
          <w:rFonts w:ascii="Arial" w:hAnsi="Arial" w:cs="Arial"/>
        </w:rPr>
      </w:pPr>
    </w:p>
    <w:p w14:paraId="0DCA4B15" w14:textId="31FC6C51" w:rsidR="007773B1" w:rsidRPr="00086293" w:rsidRDefault="00744A07" w:rsidP="007773B1">
      <w:pPr>
        <w:pStyle w:val="ListParagraph"/>
        <w:numPr>
          <w:ilvl w:val="0"/>
          <w:numId w:val="5"/>
        </w:numPr>
        <w:rPr>
          <w:rFonts w:ascii="Arial" w:hAnsi="Arial" w:cs="Arial"/>
        </w:rPr>
      </w:pPr>
      <w:r>
        <w:rPr>
          <w:rFonts w:ascii="Arial" w:hAnsi="Arial" w:cs="Arial"/>
        </w:rPr>
        <w:t>Accessibility o</w:t>
      </w:r>
      <w:r w:rsidR="007773B1" w:rsidRPr="00086293">
        <w:rPr>
          <w:rFonts w:ascii="Arial" w:hAnsi="Arial" w:cs="Arial"/>
        </w:rPr>
        <w:t>f Optus</w:t>
      </w:r>
    </w:p>
    <w:p w14:paraId="1CB4994F" w14:textId="3E34EBD6" w:rsidR="00B441DA" w:rsidRPr="00086293" w:rsidRDefault="00B441DA" w:rsidP="00B441DA">
      <w:pPr>
        <w:rPr>
          <w:rFonts w:ascii="Arial" w:hAnsi="Arial" w:cs="Arial"/>
        </w:rPr>
      </w:pPr>
      <w:hyperlink r:id="rId33" w:history="1">
        <w:r w:rsidRPr="00086293">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86293" w:rsidRDefault="00B441DA" w:rsidP="00B441DA">
      <w:pPr>
        <w:rPr>
          <w:rFonts w:ascii="Arial" w:hAnsi="Arial" w:cs="Arial"/>
        </w:rPr>
      </w:pPr>
    </w:p>
    <w:p w14:paraId="33E0EFCC" w14:textId="77777777" w:rsidR="005A095A" w:rsidRPr="00086293" w:rsidRDefault="005A095A" w:rsidP="005A095A">
      <w:pPr>
        <w:rPr>
          <w:rFonts w:ascii="Arial" w:hAnsi="Arial" w:cs="Arial"/>
        </w:rPr>
      </w:pPr>
      <w:r w:rsidRPr="00086293">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86293" w:rsidRDefault="005A095A" w:rsidP="005A095A">
      <w:pPr>
        <w:rPr>
          <w:rFonts w:ascii="Arial" w:hAnsi="Arial" w:cs="Arial"/>
        </w:rPr>
      </w:pPr>
    </w:p>
    <w:p w14:paraId="575C2C4A" w14:textId="77777777" w:rsidR="005A095A" w:rsidRPr="00086293" w:rsidRDefault="005A095A" w:rsidP="005A095A">
      <w:pPr>
        <w:rPr>
          <w:rFonts w:ascii="Arial" w:hAnsi="Arial" w:cs="Arial"/>
        </w:rPr>
      </w:pPr>
      <w:r w:rsidRPr="00086293">
        <w:rPr>
          <w:rFonts w:ascii="Arial" w:hAnsi="Arial" w:cs="Arial"/>
        </w:rPr>
        <w:t>- Respect and Rights: Optus is free from discrimination and all types of violence.</w:t>
      </w:r>
    </w:p>
    <w:p w14:paraId="061C0228" w14:textId="77777777" w:rsidR="005A095A" w:rsidRPr="00086293" w:rsidRDefault="005A095A" w:rsidP="005A095A">
      <w:pPr>
        <w:rPr>
          <w:rFonts w:ascii="Arial" w:hAnsi="Arial" w:cs="Arial"/>
        </w:rPr>
      </w:pPr>
      <w:r w:rsidRPr="00086293">
        <w:rPr>
          <w:rFonts w:ascii="Arial" w:hAnsi="Arial" w:cs="Arial"/>
        </w:rPr>
        <w:t>- Social Inclusion: Improves understanding of disability.</w:t>
      </w:r>
    </w:p>
    <w:p w14:paraId="7B8B61E3" w14:textId="77777777" w:rsidR="005A095A" w:rsidRPr="00086293" w:rsidRDefault="005A095A" w:rsidP="005A095A">
      <w:pPr>
        <w:rPr>
          <w:rFonts w:ascii="Arial" w:hAnsi="Arial" w:cs="Arial"/>
        </w:rPr>
      </w:pPr>
      <w:r w:rsidRPr="00086293">
        <w:rPr>
          <w:rFonts w:ascii="Arial" w:hAnsi="Arial" w:cs="Arial"/>
        </w:rPr>
        <w:t>- Individualized: Optus understands that people with disabilities experience their environment differently.</w:t>
      </w:r>
    </w:p>
    <w:p w14:paraId="2D374BDC" w14:textId="77777777" w:rsidR="005A095A" w:rsidRPr="00086293" w:rsidRDefault="005A095A" w:rsidP="005A095A">
      <w:pPr>
        <w:rPr>
          <w:rFonts w:ascii="Arial" w:hAnsi="Arial" w:cs="Arial"/>
        </w:rPr>
      </w:pPr>
      <w:r w:rsidRPr="00086293">
        <w:rPr>
          <w:rFonts w:ascii="Arial" w:hAnsi="Arial" w:cs="Arial"/>
        </w:rPr>
        <w:t>- Confidence and Acceptance: Optus encourages building confidence in disability.</w:t>
      </w:r>
    </w:p>
    <w:p w14:paraId="3D65FD48" w14:textId="77777777" w:rsidR="005A095A" w:rsidRPr="00086293" w:rsidRDefault="005A095A" w:rsidP="005A095A">
      <w:pPr>
        <w:rPr>
          <w:rFonts w:ascii="Arial" w:hAnsi="Arial" w:cs="Arial"/>
        </w:rPr>
      </w:pPr>
      <w:r w:rsidRPr="00086293">
        <w:rPr>
          <w:rFonts w:ascii="Arial" w:hAnsi="Arial" w:cs="Arial"/>
        </w:rPr>
        <w:t>- Diversity as a Strength: Optus celebrates the strength of people with disabilities.</w:t>
      </w:r>
    </w:p>
    <w:p w14:paraId="0CB27C24" w14:textId="77777777" w:rsidR="005A095A" w:rsidRPr="00086293" w:rsidRDefault="005A095A" w:rsidP="005A095A">
      <w:pPr>
        <w:rPr>
          <w:rFonts w:ascii="Arial" w:hAnsi="Arial" w:cs="Arial"/>
        </w:rPr>
      </w:pPr>
      <w:r w:rsidRPr="00086293">
        <w:rPr>
          <w:rFonts w:ascii="Arial" w:hAnsi="Arial" w:cs="Arial"/>
        </w:rPr>
        <w:t>- Independence: Optus celebrates the freedom of choice.</w:t>
      </w:r>
    </w:p>
    <w:p w14:paraId="36512168" w14:textId="77777777" w:rsidR="005A095A" w:rsidRPr="00086293" w:rsidRDefault="005A095A" w:rsidP="005A095A">
      <w:pPr>
        <w:rPr>
          <w:rFonts w:ascii="Arial" w:hAnsi="Arial" w:cs="Arial"/>
        </w:rPr>
      </w:pPr>
      <w:r w:rsidRPr="00086293">
        <w:rPr>
          <w:rFonts w:ascii="Arial" w:hAnsi="Arial" w:cs="Arial"/>
        </w:rPr>
        <w:t>- Accessible: Optus seeks to remove all barriers.</w:t>
      </w:r>
    </w:p>
    <w:p w14:paraId="48769861" w14:textId="617B72B0" w:rsidR="005A095A" w:rsidRPr="00086293" w:rsidRDefault="005A095A" w:rsidP="005A095A">
      <w:pPr>
        <w:rPr>
          <w:rFonts w:ascii="Arial" w:hAnsi="Arial" w:cs="Arial"/>
        </w:rPr>
      </w:pPr>
      <w:r w:rsidRPr="00086293">
        <w:rPr>
          <w:rFonts w:ascii="Arial" w:hAnsi="Arial" w:cs="Arial"/>
        </w:rPr>
        <w:t>- In Partnership: At Optus, everyone makes decisions together.</w:t>
      </w:r>
    </w:p>
    <w:p w14:paraId="58C4241E" w14:textId="77777777" w:rsidR="007773B1" w:rsidRPr="00086293" w:rsidRDefault="007773B1" w:rsidP="007773B1">
      <w:pPr>
        <w:rPr>
          <w:rFonts w:ascii="Arial" w:hAnsi="Arial" w:cs="Arial"/>
        </w:rPr>
      </w:pPr>
    </w:p>
    <w:p w14:paraId="61C336C4" w14:textId="1AD0B915" w:rsidR="007773B1" w:rsidRPr="00086293" w:rsidRDefault="00744A07" w:rsidP="007773B1">
      <w:pPr>
        <w:pStyle w:val="ListParagraph"/>
        <w:numPr>
          <w:ilvl w:val="0"/>
          <w:numId w:val="5"/>
        </w:numPr>
        <w:rPr>
          <w:rFonts w:ascii="Arial" w:hAnsi="Arial" w:cs="Arial"/>
        </w:rPr>
      </w:pPr>
      <w:r>
        <w:rPr>
          <w:rFonts w:ascii="Arial" w:hAnsi="Arial" w:cs="Arial"/>
        </w:rPr>
        <w:t>Accessibility</w:t>
      </w:r>
      <w:r w:rsidR="007773B1" w:rsidRPr="00086293">
        <w:rPr>
          <w:rFonts w:ascii="Arial" w:hAnsi="Arial" w:cs="Arial"/>
        </w:rPr>
        <w:t xml:space="preserve"> of Lebara mobile</w:t>
      </w:r>
    </w:p>
    <w:p w14:paraId="4DD07387" w14:textId="4AA0E263" w:rsidR="00B441DA" w:rsidRPr="00086293" w:rsidRDefault="00B441DA" w:rsidP="00B441DA">
      <w:pPr>
        <w:rPr>
          <w:rFonts w:ascii="Arial" w:hAnsi="Arial" w:cs="Arial"/>
        </w:rPr>
      </w:pPr>
      <w:hyperlink r:id="rId34" w:history="1">
        <w:r w:rsidRPr="00086293">
          <w:rPr>
            <w:rStyle w:val="Hyperlink"/>
            <w:rFonts w:ascii="Arial" w:hAnsi="Arial" w:cs="Arial"/>
          </w:rPr>
          <w:t>https://www.lebara.com.au/support/accessibility/</w:t>
        </w:r>
      </w:hyperlink>
      <w:r w:rsidRPr="00086293">
        <w:rPr>
          <w:rFonts w:ascii="Arial" w:hAnsi="Arial" w:cs="Arial"/>
        </w:rPr>
        <w:t xml:space="preserve"> </w:t>
      </w:r>
    </w:p>
    <w:p w14:paraId="2F70E527" w14:textId="77777777" w:rsidR="007773B1" w:rsidRPr="00086293" w:rsidRDefault="007773B1" w:rsidP="007773B1">
      <w:pPr>
        <w:rPr>
          <w:rFonts w:ascii="Arial" w:hAnsi="Arial" w:cs="Arial"/>
        </w:rPr>
      </w:pPr>
    </w:p>
    <w:p w14:paraId="1D745261" w14:textId="77777777" w:rsidR="008072AA" w:rsidRPr="00086293" w:rsidRDefault="008072AA" w:rsidP="008072AA">
      <w:pPr>
        <w:rPr>
          <w:rFonts w:ascii="Arial" w:hAnsi="Arial" w:cs="Arial"/>
        </w:rPr>
      </w:pPr>
      <w:r w:rsidRPr="00086293">
        <w:rPr>
          <w:rFonts w:ascii="Arial" w:hAnsi="Arial" w:cs="Arial"/>
        </w:rPr>
        <w:t>Lebara follows the best practices described in the "AMTA Mobile Phone Industry Good Practice Guide: Accessibility for People with Disabilities."</w:t>
      </w:r>
    </w:p>
    <w:p w14:paraId="128917F3" w14:textId="77777777" w:rsidR="008072AA" w:rsidRPr="00086293" w:rsidRDefault="008072AA" w:rsidP="008072AA">
      <w:pPr>
        <w:rPr>
          <w:rFonts w:ascii="Arial" w:hAnsi="Arial" w:cs="Arial"/>
        </w:rPr>
      </w:pPr>
    </w:p>
    <w:p w14:paraId="30688E69" w14:textId="77777777" w:rsidR="008072AA" w:rsidRPr="00086293" w:rsidRDefault="008072AA" w:rsidP="008072AA">
      <w:pPr>
        <w:rPr>
          <w:rFonts w:ascii="Arial" w:hAnsi="Arial" w:cs="Arial"/>
        </w:rPr>
      </w:pPr>
      <w:r w:rsidRPr="00086293">
        <w:rPr>
          <w:rFonts w:ascii="Arial" w:hAnsi="Arial" w:cs="Arial"/>
        </w:rPr>
        <w:t>The services Lebara offers primarily focus on communication. Lebara provides a direct number to access the National Relay Service (NSR) for assistance to people with disabilities.</w:t>
      </w:r>
    </w:p>
    <w:p w14:paraId="5B3E5F56" w14:textId="2F582F3E" w:rsidR="005660F8" w:rsidRPr="00086293" w:rsidRDefault="008072AA" w:rsidP="008072AA">
      <w:pPr>
        <w:rPr>
          <w:rFonts w:ascii="Arial" w:hAnsi="Arial" w:cs="Arial"/>
        </w:rPr>
      </w:pPr>
      <w:r w:rsidRPr="00086293">
        <w:rPr>
          <w:rFonts w:ascii="Arial" w:hAnsi="Arial" w:cs="Arial"/>
        </w:rPr>
        <w:t>They also offer the option of requesting an interpreter for those seeking assistance in a language other than English.</w:t>
      </w:r>
    </w:p>
    <w:p w14:paraId="0F126EA4" w14:textId="77777777" w:rsidR="005660F8" w:rsidRDefault="005660F8" w:rsidP="008072AA">
      <w:pPr>
        <w:rPr>
          <w:rFonts w:ascii="Arial" w:hAnsi="Arial" w:cs="Arial"/>
        </w:rPr>
      </w:pPr>
    </w:p>
    <w:p w14:paraId="7DEDBE43" w14:textId="0CE18EAD" w:rsidR="00744A07" w:rsidRDefault="008F3882" w:rsidP="008072AA">
      <w:pPr>
        <w:rPr>
          <w:rFonts w:ascii="Arial" w:hAnsi="Arial" w:cs="Arial"/>
        </w:rPr>
      </w:pPr>
      <w:r w:rsidRPr="008F3882">
        <w:rPr>
          <w:rFonts w:ascii="Arial" w:hAnsi="Arial" w:cs="Arial"/>
        </w:rPr>
        <w:t>Some surprising accessibility services from Lebara</w:t>
      </w:r>
      <w:r>
        <w:rPr>
          <w:rFonts w:ascii="Arial" w:hAnsi="Arial" w:cs="Arial"/>
        </w:rPr>
        <w:t>:</w:t>
      </w:r>
    </w:p>
    <w:p w14:paraId="3FF0A089" w14:textId="77777777" w:rsidR="009C6ADC" w:rsidRPr="009C6ADC" w:rsidRDefault="009C6ADC" w:rsidP="009C6ADC">
      <w:pPr>
        <w:pStyle w:val="ListParagraph"/>
        <w:numPr>
          <w:ilvl w:val="0"/>
          <w:numId w:val="1"/>
        </w:numPr>
        <w:rPr>
          <w:rFonts w:ascii="Arial" w:hAnsi="Arial" w:cs="Arial"/>
        </w:rPr>
      </w:pPr>
      <w:r w:rsidRPr="009C6ADC">
        <w:rPr>
          <w:rFonts w:ascii="Arial" w:hAnsi="Arial" w:cs="Arial"/>
        </w:rPr>
        <w:t>Domestic violence helpline.</w:t>
      </w:r>
    </w:p>
    <w:p w14:paraId="0D4B6F08" w14:textId="77777777" w:rsidR="009C6ADC" w:rsidRPr="009C6ADC" w:rsidRDefault="009C6ADC" w:rsidP="009C6ADC">
      <w:pPr>
        <w:pStyle w:val="ListParagraph"/>
        <w:numPr>
          <w:ilvl w:val="0"/>
          <w:numId w:val="1"/>
        </w:numPr>
        <w:rPr>
          <w:rFonts w:ascii="Arial" w:hAnsi="Arial" w:cs="Arial"/>
        </w:rPr>
      </w:pPr>
      <w:r w:rsidRPr="009C6ADC">
        <w:rPr>
          <w:rFonts w:ascii="Arial" w:hAnsi="Arial" w:cs="Arial"/>
        </w:rPr>
        <w:t>Free interpreter service.</w:t>
      </w:r>
    </w:p>
    <w:p w14:paraId="49C434D5" w14:textId="21EF2F6B" w:rsidR="008F3882" w:rsidRPr="008F3882" w:rsidRDefault="009C6ADC" w:rsidP="009C6ADC">
      <w:pPr>
        <w:pStyle w:val="ListParagraph"/>
        <w:numPr>
          <w:ilvl w:val="0"/>
          <w:numId w:val="1"/>
        </w:numPr>
        <w:rPr>
          <w:rFonts w:ascii="Arial" w:hAnsi="Arial" w:cs="Arial"/>
        </w:rPr>
      </w:pPr>
      <w:r w:rsidRPr="009C6ADC">
        <w:rPr>
          <w:rFonts w:ascii="Arial" w:hAnsi="Arial" w:cs="Arial"/>
        </w:rPr>
        <w:t>Helpline when fraud occurs.</w:t>
      </w:r>
    </w:p>
    <w:p w14:paraId="7F4646DC" w14:textId="77777777" w:rsidR="00744A07" w:rsidRDefault="00744A07" w:rsidP="008072AA">
      <w:pPr>
        <w:rPr>
          <w:rFonts w:ascii="Arial" w:hAnsi="Arial" w:cs="Arial"/>
        </w:rPr>
      </w:pPr>
    </w:p>
    <w:p w14:paraId="58B19CE3" w14:textId="470334D4" w:rsidR="00744A07" w:rsidRPr="00086293" w:rsidRDefault="00744A07" w:rsidP="008072AA">
      <w:pPr>
        <w:rPr>
          <w:rFonts w:ascii="Arial" w:hAnsi="Arial" w:cs="Arial"/>
        </w:rPr>
      </w:pPr>
      <w:r w:rsidRPr="00744A07">
        <w:rPr>
          <w:rFonts w:ascii="Arial" w:hAnsi="Arial" w:cs="Arial"/>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5"/>
                    <a:stretch>
                      <a:fillRect/>
                    </a:stretch>
                  </pic:blipFill>
                  <pic:spPr>
                    <a:xfrm>
                      <a:off x="0" y="0"/>
                      <a:ext cx="11250595" cy="6592220"/>
                    </a:xfrm>
                    <a:prstGeom prst="rect">
                      <a:avLst/>
                    </a:prstGeom>
                  </pic:spPr>
                </pic:pic>
              </a:graphicData>
            </a:graphic>
          </wp:inline>
        </w:drawing>
      </w:r>
    </w:p>
    <w:p w14:paraId="26966297" w14:textId="15441D36" w:rsidR="005660F8" w:rsidRPr="00086293" w:rsidRDefault="005660F8" w:rsidP="008072AA">
      <w:pPr>
        <w:rPr>
          <w:rFonts w:ascii="Arial" w:hAnsi="Arial" w:cs="Arial"/>
        </w:rPr>
      </w:pPr>
      <w:r w:rsidRPr="00086293">
        <w:rPr>
          <w:rFonts w:ascii="Arial" w:hAnsi="Arial" w:cs="Arial"/>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6"/>
                    <a:stretch>
                      <a:fillRect/>
                    </a:stretch>
                  </pic:blipFill>
                  <pic:spPr>
                    <a:xfrm>
                      <a:off x="0" y="0"/>
                      <a:ext cx="8560827" cy="5127357"/>
                    </a:xfrm>
                    <a:prstGeom prst="rect">
                      <a:avLst/>
                    </a:prstGeom>
                  </pic:spPr>
                </pic:pic>
              </a:graphicData>
            </a:graphic>
          </wp:inline>
        </w:drawing>
      </w:r>
      <w:r w:rsidRPr="00086293">
        <w:rPr>
          <w:rFonts w:ascii="Arial" w:hAnsi="Arial" w:cs="Arial"/>
        </w:rPr>
        <w:t xml:space="preserve"> </w:t>
      </w:r>
    </w:p>
    <w:p w14:paraId="7121585C" w14:textId="77777777" w:rsidR="005660F8" w:rsidRPr="00086293" w:rsidRDefault="005660F8">
      <w:pPr>
        <w:suppressAutoHyphens/>
        <w:rPr>
          <w:rFonts w:ascii="Arial" w:hAnsi="Arial" w:cs="Arial"/>
        </w:rPr>
      </w:pPr>
      <w:r w:rsidRPr="00086293">
        <w:rPr>
          <w:rFonts w:ascii="Arial" w:hAnsi="Arial" w:cs="Arial"/>
        </w:rPr>
        <w:br w:type="page"/>
      </w:r>
    </w:p>
    <w:p w14:paraId="28DBD9ED" w14:textId="77777777" w:rsidR="005660F8" w:rsidRPr="00086293" w:rsidRDefault="005660F8" w:rsidP="008072AA">
      <w:pPr>
        <w:rPr>
          <w:rFonts w:ascii="Arial" w:hAnsi="Arial" w:cs="Arial"/>
        </w:rPr>
      </w:pPr>
    </w:p>
    <w:p w14:paraId="3E42E169" w14:textId="06A9462A" w:rsidR="00DD208C" w:rsidRPr="00086293" w:rsidRDefault="00DD208C" w:rsidP="001F6552">
      <w:pPr>
        <w:pStyle w:val="Heading2"/>
        <w:numPr>
          <w:ilvl w:val="0"/>
          <w:numId w:val="4"/>
        </w:numPr>
      </w:pPr>
      <w:r w:rsidRPr="00086293">
        <w:t>Issues that contravene relevant policies, procedures, and legal requirements “Identify issues associated with Optus/</w:t>
      </w:r>
      <w:r w:rsidR="007D3EEE" w:rsidRPr="00086293">
        <w:t>Lebara</w:t>
      </w:r>
      <w:r w:rsidRPr="00086293">
        <w:t xml:space="preserve"> that contravenes relevant policies, procedures, and legal requirements (at least one).”</w:t>
      </w:r>
    </w:p>
    <w:p w14:paraId="47C4B4E6" w14:textId="073D0A8B" w:rsidR="00915BC1" w:rsidRPr="00086293" w:rsidRDefault="00915BC1" w:rsidP="00915BC1">
      <w:pPr>
        <w:rPr>
          <w:rFonts w:ascii="Arial" w:hAnsi="Arial" w:cs="Arial"/>
        </w:rPr>
      </w:pPr>
      <w:hyperlink r:id="rId37" w:history="1">
        <w:r w:rsidRPr="00086293">
          <w:rPr>
            <w:rStyle w:val="Hyperlink"/>
            <w:rFonts w:ascii="Arial" w:hAnsi="Arial" w:cs="Arial"/>
          </w:rPr>
          <w:t>https://www.acma.gov.au/sites/default/files/2024-11/Investigation%20report%20-%20Optus%20outage%201Nov23%20%28redacted%29.pdf</w:t>
        </w:r>
      </w:hyperlink>
      <w:r w:rsidRPr="00086293">
        <w:rPr>
          <w:rFonts w:ascii="Arial" w:hAnsi="Arial" w:cs="Arial"/>
        </w:rPr>
        <w:t xml:space="preserve"> </w:t>
      </w:r>
    </w:p>
    <w:p w14:paraId="5FAEF4A3" w14:textId="7B639558" w:rsidR="00465598" w:rsidRPr="00086293" w:rsidRDefault="00465598" w:rsidP="00915BC1">
      <w:pPr>
        <w:rPr>
          <w:rFonts w:ascii="Arial" w:hAnsi="Arial" w:cs="Arial"/>
        </w:rPr>
      </w:pPr>
    </w:p>
    <w:p w14:paraId="798B3CBA" w14:textId="78B7021C" w:rsidR="00465598" w:rsidRDefault="00465598" w:rsidP="00915BC1">
      <w:pPr>
        <w:rPr>
          <w:rFonts w:ascii="Arial" w:hAnsi="Arial" w:cs="Arial"/>
        </w:rPr>
      </w:pPr>
      <w:hyperlink r:id="rId38" w:history="1">
        <w:r w:rsidRPr="00086293">
          <w:rPr>
            <w:rStyle w:val="Hyperlink"/>
            <w:rFonts w:ascii="Arial" w:hAnsi="Arial" w:cs="Arial"/>
          </w:rPr>
          <w:t>https://en.wikipedia.org/wiki/2022_Optus_data_breach</w:t>
        </w:r>
      </w:hyperlink>
      <w:r w:rsidRPr="00086293">
        <w:rPr>
          <w:rFonts w:ascii="Arial" w:hAnsi="Arial" w:cs="Arial"/>
        </w:rPr>
        <w:t xml:space="preserve"> </w:t>
      </w:r>
    </w:p>
    <w:p w14:paraId="5E3C0447" w14:textId="4D8E2980" w:rsidR="004E7BAC" w:rsidRDefault="004E7BAC" w:rsidP="00915BC1">
      <w:pPr>
        <w:rPr>
          <w:rFonts w:ascii="Arial" w:hAnsi="Arial" w:cs="Arial"/>
        </w:rPr>
      </w:pPr>
      <w:hyperlink r:id="rId39" w:history="1">
        <w:r w:rsidRPr="00983B90">
          <w:rPr>
            <w:rStyle w:val="Hyperlink"/>
            <w:rFonts w:ascii="Arial" w:hAnsi="Arial" w:cs="Arial"/>
          </w:rPr>
          <w:t>https://www.senatorpaterson.com.au/news/millions-at-risk-in-huge-cyberattack-on-optus</w:t>
        </w:r>
      </w:hyperlink>
      <w:r>
        <w:rPr>
          <w:rFonts w:ascii="Arial" w:hAnsi="Arial" w:cs="Arial"/>
        </w:rPr>
        <w:t xml:space="preserve"> </w:t>
      </w:r>
    </w:p>
    <w:p w14:paraId="65D2EA64" w14:textId="77777777" w:rsidR="00341FCC" w:rsidRDefault="00341FCC" w:rsidP="00915BC1">
      <w:pPr>
        <w:rPr>
          <w:rFonts w:ascii="Arial" w:hAnsi="Arial" w:cs="Arial"/>
        </w:rPr>
      </w:pPr>
    </w:p>
    <w:p w14:paraId="1EE82FBA" w14:textId="77777777" w:rsidR="00341FCC" w:rsidRPr="00086293" w:rsidRDefault="00341FCC" w:rsidP="00341FCC">
      <w:pPr>
        <w:rPr>
          <w:rFonts w:ascii="Arial" w:hAnsi="Arial" w:cs="Arial"/>
        </w:rPr>
      </w:pPr>
      <w:r w:rsidRPr="00086293">
        <w:rPr>
          <w:rFonts w:ascii="Arial" w:hAnsi="Arial" w:cs="Arial"/>
        </w:rPr>
        <w:t>-----------------------------------------------------------------------------------</w:t>
      </w:r>
    </w:p>
    <w:p w14:paraId="56DC6972" w14:textId="48DF09C4" w:rsidR="00341FCC" w:rsidRPr="00341FCC" w:rsidRDefault="00341FCC" w:rsidP="00915BC1">
      <w:pPr>
        <w:rPr>
          <w:rFonts w:ascii="Arial" w:hAnsi="Arial" w:cs="Arial"/>
          <w:b/>
          <w:bCs/>
        </w:rPr>
      </w:pPr>
      <w:r w:rsidRPr="00341FCC">
        <w:rPr>
          <w:rFonts w:ascii="Arial" w:hAnsi="Arial" w:cs="Arial"/>
          <w:b/>
          <w:bCs/>
        </w:rPr>
        <w:t>Optus</w:t>
      </w:r>
    </w:p>
    <w:p w14:paraId="78E18C04" w14:textId="522D8FDA" w:rsidR="00915BC1" w:rsidRPr="00086293" w:rsidRDefault="00341FCC" w:rsidP="00915BC1">
      <w:pPr>
        <w:rPr>
          <w:rFonts w:ascii="Arial" w:hAnsi="Arial" w:cs="Arial"/>
        </w:rPr>
      </w:pPr>
      <w:r w:rsidRPr="00341FCC">
        <w:rPr>
          <w:rFonts w:ascii="Arial" w:hAnsi="Arial" w:cs="Arial"/>
        </w:rPr>
        <w:drawing>
          <wp:anchor distT="0" distB="0" distL="114300" distR="114300" simplePos="0" relativeHeight="251658752"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Default="00341FCC" w:rsidP="00DD61D0">
      <w:pPr>
        <w:rPr>
          <w:rFonts w:ascii="Arial" w:hAnsi="Arial" w:cs="Arial"/>
        </w:rPr>
      </w:pPr>
    </w:p>
    <w:p w14:paraId="455B92B3" w14:textId="77777777" w:rsidR="00341FCC" w:rsidRDefault="00341FCC" w:rsidP="00DD61D0">
      <w:pPr>
        <w:rPr>
          <w:rFonts w:ascii="Arial" w:hAnsi="Arial" w:cs="Arial"/>
        </w:rPr>
      </w:pPr>
    </w:p>
    <w:p w14:paraId="5A5EEDDA" w14:textId="50DB8259" w:rsidR="00341FCC" w:rsidRDefault="00341FCC" w:rsidP="00DD61D0">
      <w:pPr>
        <w:rPr>
          <w:rFonts w:ascii="Arial" w:hAnsi="Arial" w:cs="Arial"/>
        </w:rPr>
      </w:pPr>
    </w:p>
    <w:p w14:paraId="3758FAA4" w14:textId="0B763DCD" w:rsidR="00DD61D0" w:rsidRPr="00086293" w:rsidRDefault="00DD61D0" w:rsidP="00DD61D0">
      <w:pPr>
        <w:rPr>
          <w:rFonts w:ascii="Arial" w:hAnsi="Arial" w:cs="Arial"/>
        </w:rPr>
      </w:pPr>
      <w:r w:rsidRPr="00086293">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86293" w:rsidRDefault="00DD61D0" w:rsidP="00DD61D0">
      <w:pPr>
        <w:rPr>
          <w:rFonts w:ascii="Arial" w:hAnsi="Arial" w:cs="Arial"/>
        </w:rPr>
      </w:pPr>
    </w:p>
    <w:p w14:paraId="30B3BBA9" w14:textId="5E9028D9" w:rsidR="00DD61D0" w:rsidRPr="00086293" w:rsidRDefault="00DD61D0" w:rsidP="00DD61D0">
      <w:pPr>
        <w:rPr>
          <w:rFonts w:ascii="Arial" w:hAnsi="Arial" w:cs="Arial"/>
        </w:rPr>
      </w:pPr>
      <w:r w:rsidRPr="00086293">
        <w:rPr>
          <w:rFonts w:ascii="Arial" w:hAnsi="Arial" w:cs="Arial"/>
        </w:rPr>
        <w:t>Class-action lawsuits were also filed against Optus seeking compensation for the damages incurred and to compensate customers for lost time and distress.</w:t>
      </w:r>
    </w:p>
    <w:p w14:paraId="7A330F58" w14:textId="7EF044FB" w:rsidR="00DD61D0" w:rsidRPr="00086293" w:rsidRDefault="00DD61D0" w:rsidP="00DD61D0">
      <w:pPr>
        <w:rPr>
          <w:rFonts w:ascii="Arial" w:hAnsi="Arial" w:cs="Arial"/>
        </w:rPr>
      </w:pPr>
    </w:p>
    <w:p w14:paraId="13E091B7" w14:textId="231B888F" w:rsidR="00DD61D0" w:rsidRPr="00086293" w:rsidRDefault="00DD61D0" w:rsidP="00DD61D0">
      <w:pPr>
        <w:rPr>
          <w:rFonts w:ascii="Arial" w:hAnsi="Arial" w:cs="Arial"/>
        </w:rPr>
      </w:pPr>
      <w:r w:rsidRPr="00086293">
        <w:rPr>
          <w:rFonts w:ascii="Arial" w:hAnsi="Arial" w:cs="Arial"/>
        </w:rPr>
        <w:t>Optus had to cover $140 million in costs to replace documents, such as passports and licenses, whose data was leaked.</w:t>
      </w:r>
    </w:p>
    <w:p w14:paraId="2942DEF1" w14:textId="4EA8514F" w:rsidR="00DD61D0" w:rsidRPr="00086293" w:rsidRDefault="00DD61D0" w:rsidP="00DD61D0">
      <w:pPr>
        <w:rPr>
          <w:rFonts w:ascii="Arial" w:hAnsi="Arial" w:cs="Arial"/>
        </w:rPr>
      </w:pPr>
    </w:p>
    <w:p w14:paraId="5ABB831F" w14:textId="67F16F62" w:rsidR="00DD208C" w:rsidRDefault="00DD61D0" w:rsidP="00DD61D0">
      <w:pPr>
        <w:rPr>
          <w:rFonts w:ascii="Arial" w:hAnsi="Arial" w:cs="Arial"/>
        </w:rPr>
      </w:pPr>
      <w:r w:rsidRPr="00086293">
        <w:rPr>
          <w:rFonts w:ascii="Arial" w:hAnsi="Arial" w:cs="Arial"/>
        </w:rPr>
        <w:t>No fines have yet been imposed against Optus in this case. Due to this and other related cases, the government created the Cyber ​​Security Act in 2024.</w:t>
      </w:r>
    </w:p>
    <w:p w14:paraId="379FCA3F" w14:textId="73969E6D" w:rsidR="00341FCC" w:rsidRDefault="00341FCC" w:rsidP="00DD61D0">
      <w:pPr>
        <w:rPr>
          <w:rFonts w:ascii="Arial" w:hAnsi="Arial" w:cs="Arial"/>
        </w:rPr>
      </w:pPr>
    </w:p>
    <w:p w14:paraId="1AF21776" w14:textId="305EF9B6" w:rsidR="00341FCC" w:rsidRDefault="00341FCC">
      <w:pPr>
        <w:suppressAutoHyphens/>
        <w:rPr>
          <w:rFonts w:ascii="Arial" w:hAnsi="Arial" w:cs="Arial"/>
        </w:rPr>
      </w:pPr>
      <w:r>
        <w:rPr>
          <w:rFonts w:ascii="Arial" w:hAnsi="Arial" w:cs="Arial"/>
        </w:rPr>
        <w:br w:type="page"/>
      </w:r>
    </w:p>
    <w:p w14:paraId="0DAB5E29" w14:textId="260F097F" w:rsidR="00346A83" w:rsidRPr="00086293" w:rsidRDefault="00346A83" w:rsidP="00DD61D0">
      <w:pPr>
        <w:rPr>
          <w:rFonts w:ascii="Arial" w:hAnsi="Arial" w:cs="Arial"/>
        </w:rPr>
      </w:pPr>
    </w:p>
    <w:p w14:paraId="6476E732" w14:textId="26C8D774" w:rsidR="00346A83" w:rsidRPr="00086293" w:rsidRDefault="00346A83" w:rsidP="00346A83">
      <w:pPr>
        <w:rPr>
          <w:rFonts w:ascii="Arial" w:hAnsi="Arial" w:cs="Arial"/>
        </w:rPr>
      </w:pPr>
      <w:r w:rsidRPr="00086293">
        <w:rPr>
          <w:rFonts w:ascii="Arial" w:hAnsi="Arial" w:cs="Arial"/>
        </w:rPr>
        <w:t>-----------------------------------------------------------------------------------</w:t>
      </w:r>
    </w:p>
    <w:p w14:paraId="40904793" w14:textId="77777777" w:rsidR="00346A83" w:rsidRPr="00086293" w:rsidRDefault="00346A83" w:rsidP="00346A83">
      <w:pPr>
        <w:rPr>
          <w:rFonts w:ascii="Arial" w:hAnsi="Arial" w:cs="Arial"/>
        </w:rPr>
      </w:pPr>
    </w:p>
    <w:p w14:paraId="1F5AEFA9" w14:textId="7A16A725" w:rsidR="00346A83" w:rsidRPr="00341FCC" w:rsidRDefault="00346A83" w:rsidP="00346A83">
      <w:pPr>
        <w:rPr>
          <w:rFonts w:ascii="Arial" w:hAnsi="Arial" w:cs="Arial"/>
          <w:b/>
          <w:bCs/>
        </w:rPr>
      </w:pPr>
      <w:r w:rsidRPr="00341FCC">
        <w:rPr>
          <w:rFonts w:ascii="Arial" w:hAnsi="Arial" w:cs="Arial"/>
          <w:b/>
          <w:bCs/>
        </w:rPr>
        <w:t>Lebara</w:t>
      </w:r>
    </w:p>
    <w:p w14:paraId="5C596F23" w14:textId="77777777" w:rsidR="00346A83" w:rsidRPr="00086293" w:rsidRDefault="00346A83" w:rsidP="00346A83">
      <w:pPr>
        <w:rPr>
          <w:rFonts w:ascii="Arial" w:hAnsi="Arial" w:cs="Arial"/>
        </w:rPr>
      </w:pPr>
    </w:p>
    <w:p w14:paraId="7CB77E00" w14:textId="651B07F7" w:rsidR="00346A83" w:rsidRPr="00086293" w:rsidRDefault="00346A83" w:rsidP="00346A83">
      <w:pPr>
        <w:rPr>
          <w:rFonts w:ascii="Arial" w:hAnsi="Arial" w:cs="Arial"/>
        </w:rPr>
      </w:pPr>
      <w:hyperlink r:id="rId41" w:history="1">
        <w:r w:rsidRPr="00086293">
          <w:rPr>
            <w:rStyle w:val="Hyperlink"/>
            <w:rFonts w:ascii="Arial" w:hAnsi="Arial" w:cs="Arial"/>
          </w:rPr>
          <w:t>https://www.aph.gov.au/Parliamentary_Business/Bills_Legislation/Bills_Search_Results/Result?bId=r7317</w:t>
        </w:r>
      </w:hyperlink>
      <w:r w:rsidRPr="00086293">
        <w:rPr>
          <w:rFonts w:ascii="Arial" w:hAnsi="Arial" w:cs="Arial"/>
        </w:rPr>
        <w:t xml:space="preserve"> </w:t>
      </w:r>
    </w:p>
    <w:p w14:paraId="7C653696" w14:textId="77777777" w:rsidR="00346A83" w:rsidRPr="00086293" w:rsidRDefault="00346A83" w:rsidP="00346A83">
      <w:pPr>
        <w:rPr>
          <w:rFonts w:ascii="Arial" w:hAnsi="Arial" w:cs="Arial"/>
        </w:rPr>
      </w:pPr>
    </w:p>
    <w:p w14:paraId="7BA02A5E" w14:textId="77777777" w:rsidR="00614652" w:rsidRPr="00086293" w:rsidRDefault="00614652" w:rsidP="00614652">
      <w:pPr>
        <w:rPr>
          <w:rFonts w:ascii="Arial" w:hAnsi="Arial" w:cs="Arial"/>
        </w:rPr>
      </w:pPr>
      <w:r w:rsidRPr="00086293">
        <w:rPr>
          <w:rFonts w:ascii="Arial" w:hAnsi="Arial" w:cs="Arial"/>
        </w:rPr>
        <w:t>Lebara doesn't have any issues. So I'm going to talk about what will likely happen in the future, generally, for all carriers and service providers.</w:t>
      </w:r>
    </w:p>
    <w:p w14:paraId="4A8655CE" w14:textId="77777777" w:rsidR="00614652" w:rsidRPr="00086293" w:rsidRDefault="00614652" w:rsidP="00614652">
      <w:pPr>
        <w:rPr>
          <w:rFonts w:ascii="Arial" w:hAnsi="Arial" w:cs="Arial"/>
        </w:rPr>
      </w:pPr>
    </w:p>
    <w:p w14:paraId="1E968AD7" w14:textId="77777777" w:rsidR="00614652" w:rsidRPr="00086293" w:rsidRDefault="00614652" w:rsidP="00614652">
      <w:pPr>
        <w:rPr>
          <w:rFonts w:ascii="Arial" w:hAnsi="Arial" w:cs="Arial"/>
        </w:rPr>
      </w:pPr>
      <w:r w:rsidRPr="00086293">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86293" w:rsidRDefault="00614652" w:rsidP="00614652">
      <w:pPr>
        <w:rPr>
          <w:rFonts w:ascii="Arial" w:hAnsi="Arial" w:cs="Arial"/>
        </w:rPr>
      </w:pPr>
    </w:p>
    <w:p w14:paraId="4825085B" w14:textId="77777777" w:rsidR="00614652" w:rsidRPr="00086293" w:rsidRDefault="00614652" w:rsidP="00614652">
      <w:pPr>
        <w:rPr>
          <w:rFonts w:ascii="Arial" w:hAnsi="Arial" w:cs="Arial"/>
        </w:rPr>
      </w:pPr>
      <w:r w:rsidRPr="00086293">
        <w:rPr>
          <w:rFonts w:ascii="Arial" w:hAnsi="Arial" w:cs="Arial"/>
        </w:rPr>
        <w:t>First, service providers would be required to register with the so-called "Carriage Service Provider Register," managed by ACMA. ACMA will now have the power to take action more quickly and impose much higher fines, increasing from $250,000 to $10 million.</w:t>
      </w:r>
    </w:p>
    <w:p w14:paraId="4FBE5BD5" w14:textId="77777777" w:rsidR="00614652" w:rsidRPr="00086293" w:rsidRDefault="00614652" w:rsidP="00614652">
      <w:pPr>
        <w:rPr>
          <w:rFonts w:ascii="Arial" w:hAnsi="Arial" w:cs="Arial"/>
        </w:rPr>
      </w:pPr>
    </w:p>
    <w:p w14:paraId="54D5CCE0" w14:textId="77777777" w:rsidR="00614652" w:rsidRPr="00086293" w:rsidRDefault="00614652" w:rsidP="00614652">
      <w:pPr>
        <w:rPr>
          <w:rFonts w:ascii="Arial" w:hAnsi="Arial" w:cs="Arial"/>
        </w:rPr>
      </w:pPr>
      <w:r w:rsidRPr="00086293">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86293" w:rsidRDefault="00614652" w:rsidP="00614652">
      <w:pPr>
        <w:rPr>
          <w:rFonts w:ascii="Arial" w:hAnsi="Arial" w:cs="Arial"/>
        </w:rPr>
      </w:pPr>
    </w:p>
    <w:p w14:paraId="6B875EDF" w14:textId="0638FB90" w:rsidR="00346A83" w:rsidRPr="00086293" w:rsidRDefault="00614652" w:rsidP="00614652">
      <w:pPr>
        <w:rPr>
          <w:rFonts w:ascii="Arial" w:hAnsi="Arial" w:cs="Arial"/>
        </w:rPr>
      </w:pPr>
      <w:r w:rsidRPr="00086293">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6650E6BC" w:rsidR="00BA2717" w:rsidRDefault="00BA2717">
      <w:pPr>
        <w:suppressAutoHyphens/>
        <w:rPr>
          <w:rFonts w:ascii="Arial" w:hAnsi="Arial" w:cs="Arial"/>
        </w:rPr>
      </w:pPr>
      <w:r>
        <w:rPr>
          <w:rFonts w:ascii="Arial" w:hAnsi="Arial" w:cs="Arial"/>
        </w:rPr>
        <w:br w:type="page"/>
      </w:r>
    </w:p>
    <w:p w14:paraId="77D9DFB4" w14:textId="316790DD" w:rsidR="00DD208C" w:rsidRPr="00086293" w:rsidRDefault="00DD208C" w:rsidP="001F6552">
      <w:pPr>
        <w:pStyle w:val="Heading2"/>
        <w:numPr>
          <w:ilvl w:val="0"/>
          <w:numId w:val="4"/>
        </w:numPr>
      </w:pPr>
      <w:r w:rsidRPr="00086293">
        <w:lastRenderedPageBreak/>
        <w:t>Other research “If you require any further research, summarise it here.”</w:t>
      </w:r>
    </w:p>
    <w:p w14:paraId="7CF3CDDD" w14:textId="77777777" w:rsidR="00DD208C" w:rsidRPr="00086293" w:rsidRDefault="00DD208C" w:rsidP="00DD208C">
      <w:pPr>
        <w:rPr>
          <w:rFonts w:ascii="Arial" w:hAnsi="Arial" w:cs="Arial"/>
        </w:rPr>
      </w:pPr>
    </w:p>
    <w:p w14:paraId="6FB5C218" w14:textId="5E90B817" w:rsidR="00614652" w:rsidRPr="00086293" w:rsidRDefault="00B35E46" w:rsidP="00614652">
      <w:pPr>
        <w:rPr>
          <w:rFonts w:ascii="Arial" w:hAnsi="Arial" w:cs="Arial"/>
        </w:rPr>
      </w:pPr>
      <w:r w:rsidRPr="00086293">
        <w:rPr>
          <w:rFonts w:ascii="Arial" w:hAnsi="Arial" w:cs="Arial"/>
        </w:rPr>
        <w:t>USO financing</w:t>
      </w:r>
    </w:p>
    <w:p w14:paraId="3E9D3759" w14:textId="77777777" w:rsidR="00B35E46" w:rsidRPr="00086293"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86293"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86293" w:rsidRDefault="00B35E46" w:rsidP="00B35E46">
            <w:pPr>
              <w:rPr>
                <w:rFonts w:ascii="Arial" w:hAnsi="Arial" w:cs="Arial"/>
                <w:b/>
                <w:bCs/>
              </w:rPr>
            </w:pPr>
            <w:r w:rsidRPr="00086293">
              <w:rPr>
                <w:rFonts w:ascii="Arial" w:hAnsi="Arial" w:cs="Arial"/>
                <w:b/>
                <w:bCs/>
              </w:rPr>
              <w:t>Telstra | USO FINANCING</w:t>
            </w:r>
          </w:p>
        </w:tc>
      </w:tr>
      <w:tr w:rsidR="00B35E46" w:rsidRPr="00086293"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86293" w:rsidRDefault="00B35E46" w:rsidP="00B35E46">
            <w:pPr>
              <w:rPr>
                <w:rFonts w:ascii="Arial" w:hAnsi="Arial" w:cs="Arial"/>
                <w:b/>
                <w:bCs/>
              </w:rPr>
            </w:pPr>
            <w:r w:rsidRPr="00086293">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86293" w:rsidRDefault="00B35E46" w:rsidP="00B35E46">
            <w:pPr>
              <w:rPr>
                <w:rFonts w:ascii="Arial" w:hAnsi="Arial" w:cs="Arial"/>
                <w:b/>
                <w:bCs/>
              </w:rPr>
            </w:pPr>
            <w:r w:rsidRPr="00086293">
              <w:rPr>
                <w:rFonts w:ascii="Arial" w:hAnsi="Arial" w:cs="Arial"/>
                <w:b/>
                <w:bCs/>
              </w:rPr>
              <w:t>Summary</w:t>
            </w:r>
          </w:p>
        </w:tc>
      </w:tr>
      <w:tr w:rsidR="00B35E46" w:rsidRPr="00086293"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86293" w:rsidRDefault="00B35E46" w:rsidP="00B35E46">
            <w:pPr>
              <w:rPr>
                <w:rFonts w:ascii="Arial" w:hAnsi="Arial" w:cs="Arial"/>
                <w:b/>
                <w:bCs/>
              </w:rPr>
            </w:pPr>
            <w:r w:rsidRPr="00086293">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86293" w:rsidRDefault="00B35E46" w:rsidP="00B35E46">
            <w:pPr>
              <w:rPr>
                <w:rFonts w:ascii="Arial" w:hAnsi="Arial" w:cs="Arial"/>
              </w:rPr>
            </w:pPr>
            <w:r w:rsidRPr="00086293">
              <w:rPr>
                <w:rFonts w:ascii="Arial" w:hAnsi="Arial" w:cs="Arial"/>
              </w:rPr>
              <w:t>The Government enters into contracts with Telstra (currently the Telstra Universal Service Obligation Performance Agreement – TUSOPA). This contract ensures the provision of fixed-line voice services and public payphones nationwide.</w:t>
            </w:r>
          </w:p>
        </w:tc>
      </w:tr>
      <w:tr w:rsidR="00B35E46" w:rsidRPr="00086293"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86293" w:rsidRDefault="00B35E46" w:rsidP="00B35E46">
            <w:pPr>
              <w:rPr>
                <w:rFonts w:ascii="Arial" w:hAnsi="Arial" w:cs="Arial"/>
                <w:b/>
                <w:bCs/>
              </w:rPr>
            </w:pPr>
            <w:r w:rsidRPr="00086293">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86293" w:rsidRDefault="00B35E46" w:rsidP="00B35E46">
            <w:pPr>
              <w:rPr>
                <w:rFonts w:ascii="Arial" w:hAnsi="Arial" w:cs="Arial"/>
              </w:rPr>
            </w:pPr>
            <w:r w:rsidRPr="00086293">
              <w:rPr>
                <w:rFonts w:ascii="Arial" w:hAnsi="Arial" w:cs="Arial"/>
              </w:rPr>
              <w:t>Telstra receives approxily AUD 270 million per year to fulfil the USO.</w:t>
            </w:r>
          </w:p>
        </w:tc>
      </w:tr>
      <w:tr w:rsidR="00B35E46" w:rsidRPr="00086293"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86293" w:rsidRDefault="00B35E46" w:rsidP="00B35E46">
            <w:pPr>
              <w:rPr>
                <w:rFonts w:ascii="Arial" w:hAnsi="Arial" w:cs="Arial"/>
                <w:b/>
                <w:bCs/>
              </w:rPr>
            </w:pPr>
            <w:r w:rsidRPr="00086293">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86293" w:rsidRDefault="00B35E46" w:rsidP="00B35E46">
            <w:pPr>
              <w:rPr>
                <w:rFonts w:ascii="Arial" w:hAnsi="Arial" w:cs="Arial"/>
              </w:rPr>
            </w:pPr>
            <w:r w:rsidRPr="00086293">
              <w:rPr>
                <w:rFonts w:ascii="Arial" w:hAnsi="Arial" w:cs="Arial"/>
              </w:rPr>
              <w:t>- Part comes directly from the Federal Budget.- Another part is raised via the Telecommunications Industry Levy (TIL), which requires major telecom operators (e.g., Optus, TPG, Vodafone) to contribute, as they also benefit from the national market.</w:t>
            </w:r>
          </w:p>
        </w:tc>
      </w:tr>
      <w:tr w:rsidR="00B35E46" w:rsidRPr="00086293"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86293" w:rsidRDefault="00B35E46" w:rsidP="00B35E46">
            <w:pPr>
              <w:rPr>
                <w:rFonts w:ascii="Arial" w:hAnsi="Arial" w:cs="Arial"/>
                <w:b/>
                <w:bCs/>
              </w:rPr>
            </w:pPr>
            <w:r w:rsidRPr="00086293">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86293" w:rsidRDefault="00B35E46" w:rsidP="00B35E46">
            <w:pPr>
              <w:rPr>
                <w:rFonts w:ascii="Arial" w:hAnsi="Arial" w:cs="Arial"/>
              </w:rPr>
            </w:pPr>
            <w:r w:rsidRPr="00086293">
              <w:rPr>
                <w:rFonts w:ascii="Arial" w:hAnsi="Arial" w:cs="Arial"/>
              </w:rPr>
              <w:t>- Maintain the copper and satellite networks used for the Standard Telephone Service (STS).- Operation and maintenance of payphones.- Serve customers in rural and remote areas, where service is not commercially viable.</w:t>
            </w:r>
          </w:p>
        </w:tc>
      </w:tr>
      <w:tr w:rsidR="00B35E46" w:rsidRPr="00086293"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86293" w:rsidRDefault="00B35E46" w:rsidP="00B35E46">
            <w:pPr>
              <w:rPr>
                <w:rFonts w:ascii="Arial" w:hAnsi="Arial" w:cs="Arial"/>
                <w:b/>
                <w:bCs/>
              </w:rPr>
            </w:pPr>
            <w:r w:rsidRPr="00086293">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86293" w:rsidRDefault="00B35E46" w:rsidP="00B35E46">
            <w:pPr>
              <w:rPr>
                <w:rFonts w:ascii="Arial" w:hAnsi="Arial" w:cs="Arial"/>
              </w:rPr>
            </w:pPr>
            <w:r w:rsidRPr="00086293">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86293"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86293" w:rsidRDefault="00B35E46" w:rsidP="00B35E46">
            <w:pPr>
              <w:rPr>
                <w:rFonts w:ascii="Arial" w:hAnsi="Arial" w:cs="Arial"/>
                <w:b/>
                <w:bCs/>
              </w:rPr>
            </w:pPr>
            <w:r w:rsidRPr="00086293">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86293" w:rsidRDefault="00B35E46" w:rsidP="00B35E46">
            <w:pPr>
              <w:rPr>
                <w:rFonts w:ascii="Arial" w:hAnsi="Arial" w:cs="Arial"/>
              </w:rPr>
            </w:pPr>
            <w:r w:rsidRPr="00086293">
              <w:rPr>
                <w:rFonts w:ascii="Arial" w:hAnsi="Arial" w:cs="Arial"/>
              </w:rPr>
              <w:t>The most recent agreement was established in 2012 and runs for 20 years (until 2032), subject to periodic reviews.</w:t>
            </w:r>
          </w:p>
        </w:tc>
      </w:tr>
      <w:tr w:rsidR="00B35E46" w:rsidRPr="00086293"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86293" w:rsidRDefault="00B35E46" w:rsidP="00B35E46">
            <w:pPr>
              <w:rPr>
                <w:rFonts w:ascii="Arial" w:hAnsi="Arial" w:cs="Arial"/>
                <w:b/>
                <w:bCs/>
              </w:rPr>
            </w:pPr>
            <w:r w:rsidRPr="00086293">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86293" w:rsidRDefault="00B35E46" w:rsidP="00B35E46">
            <w:pPr>
              <w:rPr>
                <w:rFonts w:ascii="Arial" w:hAnsi="Arial" w:cs="Arial"/>
              </w:rPr>
            </w:pPr>
            <w:r w:rsidRPr="00086293">
              <w:rPr>
                <w:rFonts w:ascii="Arial" w:hAnsi="Arial" w:cs="Arial"/>
              </w:rPr>
              <w:t>- Primarily funds fixed-line voice services, which many Australians no longer use as their main service.- There is pressure to reform the scheme and redirect funding towards broadband and mobile services.</w:t>
            </w:r>
          </w:p>
        </w:tc>
      </w:tr>
    </w:tbl>
    <w:p w14:paraId="1AFB8613" w14:textId="77777777" w:rsidR="00B35E46" w:rsidRPr="00086293" w:rsidRDefault="00B35E46" w:rsidP="00614652">
      <w:pPr>
        <w:rPr>
          <w:rFonts w:ascii="Arial" w:hAnsi="Arial" w:cs="Arial"/>
        </w:rPr>
      </w:pPr>
    </w:p>
    <w:p w14:paraId="4C7B7E7F" w14:textId="2AE3FB3F" w:rsidR="00614652" w:rsidRPr="00086293" w:rsidRDefault="00614652" w:rsidP="00614652">
      <w:pPr>
        <w:rPr>
          <w:rFonts w:ascii="Arial" w:hAnsi="Arial" w:cs="Arial"/>
          <w:b/>
          <w:bCs/>
        </w:rPr>
      </w:pPr>
    </w:p>
    <w:p w14:paraId="7627E072" w14:textId="38B0BC95" w:rsidR="00614652" w:rsidRPr="00086293" w:rsidRDefault="00614652" w:rsidP="00614652">
      <w:pPr>
        <w:rPr>
          <w:rFonts w:ascii="Arial" w:hAnsi="Arial" w:cs="Arial"/>
        </w:rPr>
      </w:pPr>
    </w:p>
    <w:p w14:paraId="60A361F3" w14:textId="1FDE9E38" w:rsidR="00DD208C" w:rsidRPr="00086293" w:rsidRDefault="00B35E46" w:rsidP="00DD208C">
      <w:pPr>
        <w:rPr>
          <w:rFonts w:ascii="Arial" w:hAnsi="Arial" w:cs="Arial"/>
        </w:rPr>
      </w:pPr>
      <w:r w:rsidRPr="00086293">
        <w:rPr>
          <w:rFonts w:ascii="Arial" w:hAnsi="Arial" w:cs="Arial"/>
        </w:rPr>
        <w:t>Telstra and USO implementation</w:t>
      </w:r>
    </w:p>
    <w:p w14:paraId="2D80041B" w14:textId="77777777" w:rsidR="00B35E46" w:rsidRPr="00086293"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86293"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86293" w:rsidRDefault="00B35E46" w:rsidP="00B35E46">
            <w:pPr>
              <w:rPr>
                <w:rFonts w:ascii="Arial" w:hAnsi="Arial" w:cs="Arial"/>
                <w:b/>
                <w:bCs/>
              </w:rPr>
            </w:pPr>
            <w:r w:rsidRPr="00086293">
              <w:rPr>
                <w:rFonts w:ascii="Arial" w:hAnsi="Arial" w:cs="Arial"/>
                <w:b/>
                <w:bCs/>
              </w:rPr>
              <w:t>USO and Telstra</w:t>
            </w:r>
          </w:p>
        </w:tc>
      </w:tr>
      <w:tr w:rsidR="00B35E46" w:rsidRPr="00086293"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86293" w:rsidRDefault="00B35E46" w:rsidP="00B35E46">
            <w:pPr>
              <w:rPr>
                <w:rFonts w:ascii="Arial" w:hAnsi="Arial" w:cs="Arial"/>
                <w:b/>
                <w:bCs/>
              </w:rPr>
            </w:pPr>
            <w:r w:rsidRPr="00086293">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86293" w:rsidRDefault="00B35E46" w:rsidP="00B35E46">
            <w:pPr>
              <w:rPr>
                <w:rFonts w:ascii="Arial" w:hAnsi="Arial" w:cs="Arial"/>
                <w:b/>
                <w:bCs/>
              </w:rPr>
            </w:pPr>
            <w:r w:rsidRPr="00086293">
              <w:rPr>
                <w:rFonts w:ascii="Arial" w:hAnsi="Arial" w:cs="Arial"/>
                <w:b/>
                <w:bCs/>
              </w:rPr>
              <w:t>How do it?</w:t>
            </w:r>
          </w:p>
        </w:tc>
      </w:tr>
      <w:tr w:rsidR="00B35E46" w:rsidRPr="00086293"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86293" w:rsidRDefault="00B35E46" w:rsidP="00B35E46">
            <w:pPr>
              <w:rPr>
                <w:rFonts w:ascii="Arial" w:hAnsi="Arial" w:cs="Arial"/>
                <w:b/>
                <w:bCs/>
              </w:rPr>
            </w:pPr>
            <w:r w:rsidRPr="00086293">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86293" w:rsidRDefault="00B35E46" w:rsidP="00B35E46">
            <w:pPr>
              <w:rPr>
                <w:rFonts w:ascii="Arial" w:hAnsi="Arial" w:cs="Arial"/>
              </w:rPr>
            </w:pPr>
            <w:r w:rsidRPr="00086293">
              <w:rPr>
                <w:rFonts w:ascii="Arial" w:hAnsi="Arial" w:cs="Arial"/>
              </w:rPr>
              <w:t>Provides the Standard Telephone Service (STS) to all Australians, including remote and rural areas, upon request — even where it’s not commercially viable.</w:t>
            </w:r>
          </w:p>
        </w:tc>
      </w:tr>
      <w:tr w:rsidR="00B35E46" w:rsidRPr="00086293"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86293" w:rsidRDefault="00B35E46" w:rsidP="00B35E46">
            <w:pPr>
              <w:rPr>
                <w:rFonts w:ascii="Arial" w:hAnsi="Arial" w:cs="Arial"/>
                <w:b/>
                <w:bCs/>
              </w:rPr>
            </w:pPr>
            <w:r w:rsidRPr="00086293">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86293" w:rsidRDefault="00B35E46" w:rsidP="00B35E46">
            <w:pPr>
              <w:rPr>
                <w:rFonts w:ascii="Arial" w:hAnsi="Arial" w:cs="Arial"/>
              </w:rPr>
            </w:pPr>
            <w:r w:rsidRPr="00086293">
              <w:rPr>
                <w:rFonts w:ascii="Arial" w:hAnsi="Arial" w:cs="Arial"/>
              </w:rPr>
              <w:t>Installs, operates, and maintains public payphones in locations where communities need them. Consults with communities before removing payphones.</w:t>
            </w:r>
          </w:p>
        </w:tc>
      </w:tr>
      <w:tr w:rsidR="00B35E46" w:rsidRPr="00086293"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86293" w:rsidRDefault="00B35E46" w:rsidP="00B35E46">
            <w:pPr>
              <w:rPr>
                <w:rFonts w:ascii="Arial" w:hAnsi="Arial" w:cs="Arial"/>
                <w:b/>
                <w:bCs/>
              </w:rPr>
            </w:pPr>
            <w:r w:rsidRPr="00086293">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86293" w:rsidRDefault="00B35E46" w:rsidP="00B35E46">
            <w:pPr>
              <w:rPr>
                <w:rFonts w:ascii="Arial" w:hAnsi="Arial" w:cs="Arial"/>
              </w:rPr>
            </w:pPr>
            <w:r w:rsidRPr="00086293">
              <w:rPr>
                <w:rFonts w:ascii="Arial" w:hAnsi="Arial" w:cs="Arial"/>
              </w:rPr>
              <w:t>Meets contractual timeframes for connecting new voice services. Urban customers get faster connection commitments; rural and remote areas have longer but defined maximum timeframes.</w:t>
            </w:r>
          </w:p>
        </w:tc>
      </w:tr>
      <w:tr w:rsidR="00B35E46" w:rsidRPr="00086293"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86293" w:rsidRDefault="00B35E46" w:rsidP="00B35E46">
            <w:pPr>
              <w:rPr>
                <w:rFonts w:ascii="Arial" w:hAnsi="Arial" w:cs="Arial"/>
                <w:b/>
                <w:bCs/>
              </w:rPr>
            </w:pPr>
            <w:r w:rsidRPr="00086293">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86293" w:rsidRDefault="00B35E46" w:rsidP="00B35E46">
            <w:pPr>
              <w:rPr>
                <w:rFonts w:ascii="Arial" w:hAnsi="Arial" w:cs="Arial"/>
              </w:rPr>
            </w:pPr>
            <w:r w:rsidRPr="00086293">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86293"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86293" w:rsidRDefault="00B35E46" w:rsidP="00B35E46">
            <w:pPr>
              <w:rPr>
                <w:rFonts w:ascii="Arial" w:hAnsi="Arial" w:cs="Arial"/>
                <w:b/>
                <w:bCs/>
              </w:rPr>
            </w:pPr>
            <w:r w:rsidRPr="00086293">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86293" w:rsidRDefault="00B35E46" w:rsidP="00B35E46">
            <w:pPr>
              <w:rPr>
                <w:rFonts w:ascii="Arial" w:hAnsi="Arial" w:cs="Arial"/>
              </w:rPr>
            </w:pPr>
            <w:r w:rsidRPr="00086293">
              <w:rPr>
                <w:rFonts w:ascii="Arial" w:hAnsi="Arial" w:cs="Arial"/>
              </w:rPr>
              <w:t>Provides alternative services for people with disabilities, such as TTY (teletypewriter), captioned telephony, and other assistive communication technologies.</w:t>
            </w:r>
          </w:p>
        </w:tc>
      </w:tr>
      <w:tr w:rsidR="00B35E46" w:rsidRPr="00086293"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86293" w:rsidRDefault="00B35E46" w:rsidP="00B35E46">
            <w:pPr>
              <w:rPr>
                <w:rFonts w:ascii="Arial" w:hAnsi="Arial" w:cs="Arial"/>
                <w:b/>
                <w:bCs/>
              </w:rPr>
            </w:pPr>
            <w:r w:rsidRPr="00086293">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86293" w:rsidRDefault="00B35E46" w:rsidP="00B35E46">
            <w:pPr>
              <w:rPr>
                <w:rFonts w:ascii="Arial" w:hAnsi="Arial" w:cs="Arial"/>
              </w:rPr>
            </w:pPr>
            <w:r w:rsidRPr="00086293">
              <w:rPr>
                <w:rFonts w:ascii="Arial" w:hAnsi="Arial" w:cs="Arial"/>
              </w:rPr>
              <w:t>Ensures every standard telephone service can reach Triple Zero (000). Maintains redundancy and backup systems for emergencies and natural disasters.</w:t>
            </w:r>
          </w:p>
        </w:tc>
      </w:tr>
      <w:tr w:rsidR="00B35E46" w:rsidRPr="00086293"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86293" w:rsidRDefault="00B35E46" w:rsidP="00B35E46">
            <w:pPr>
              <w:rPr>
                <w:rFonts w:ascii="Arial" w:hAnsi="Arial" w:cs="Arial"/>
                <w:b/>
                <w:bCs/>
              </w:rPr>
            </w:pPr>
            <w:r w:rsidRPr="00086293">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86293" w:rsidRDefault="00B35E46" w:rsidP="00B35E46">
            <w:pPr>
              <w:rPr>
                <w:rFonts w:ascii="Arial" w:hAnsi="Arial" w:cs="Arial"/>
              </w:rPr>
            </w:pPr>
            <w:r w:rsidRPr="00086293">
              <w:rPr>
                <w:rFonts w:ascii="Arial" w:hAnsi="Arial" w:cs="Arial"/>
              </w:rPr>
              <w:t>Receives government subsidies under contractual agreements. Reports transparently on how funds are used to deliver USO services in uneconomic areas.</w:t>
            </w:r>
          </w:p>
        </w:tc>
      </w:tr>
      <w:tr w:rsidR="00B35E46" w:rsidRPr="00086293"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86293" w:rsidRDefault="00B35E46" w:rsidP="00B35E46">
            <w:pPr>
              <w:rPr>
                <w:rFonts w:ascii="Arial" w:hAnsi="Arial" w:cs="Arial"/>
                <w:b/>
                <w:bCs/>
              </w:rPr>
            </w:pPr>
            <w:r w:rsidRPr="00086293">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86293" w:rsidRDefault="00B35E46" w:rsidP="00B35E46">
            <w:pPr>
              <w:rPr>
                <w:rFonts w:ascii="Arial" w:hAnsi="Arial" w:cs="Arial"/>
              </w:rPr>
            </w:pPr>
            <w:r w:rsidRPr="00086293">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86293"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86293" w:rsidRDefault="00B35E46" w:rsidP="00B35E46">
            <w:pPr>
              <w:rPr>
                <w:rFonts w:ascii="Arial" w:hAnsi="Arial" w:cs="Arial"/>
                <w:b/>
                <w:bCs/>
              </w:rPr>
            </w:pPr>
            <w:r w:rsidRPr="00086293">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86293" w:rsidRDefault="00B35E46" w:rsidP="00B35E46">
            <w:pPr>
              <w:rPr>
                <w:rFonts w:ascii="Arial" w:hAnsi="Arial" w:cs="Arial"/>
              </w:rPr>
            </w:pPr>
            <w:r w:rsidRPr="00086293">
              <w:rPr>
                <w:rFonts w:ascii="Arial" w:hAnsi="Arial" w:cs="Arial"/>
              </w:rPr>
              <w:t>Provides regular performance reports to the Department of Infrastructure, Transport, Regional Development, Communications and the Arts. Subject to audits and compliance reviews.</w:t>
            </w:r>
          </w:p>
        </w:tc>
      </w:tr>
      <w:tr w:rsidR="00B35E46" w:rsidRPr="00086293"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86293" w:rsidRDefault="00B35E46" w:rsidP="00B35E46">
            <w:pPr>
              <w:rPr>
                <w:rFonts w:ascii="Arial" w:hAnsi="Arial" w:cs="Arial"/>
                <w:b/>
                <w:bCs/>
              </w:rPr>
            </w:pPr>
            <w:r w:rsidRPr="00086293">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86293" w:rsidRDefault="00B35E46" w:rsidP="00B35E46">
            <w:pPr>
              <w:rPr>
                <w:rFonts w:ascii="Arial" w:hAnsi="Arial" w:cs="Arial"/>
              </w:rPr>
            </w:pPr>
            <w:r w:rsidRPr="00086293">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86293" w:rsidRDefault="00B35E46" w:rsidP="00DD208C">
      <w:pPr>
        <w:rPr>
          <w:rFonts w:ascii="Arial" w:hAnsi="Arial" w:cs="Arial"/>
        </w:rPr>
      </w:pPr>
    </w:p>
    <w:sectPr w:rsidR="00B35E46" w:rsidRPr="00086293"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31DCA8" w14:textId="77777777" w:rsidR="005714C8" w:rsidRDefault="005714C8" w:rsidP="00B35E46">
      <w:r>
        <w:separator/>
      </w:r>
    </w:p>
  </w:endnote>
  <w:endnote w:type="continuationSeparator" w:id="0">
    <w:p w14:paraId="719062DC" w14:textId="77777777" w:rsidR="005714C8" w:rsidRDefault="005714C8" w:rsidP="00B35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7CD49" w14:textId="77777777" w:rsidR="005714C8" w:rsidRDefault="005714C8" w:rsidP="00B35E46">
      <w:r>
        <w:separator/>
      </w:r>
    </w:p>
  </w:footnote>
  <w:footnote w:type="continuationSeparator" w:id="0">
    <w:p w14:paraId="4CF5CD0E" w14:textId="77777777" w:rsidR="005714C8" w:rsidRDefault="005714C8" w:rsidP="00B35E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F8"/>
    <w:rsid w:val="00070A1E"/>
    <w:rsid w:val="00086293"/>
    <w:rsid w:val="00095E73"/>
    <w:rsid w:val="000D7A30"/>
    <w:rsid w:val="000F437F"/>
    <w:rsid w:val="00123C81"/>
    <w:rsid w:val="001734D9"/>
    <w:rsid w:val="001A28FD"/>
    <w:rsid w:val="001F6552"/>
    <w:rsid w:val="0024023A"/>
    <w:rsid w:val="00243D4F"/>
    <w:rsid w:val="0029318B"/>
    <w:rsid w:val="002A6EB1"/>
    <w:rsid w:val="0032114B"/>
    <w:rsid w:val="00341FCC"/>
    <w:rsid w:val="00346A83"/>
    <w:rsid w:val="003775B1"/>
    <w:rsid w:val="00384A78"/>
    <w:rsid w:val="003E5078"/>
    <w:rsid w:val="004106C8"/>
    <w:rsid w:val="00426DC2"/>
    <w:rsid w:val="00440F8C"/>
    <w:rsid w:val="00444C72"/>
    <w:rsid w:val="00452928"/>
    <w:rsid w:val="004643CC"/>
    <w:rsid w:val="00465598"/>
    <w:rsid w:val="00467C76"/>
    <w:rsid w:val="004C2910"/>
    <w:rsid w:val="004D04F7"/>
    <w:rsid w:val="004E7BAC"/>
    <w:rsid w:val="00557452"/>
    <w:rsid w:val="005660F8"/>
    <w:rsid w:val="005714C8"/>
    <w:rsid w:val="005A095A"/>
    <w:rsid w:val="005E6A97"/>
    <w:rsid w:val="00614652"/>
    <w:rsid w:val="00635DB2"/>
    <w:rsid w:val="006F21C0"/>
    <w:rsid w:val="00744A07"/>
    <w:rsid w:val="007506AD"/>
    <w:rsid w:val="007714E3"/>
    <w:rsid w:val="007773B1"/>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A2E8F"/>
    <w:rsid w:val="009C6ADC"/>
    <w:rsid w:val="009F6A0C"/>
    <w:rsid w:val="00A13D64"/>
    <w:rsid w:val="00A51977"/>
    <w:rsid w:val="00A6164E"/>
    <w:rsid w:val="00A667C5"/>
    <w:rsid w:val="00AF7D15"/>
    <w:rsid w:val="00B3383F"/>
    <w:rsid w:val="00B3464F"/>
    <w:rsid w:val="00B35E46"/>
    <w:rsid w:val="00B441DA"/>
    <w:rsid w:val="00B53257"/>
    <w:rsid w:val="00B62771"/>
    <w:rsid w:val="00BA2717"/>
    <w:rsid w:val="00BC2675"/>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21953"/>
    <w:rsid w:val="00E30845"/>
    <w:rsid w:val="00E3615A"/>
    <w:rsid w:val="00E51D9C"/>
    <w:rsid w:val="00E7743A"/>
    <w:rsid w:val="00E83039"/>
    <w:rsid w:val="00E96CC9"/>
    <w:rsid w:val="00F24A35"/>
    <w:rsid w:val="00F2744F"/>
    <w:rsid w:val="00F3117E"/>
    <w:rsid w:val="00F420EC"/>
    <w:rsid w:val="00F42607"/>
    <w:rsid w:val="00FA404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rPr>
      <w:noProof/>
    </w:r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utm_source=chatgpt.com" TargetMode="External"/><Relationship Id="rId39" Type="http://schemas.openxmlformats.org/officeDocument/2006/relationships/hyperlink" Target="https://www.senatorpaterson.com.au/news/millions-at-risk-in-huge-cyberattack-on-optus" TargetMode="External"/><Relationship Id="rId21" Type="http://schemas.openxmlformats.org/officeDocument/2006/relationships/image" Target="media/image3.png"/><Relationship Id="rId34" Type="http://schemas.openxmlformats.org/officeDocument/2006/relationships/hyperlink" Target="https://www.lebara.com.au/support/accessibility/" TargetMode="External"/><Relationship Id="rId42" Type="http://schemas.openxmlformats.org/officeDocument/2006/relationships/fontTable" Target="fontTable.xm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hyperlink" Target="https://www.aph.gov.au/Parliamentary_Business/Bills_Legislation/Bills_Search_Results/Result?bId=r73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hyperlink" Target="https://www.acma.gov.au/sites/default/files/2024-11/Investigation%20report%20-%20Optus%20outage%201Nov23%20%28redacted%29.pdf" TargetMode="External"/><Relationship Id="rId40"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5.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image" Target="media/image4.png"/><Relationship Id="rId43" Type="http://schemas.openxmlformats.org/officeDocument/2006/relationships/theme" Target="theme/theme1.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optus.com.au/content/dam/optus/documents/about-us/inclusion-diversity/accessibility/optus-access-and-inclusion-action-plan-2024-2029.pdf" TargetMode="External"/><Relationship Id="rId38" Type="http://schemas.openxmlformats.org/officeDocument/2006/relationships/hyperlink" Target="https://en.wikipedia.org/wiki/2022_Optus_data_breach"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3970</TotalTime>
  <Pages>40</Pages>
  <Words>11843</Words>
  <Characters>67510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12</cp:revision>
  <dcterms:created xsi:type="dcterms:W3CDTF">2025-05-02T17:00:00Z</dcterms:created>
  <dcterms:modified xsi:type="dcterms:W3CDTF">2025-08-30T16:19:00Z</dcterms:modified>
  <dc:language>en-AU</dc:language>
</cp:coreProperties>
</file>