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7"/>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CF22C2">
          <w:headerReference w:type="default" r:id="rId8"/>
          <w:type w:val="continuous"/>
          <w:pgSz w:w="11906" w:h="16838"/>
          <w:pgMar w:top="1701" w:right="1559" w:bottom="1701" w:left="1559"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This permission is subject to the inclusion of an acknowledgement of the source. Permission does not extend to the making of copies for hire or sale to third parties, and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2CCB4E95">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0"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B80E94">
          <w:footerReference w:type="even" r:id="rId11"/>
          <w:footerReference w:type="default" r:id="rId12"/>
          <w:pgSz w:w="11900" w:h="16840"/>
          <w:pgMar w:top="1247" w:right="1247" w:bottom="1134" w:left="1361" w:header="708" w:footer="708" w:gutter="0"/>
          <w:cols w:space="708"/>
          <w:docGrid w:linePitch="360"/>
        </w:sectPr>
      </w:pPr>
    </w:p>
    <w:p w14:paraId="3AEECEBF" w14:textId="24058EC3" w:rsidR="00BF2546" w:rsidRPr="00AA08C6" w:rsidRDefault="00BF2546" w:rsidP="00BF2546">
      <w:r w:rsidRPr="00AA08C6">
        <w:br w:type="page"/>
      </w: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07D8EC9B" w:rsidR="00C221C6" w:rsidRPr="00AA08C6" w:rsidRDefault="00C221C6" w:rsidP="0025129B">
            <w:pPr>
              <w:pStyle w:val="RTOWorksBodyText"/>
            </w:pP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7F9AD62" w:rsidR="00C221C6" w:rsidRPr="00AA08C6" w:rsidRDefault="00C221C6" w:rsidP="0025129B">
            <w:pPr>
              <w:pStyle w:val="RTOWorksBodyText"/>
            </w:pP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307D4F7C" w:rsidR="00C221C6" w:rsidRPr="00AA08C6" w:rsidRDefault="00C221C6" w:rsidP="0025129B">
            <w:pPr>
              <w:pStyle w:val="RTOWorksBodyText"/>
            </w:pP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525F1B71" w:rsidR="00C221C6" w:rsidRPr="00AA08C6" w:rsidRDefault="00C221C6" w:rsidP="0025129B">
            <w:pPr>
              <w:pStyle w:val="RTOWorksBodyText"/>
            </w:pP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7327"/>
      </w:tblGrid>
      <w:tr w:rsidR="00D93113" w:rsidRPr="00AA08C6" w14:paraId="4F800340" w14:textId="77777777" w:rsidTr="00AF22E3">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7327"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Default="0086184A" w:rsidP="0086184A">
            <w:pPr>
              <w:pStyle w:val="BodyText"/>
            </w:pPr>
            <w:r>
              <w:t>The courses offered are (4):</w:t>
            </w:r>
          </w:p>
          <w:p w14:paraId="1D1DF4DD" w14:textId="77777777" w:rsidR="0086184A" w:rsidRDefault="0086184A" w:rsidP="0086184A">
            <w:pPr>
              <w:pStyle w:val="BodyText"/>
            </w:pPr>
            <w:r>
              <w:t>- Management</w:t>
            </w:r>
          </w:p>
          <w:p w14:paraId="214782A7" w14:textId="77777777" w:rsidR="0086184A" w:rsidRDefault="0086184A" w:rsidP="0086184A">
            <w:pPr>
              <w:pStyle w:val="BodyText"/>
            </w:pPr>
            <w:r>
              <w:t>- Marketing</w:t>
            </w:r>
          </w:p>
          <w:p w14:paraId="4F6BF544" w14:textId="77777777" w:rsidR="0086184A" w:rsidRDefault="0086184A" w:rsidP="0086184A">
            <w:pPr>
              <w:pStyle w:val="BodyText"/>
            </w:pPr>
            <w:r>
              <w:t>- Human Resources</w:t>
            </w:r>
          </w:p>
          <w:p w14:paraId="7BAD1F2C" w14:textId="77777777" w:rsidR="0086184A" w:rsidRDefault="0086184A" w:rsidP="0086184A">
            <w:pPr>
              <w:pStyle w:val="BodyText"/>
            </w:pPr>
            <w:r>
              <w:t>- International Business</w:t>
            </w:r>
          </w:p>
          <w:p w14:paraId="3B91C349" w14:textId="77777777" w:rsidR="0086184A" w:rsidRDefault="0086184A" w:rsidP="0086184A">
            <w:pPr>
              <w:pStyle w:val="BodyText"/>
            </w:pPr>
          </w:p>
          <w:p w14:paraId="61FD9B5D" w14:textId="77777777" w:rsidR="0086184A" w:rsidRDefault="0086184A" w:rsidP="0086184A">
            <w:pPr>
              <w:pStyle w:val="BodyText"/>
            </w:pPr>
            <w:r>
              <w:t>Their structure is (24 staff members):</w:t>
            </w:r>
          </w:p>
          <w:p w14:paraId="593E2270" w14:textId="77777777" w:rsidR="0086184A" w:rsidRDefault="0086184A" w:rsidP="0086184A">
            <w:pPr>
              <w:pStyle w:val="BodyText"/>
            </w:pPr>
            <w:r>
              <w:t>- 1 CEO</w:t>
            </w:r>
          </w:p>
          <w:p w14:paraId="3FBC12DB" w14:textId="77777777" w:rsidR="0086184A" w:rsidRDefault="0086184A" w:rsidP="0086184A">
            <w:pPr>
              <w:pStyle w:val="BodyText"/>
            </w:pPr>
            <w:r>
              <w:t>- 1 Marketing Manager</w:t>
            </w:r>
          </w:p>
          <w:p w14:paraId="2D2C322D" w14:textId="77777777" w:rsidR="0086184A" w:rsidRDefault="0086184A" w:rsidP="0086184A">
            <w:pPr>
              <w:pStyle w:val="BodyText"/>
            </w:pPr>
            <w:r>
              <w:t>- 1 Marketing Assistant</w:t>
            </w:r>
          </w:p>
          <w:p w14:paraId="138DC14A" w14:textId="77777777" w:rsidR="0086184A" w:rsidRDefault="0086184A" w:rsidP="0086184A">
            <w:pPr>
              <w:pStyle w:val="BodyText"/>
            </w:pPr>
            <w:r>
              <w:t>- 1 Human Resources Manager</w:t>
            </w:r>
          </w:p>
          <w:p w14:paraId="403CFEA9" w14:textId="77777777" w:rsidR="0086184A" w:rsidRDefault="0086184A" w:rsidP="0086184A">
            <w:pPr>
              <w:pStyle w:val="BodyText"/>
            </w:pPr>
            <w:r>
              <w:t>- 1 Finance Manager</w:t>
            </w:r>
          </w:p>
          <w:p w14:paraId="7F027DDF" w14:textId="77777777" w:rsidR="0086184A" w:rsidRDefault="0086184A" w:rsidP="0086184A">
            <w:pPr>
              <w:pStyle w:val="BodyText"/>
            </w:pPr>
            <w:r>
              <w:t>- 1 Administration Officer</w:t>
            </w:r>
          </w:p>
          <w:p w14:paraId="1DA3C41B" w14:textId="77777777" w:rsidR="0086184A" w:rsidRDefault="0086184A" w:rsidP="0086184A">
            <w:pPr>
              <w:pStyle w:val="BodyText"/>
            </w:pPr>
            <w:r>
              <w:t>- 1 IT Manager</w:t>
            </w:r>
          </w:p>
          <w:p w14:paraId="2EA70F75" w14:textId="77777777" w:rsidR="0086184A" w:rsidRDefault="0086184A" w:rsidP="0086184A">
            <w:pPr>
              <w:pStyle w:val="BodyText"/>
            </w:pPr>
            <w:r>
              <w:t>- 1 Receptionist</w:t>
            </w:r>
          </w:p>
          <w:p w14:paraId="5A08D890" w14:textId="77777777" w:rsidR="0086184A" w:rsidRDefault="0086184A" w:rsidP="0086184A">
            <w:pPr>
              <w:pStyle w:val="BodyText"/>
            </w:pPr>
            <w:r>
              <w:t>- 1 Academic Manager</w:t>
            </w:r>
          </w:p>
          <w:p w14:paraId="2068FD15" w14:textId="77777777" w:rsidR="0086184A" w:rsidRDefault="0086184A" w:rsidP="0086184A">
            <w:pPr>
              <w:pStyle w:val="BodyText"/>
            </w:pPr>
            <w:r>
              <w:t>- 1 Student Services Officer</w:t>
            </w:r>
          </w:p>
          <w:p w14:paraId="76C1D043" w14:textId="77777777" w:rsidR="0086184A" w:rsidRDefault="0086184A" w:rsidP="0086184A">
            <w:pPr>
              <w:pStyle w:val="BodyText"/>
            </w:pPr>
            <w:r>
              <w:t>- 14 trainers</w:t>
            </w:r>
          </w:p>
          <w:p w14:paraId="045F9F0B" w14:textId="77777777" w:rsidR="0086184A" w:rsidRDefault="0086184A" w:rsidP="0086184A">
            <w:pPr>
              <w:pStyle w:val="BodyText"/>
            </w:pPr>
          </w:p>
          <w:p w14:paraId="6365107B" w14:textId="77777777" w:rsidR="0086184A" w:rsidRDefault="0086184A" w:rsidP="0086184A">
            <w:pPr>
              <w:pStyle w:val="BodyText"/>
            </w:pPr>
            <w: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77777777" w:rsidR="0086184A" w:rsidRDefault="0086184A" w:rsidP="0086184A">
            <w:pPr>
              <w:pStyle w:val="BodyText"/>
            </w:pPr>
            <w:r>
              <w:lastRenderedPageBreak/>
              <w:t>- Business</w:t>
            </w:r>
          </w:p>
          <w:p w14:paraId="596E3185" w14:textId="77777777" w:rsidR="0086184A" w:rsidRDefault="0086184A" w:rsidP="0086184A">
            <w:pPr>
              <w:pStyle w:val="BodyText"/>
            </w:pPr>
            <w:r>
              <w:t>- 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Default="0086184A" w:rsidP="0086184A">
            <w:pPr>
              <w:pStyle w:val="BodyText"/>
            </w:pPr>
            <w:r>
              <w:t>Operations:</w:t>
            </w:r>
          </w:p>
          <w:p w14:paraId="7038D885" w14:textId="77777777" w:rsidR="0086184A" w:rsidRDefault="0086184A" w:rsidP="0086184A">
            <w:pPr>
              <w:pStyle w:val="BodyText"/>
            </w:pPr>
            <w:r>
              <w:t>The institution has a campus in Melbourne CBD and wants to expand to Sydney and Brisbane (6 months)</w:t>
            </w:r>
          </w:p>
          <w:p w14:paraId="4FD751FD" w14:textId="77777777" w:rsidR="0086184A" w:rsidRDefault="0086184A" w:rsidP="0086184A">
            <w:pPr>
              <w:pStyle w:val="BodyText"/>
            </w:pPr>
          </w:p>
          <w:p w14:paraId="12713180" w14:textId="77777777" w:rsidR="0086184A" w:rsidRDefault="0086184A" w:rsidP="0086184A">
            <w:pPr>
              <w:pStyle w:val="BodyText"/>
            </w:pPr>
          </w:p>
          <w:p w14:paraId="1B84C622" w14:textId="77777777" w:rsidR="0086184A" w:rsidRDefault="0086184A" w:rsidP="0086184A">
            <w:pPr>
              <w:pStyle w:val="BodyText"/>
            </w:pPr>
            <w:r>
              <w:t>Operational plan (3 years):</w:t>
            </w:r>
          </w:p>
          <w:p w14:paraId="4FB1B688" w14:textId="77777777" w:rsidR="0086184A" w:rsidRDefault="0086184A" w:rsidP="0086184A">
            <w:pPr>
              <w:pStyle w:val="BodyText"/>
            </w:pPr>
            <w:r>
              <w:t>- Upgrade current ICT system to be faster</w:t>
            </w:r>
          </w:p>
          <w:p w14:paraId="6FB45160" w14:textId="77777777" w:rsidR="0086184A" w:rsidRDefault="0086184A" w:rsidP="0086184A">
            <w:pPr>
              <w:pStyle w:val="BodyText"/>
            </w:pPr>
            <w:r>
              <w:t>- Improve web site information</w:t>
            </w:r>
          </w:p>
          <w:p w14:paraId="73A2C523" w14:textId="77777777" w:rsidR="0086184A" w:rsidRDefault="0086184A" w:rsidP="0086184A">
            <w:pPr>
              <w:pStyle w:val="BodyText"/>
            </w:pPr>
            <w:r>
              <w:t>- Conduct annual internal audit</w:t>
            </w:r>
          </w:p>
          <w:p w14:paraId="4671B3E5" w14:textId="77777777" w:rsidR="0086184A" w:rsidRDefault="0086184A" w:rsidP="0086184A">
            <w:pPr>
              <w:pStyle w:val="BodyText"/>
            </w:pPr>
            <w:r>
              <w:t>- Develop and implement workforce plan</w:t>
            </w:r>
          </w:p>
          <w:p w14:paraId="130F2C7D" w14:textId="77777777" w:rsidR="0086184A" w:rsidRDefault="0086184A" w:rsidP="0086184A">
            <w:pPr>
              <w:pStyle w:val="BodyText"/>
            </w:pPr>
            <w:r>
              <w:t>- Develop and implement a cultural sensitivity and awareness program for staff</w:t>
            </w:r>
          </w:p>
          <w:p w14:paraId="482A7826" w14:textId="77777777" w:rsidR="0086184A" w:rsidRDefault="0086184A" w:rsidP="0086184A">
            <w:pPr>
              <w:pStyle w:val="BodyText"/>
            </w:pPr>
            <w:r>
              <w:t>- Implement staff performance management review system</w:t>
            </w:r>
          </w:p>
          <w:p w14:paraId="20502140" w14:textId="77777777" w:rsidR="0086184A" w:rsidRDefault="0086184A" w:rsidP="0086184A">
            <w:pPr>
              <w:pStyle w:val="BodyText"/>
            </w:pPr>
            <w:r>
              <w:t>- Identify suitable location for Sydney and Brisbane campuses</w:t>
            </w:r>
          </w:p>
          <w:p w14:paraId="3D1846C1" w14:textId="77777777" w:rsidR="0086184A" w:rsidRDefault="0086184A" w:rsidP="0086184A">
            <w:pPr>
              <w:pStyle w:val="BodyText"/>
            </w:pPr>
            <w:r>
              <w:t>- Provide information sessions showcasing the College</w:t>
            </w:r>
          </w:p>
          <w:p w14:paraId="675F1DEC" w14:textId="77777777" w:rsidR="0086184A" w:rsidRDefault="0086184A" w:rsidP="0086184A">
            <w:pPr>
              <w:pStyle w:val="BodyText"/>
            </w:pPr>
            <w:r>
              <w:t>- Fit out new campuses ready for student admissions in February</w:t>
            </w:r>
          </w:p>
          <w:p w14:paraId="470BCF56" w14:textId="77777777" w:rsidR="0086184A" w:rsidRDefault="0086184A" w:rsidP="0086184A">
            <w:pPr>
              <w:pStyle w:val="BodyText"/>
            </w:pPr>
            <w:r>
              <w:t>- Interview staff for commencement in new campuses</w:t>
            </w:r>
          </w:p>
          <w:p w14:paraId="2B1DDF99" w14:textId="77777777" w:rsidR="0086184A" w:rsidRDefault="0086184A" w:rsidP="0086184A">
            <w:pPr>
              <w:pStyle w:val="BodyText"/>
            </w:pPr>
            <w:r>
              <w:t>- Develop an on-line learning platform for all courses</w:t>
            </w:r>
          </w:p>
          <w:p w14:paraId="3417C3C1" w14:textId="77777777" w:rsidR="0086184A" w:rsidRDefault="0086184A" w:rsidP="0086184A">
            <w:pPr>
              <w:pStyle w:val="BodyText"/>
            </w:pPr>
            <w:r>
              <w:t>- Staff performance reviews</w:t>
            </w:r>
          </w:p>
          <w:p w14:paraId="0EBD8E6B" w14:textId="77777777" w:rsidR="0086184A" w:rsidRDefault="0086184A" w:rsidP="0086184A">
            <w:pPr>
              <w:pStyle w:val="BodyText"/>
            </w:pPr>
            <w:r>
              <w:t>- 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Default="0086184A" w:rsidP="0086184A">
            <w:pPr>
              <w:pStyle w:val="BodyText"/>
            </w:pPr>
            <w:r>
              <w:t>Operational objectives:</w:t>
            </w:r>
          </w:p>
          <w:p w14:paraId="65E46850" w14:textId="77777777" w:rsidR="0086184A" w:rsidRDefault="0086184A" w:rsidP="0086184A">
            <w:pPr>
              <w:pStyle w:val="BodyText"/>
            </w:pPr>
            <w:r>
              <w:t>- establishing two new campuses</w:t>
            </w:r>
          </w:p>
          <w:p w14:paraId="0682BF0D" w14:textId="77777777" w:rsidR="0086184A" w:rsidRDefault="0086184A" w:rsidP="0086184A">
            <w:pPr>
              <w:pStyle w:val="BodyText"/>
            </w:pPr>
            <w:r>
              <w:t>- offering online blended learning</w:t>
            </w:r>
          </w:p>
          <w:p w14:paraId="60E7FE1B" w14:textId="77777777" w:rsidR="0086184A" w:rsidRDefault="0086184A" w:rsidP="0086184A">
            <w:pPr>
              <w:pStyle w:val="BodyText"/>
            </w:pPr>
            <w:r>
              <w:t>- providing face to face information sessions</w:t>
            </w:r>
          </w:p>
          <w:p w14:paraId="3F0C4E57" w14:textId="77777777" w:rsidR="0086184A" w:rsidRDefault="0086184A" w:rsidP="0086184A">
            <w:pPr>
              <w:pStyle w:val="BodyText"/>
            </w:pPr>
            <w:r>
              <w:lastRenderedPageBreak/>
              <w:t>- improving our web site</w:t>
            </w:r>
          </w:p>
          <w:p w14:paraId="56263519" w14:textId="77777777" w:rsidR="0086184A" w:rsidRDefault="0086184A" w:rsidP="0086184A">
            <w:pPr>
              <w:pStyle w:val="BodyText"/>
            </w:pPr>
            <w:r>
              <w:t>- continually improving the quality of service given to clients’ pre-enrolment, during course delivery and through the provision of support services while remaining price competitive</w:t>
            </w:r>
          </w:p>
          <w:p w14:paraId="12CFE397" w14:textId="77777777" w:rsidR="0086184A" w:rsidRDefault="0086184A" w:rsidP="0086184A">
            <w:pPr>
              <w:pStyle w:val="BodyText"/>
            </w:pPr>
            <w:r>
              <w:t>- focusing on the provision of courses required by industry</w:t>
            </w:r>
          </w:p>
          <w:p w14:paraId="4C5AD3B9" w14:textId="77777777" w:rsidR="0086184A" w:rsidRDefault="0086184A" w:rsidP="0086184A">
            <w:pPr>
              <w:pStyle w:val="BodyText"/>
            </w:pPr>
            <w:r>
              <w:t>- maintaining effective communication channels with all stakeholders to ascertain industry requirements and then develop products and manage services accordingly</w:t>
            </w:r>
          </w:p>
          <w:p w14:paraId="53793F11" w14:textId="77777777" w:rsidR="0086184A" w:rsidRDefault="0086184A" w:rsidP="0086184A">
            <w:pPr>
              <w:pStyle w:val="BodyText"/>
            </w:pPr>
            <w:r>
              <w:t>- continually improving communication channels with all our stakeholders, ensuring a flow of timely and accurate information to facilitate effective planning and decision making</w:t>
            </w:r>
          </w:p>
          <w:p w14:paraId="6D75475D" w14:textId="77777777" w:rsidR="0086184A" w:rsidRDefault="0086184A" w:rsidP="0086184A">
            <w:pPr>
              <w:pStyle w:val="BodyText"/>
            </w:pPr>
            <w:r>
              <w:t>- consistently satisfying individual client needs and demands at the same time as developing the knowledge and skills required by industry</w:t>
            </w:r>
          </w:p>
          <w:p w14:paraId="473FB2F8" w14:textId="77777777" w:rsidR="0086184A" w:rsidRDefault="0086184A" w:rsidP="0086184A">
            <w:pPr>
              <w:pStyle w:val="BodyText"/>
            </w:pPr>
            <w:r>
              <w:t>- targeting identified growth markets with planned, market appropriate campaigns, employing a variety of promotional strategies and advertising media</w:t>
            </w:r>
          </w:p>
          <w:p w14:paraId="71C1BB6B" w14:textId="77777777" w:rsidR="0086184A" w:rsidRDefault="0086184A" w:rsidP="0086184A">
            <w:pPr>
              <w:pStyle w:val="BodyText"/>
            </w:pPr>
            <w:r>
              <w:t>- offering attractive fee structures</w:t>
            </w:r>
          </w:p>
          <w:p w14:paraId="303FE438" w14:textId="77777777" w:rsidR="0086184A" w:rsidRDefault="0086184A" w:rsidP="0086184A">
            <w:pPr>
              <w:pStyle w:val="BodyText"/>
            </w:pPr>
            <w:r>
              <w:t>- continually improving the skills, knowledge and effectiveness of King Edward VII College management and staff through our commitment to training and development</w:t>
            </w:r>
          </w:p>
          <w:p w14:paraId="1E2304FF" w14:textId="77777777" w:rsidR="0086184A" w:rsidRDefault="0086184A" w:rsidP="0086184A">
            <w:pPr>
              <w:pStyle w:val="BodyText"/>
            </w:pPr>
            <w:r>
              <w:t>- regularly reviewing the effectiveness of all our operations and making improvements when and where necessary.</w:t>
            </w:r>
          </w:p>
          <w:p w14:paraId="40837D82" w14:textId="77777777" w:rsidR="0086184A" w:rsidRDefault="0086184A" w:rsidP="0086184A">
            <w:pPr>
              <w:pStyle w:val="BodyText"/>
            </w:pPr>
          </w:p>
          <w:p w14:paraId="0F72BA06" w14:textId="77777777" w:rsidR="0086184A" w:rsidRDefault="0086184A" w:rsidP="0086184A">
            <w:pPr>
              <w:pStyle w:val="BodyText"/>
            </w:pPr>
            <w:r>
              <w:t>Projections:</w:t>
            </w:r>
          </w:p>
          <w:p w14:paraId="3F572AD5" w14:textId="77777777" w:rsidR="0086184A" w:rsidRDefault="0086184A" w:rsidP="0086184A">
            <w:pPr>
              <w:pStyle w:val="BodyText"/>
            </w:pPr>
            <w:r>
              <w:t>- Increase of at least 10% annually</w:t>
            </w:r>
          </w:p>
          <w:p w14:paraId="0E12FF21" w14:textId="77777777" w:rsidR="0086184A" w:rsidRDefault="0086184A" w:rsidP="0086184A">
            <w:pPr>
              <w:pStyle w:val="BodyText"/>
            </w:pPr>
            <w:r>
              <w:t xml:space="preserve">2. The hiring of human resources is projected in: </w:t>
            </w:r>
          </w:p>
          <w:p w14:paraId="09D24EFD" w14:textId="77777777" w:rsidR="0086184A" w:rsidRDefault="0086184A" w:rsidP="0086184A">
            <w:pPr>
              <w:pStyle w:val="BodyText"/>
            </w:pPr>
            <w:r>
              <w:t>- training staff</w:t>
            </w:r>
          </w:p>
          <w:p w14:paraId="642CE3A6" w14:textId="77777777" w:rsidR="0086184A" w:rsidRDefault="0086184A" w:rsidP="0086184A">
            <w:pPr>
              <w:pStyle w:val="BodyText"/>
            </w:pPr>
            <w:r>
              <w:t>- assessment</w:t>
            </w:r>
          </w:p>
          <w:p w14:paraId="292649CC" w14:textId="77777777" w:rsidR="0086184A" w:rsidRDefault="0086184A" w:rsidP="0086184A">
            <w:pPr>
              <w:pStyle w:val="BodyText"/>
            </w:pPr>
            <w:r>
              <w:t>- medium</w:t>
            </w:r>
          </w:p>
          <w:p w14:paraId="3CE9DF91" w14:textId="77777777" w:rsidR="0086184A" w:rsidRDefault="0086184A" w:rsidP="0086184A">
            <w:pPr>
              <w:pStyle w:val="BodyText"/>
            </w:pPr>
            <w:r>
              <w:t>- administration</w:t>
            </w:r>
          </w:p>
          <w:p w14:paraId="733289F3" w14:textId="77777777" w:rsidR="0086184A" w:rsidRDefault="0086184A" w:rsidP="0086184A">
            <w:pPr>
              <w:pStyle w:val="BodyText"/>
            </w:pPr>
          </w:p>
          <w:p w14:paraId="74E32C08" w14:textId="77777777" w:rsidR="0086184A" w:rsidRDefault="0086184A" w:rsidP="0086184A">
            <w:pPr>
              <w:pStyle w:val="BodyText"/>
            </w:pPr>
            <w:r>
              <w:t xml:space="preserve">according to the table in </w:t>
            </w:r>
            <w:proofErr w:type="spellStart"/>
            <w:r>
              <w:t>Workfoce</w:t>
            </w:r>
            <w:proofErr w:type="spellEnd"/>
            <w:r>
              <w:t xml:space="preserve"> Development.</w:t>
            </w:r>
          </w:p>
          <w:p w14:paraId="4A1D1961" w14:textId="77777777" w:rsidR="0086184A" w:rsidRDefault="0086184A" w:rsidP="0086184A">
            <w:pPr>
              <w:pStyle w:val="BodyText"/>
            </w:pPr>
          </w:p>
          <w:p w14:paraId="59637C6C" w14:textId="77777777" w:rsidR="0086184A" w:rsidRDefault="0086184A" w:rsidP="0086184A">
            <w:pPr>
              <w:pStyle w:val="BodyText"/>
            </w:pPr>
            <w:r>
              <w:lastRenderedPageBreak/>
              <w:t>-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AF22E3">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7327" w:type="dxa"/>
          </w:tcPr>
          <w:p w14:paraId="582DE146" w14:textId="5582703E" w:rsidR="00954A17" w:rsidRPr="00AA08C6" w:rsidRDefault="00954A17" w:rsidP="00AF22E3">
            <w:pPr>
              <w:pStyle w:val="RTOWorksBodyText"/>
            </w:pPr>
          </w:p>
        </w:tc>
      </w:tr>
      <w:tr w:rsidR="00954A17" w:rsidRPr="00AA08C6" w14:paraId="546F746C" w14:textId="77777777" w:rsidTr="00AF22E3">
        <w:trPr>
          <w:trHeight w:val="3402"/>
        </w:trPr>
        <w:tc>
          <w:tcPr>
            <w:tcW w:w="1955" w:type="dxa"/>
          </w:tcPr>
          <w:p w14:paraId="727857BC" w14:textId="77777777" w:rsidR="00954A17" w:rsidRPr="00AA08C6" w:rsidRDefault="00954A17" w:rsidP="00DA71B4">
            <w:pPr>
              <w:pStyle w:val="RTOWorksBodyText"/>
              <w:spacing w:line="276" w:lineRule="auto"/>
            </w:pPr>
            <w:r w:rsidRPr="00AA08C6">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7327" w:type="dxa"/>
          </w:tcPr>
          <w:p w14:paraId="5E00815B" w14:textId="4E607D3B" w:rsidR="00D67CB6" w:rsidRPr="00AA08C6" w:rsidRDefault="00D67CB6" w:rsidP="00AF22E3">
            <w:pPr>
              <w:pStyle w:val="RTOWorksBodyText"/>
            </w:pPr>
          </w:p>
        </w:tc>
      </w:tr>
      <w:tr w:rsidR="00D93113" w:rsidRPr="00AA08C6" w14:paraId="73981F83" w14:textId="77777777" w:rsidTr="00AF22E3">
        <w:trPr>
          <w:trHeight w:val="3402"/>
        </w:trPr>
        <w:tc>
          <w:tcPr>
            <w:tcW w:w="1955" w:type="dxa"/>
          </w:tcPr>
          <w:p w14:paraId="6E44398E" w14:textId="71EAD748"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7327" w:type="dxa"/>
          </w:tcPr>
          <w:p w14:paraId="5C20DBAB" w14:textId="45DF6505" w:rsidR="00D93113" w:rsidRPr="00AA08C6" w:rsidRDefault="00D93113" w:rsidP="00AF22E3">
            <w:pPr>
              <w:pStyle w:val="RTOWorksBodyText"/>
            </w:pPr>
          </w:p>
        </w:tc>
      </w:tr>
    </w:tbl>
    <w:p w14:paraId="61A42075" w14:textId="77777777" w:rsidR="001F7133" w:rsidRPr="00AA08C6" w:rsidRDefault="001F7133">
      <w:r w:rsidRPr="00AA08C6">
        <w:br w:type="page"/>
      </w:r>
    </w:p>
    <w:p w14:paraId="051FF2DB" w14:textId="07DF99AC" w:rsidR="001F7133" w:rsidRPr="00AA08C6" w:rsidRDefault="001F7133" w:rsidP="001F7133">
      <w:pPr>
        <w:pStyle w:val="RTOWorksHeading1"/>
      </w:pPr>
      <w:bookmarkStart w:id="3" w:name="_Toc63252959"/>
      <w:r w:rsidRPr="00AA08C6">
        <w:lastRenderedPageBreak/>
        <w:t>Section 2: Identifying, testing and evaluating vendor products and equipment</w:t>
      </w:r>
      <w:bookmarkEnd w:id="3"/>
      <w:r w:rsidRPr="00AA08C6">
        <w:t xml:space="preserve"> </w:t>
      </w:r>
    </w:p>
    <w:tbl>
      <w:tblPr>
        <w:tblStyle w:val="TableGrid"/>
        <w:tblW w:w="0" w:type="auto"/>
        <w:tblLook w:val="04A0" w:firstRow="1" w:lastRow="0" w:firstColumn="1" w:lastColumn="0" w:noHBand="0" w:noVBand="1"/>
      </w:tblPr>
      <w:tblGrid>
        <w:gridCol w:w="2029"/>
        <w:gridCol w:w="6243"/>
        <w:gridCol w:w="1010"/>
      </w:tblGrid>
      <w:tr w:rsidR="001F7133" w:rsidRPr="00AA08C6" w14:paraId="5C074263" w14:textId="77777777" w:rsidTr="000011A5">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AA08C6"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equipment. </w:t>
            </w:r>
            <w:r w:rsidR="002331FE" w:rsidRPr="00AA08C6">
              <w:rPr>
                <w:i/>
                <w:iCs/>
              </w:rPr>
              <w:t xml:space="preserve"> </w:t>
            </w:r>
          </w:p>
          <w:p w14:paraId="72AAE649" w14:textId="01E85083" w:rsidR="00401851" w:rsidRPr="00AA08C6" w:rsidRDefault="001E44C3" w:rsidP="00DA382F">
            <w:pPr>
              <w:pStyle w:val="RTOWorksBodyText"/>
              <w:rPr>
                <w:i/>
                <w:iCs/>
              </w:rPr>
            </w:pPr>
            <w:r w:rsidRPr="00AA08C6">
              <w:rPr>
                <w:i/>
                <w:iCs/>
              </w:rPr>
              <w:t xml:space="preserve">You should </w:t>
            </w:r>
            <w:r w:rsidR="00E438F1" w:rsidRPr="00AA08C6">
              <w:rPr>
                <w:i/>
                <w:iCs/>
              </w:rPr>
              <w:t xml:space="preserve">identify </w:t>
            </w:r>
            <w:r w:rsidRPr="00AA08C6">
              <w:rPr>
                <w:i/>
                <w:iCs/>
              </w:rPr>
              <w:t>a minimum of two possib</w:t>
            </w:r>
            <w:r w:rsidR="00E438F1" w:rsidRPr="00AA08C6">
              <w:rPr>
                <w:i/>
                <w:iCs/>
              </w:rPr>
              <w:t xml:space="preserve">le vendors for each of the </w:t>
            </w:r>
            <w:r w:rsidRPr="00AA08C6">
              <w:rPr>
                <w:i/>
                <w:iCs/>
              </w:rPr>
              <w:t xml:space="preserve">products/equipment </w:t>
            </w:r>
            <w:r w:rsidR="00E438F1" w:rsidRPr="00AA08C6">
              <w:rPr>
                <w:i/>
                <w:iCs/>
              </w:rPr>
              <w:t>you have identified as relevant to the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7253" w:type="dxa"/>
            <w:gridSpan w:val="2"/>
          </w:tcPr>
          <w:p w14:paraId="5DB3F693" w14:textId="0818E813" w:rsidR="00D96906" w:rsidRPr="00AA08C6" w:rsidRDefault="00D96906" w:rsidP="00933209">
            <w:pPr>
              <w:pStyle w:val="RTOWorksBodyText"/>
            </w:pPr>
          </w:p>
        </w:tc>
      </w:tr>
      <w:tr w:rsidR="00292792" w:rsidRPr="00AA08C6" w14:paraId="441FB772" w14:textId="77777777" w:rsidTr="000011A5">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7253" w:type="dxa"/>
            <w:gridSpan w:val="2"/>
          </w:tcPr>
          <w:p w14:paraId="07FE5C18" w14:textId="3E8BC372" w:rsidR="00292792" w:rsidRPr="00AA08C6" w:rsidRDefault="00292792" w:rsidP="00933209">
            <w:pPr>
              <w:pStyle w:val="RTOWorksBodyText"/>
            </w:pPr>
          </w:p>
        </w:tc>
      </w:tr>
      <w:tr w:rsidR="0028761D" w:rsidRPr="00AA08C6" w14:paraId="20C8CA72" w14:textId="77777777" w:rsidTr="000011A5">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7253" w:type="dxa"/>
            <w:gridSpan w:val="2"/>
          </w:tcPr>
          <w:p w14:paraId="09DDE5E2" w14:textId="12D5BC24" w:rsidR="0028761D" w:rsidRPr="00AA08C6" w:rsidRDefault="0028761D" w:rsidP="00933209">
            <w:pPr>
              <w:pStyle w:val="RTOWorksBodyText"/>
            </w:pPr>
          </w:p>
        </w:tc>
      </w:tr>
      <w:tr w:rsidR="000011A5" w:rsidRPr="00AA08C6" w14:paraId="2188FF79" w14:textId="77777777" w:rsidTr="000011A5">
        <w:trPr>
          <w:trHeight w:val="3959"/>
        </w:trPr>
        <w:tc>
          <w:tcPr>
            <w:tcW w:w="2029" w:type="dxa"/>
          </w:tcPr>
          <w:p w14:paraId="2B3C1C5C" w14:textId="77777777" w:rsidR="000011A5" w:rsidRPr="00AA08C6" w:rsidRDefault="000011A5" w:rsidP="000011A5">
            <w:pPr>
              <w:pStyle w:val="RTOWorksBodyText"/>
            </w:pPr>
            <w:r w:rsidRPr="00AA08C6">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7253"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0011A5">
        <w:trPr>
          <w:trHeight w:val="3959"/>
        </w:trPr>
        <w:tc>
          <w:tcPr>
            <w:tcW w:w="2029" w:type="dxa"/>
          </w:tcPr>
          <w:p w14:paraId="7AB6256F" w14:textId="77777777" w:rsidR="000011A5" w:rsidRPr="00AA08C6" w:rsidRDefault="000011A5" w:rsidP="000011A5">
            <w:pPr>
              <w:pStyle w:val="RTOWorksBodyText"/>
            </w:pPr>
            <w:r w:rsidRPr="00AA08C6">
              <w:lastRenderedPageBreak/>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7253" w:type="dxa"/>
            <w:gridSpan w:val="2"/>
          </w:tcPr>
          <w:p w14:paraId="44EE42F9" w14:textId="64E42EC3" w:rsidR="00321124" w:rsidRPr="00AA08C6" w:rsidRDefault="00321124" w:rsidP="00933209">
            <w:pPr>
              <w:pStyle w:val="RTOWorksBodyText"/>
            </w:pPr>
          </w:p>
        </w:tc>
      </w:tr>
      <w:tr w:rsidR="005F4090" w:rsidRPr="00AA08C6" w14:paraId="065A0BF2" w14:textId="77777777" w:rsidTr="000011A5">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7253" w:type="dxa"/>
            <w:gridSpan w:val="2"/>
          </w:tcPr>
          <w:p w14:paraId="77A4BFAB" w14:textId="2C9F6EBF" w:rsidR="005F4090" w:rsidRPr="00AA08C6" w:rsidRDefault="005F4090" w:rsidP="00933209">
            <w:pPr>
              <w:pStyle w:val="RTOWorksBodyText"/>
            </w:pPr>
          </w:p>
        </w:tc>
      </w:tr>
      <w:tr w:rsidR="000011A5" w:rsidRPr="00AA08C6" w14:paraId="723A7AD6" w14:textId="77777777" w:rsidTr="000011A5">
        <w:trPr>
          <w:trHeight w:val="3959"/>
        </w:trPr>
        <w:tc>
          <w:tcPr>
            <w:tcW w:w="2029" w:type="dxa"/>
          </w:tcPr>
          <w:p w14:paraId="44EC02F2" w14:textId="5EFEE333" w:rsidR="000011A5" w:rsidRPr="00AA08C6" w:rsidRDefault="000011A5" w:rsidP="000011A5">
            <w:pPr>
              <w:pStyle w:val="RTOWorksBodyText"/>
            </w:pPr>
            <w:r w:rsidRPr="00AA08C6">
              <w:lastRenderedPageBreak/>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7253" w:type="dxa"/>
            <w:gridSpan w:val="2"/>
          </w:tcPr>
          <w:p w14:paraId="5D99D984" w14:textId="38B6A917" w:rsidR="000011A5" w:rsidRPr="00AA08C6" w:rsidRDefault="000011A5" w:rsidP="00933209">
            <w:pPr>
              <w:pStyle w:val="RTOWorksBodyText"/>
            </w:pPr>
          </w:p>
        </w:tc>
      </w:tr>
      <w:tr w:rsidR="000011A5" w:rsidRPr="00AA08C6" w14:paraId="6E53E73D" w14:textId="77777777" w:rsidTr="000011A5">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7253" w:type="dxa"/>
            <w:gridSpan w:val="2"/>
          </w:tcPr>
          <w:p w14:paraId="2292A1BF" w14:textId="7B685BAB" w:rsidR="000011A5" w:rsidRPr="00AA08C6" w:rsidRDefault="000011A5" w:rsidP="00933209">
            <w:pPr>
              <w:pStyle w:val="RTOWorksBodyText"/>
            </w:pPr>
          </w:p>
        </w:tc>
      </w:tr>
      <w:tr w:rsidR="00202820" w:rsidRPr="00AA08C6" w14:paraId="16047005" w14:textId="77777777" w:rsidTr="007F656B">
        <w:trPr>
          <w:trHeight w:val="512"/>
        </w:trPr>
        <w:tc>
          <w:tcPr>
            <w:tcW w:w="2029" w:type="dxa"/>
          </w:tcPr>
          <w:p w14:paraId="64E6305B" w14:textId="359D2113" w:rsidR="00202820" w:rsidRDefault="007F656B" w:rsidP="00DA382F">
            <w:pPr>
              <w:pStyle w:val="RTOWorksBodyText"/>
            </w:pPr>
            <w:r w:rsidRPr="00AA08C6">
              <w:rPr>
                <w:i/>
                <w:iCs/>
                <w:noProof/>
              </w:rPr>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6243"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010"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8A2CE6">
      <w:footerReference w:type="default" r:id="rId15"/>
      <w:type w:val="continuous"/>
      <w:pgSz w:w="11900" w:h="16840"/>
      <w:pgMar w:top="1247" w:right="1247" w:bottom="1134"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B0A92" w14:textId="77777777" w:rsidR="002A0612" w:rsidRDefault="002A0612" w:rsidP="00B80E94">
      <w:pPr>
        <w:spacing w:line="240" w:lineRule="auto"/>
      </w:pPr>
      <w:r>
        <w:separator/>
      </w:r>
    </w:p>
  </w:endnote>
  <w:endnote w:type="continuationSeparator" w:id="0">
    <w:p w14:paraId="52D1A390" w14:textId="77777777" w:rsidR="002A0612" w:rsidRDefault="002A0612"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C1C68" w14:textId="77777777" w:rsidR="002A0612" w:rsidRDefault="002A0612" w:rsidP="00B80E94">
      <w:pPr>
        <w:spacing w:line="240" w:lineRule="auto"/>
      </w:pPr>
      <w:r>
        <w:separator/>
      </w:r>
    </w:p>
  </w:footnote>
  <w:footnote w:type="continuationSeparator" w:id="0">
    <w:p w14:paraId="30766975" w14:textId="77777777" w:rsidR="002A0612" w:rsidRDefault="002A0612"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C57"/>
    <w:multiLevelType w:val="hybridMultilevel"/>
    <w:tmpl w:val="F5E86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92746"/>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E4248"/>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2C02E8"/>
    <w:multiLevelType w:val="multilevel"/>
    <w:tmpl w:val="8BB414F2"/>
    <w:numStyleLink w:val="BodtTextBullets"/>
  </w:abstractNum>
  <w:abstractNum w:abstractNumId="4" w15:restartNumberingAfterBreak="0">
    <w:nsid w:val="0A050416"/>
    <w:multiLevelType w:val="hybridMultilevel"/>
    <w:tmpl w:val="E6DC08D6"/>
    <w:lvl w:ilvl="0" w:tplc="04090001">
      <w:start w:val="1"/>
      <w:numFmt w:val="bullet"/>
      <w:lvlText w:val=""/>
      <w:lvlJc w:val="left"/>
      <w:pPr>
        <w:ind w:left="220" w:hanging="360"/>
      </w:pPr>
      <w:rPr>
        <w:rFonts w:ascii="Symbol" w:hAnsi="Symbol" w:hint="default"/>
      </w:rPr>
    </w:lvl>
    <w:lvl w:ilvl="1" w:tplc="04090003">
      <w:start w:val="1"/>
      <w:numFmt w:val="bullet"/>
      <w:lvlText w:val="o"/>
      <w:lvlJc w:val="left"/>
      <w:pPr>
        <w:ind w:left="940" w:hanging="360"/>
      </w:pPr>
      <w:rPr>
        <w:rFonts w:ascii="Courier New" w:hAnsi="Courier New" w:hint="default"/>
      </w:rPr>
    </w:lvl>
    <w:lvl w:ilvl="2" w:tplc="04090005" w:tentative="1">
      <w:start w:val="1"/>
      <w:numFmt w:val="bullet"/>
      <w:lvlText w:val=""/>
      <w:lvlJc w:val="left"/>
      <w:pPr>
        <w:ind w:left="1660" w:hanging="360"/>
      </w:pPr>
      <w:rPr>
        <w:rFonts w:ascii="Wingdings" w:hAnsi="Wingdings" w:hint="default"/>
      </w:rPr>
    </w:lvl>
    <w:lvl w:ilvl="3" w:tplc="04090001" w:tentative="1">
      <w:start w:val="1"/>
      <w:numFmt w:val="bullet"/>
      <w:lvlText w:val=""/>
      <w:lvlJc w:val="left"/>
      <w:pPr>
        <w:ind w:left="2380" w:hanging="360"/>
      </w:pPr>
      <w:rPr>
        <w:rFonts w:ascii="Symbol" w:hAnsi="Symbol" w:hint="default"/>
      </w:rPr>
    </w:lvl>
    <w:lvl w:ilvl="4" w:tplc="04090003" w:tentative="1">
      <w:start w:val="1"/>
      <w:numFmt w:val="bullet"/>
      <w:lvlText w:val="o"/>
      <w:lvlJc w:val="left"/>
      <w:pPr>
        <w:ind w:left="3100" w:hanging="360"/>
      </w:pPr>
      <w:rPr>
        <w:rFonts w:ascii="Courier New" w:hAnsi="Courier New" w:hint="default"/>
      </w:rPr>
    </w:lvl>
    <w:lvl w:ilvl="5" w:tplc="04090005" w:tentative="1">
      <w:start w:val="1"/>
      <w:numFmt w:val="bullet"/>
      <w:lvlText w:val=""/>
      <w:lvlJc w:val="left"/>
      <w:pPr>
        <w:ind w:left="3820" w:hanging="360"/>
      </w:pPr>
      <w:rPr>
        <w:rFonts w:ascii="Wingdings" w:hAnsi="Wingdings" w:hint="default"/>
      </w:rPr>
    </w:lvl>
    <w:lvl w:ilvl="6" w:tplc="04090001" w:tentative="1">
      <w:start w:val="1"/>
      <w:numFmt w:val="bullet"/>
      <w:lvlText w:val=""/>
      <w:lvlJc w:val="left"/>
      <w:pPr>
        <w:ind w:left="4540" w:hanging="360"/>
      </w:pPr>
      <w:rPr>
        <w:rFonts w:ascii="Symbol" w:hAnsi="Symbol" w:hint="default"/>
      </w:rPr>
    </w:lvl>
    <w:lvl w:ilvl="7" w:tplc="04090003" w:tentative="1">
      <w:start w:val="1"/>
      <w:numFmt w:val="bullet"/>
      <w:lvlText w:val="o"/>
      <w:lvlJc w:val="left"/>
      <w:pPr>
        <w:ind w:left="5260" w:hanging="360"/>
      </w:pPr>
      <w:rPr>
        <w:rFonts w:ascii="Courier New" w:hAnsi="Courier New" w:hint="default"/>
      </w:rPr>
    </w:lvl>
    <w:lvl w:ilvl="8" w:tplc="04090005" w:tentative="1">
      <w:start w:val="1"/>
      <w:numFmt w:val="bullet"/>
      <w:lvlText w:val=""/>
      <w:lvlJc w:val="left"/>
      <w:pPr>
        <w:ind w:left="5980" w:hanging="360"/>
      </w:pPr>
      <w:rPr>
        <w:rFonts w:ascii="Wingdings" w:hAnsi="Wingdings" w:hint="default"/>
      </w:rPr>
    </w:lvl>
  </w:abstractNum>
  <w:abstractNum w:abstractNumId="5" w15:restartNumberingAfterBreak="0">
    <w:nsid w:val="0A407D7F"/>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7"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8" w15:restartNumberingAfterBreak="0">
    <w:nsid w:val="21EC1A55"/>
    <w:multiLevelType w:val="hybridMultilevel"/>
    <w:tmpl w:val="DA685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0"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2" w15:restartNumberingAfterBreak="0">
    <w:nsid w:val="2B0F1DC2"/>
    <w:multiLevelType w:val="hybridMultilevel"/>
    <w:tmpl w:val="E1E48D46"/>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E6104"/>
    <w:multiLevelType w:val="hybridMultilevel"/>
    <w:tmpl w:val="19A2DB54"/>
    <w:lvl w:ilvl="0" w:tplc="706C68B2">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4" w15:restartNumberingAfterBreak="0">
    <w:nsid w:val="2EAE7F0F"/>
    <w:multiLevelType w:val="hybridMultilevel"/>
    <w:tmpl w:val="0268D274"/>
    <w:lvl w:ilvl="0" w:tplc="A2BC892E">
      <w:start w:val="1"/>
      <w:numFmt w:val="bullet"/>
      <w:lvlText w:val=""/>
      <w:lvlJc w:val="left"/>
      <w:pPr>
        <w:ind w:left="2774" w:hanging="360"/>
      </w:pPr>
      <w:rPr>
        <w:rFonts w:ascii="Symbol" w:hAnsi="Symbol" w:hint="default"/>
      </w:rPr>
    </w:lvl>
    <w:lvl w:ilvl="1" w:tplc="04090003">
      <w:start w:val="1"/>
      <w:numFmt w:val="bullet"/>
      <w:lvlText w:val="o"/>
      <w:lvlJc w:val="left"/>
      <w:pPr>
        <w:ind w:left="3494" w:hanging="360"/>
      </w:pPr>
      <w:rPr>
        <w:rFonts w:ascii="Courier New" w:hAnsi="Courier New" w:cs="Courier New" w:hint="default"/>
      </w:rPr>
    </w:lvl>
    <w:lvl w:ilvl="2" w:tplc="04090005" w:tentative="1">
      <w:start w:val="1"/>
      <w:numFmt w:val="bullet"/>
      <w:lvlText w:val=""/>
      <w:lvlJc w:val="left"/>
      <w:pPr>
        <w:ind w:left="4214" w:hanging="360"/>
      </w:pPr>
      <w:rPr>
        <w:rFonts w:ascii="Wingdings" w:hAnsi="Wingdings" w:hint="default"/>
      </w:rPr>
    </w:lvl>
    <w:lvl w:ilvl="3" w:tplc="04090001" w:tentative="1">
      <w:start w:val="1"/>
      <w:numFmt w:val="bullet"/>
      <w:lvlText w:val=""/>
      <w:lvlJc w:val="left"/>
      <w:pPr>
        <w:ind w:left="4934" w:hanging="360"/>
      </w:pPr>
      <w:rPr>
        <w:rFonts w:ascii="Symbol" w:hAnsi="Symbol" w:hint="default"/>
      </w:rPr>
    </w:lvl>
    <w:lvl w:ilvl="4" w:tplc="04090003" w:tentative="1">
      <w:start w:val="1"/>
      <w:numFmt w:val="bullet"/>
      <w:lvlText w:val="o"/>
      <w:lvlJc w:val="left"/>
      <w:pPr>
        <w:ind w:left="5654" w:hanging="360"/>
      </w:pPr>
      <w:rPr>
        <w:rFonts w:ascii="Courier New" w:hAnsi="Courier New" w:cs="Courier New" w:hint="default"/>
      </w:rPr>
    </w:lvl>
    <w:lvl w:ilvl="5" w:tplc="04090005" w:tentative="1">
      <w:start w:val="1"/>
      <w:numFmt w:val="bullet"/>
      <w:lvlText w:val=""/>
      <w:lvlJc w:val="left"/>
      <w:pPr>
        <w:ind w:left="6374" w:hanging="360"/>
      </w:pPr>
      <w:rPr>
        <w:rFonts w:ascii="Wingdings" w:hAnsi="Wingdings" w:hint="default"/>
      </w:rPr>
    </w:lvl>
    <w:lvl w:ilvl="6" w:tplc="04090001" w:tentative="1">
      <w:start w:val="1"/>
      <w:numFmt w:val="bullet"/>
      <w:lvlText w:val=""/>
      <w:lvlJc w:val="left"/>
      <w:pPr>
        <w:ind w:left="7094" w:hanging="360"/>
      </w:pPr>
      <w:rPr>
        <w:rFonts w:ascii="Symbol" w:hAnsi="Symbol" w:hint="default"/>
      </w:rPr>
    </w:lvl>
    <w:lvl w:ilvl="7" w:tplc="04090003" w:tentative="1">
      <w:start w:val="1"/>
      <w:numFmt w:val="bullet"/>
      <w:lvlText w:val="o"/>
      <w:lvlJc w:val="left"/>
      <w:pPr>
        <w:ind w:left="7814" w:hanging="360"/>
      </w:pPr>
      <w:rPr>
        <w:rFonts w:ascii="Courier New" w:hAnsi="Courier New" w:cs="Courier New" w:hint="default"/>
      </w:rPr>
    </w:lvl>
    <w:lvl w:ilvl="8" w:tplc="04090005" w:tentative="1">
      <w:start w:val="1"/>
      <w:numFmt w:val="bullet"/>
      <w:lvlText w:val=""/>
      <w:lvlJc w:val="left"/>
      <w:pPr>
        <w:ind w:left="8534" w:hanging="360"/>
      </w:pPr>
      <w:rPr>
        <w:rFonts w:ascii="Wingdings" w:hAnsi="Wingdings" w:hint="default"/>
      </w:rPr>
    </w:lvl>
  </w:abstractNum>
  <w:abstractNum w:abstractNumId="15" w15:restartNumberingAfterBreak="0">
    <w:nsid w:val="30B010C3"/>
    <w:multiLevelType w:val="multilevel"/>
    <w:tmpl w:val="78D890BE"/>
    <w:numStyleLink w:val="AssessorGuidanceBullets"/>
  </w:abstractNum>
  <w:abstractNum w:abstractNumId="16" w15:restartNumberingAfterBreak="0">
    <w:nsid w:val="39CE4C2B"/>
    <w:multiLevelType w:val="multilevel"/>
    <w:tmpl w:val="FDF09F14"/>
    <w:numStyleLink w:val="BodyTextBulletIndent"/>
  </w:abstractNum>
  <w:abstractNum w:abstractNumId="17" w15:restartNumberingAfterBreak="0">
    <w:nsid w:val="3B433C82"/>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AE00E5"/>
    <w:multiLevelType w:val="hybridMultilevel"/>
    <w:tmpl w:val="48845666"/>
    <w:lvl w:ilvl="0" w:tplc="4E1AA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1D0408"/>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B6368D9"/>
    <w:multiLevelType w:val="hybridMultilevel"/>
    <w:tmpl w:val="8C46EADE"/>
    <w:lvl w:ilvl="0" w:tplc="E990F9C8">
      <w:start w:val="1"/>
      <w:numFmt w:val="bullet"/>
      <w:lvlText w:val=""/>
      <w:lvlJc w:val="left"/>
      <w:pPr>
        <w:ind w:left="-850" w:hanging="360"/>
      </w:pPr>
      <w:rPr>
        <w:rFonts w:ascii="Symbol" w:hAnsi="Symbol" w:hint="default"/>
      </w:rPr>
    </w:lvl>
    <w:lvl w:ilvl="1" w:tplc="04090003" w:tentative="1">
      <w:start w:val="1"/>
      <w:numFmt w:val="bullet"/>
      <w:lvlText w:val="o"/>
      <w:lvlJc w:val="left"/>
      <w:pPr>
        <w:ind w:left="-130" w:hanging="360"/>
      </w:pPr>
      <w:rPr>
        <w:rFonts w:ascii="Courier New" w:hAnsi="Courier New" w:hint="default"/>
      </w:rPr>
    </w:lvl>
    <w:lvl w:ilvl="2" w:tplc="04090005" w:tentative="1">
      <w:start w:val="1"/>
      <w:numFmt w:val="bullet"/>
      <w:lvlText w:val=""/>
      <w:lvlJc w:val="left"/>
      <w:pPr>
        <w:ind w:left="590" w:hanging="360"/>
      </w:pPr>
      <w:rPr>
        <w:rFonts w:ascii="Wingdings" w:hAnsi="Wingdings" w:hint="default"/>
      </w:rPr>
    </w:lvl>
    <w:lvl w:ilvl="3" w:tplc="04090001" w:tentative="1">
      <w:start w:val="1"/>
      <w:numFmt w:val="bullet"/>
      <w:lvlText w:val=""/>
      <w:lvlJc w:val="left"/>
      <w:pPr>
        <w:ind w:left="1310" w:hanging="360"/>
      </w:pPr>
      <w:rPr>
        <w:rFonts w:ascii="Symbol" w:hAnsi="Symbol" w:hint="default"/>
      </w:rPr>
    </w:lvl>
    <w:lvl w:ilvl="4" w:tplc="04090003" w:tentative="1">
      <w:start w:val="1"/>
      <w:numFmt w:val="bullet"/>
      <w:lvlText w:val="o"/>
      <w:lvlJc w:val="left"/>
      <w:pPr>
        <w:ind w:left="2030" w:hanging="360"/>
      </w:pPr>
      <w:rPr>
        <w:rFonts w:ascii="Courier New" w:hAnsi="Courier New" w:hint="default"/>
      </w:rPr>
    </w:lvl>
    <w:lvl w:ilvl="5" w:tplc="04090005" w:tentative="1">
      <w:start w:val="1"/>
      <w:numFmt w:val="bullet"/>
      <w:lvlText w:val=""/>
      <w:lvlJc w:val="left"/>
      <w:pPr>
        <w:ind w:left="2750" w:hanging="360"/>
      </w:pPr>
      <w:rPr>
        <w:rFonts w:ascii="Wingdings" w:hAnsi="Wingdings" w:hint="default"/>
      </w:rPr>
    </w:lvl>
    <w:lvl w:ilvl="6" w:tplc="04090001" w:tentative="1">
      <w:start w:val="1"/>
      <w:numFmt w:val="bullet"/>
      <w:lvlText w:val=""/>
      <w:lvlJc w:val="left"/>
      <w:pPr>
        <w:ind w:left="3470" w:hanging="360"/>
      </w:pPr>
      <w:rPr>
        <w:rFonts w:ascii="Symbol" w:hAnsi="Symbol" w:hint="default"/>
      </w:rPr>
    </w:lvl>
    <w:lvl w:ilvl="7" w:tplc="04090003" w:tentative="1">
      <w:start w:val="1"/>
      <w:numFmt w:val="bullet"/>
      <w:lvlText w:val="o"/>
      <w:lvlJc w:val="left"/>
      <w:pPr>
        <w:ind w:left="4190" w:hanging="360"/>
      </w:pPr>
      <w:rPr>
        <w:rFonts w:ascii="Courier New" w:hAnsi="Courier New" w:hint="default"/>
      </w:rPr>
    </w:lvl>
    <w:lvl w:ilvl="8" w:tplc="04090005" w:tentative="1">
      <w:start w:val="1"/>
      <w:numFmt w:val="bullet"/>
      <w:lvlText w:val=""/>
      <w:lvlJc w:val="left"/>
      <w:pPr>
        <w:ind w:left="4910" w:hanging="360"/>
      </w:pPr>
      <w:rPr>
        <w:rFonts w:ascii="Wingdings" w:hAnsi="Wingdings" w:hint="default"/>
      </w:rPr>
    </w:lvl>
  </w:abstractNum>
  <w:abstractNum w:abstractNumId="22"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1127658"/>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C25682"/>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C3C450C"/>
    <w:multiLevelType w:val="hybridMultilevel"/>
    <w:tmpl w:val="D56AD7C8"/>
    <w:lvl w:ilvl="0" w:tplc="0C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EE0A86"/>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9"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754C39CD"/>
    <w:multiLevelType w:val="hybridMultilevel"/>
    <w:tmpl w:val="386E6160"/>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77389B"/>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B6353D6"/>
    <w:multiLevelType w:val="multilevel"/>
    <w:tmpl w:val="78D890BE"/>
    <w:numStyleLink w:val="AssessorGuidanceBullets"/>
  </w:abstractNum>
  <w:abstractNum w:abstractNumId="35" w15:restartNumberingAfterBreak="0">
    <w:nsid w:val="7BA3792E"/>
    <w:multiLevelType w:val="hybridMultilevel"/>
    <w:tmpl w:val="04DE18C6"/>
    <w:lvl w:ilvl="0" w:tplc="A9DC0FEA">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ECF1793"/>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5845858">
    <w:abstractNumId w:val="19"/>
  </w:num>
  <w:num w:numId="2" w16cid:durableId="1225291217">
    <w:abstractNumId w:val="19"/>
    <w:lvlOverride w:ilvl="0">
      <w:startOverride w:val="1"/>
    </w:lvlOverride>
  </w:num>
  <w:num w:numId="3" w16cid:durableId="1659378545">
    <w:abstractNumId w:val="21"/>
  </w:num>
  <w:num w:numId="4" w16cid:durableId="872426574">
    <w:abstractNumId w:val="17"/>
  </w:num>
  <w:num w:numId="5" w16cid:durableId="473059319">
    <w:abstractNumId w:val="31"/>
  </w:num>
  <w:num w:numId="6" w16cid:durableId="1877770138">
    <w:abstractNumId w:val="27"/>
  </w:num>
  <w:num w:numId="7" w16cid:durableId="2125036417">
    <w:abstractNumId w:val="18"/>
  </w:num>
  <w:num w:numId="8" w16cid:durableId="2008746544">
    <w:abstractNumId w:val="32"/>
  </w:num>
  <w:num w:numId="9" w16cid:durableId="116993029">
    <w:abstractNumId w:val="24"/>
  </w:num>
  <w:num w:numId="10" w16cid:durableId="825172868">
    <w:abstractNumId w:val="12"/>
  </w:num>
  <w:num w:numId="11" w16cid:durableId="1166898492">
    <w:abstractNumId w:val="26"/>
  </w:num>
  <w:num w:numId="12" w16cid:durableId="261843691">
    <w:abstractNumId w:val="1"/>
  </w:num>
  <w:num w:numId="13" w16cid:durableId="313266626">
    <w:abstractNumId w:val="2"/>
  </w:num>
  <w:num w:numId="14" w16cid:durableId="1521972871">
    <w:abstractNumId w:val="20"/>
  </w:num>
  <w:num w:numId="15" w16cid:durableId="712077327">
    <w:abstractNumId w:val="36"/>
  </w:num>
  <w:num w:numId="16" w16cid:durableId="1638341702">
    <w:abstractNumId w:val="5"/>
  </w:num>
  <w:num w:numId="17" w16cid:durableId="1652443006">
    <w:abstractNumId w:val="25"/>
  </w:num>
  <w:num w:numId="18" w16cid:durableId="1996254744">
    <w:abstractNumId w:val="14"/>
  </w:num>
  <w:num w:numId="19" w16cid:durableId="2054111356">
    <w:abstractNumId w:val="4"/>
  </w:num>
  <w:num w:numId="20" w16cid:durableId="1818568344">
    <w:abstractNumId w:val="30"/>
  </w:num>
  <w:num w:numId="21" w16cid:durableId="1564755736">
    <w:abstractNumId w:val="10"/>
  </w:num>
  <w:num w:numId="22" w16cid:durableId="1067345028">
    <w:abstractNumId w:val="28"/>
  </w:num>
  <w:num w:numId="23" w16cid:durableId="213005224">
    <w:abstractNumId w:val="11"/>
  </w:num>
  <w:num w:numId="24" w16cid:durableId="1196623906">
    <w:abstractNumId w:val="7"/>
  </w:num>
  <w:num w:numId="25" w16cid:durableId="657345463">
    <w:abstractNumId w:val="6"/>
  </w:num>
  <w:num w:numId="26" w16cid:durableId="1507019323">
    <w:abstractNumId w:val="29"/>
  </w:num>
  <w:num w:numId="27" w16cid:durableId="360907665">
    <w:abstractNumId w:val="19"/>
  </w:num>
  <w:num w:numId="28" w16cid:durableId="71969648">
    <w:abstractNumId w:val="35"/>
  </w:num>
  <w:num w:numId="29" w16cid:durableId="1072508692">
    <w:abstractNumId w:val="22"/>
  </w:num>
  <w:num w:numId="30" w16cid:durableId="1825900508">
    <w:abstractNumId w:val="15"/>
  </w:num>
  <w:num w:numId="31" w16cid:durableId="1335494716">
    <w:abstractNumId w:val="15"/>
  </w:num>
  <w:num w:numId="32" w16cid:durableId="1792507142">
    <w:abstractNumId w:val="10"/>
  </w:num>
  <w:num w:numId="33" w16cid:durableId="1189875558">
    <w:abstractNumId w:val="10"/>
  </w:num>
  <w:num w:numId="34" w16cid:durableId="1207527849">
    <w:abstractNumId w:val="3"/>
  </w:num>
  <w:num w:numId="35" w16cid:durableId="628319874">
    <w:abstractNumId w:val="3"/>
  </w:num>
  <w:num w:numId="36" w16cid:durableId="1225873238">
    <w:abstractNumId w:val="3"/>
  </w:num>
  <w:num w:numId="37" w16cid:durableId="718438219">
    <w:abstractNumId w:val="9"/>
  </w:num>
  <w:num w:numId="38" w16cid:durableId="1801073690">
    <w:abstractNumId w:val="9"/>
  </w:num>
  <w:num w:numId="39" w16cid:durableId="2003266870">
    <w:abstractNumId w:val="9"/>
  </w:num>
  <w:num w:numId="40" w16cid:durableId="897134810">
    <w:abstractNumId w:val="23"/>
  </w:num>
  <w:num w:numId="41" w16cid:durableId="1029264127">
    <w:abstractNumId w:val="18"/>
  </w:num>
  <w:num w:numId="42" w16cid:durableId="315840196">
    <w:abstractNumId w:val="13"/>
  </w:num>
  <w:num w:numId="43" w16cid:durableId="1454321211">
    <w:abstractNumId w:val="34"/>
  </w:num>
  <w:num w:numId="44" w16cid:durableId="1265267445">
    <w:abstractNumId w:val="16"/>
  </w:num>
  <w:num w:numId="45" w16cid:durableId="1375697013">
    <w:abstractNumId w:val="8"/>
  </w:num>
  <w:num w:numId="46" w16cid:durableId="1061440068">
    <w:abstractNumId w:val="0"/>
  </w:num>
  <w:num w:numId="47" w16cid:durableId="12775636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49F0"/>
    <w:rsid w:val="000C2CB3"/>
    <w:rsid w:val="000E25C9"/>
    <w:rsid w:val="000F71E1"/>
    <w:rsid w:val="00101AF3"/>
    <w:rsid w:val="0010388E"/>
    <w:rsid w:val="001078BB"/>
    <w:rsid w:val="00113B81"/>
    <w:rsid w:val="001147C2"/>
    <w:rsid w:val="00121040"/>
    <w:rsid w:val="00121606"/>
    <w:rsid w:val="001326AE"/>
    <w:rsid w:val="00156E50"/>
    <w:rsid w:val="00163444"/>
    <w:rsid w:val="001671C7"/>
    <w:rsid w:val="001A2BDF"/>
    <w:rsid w:val="001B38EC"/>
    <w:rsid w:val="001C5388"/>
    <w:rsid w:val="001D0929"/>
    <w:rsid w:val="001D6E5C"/>
    <w:rsid w:val="001E19B0"/>
    <w:rsid w:val="001E44C3"/>
    <w:rsid w:val="001F10A9"/>
    <w:rsid w:val="001F22EE"/>
    <w:rsid w:val="001F7133"/>
    <w:rsid w:val="00202820"/>
    <w:rsid w:val="00204D82"/>
    <w:rsid w:val="002251FA"/>
    <w:rsid w:val="002331FE"/>
    <w:rsid w:val="0025129B"/>
    <w:rsid w:val="00252F2A"/>
    <w:rsid w:val="002573AB"/>
    <w:rsid w:val="0026158A"/>
    <w:rsid w:val="00263D41"/>
    <w:rsid w:val="00264414"/>
    <w:rsid w:val="002651D6"/>
    <w:rsid w:val="0028761D"/>
    <w:rsid w:val="00290642"/>
    <w:rsid w:val="00292792"/>
    <w:rsid w:val="00295B4B"/>
    <w:rsid w:val="002A0612"/>
    <w:rsid w:val="002C076E"/>
    <w:rsid w:val="002C1D31"/>
    <w:rsid w:val="002D166F"/>
    <w:rsid w:val="002E6E8C"/>
    <w:rsid w:val="00315480"/>
    <w:rsid w:val="00321124"/>
    <w:rsid w:val="00324076"/>
    <w:rsid w:val="00340D10"/>
    <w:rsid w:val="003508F1"/>
    <w:rsid w:val="00395F63"/>
    <w:rsid w:val="003A0748"/>
    <w:rsid w:val="003B09FE"/>
    <w:rsid w:val="003B0B0C"/>
    <w:rsid w:val="003B3168"/>
    <w:rsid w:val="003C2B25"/>
    <w:rsid w:val="003E1319"/>
    <w:rsid w:val="003E2B0E"/>
    <w:rsid w:val="003F3596"/>
    <w:rsid w:val="00401851"/>
    <w:rsid w:val="00403ABB"/>
    <w:rsid w:val="00425344"/>
    <w:rsid w:val="0044017D"/>
    <w:rsid w:val="00444552"/>
    <w:rsid w:val="00476FB7"/>
    <w:rsid w:val="00486500"/>
    <w:rsid w:val="0049429F"/>
    <w:rsid w:val="004943FA"/>
    <w:rsid w:val="00495DE9"/>
    <w:rsid w:val="004B6784"/>
    <w:rsid w:val="004C7C4A"/>
    <w:rsid w:val="004D450F"/>
    <w:rsid w:val="004D7087"/>
    <w:rsid w:val="004E176B"/>
    <w:rsid w:val="004E7382"/>
    <w:rsid w:val="00503424"/>
    <w:rsid w:val="005110DC"/>
    <w:rsid w:val="00524E78"/>
    <w:rsid w:val="005358B6"/>
    <w:rsid w:val="005648AD"/>
    <w:rsid w:val="00580B7B"/>
    <w:rsid w:val="00582E3C"/>
    <w:rsid w:val="00594834"/>
    <w:rsid w:val="005B21B0"/>
    <w:rsid w:val="005C01D1"/>
    <w:rsid w:val="005D2AB2"/>
    <w:rsid w:val="005F04C0"/>
    <w:rsid w:val="005F4090"/>
    <w:rsid w:val="0061605A"/>
    <w:rsid w:val="0064050E"/>
    <w:rsid w:val="0066598C"/>
    <w:rsid w:val="00670FFB"/>
    <w:rsid w:val="00673D81"/>
    <w:rsid w:val="006911ED"/>
    <w:rsid w:val="006915DF"/>
    <w:rsid w:val="006A62C5"/>
    <w:rsid w:val="006A73DF"/>
    <w:rsid w:val="006B6759"/>
    <w:rsid w:val="006C4E26"/>
    <w:rsid w:val="006D305B"/>
    <w:rsid w:val="006D3151"/>
    <w:rsid w:val="006E7949"/>
    <w:rsid w:val="006F75FB"/>
    <w:rsid w:val="006F7A5C"/>
    <w:rsid w:val="00701043"/>
    <w:rsid w:val="00707699"/>
    <w:rsid w:val="007200A4"/>
    <w:rsid w:val="00733749"/>
    <w:rsid w:val="00765115"/>
    <w:rsid w:val="007761DC"/>
    <w:rsid w:val="007814B8"/>
    <w:rsid w:val="007B5716"/>
    <w:rsid w:val="007C6377"/>
    <w:rsid w:val="007F656B"/>
    <w:rsid w:val="00803C01"/>
    <w:rsid w:val="0080593E"/>
    <w:rsid w:val="00812F5A"/>
    <w:rsid w:val="00834718"/>
    <w:rsid w:val="0086184A"/>
    <w:rsid w:val="008722D3"/>
    <w:rsid w:val="0089730F"/>
    <w:rsid w:val="008A2CE6"/>
    <w:rsid w:val="008B2065"/>
    <w:rsid w:val="008D0690"/>
    <w:rsid w:val="008D5FA9"/>
    <w:rsid w:val="008E05A3"/>
    <w:rsid w:val="00900058"/>
    <w:rsid w:val="009206AB"/>
    <w:rsid w:val="00933209"/>
    <w:rsid w:val="00936B56"/>
    <w:rsid w:val="00937D87"/>
    <w:rsid w:val="00954A17"/>
    <w:rsid w:val="00957981"/>
    <w:rsid w:val="00961D49"/>
    <w:rsid w:val="009926CE"/>
    <w:rsid w:val="009A0109"/>
    <w:rsid w:val="009B69EF"/>
    <w:rsid w:val="009C15B1"/>
    <w:rsid w:val="009D4C84"/>
    <w:rsid w:val="009E431C"/>
    <w:rsid w:val="00A01CFD"/>
    <w:rsid w:val="00A030F4"/>
    <w:rsid w:val="00A13728"/>
    <w:rsid w:val="00A30C8C"/>
    <w:rsid w:val="00A55B92"/>
    <w:rsid w:val="00A65B01"/>
    <w:rsid w:val="00A77535"/>
    <w:rsid w:val="00A83692"/>
    <w:rsid w:val="00A977DD"/>
    <w:rsid w:val="00AA08C6"/>
    <w:rsid w:val="00AB5AEB"/>
    <w:rsid w:val="00AC7EFA"/>
    <w:rsid w:val="00AE0C84"/>
    <w:rsid w:val="00AF22E3"/>
    <w:rsid w:val="00AF7820"/>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E6F7E"/>
    <w:rsid w:val="00BF2546"/>
    <w:rsid w:val="00C018A2"/>
    <w:rsid w:val="00C14992"/>
    <w:rsid w:val="00C1605D"/>
    <w:rsid w:val="00C221C6"/>
    <w:rsid w:val="00C86F3F"/>
    <w:rsid w:val="00CA614C"/>
    <w:rsid w:val="00CC5B4E"/>
    <w:rsid w:val="00D061BE"/>
    <w:rsid w:val="00D11828"/>
    <w:rsid w:val="00D22ADF"/>
    <w:rsid w:val="00D27AAB"/>
    <w:rsid w:val="00D31CD7"/>
    <w:rsid w:val="00D34D69"/>
    <w:rsid w:val="00D416EB"/>
    <w:rsid w:val="00D43069"/>
    <w:rsid w:val="00D511D1"/>
    <w:rsid w:val="00D6385C"/>
    <w:rsid w:val="00D64E1B"/>
    <w:rsid w:val="00D67CB6"/>
    <w:rsid w:val="00D7593B"/>
    <w:rsid w:val="00D90515"/>
    <w:rsid w:val="00D91635"/>
    <w:rsid w:val="00D93113"/>
    <w:rsid w:val="00D96906"/>
    <w:rsid w:val="00DA4AAB"/>
    <w:rsid w:val="00DA71B4"/>
    <w:rsid w:val="00DB4B96"/>
    <w:rsid w:val="00DD62ED"/>
    <w:rsid w:val="00E0476A"/>
    <w:rsid w:val="00E13566"/>
    <w:rsid w:val="00E23F9A"/>
    <w:rsid w:val="00E2567D"/>
    <w:rsid w:val="00E2662A"/>
    <w:rsid w:val="00E438F1"/>
    <w:rsid w:val="00E44713"/>
    <w:rsid w:val="00E70201"/>
    <w:rsid w:val="00E72312"/>
    <w:rsid w:val="00EB2F06"/>
    <w:rsid w:val="00EB7B7C"/>
    <w:rsid w:val="00EC2199"/>
    <w:rsid w:val="00F11EAA"/>
    <w:rsid w:val="00F1766F"/>
    <w:rsid w:val="00F562E8"/>
    <w:rsid w:val="00F75CC6"/>
    <w:rsid w:val="00F764F7"/>
    <w:rsid w:val="00F805A8"/>
    <w:rsid w:val="00FB1625"/>
    <w:rsid w:val="00FB1997"/>
    <w:rsid w:val="00FB7F1B"/>
    <w:rsid w:val="00FC483F"/>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0"/>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41"/>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21"/>
      </w:numPr>
    </w:pPr>
  </w:style>
  <w:style w:type="numbering" w:customStyle="1" w:styleId="AssessorGuidanceBullets">
    <w:name w:val="Assessor Guidance Bullets"/>
    <w:uiPriority w:val="99"/>
    <w:rsid w:val="0005702B"/>
    <w:pPr>
      <w:numPr>
        <w:numId w:val="22"/>
      </w:numPr>
    </w:pPr>
  </w:style>
  <w:style w:type="numbering" w:customStyle="1" w:styleId="BodtTextBullets">
    <w:name w:val="Bodt Text Bullets"/>
    <w:uiPriority w:val="99"/>
    <w:rsid w:val="0005702B"/>
    <w:pPr>
      <w:numPr>
        <w:numId w:val="23"/>
      </w:numPr>
    </w:pPr>
  </w:style>
  <w:style w:type="numbering" w:customStyle="1" w:styleId="BodyTextBulletIndent">
    <w:name w:val="Body Text Bullet Indent"/>
    <w:uiPriority w:val="99"/>
    <w:rsid w:val="0005702B"/>
    <w:pPr>
      <w:numPr>
        <w:numId w:val="24"/>
      </w:numPr>
    </w:pPr>
  </w:style>
  <w:style w:type="numbering" w:customStyle="1" w:styleId="BodyTextBullets">
    <w:name w:val="Body Text Bullets"/>
    <w:uiPriority w:val="99"/>
    <w:rsid w:val="0005702B"/>
    <w:pPr>
      <w:numPr>
        <w:numId w:val="25"/>
      </w:numPr>
    </w:pPr>
  </w:style>
  <w:style w:type="paragraph" w:customStyle="1" w:styleId="Bulletstext">
    <w:name w:val="Bullets text"/>
    <w:basedOn w:val="Normal"/>
    <w:autoRedefine/>
    <w:qFormat/>
    <w:rsid w:val="0005702B"/>
    <w:pPr>
      <w:numPr>
        <w:numId w:val="26"/>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2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31"/>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31"/>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33"/>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33"/>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numPr>
        <w:numId w:val="36"/>
      </w:num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36"/>
      </w:numPr>
      <w:spacing w:before="120" w:after="120" w:line="288" w:lineRule="auto"/>
    </w:pPr>
    <w:rPr>
      <w:rFonts w:ascii="Arial" w:hAnsi="Arial" w:cs="Arial"/>
      <w:sz w:val="20"/>
      <w:szCs w:val="20"/>
    </w:rPr>
  </w:style>
  <w:style w:type="paragraph" w:customStyle="1" w:styleId="RTOWorksBullet3">
    <w:name w:val="RTO Works Bullet 3"/>
    <w:basedOn w:val="Normal"/>
    <w:qFormat/>
    <w:rsid w:val="0005702B"/>
    <w:pPr>
      <w:numPr>
        <w:ilvl w:val="2"/>
        <w:numId w:val="36"/>
      </w:numPr>
      <w:spacing w:before="120" w:after="120" w:line="288" w:lineRule="auto"/>
    </w:pPr>
    <w:rPr>
      <w:rFonts w:ascii="Arial" w:hAnsi="Arial" w:cs="Arial"/>
      <w:sz w:val="20"/>
      <w:szCs w:val="20"/>
    </w:rPr>
  </w:style>
  <w:style w:type="paragraph" w:customStyle="1" w:styleId="RTOWorksBulletInd1">
    <w:name w:val="RTO Works Bullet Ind 1"/>
    <w:qFormat/>
    <w:rsid w:val="0005702B"/>
    <w:pPr>
      <w:numPr>
        <w:numId w:val="39"/>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39"/>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39"/>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40"/>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mailto:info@milestones.vic.edu.a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svg"/></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12</cp:revision>
  <dcterms:created xsi:type="dcterms:W3CDTF">2021-02-03T02:53:00Z</dcterms:created>
  <dcterms:modified xsi:type="dcterms:W3CDTF">2025-10-11T08:37:00Z</dcterms:modified>
</cp:coreProperties>
</file>