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364E4D">
      <w:pPr>
        <w:pStyle w:val="ListParagraph"/>
        <w:numPr>
          <w:ilvl w:val="0"/>
          <w:numId w:val="2"/>
        </w:numPr>
      </w:pPr>
      <w:r w:rsidRPr="005068A1">
        <w:rPr>
          <w:rFonts w:eastAsia="Arial"/>
        </w:rPr>
        <w:t>Ethical principles</w:t>
      </w:r>
    </w:p>
    <w:p w14:paraId="11A6D835" w14:textId="77777777" w:rsidR="00D71F45" w:rsidRPr="002B0FB7" w:rsidRDefault="00D71F45" w:rsidP="00364E4D">
      <w:pPr>
        <w:pStyle w:val="ListParagraph"/>
        <w:numPr>
          <w:ilvl w:val="0"/>
          <w:numId w:val="2"/>
        </w:numPr>
      </w:pPr>
      <w:r w:rsidRPr="005068A1">
        <w:rPr>
          <w:rFonts w:eastAsia="Arial"/>
        </w:rPr>
        <w:t>Innovation</w:t>
      </w:r>
    </w:p>
    <w:p w14:paraId="48C1183C" w14:textId="77777777" w:rsidR="00D71F45" w:rsidRPr="002B0FB7" w:rsidRDefault="00D71F45" w:rsidP="00364E4D">
      <w:pPr>
        <w:pStyle w:val="ListParagraph"/>
        <w:numPr>
          <w:ilvl w:val="0"/>
          <w:numId w:val="2"/>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364E4D">
      <w:pPr>
        <w:pStyle w:val="ListParagraph"/>
        <w:numPr>
          <w:ilvl w:val="0"/>
          <w:numId w:val="5"/>
        </w:numPr>
      </w:pPr>
      <w:r>
        <w:t>Ensure that all financial operations, performance indicators and results support the strategic policies</w:t>
      </w:r>
    </w:p>
    <w:p w14:paraId="794D0036" w14:textId="6A94CE41" w:rsidR="00240E4B" w:rsidRDefault="00240E4B" w:rsidP="00364E4D">
      <w:pPr>
        <w:pStyle w:val="ListParagraph"/>
        <w:numPr>
          <w:ilvl w:val="0"/>
          <w:numId w:val="5"/>
        </w:numPr>
      </w:pPr>
      <w:r>
        <w:t>Identify new and expand existing sources of revenue and ways to help more classrooms in need</w:t>
      </w:r>
    </w:p>
    <w:p w14:paraId="1A0E02C4" w14:textId="28CDFF28" w:rsidR="00240E4B" w:rsidRDefault="00240E4B" w:rsidP="00364E4D">
      <w:pPr>
        <w:pStyle w:val="ListParagraph"/>
        <w:numPr>
          <w:ilvl w:val="0"/>
          <w:numId w:val="5"/>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364E4D">
      <w:pPr>
        <w:pStyle w:val="ListParagraph"/>
        <w:numPr>
          <w:ilvl w:val="0"/>
          <w:numId w:val="6"/>
        </w:numPr>
      </w:pPr>
      <w:r>
        <w:t>Increase range of products and services offered to reach a larger target market</w:t>
      </w:r>
    </w:p>
    <w:p w14:paraId="3661B9BA" w14:textId="4E973E48" w:rsidR="00240E4B" w:rsidRDefault="00240E4B" w:rsidP="00364E4D">
      <w:pPr>
        <w:pStyle w:val="ListParagraph"/>
        <w:numPr>
          <w:ilvl w:val="0"/>
          <w:numId w:val="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364E4D">
      <w:pPr>
        <w:pStyle w:val="ListParagraph"/>
        <w:numPr>
          <w:ilvl w:val="0"/>
          <w:numId w:val="7"/>
        </w:numPr>
      </w:pPr>
      <w:r>
        <w:t>Customer-centred practice, with a focus on meeting their total needs for high-quality technology</w:t>
      </w:r>
    </w:p>
    <w:p w14:paraId="48E1105A" w14:textId="139D4776" w:rsidR="00240E4B" w:rsidRDefault="00240E4B" w:rsidP="00364E4D">
      <w:pPr>
        <w:pStyle w:val="ListParagraph"/>
        <w:numPr>
          <w:ilvl w:val="0"/>
          <w:numId w:val="7"/>
        </w:numPr>
      </w:pPr>
      <w:r>
        <w:t>Strengthen the skills of</w:t>
      </w:r>
      <w:r w:rsidR="004B4A21">
        <w:t xml:space="preserve"> their </w:t>
      </w:r>
      <w:r>
        <w:t>people, to better support customers</w:t>
      </w:r>
    </w:p>
    <w:p w14:paraId="7D3D203D" w14:textId="614553F9" w:rsidR="00240E4B" w:rsidRDefault="00240E4B" w:rsidP="00364E4D">
      <w:pPr>
        <w:pStyle w:val="ListParagraph"/>
        <w:numPr>
          <w:ilvl w:val="0"/>
          <w:numId w:val="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364E4D">
      <w:pPr>
        <w:pStyle w:val="ListParagraph"/>
        <w:numPr>
          <w:ilvl w:val="0"/>
          <w:numId w:val="8"/>
        </w:numPr>
      </w:pPr>
      <w:r>
        <w:t xml:space="preserve">Continuing the drive to a customer centred, </w:t>
      </w:r>
      <w:r w:rsidR="004B4A21">
        <w:t>high-performance</w:t>
      </w:r>
      <w:r>
        <w:t xml:space="preserve"> workforce and culture</w:t>
      </w:r>
    </w:p>
    <w:p w14:paraId="285AB33F" w14:textId="771E1D8A" w:rsidR="00240E4B" w:rsidRDefault="00240E4B" w:rsidP="00364E4D">
      <w:pPr>
        <w:pStyle w:val="ListParagraph"/>
        <w:numPr>
          <w:ilvl w:val="0"/>
          <w:numId w:val="8"/>
        </w:numPr>
      </w:pPr>
      <w:r>
        <w:t>Strengthening the skills of</w:t>
      </w:r>
      <w:r w:rsidR="004B4A21">
        <w:t xml:space="preserve"> their </w:t>
      </w:r>
      <w:r>
        <w:t>people, to better support customer needs</w:t>
      </w:r>
    </w:p>
    <w:p w14:paraId="3A9B388D" w14:textId="33E504FC" w:rsidR="00240E4B" w:rsidRDefault="00240E4B" w:rsidP="00364E4D">
      <w:pPr>
        <w:pStyle w:val="ListParagraph"/>
        <w:numPr>
          <w:ilvl w:val="0"/>
          <w:numId w:val="8"/>
        </w:numPr>
      </w:pPr>
      <w:r>
        <w:t>Empowering innovation and responsiveness to change</w:t>
      </w:r>
    </w:p>
    <w:p w14:paraId="6FD549B1" w14:textId="5A2C5BF1" w:rsidR="00240E4B" w:rsidRDefault="00240E4B" w:rsidP="00364E4D">
      <w:pPr>
        <w:pStyle w:val="ListParagraph"/>
        <w:numPr>
          <w:ilvl w:val="0"/>
          <w:numId w:val="8"/>
        </w:numPr>
      </w:pPr>
      <w:r>
        <w:t>Continuing to enhance the diversity of</w:t>
      </w:r>
      <w:r w:rsidR="004B4A21">
        <w:t xml:space="preserve"> their </w:t>
      </w:r>
      <w:r>
        <w:t>workforce</w:t>
      </w:r>
    </w:p>
    <w:p w14:paraId="32295F42" w14:textId="75AF790A" w:rsidR="00240E4B" w:rsidRPr="002B0FB7" w:rsidRDefault="00240E4B" w:rsidP="00364E4D">
      <w:pPr>
        <w:pStyle w:val="ListParagraph"/>
        <w:numPr>
          <w:ilvl w:val="0"/>
          <w:numId w:val="8"/>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364E4D">
      <w:pPr>
        <w:pStyle w:val="ListParagraph"/>
        <w:numPr>
          <w:ilvl w:val="0"/>
          <w:numId w:val="17"/>
        </w:numPr>
      </w:pPr>
      <w:r>
        <w:t>Rapid growth and adoption of emerging technologies such as AI, OT, and a strong focus on cybersecurity.</w:t>
      </w:r>
    </w:p>
    <w:p w14:paraId="3B31769F" w14:textId="77777777" w:rsidR="004B4A21" w:rsidRDefault="004B4A21" w:rsidP="00364E4D">
      <w:pPr>
        <w:pStyle w:val="ListParagraph"/>
        <w:numPr>
          <w:ilvl w:val="0"/>
          <w:numId w:val="17"/>
        </w:numPr>
      </w:pPr>
      <w:r>
        <w:t>Due to the global pandemic, two main trends have emerged:</w:t>
      </w:r>
    </w:p>
    <w:p w14:paraId="73A09543" w14:textId="77777777" w:rsidR="004B4A21" w:rsidRDefault="004B4A21" w:rsidP="00364E4D">
      <w:pPr>
        <w:pStyle w:val="ListParagraph"/>
        <w:numPr>
          <w:ilvl w:val="1"/>
          <w:numId w:val="16"/>
        </w:numPr>
      </w:pPr>
      <w:r>
        <w:t>The manufacturing industry has experienced disruptions in the supply of hardware components.</w:t>
      </w:r>
    </w:p>
    <w:p w14:paraId="728B33EE" w14:textId="77777777" w:rsidR="004B4A21" w:rsidRDefault="004B4A21" w:rsidP="00364E4D">
      <w:pPr>
        <w:pStyle w:val="ListParagraph"/>
        <w:numPr>
          <w:ilvl w:val="1"/>
          <w:numId w:val="16"/>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364E4D">
      <w:pPr>
        <w:numPr>
          <w:ilvl w:val="0"/>
          <w:numId w:val="18"/>
        </w:numPr>
      </w:pPr>
      <w:r w:rsidRPr="003465D7">
        <w:t xml:space="preserve">Build </w:t>
      </w:r>
      <w:r>
        <w:t>their</w:t>
      </w:r>
      <w:r w:rsidRPr="003465D7">
        <w:t xml:space="preserve"> brand</w:t>
      </w:r>
    </w:p>
    <w:p w14:paraId="2003327A" w14:textId="77777777" w:rsidR="004B4A21" w:rsidRPr="003465D7" w:rsidRDefault="004B4A21" w:rsidP="00364E4D">
      <w:pPr>
        <w:numPr>
          <w:ilvl w:val="0"/>
          <w:numId w:val="18"/>
        </w:numPr>
      </w:pPr>
      <w:r w:rsidRPr="003465D7">
        <w:t>Generate leads now</w:t>
      </w:r>
    </w:p>
    <w:p w14:paraId="35B43E4C" w14:textId="77777777" w:rsidR="004B4A21" w:rsidRDefault="004B4A21" w:rsidP="00364E4D">
      <w:pPr>
        <w:numPr>
          <w:ilvl w:val="0"/>
          <w:numId w:val="18"/>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364E4D">
      <w:pPr>
        <w:numPr>
          <w:ilvl w:val="0"/>
          <w:numId w:val="19"/>
        </w:numPr>
      </w:pPr>
      <w:r w:rsidRPr="003465D7">
        <w:t xml:space="preserve">Improving </w:t>
      </w:r>
      <w:r>
        <w:t>their</w:t>
      </w:r>
      <w:r w:rsidRPr="003465D7">
        <w:t xml:space="preserve"> marketing and advertising</w:t>
      </w:r>
    </w:p>
    <w:p w14:paraId="2A8F57E8" w14:textId="77777777" w:rsidR="004B4A21" w:rsidRPr="003465D7" w:rsidRDefault="004B4A21" w:rsidP="00364E4D">
      <w:pPr>
        <w:numPr>
          <w:ilvl w:val="0"/>
          <w:numId w:val="19"/>
        </w:numPr>
      </w:pPr>
      <w:r w:rsidRPr="003465D7">
        <w:t>Continually improving the quality of service given to clients</w:t>
      </w:r>
    </w:p>
    <w:p w14:paraId="582C3945" w14:textId="77777777" w:rsidR="004B4A21" w:rsidRPr="003465D7" w:rsidRDefault="004B4A21" w:rsidP="00364E4D">
      <w:pPr>
        <w:numPr>
          <w:ilvl w:val="0"/>
          <w:numId w:val="19"/>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364E4D">
      <w:pPr>
        <w:numPr>
          <w:ilvl w:val="0"/>
          <w:numId w:val="19"/>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364E4D">
      <w:pPr>
        <w:numPr>
          <w:ilvl w:val="0"/>
          <w:numId w:val="19"/>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364E4D">
      <w:pPr>
        <w:numPr>
          <w:ilvl w:val="0"/>
          <w:numId w:val="19"/>
        </w:numPr>
      </w:pPr>
      <w:r w:rsidRPr="003465D7">
        <w:t xml:space="preserve">Offering attractive fee structures to </w:t>
      </w:r>
      <w:r>
        <w:t>their</w:t>
      </w:r>
      <w:r w:rsidRPr="003465D7">
        <w:t xml:space="preserve"> clients</w:t>
      </w:r>
    </w:p>
    <w:p w14:paraId="100C18BF" w14:textId="77777777" w:rsidR="004B4A21" w:rsidRPr="003465D7" w:rsidRDefault="004B4A21" w:rsidP="00364E4D">
      <w:pPr>
        <w:numPr>
          <w:ilvl w:val="0"/>
          <w:numId w:val="19"/>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364E4D">
      <w:pPr>
        <w:numPr>
          <w:ilvl w:val="0"/>
          <w:numId w:val="19"/>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364E4D">
      <w:pPr>
        <w:pStyle w:val="ListParagraph"/>
        <w:numPr>
          <w:ilvl w:val="0"/>
          <w:numId w:val="3"/>
        </w:numPr>
      </w:pPr>
      <w:r w:rsidRPr="002B0FB7">
        <w:t>Higher operating costs</w:t>
      </w:r>
    </w:p>
    <w:p w14:paraId="56A2046A" w14:textId="5E0595B2" w:rsidR="005B6580" w:rsidRPr="002B0FB7" w:rsidRDefault="005B6580" w:rsidP="00364E4D">
      <w:pPr>
        <w:pStyle w:val="ListParagraph"/>
        <w:numPr>
          <w:ilvl w:val="0"/>
          <w:numId w:val="3"/>
        </w:numPr>
      </w:pPr>
      <w:r w:rsidRPr="002B0FB7">
        <w:t>The need for greater investment to maintain sufficient inventory</w:t>
      </w:r>
    </w:p>
    <w:p w14:paraId="20902808" w14:textId="0E84CAF3" w:rsidR="005B6580" w:rsidRPr="002B0FB7" w:rsidRDefault="005B6580" w:rsidP="00364E4D">
      <w:pPr>
        <w:pStyle w:val="ListParagraph"/>
        <w:numPr>
          <w:ilvl w:val="0"/>
          <w:numId w:val="3"/>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7D289CFB" w14:textId="77777777" w:rsidR="00364E4D" w:rsidRPr="00364E4D" w:rsidRDefault="00364E4D" w:rsidP="00364E4D">
      <w:pPr>
        <w:pStyle w:val="Heading2"/>
      </w:pPr>
      <w:r w:rsidRPr="00364E4D">
        <w:t>Formal Problem Identification and Root Cause Analysis</w:t>
      </w:r>
    </w:p>
    <w:p w14:paraId="1A1B37A1" w14:textId="77777777" w:rsidR="00364E4D" w:rsidRPr="00364E4D" w:rsidRDefault="00364E4D" w:rsidP="00364E4D">
      <w:pPr>
        <w:spacing w:before="100" w:beforeAutospacing="1" w:after="100" w:afterAutospacing="1"/>
      </w:pPr>
      <w:r w:rsidRPr="00364E4D">
        <w:t>Using the existing information method, including market analysis, situation analysis, financial performance data, and numerical data, it is evident that Worlducation faces a complex financial and operational challenge arising from supply chain disruptions.</w:t>
      </w:r>
    </w:p>
    <w:p w14:paraId="2131EB4A" w14:textId="77777777" w:rsidR="00364E4D" w:rsidRPr="00364E4D" w:rsidRDefault="00364E4D" w:rsidP="00364E4D">
      <w:pPr>
        <w:spacing w:before="100" w:beforeAutospacing="1" w:after="100" w:afterAutospacing="1"/>
      </w:pPr>
      <w:r w:rsidRPr="00364E4D">
        <w:t>Existing information indicates that the technology market continues to grow, driven by increased demand for tablets and digital learning solutions. However, the global pandemic and political factors in Hong Kong have significantly disrupted the manufacturing industry, affecting the supply of hardware components. This disruption has exposed the organisation’s heavy reliance on a single manufacturing plant, creating a critical operational vulnerability.</w:t>
      </w:r>
    </w:p>
    <w:p w14:paraId="131C3A85" w14:textId="77777777" w:rsidR="00364E4D" w:rsidRPr="00364E4D" w:rsidRDefault="00364E4D" w:rsidP="00364E4D">
      <w:pPr>
        <w:spacing w:before="100" w:beforeAutospacing="1" w:after="100" w:afterAutospacing="1"/>
      </w:pPr>
      <w:r w:rsidRPr="00364E4D">
        <w:t>Financial projections further highlight the severity of the issue. Despite a projected increase of $20 million in revenue, the company is expected to experience decreased profits, increased operating costs, and a decline in net profit margin from 20% to 9.1%. Cash flow has shifted from positive to negative, reflecting the organisation’s inability to convert sales into cash due to manufacturing delays and reduced shipment volumes.</w:t>
      </w:r>
    </w:p>
    <w:p w14:paraId="3CFDC27B" w14:textId="77777777" w:rsidR="00364E4D" w:rsidRPr="00364E4D" w:rsidRDefault="00364E4D" w:rsidP="00364E4D">
      <w:pPr>
        <w:spacing w:before="100" w:beforeAutospacing="1" w:after="100" w:afterAutospacing="1"/>
      </w:pPr>
      <w:r w:rsidRPr="00364E4D">
        <w:t>The situation analysis confirms that while Worlducation has strengths such as value and quality, strong management, and customer loyalty, it also faces weaknesses related to scalability and operational capacity as a growing organisation. External threats, including high competition and economic uncertainty, further increase the risk of failing to meet customer demand.</w:t>
      </w:r>
    </w:p>
    <w:p w14:paraId="6E1AAB11" w14:textId="421549B1" w:rsidR="00364E4D" w:rsidRPr="0061689E" w:rsidRDefault="00364E4D" w:rsidP="00364E4D">
      <w:pPr>
        <w:spacing w:before="100" w:beforeAutospacing="1" w:after="100" w:afterAutospacing="1"/>
        <w:rPr>
          <w:b/>
          <w:bCs/>
        </w:rPr>
      </w:pPr>
      <w:r w:rsidRPr="00364E4D">
        <w:t xml:space="preserve">Based on this existing information, the formal problem is identified as </w:t>
      </w:r>
      <w:r w:rsidR="0061689E" w:rsidRPr="0061689E">
        <w:rPr>
          <w:b/>
          <w:bCs/>
        </w:rPr>
        <w:t>a misalignment between increasing market demand and the company's current manufacturing capacity and supply chain</w:t>
      </w:r>
      <w:r w:rsidR="0061689E" w:rsidRPr="0061689E">
        <w:t>.</w:t>
      </w:r>
    </w:p>
    <w:p w14:paraId="1021A8D5" w14:textId="77777777" w:rsidR="00364E4D" w:rsidRDefault="00364E4D" w:rsidP="00364E4D">
      <w:pPr>
        <w:spacing w:before="100" w:beforeAutospacing="1" w:after="100" w:afterAutospacing="1"/>
        <w:rPr>
          <w:b/>
          <w:bCs/>
        </w:rPr>
      </w:pPr>
      <w:r w:rsidRPr="00364E4D">
        <w:t xml:space="preserve">To identify the underlying cause of this problem, the Five Whys method was applied. The analysis reveals that manufacturing delays and supply chain disruptions occur because production is concentrated in a single geographic location and depends heavily on physical manufacturing. This dependence makes the organisation highly vulnerable to external disruptions such as pandemics and geopolitical instability. </w:t>
      </w:r>
      <w:r w:rsidRPr="00364E4D">
        <w:rPr>
          <w:b/>
          <w:bCs/>
        </w:rPr>
        <w:t>The root cause of the problem is therefore an over-reliance on a hardware-based manufacturing model that lacks scalability and resilience, despite growing market demand and changing industry conditions.</w:t>
      </w:r>
    </w:p>
    <w:p w14:paraId="60D7970C" w14:textId="77777777" w:rsidR="0061689E" w:rsidRDefault="0061689E" w:rsidP="00364E4D">
      <w:pPr>
        <w:spacing w:before="100" w:beforeAutospacing="1" w:after="100" w:afterAutospacing="1"/>
        <w:rPr>
          <w:b/>
          <w:bCs/>
        </w:rPr>
      </w:pPr>
    </w:p>
    <w:p w14:paraId="7E03F70F" w14:textId="33FEE6FF" w:rsidR="0061689E" w:rsidRPr="0061689E" w:rsidRDefault="0061689E" w:rsidP="00364E4D">
      <w:pPr>
        <w:spacing w:before="100" w:beforeAutospacing="1" w:after="100" w:afterAutospacing="1"/>
        <w:rPr>
          <w:highlight w:val="yellow"/>
        </w:rPr>
      </w:pPr>
      <w:r w:rsidRPr="0061689E">
        <w:rPr>
          <w:highlight w:val="yellow"/>
        </w:rPr>
        <w:t xml:space="preserve">In summary, the </w:t>
      </w:r>
      <w:r w:rsidRPr="0061689E">
        <w:rPr>
          <w:highlight w:val="yellow"/>
        </w:rPr>
        <w:t>root c</w:t>
      </w:r>
      <w:r w:rsidRPr="0061689E">
        <w:rPr>
          <w:highlight w:val="yellow"/>
        </w:rPr>
        <w:t xml:space="preserve">ause and the problem </w:t>
      </w:r>
      <w:r w:rsidRPr="0061689E">
        <w:rPr>
          <w:highlight w:val="yellow"/>
        </w:rPr>
        <w:t>are:</w:t>
      </w:r>
    </w:p>
    <w:p w14:paraId="4E5F2955" w14:textId="1A7C6CDD" w:rsidR="0061689E" w:rsidRPr="0061689E" w:rsidRDefault="0061689E" w:rsidP="00364E4D">
      <w:pPr>
        <w:spacing w:before="100" w:beforeAutospacing="1" w:after="100" w:afterAutospacing="1"/>
        <w:rPr>
          <w:b/>
          <w:bCs/>
          <w:highlight w:val="yellow"/>
        </w:rPr>
      </w:pPr>
      <w:r w:rsidRPr="0061689E">
        <w:rPr>
          <w:highlight w:val="yellow"/>
        </w:rPr>
        <w:t xml:space="preserve">Root cause: </w:t>
      </w:r>
      <w:r w:rsidRPr="0061689E">
        <w:rPr>
          <w:b/>
          <w:bCs/>
          <w:highlight w:val="yellow"/>
        </w:rPr>
        <w:t>The root cause of the problem is therefore an over-reliance on a hardware-based manufacturing model that lacks scalability and resilience, despite growing market demand and changing industry conditions</w:t>
      </w:r>
    </w:p>
    <w:p w14:paraId="4D91EE26" w14:textId="05F68459" w:rsidR="0061689E" w:rsidRPr="00364E4D" w:rsidRDefault="0061689E" w:rsidP="00364E4D">
      <w:pPr>
        <w:spacing w:before="100" w:beforeAutospacing="1" w:after="100" w:afterAutospacing="1"/>
      </w:pPr>
      <w:r w:rsidRPr="0061689E">
        <w:rPr>
          <w:highlight w:val="yellow"/>
        </w:rPr>
        <w:t xml:space="preserve">Problem: </w:t>
      </w:r>
      <w:r w:rsidRPr="0061689E">
        <w:rPr>
          <w:b/>
          <w:bCs/>
          <w:highlight w:val="yellow"/>
        </w:rPr>
        <w:t>A</w:t>
      </w:r>
      <w:r w:rsidRPr="0061689E">
        <w:rPr>
          <w:b/>
          <w:bCs/>
          <w:highlight w:val="yellow"/>
        </w:rPr>
        <w:t xml:space="preserve"> misalignment between increasing market demand and the company's current manufacturing capacity and supply chain</w:t>
      </w:r>
    </w:p>
    <w:p w14:paraId="46191033" w14:textId="77777777" w:rsidR="00364E4D" w:rsidRDefault="00364E4D" w:rsidP="00055D8E">
      <w:pPr>
        <w:pStyle w:val="Heading2"/>
      </w:pPr>
    </w:p>
    <w:p w14:paraId="772E58C6" w14:textId="77777777" w:rsidR="00364E4D" w:rsidRDefault="00364E4D" w:rsidP="00055D8E">
      <w:pPr>
        <w:pStyle w:val="Heading2"/>
      </w:pPr>
    </w:p>
    <w:p w14:paraId="615940FE" w14:textId="77777777" w:rsidR="00055D8E" w:rsidRDefault="00055D8E" w:rsidP="005068A1"/>
    <w:p w14:paraId="2DC5E273" w14:textId="77777777" w:rsidR="0061689E" w:rsidRDefault="0061689E" w:rsidP="005068A1"/>
    <w:p w14:paraId="1293B022" w14:textId="77777777" w:rsidR="0061689E" w:rsidRDefault="0061689E" w:rsidP="005068A1"/>
    <w:p w14:paraId="05D54CBB" w14:textId="77777777" w:rsidR="0061689E" w:rsidRDefault="0061689E" w:rsidP="005068A1"/>
    <w:p w14:paraId="476AFDE0" w14:textId="77777777" w:rsidR="0061689E" w:rsidRPr="002B0FB7" w:rsidRDefault="0061689E" w:rsidP="005068A1"/>
    <w:p w14:paraId="68BACC54" w14:textId="0CD7FA9E" w:rsidR="002B0FB7" w:rsidRPr="00B60B89" w:rsidRDefault="002B0FB7" w:rsidP="00055D8E">
      <w:pPr>
        <w:pStyle w:val="Heading2"/>
      </w:pPr>
      <w:r w:rsidRPr="005068A1">
        <w:lastRenderedPageBreak/>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364E4D">
      <w:pPr>
        <w:pStyle w:val="ListParagraph"/>
        <w:numPr>
          <w:ilvl w:val="0"/>
          <w:numId w:val="1"/>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364E4D">
      <w:pPr>
        <w:pStyle w:val="ListParagraph"/>
        <w:numPr>
          <w:ilvl w:val="0"/>
          <w:numId w:val="1"/>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364E4D">
      <w:pPr>
        <w:pStyle w:val="ListParagraph"/>
        <w:numPr>
          <w:ilvl w:val="0"/>
          <w:numId w:val="1"/>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364E4D">
      <w:pPr>
        <w:pStyle w:val="ListParagraph"/>
        <w:numPr>
          <w:ilvl w:val="0"/>
          <w:numId w:val="4"/>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364E4D">
      <w:pPr>
        <w:pStyle w:val="ListParagraph"/>
        <w:numPr>
          <w:ilvl w:val="0"/>
          <w:numId w:val="4"/>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364E4D">
      <w:pPr>
        <w:pStyle w:val="ListParagraph"/>
        <w:numPr>
          <w:ilvl w:val="0"/>
          <w:numId w:val="4"/>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364E4D">
      <w:pPr>
        <w:pStyle w:val="ListParagraph"/>
        <w:numPr>
          <w:ilvl w:val="0"/>
          <w:numId w:val="15"/>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364E4D">
      <w:pPr>
        <w:pStyle w:val="ListParagraph"/>
        <w:numPr>
          <w:ilvl w:val="0"/>
          <w:numId w:val="15"/>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364E4D">
      <w:pPr>
        <w:pStyle w:val="ListParagraph"/>
        <w:numPr>
          <w:ilvl w:val="0"/>
          <w:numId w:val="15"/>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364E4D">
      <w:pPr>
        <w:pStyle w:val="ListParagraph"/>
        <w:numPr>
          <w:ilvl w:val="0"/>
          <w:numId w:val="15"/>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364E4D">
      <w:pPr>
        <w:pStyle w:val="ListParagraph"/>
        <w:numPr>
          <w:ilvl w:val="0"/>
          <w:numId w:val="15"/>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364E4D">
      <w:pPr>
        <w:pStyle w:val="ListParagraph"/>
        <w:numPr>
          <w:ilvl w:val="0"/>
          <w:numId w:val="15"/>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364E4D">
      <w:pPr>
        <w:pStyle w:val="ListParagraph"/>
        <w:numPr>
          <w:ilvl w:val="0"/>
          <w:numId w:val="9"/>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364E4D">
      <w:pPr>
        <w:numPr>
          <w:ilvl w:val="0"/>
          <w:numId w:val="1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364E4D">
      <w:pPr>
        <w:numPr>
          <w:ilvl w:val="0"/>
          <w:numId w:val="1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364E4D">
      <w:pPr>
        <w:numPr>
          <w:ilvl w:val="0"/>
          <w:numId w:val="1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364E4D">
      <w:pPr>
        <w:numPr>
          <w:ilvl w:val="0"/>
          <w:numId w:val="1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364E4D">
      <w:pPr>
        <w:pStyle w:val="ListParagraph"/>
        <w:numPr>
          <w:ilvl w:val="0"/>
          <w:numId w:val="9"/>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364E4D">
      <w:pPr>
        <w:numPr>
          <w:ilvl w:val="0"/>
          <w:numId w:val="1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364E4D">
      <w:pPr>
        <w:numPr>
          <w:ilvl w:val="0"/>
          <w:numId w:val="1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364E4D">
      <w:pPr>
        <w:numPr>
          <w:ilvl w:val="0"/>
          <w:numId w:val="1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364E4D">
      <w:pPr>
        <w:pStyle w:val="ListParagraph"/>
        <w:numPr>
          <w:ilvl w:val="0"/>
          <w:numId w:val="9"/>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364E4D">
      <w:pPr>
        <w:numPr>
          <w:ilvl w:val="0"/>
          <w:numId w:val="1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364E4D">
      <w:pPr>
        <w:numPr>
          <w:ilvl w:val="0"/>
          <w:numId w:val="1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364E4D">
      <w:pPr>
        <w:numPr>
          <w:ilvl w:val="0"/>
          <w:numId w:val="1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364E4D">
      <w:pPr>
        <w:numPr>
          <w:ilvl w:val="0"/>
          <w:numId w:val="1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364E4D">
      <w:pPr>
        <w:pStyle w:val="ListParagraph"/>
        <w:numPr>
          <w:ilvl w:val="0"/>
          <w:numId w:val="9"/>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364E4D">
      <w:pPr>
        <w:numPr>
          <w:ilvl w:val="0"/>
          <w:numId w:val="13"/>
        </w:numPr>
      </w:pPr>
      <w:r w:rsidRPr="002D5004">
        <w:rPr>
          <w:b/>
          <w:bCs/>
        </w:rPr>
        <w:t>Standardization:</w:t>
      </w:r>
      <w:r w:rsidRPr="002D5004">
        <w:t xml:space="preserve"> All employees must use official Worlducation templates.</w:t>
      </w:r>
    </w:p>
    <w:p w14:paraId="2F92CBFB" w14:textId="77777777" w:rsidR="002D5004" w:rsidRPr="002D5004" w:rsidRDefault="002D5004" w:rsidP="00364E4D">
      <w:pPr>
        <w:numPr>
          <w:ilvl w:val="0"/>
          <w:numId w:val="1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364E4D">
      <w:pPr>
        <w:numPr>
          <w:ilvl w:val="0"/>
          <w:numId w:val="1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364E4D">
      <w:pPr>
        <w:numPr>
          <w:ilvl w:val="0"/>
          <w:numId w:val="1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2B4F0350" w14:textId="77777777" w:rsidR="007F299C" w:rsidRPr="00072357" w:rsidRDefault="00581207" w:rsidP="007F299C">
      <w:pPr>
        <w:pStyle w:val="Heading2"/>
      </w:pPr>
      <w:r>
        <w:br w:type="page"/>
      </w:r>
      <w:r w:rsidR="007F299C" w:rsidRPr="00072357">
        <w:lastRenderedPageBreak/>
        <w:t>Assessment of any actual or perceived bias</w:t>
      </w:r>
    </w:p>
    <w:p w14:paraId="113EE4C3" w14:textId="77777777" w:rsidR="007F299C" w:rsidRPr="00072357" w:rsidRDefault="007F299C" w:rsidP="007F299C"/>
    <w:p w14:paraId="34DAD85E" w14:textId="77777777" w:rsidR="007F299C" w:rsidRPr="00072357" w:rsidRDefault="007F299C" w:rsidP="00364E4D">
      <w:pPr>
        <w:pStyle w:val="ListParagraph"/>
        <w:numPr>
          <w:ilvl w:val="0"/>
          <w:numId w:val="14"/>
        </w:numPr>
        <w:rPr>
          <w:b/>
          <w:bCs/>
        </w:rPr>
      </w:pPr>
      <w:r w:rsidRPr="00072357">
        <w:rPr>
          <w:b/>
          <w:bCs/>
        </w:rPr>
        <w:t>Financial Performance Bias</w:t>
      </w:r>
    </w:p>
    <w:p w14:paraId="4AAB6B95" w14:textId="77777777" w:rsidR="007F299C" w:rsidRDefault="007F299C" w:rsidP="007F299C">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D4B2060" w14:textId="77777777" w:rsidR="007F299C" w:rsidRPr="00072357" w:rsidRDefault="007F299C" w:rsidP="007F299C"/>
    <w:p w14:paraId="3625D645" w14:textId="77777777" w:rsidR="007F299C" w:rsidRPr="00072357" w:rsidRDefault="007F299C" w:rsidP="007F299C">
      <w:r>
        <w:t xml:space="preserve">That </w:t>
      </w:r>
      <w:r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6499F546" w14:textId="77777777" w:rsidR="007F299C" w:rsidRPr="00072357" w:rsidRDefault="007F299C" w:rsidP="007F299C"/>
    <w:p w14:paraId="016360F7" w14:textId="77777777" w:rsidR="007F299C" w:rsidRPr="00072357" w:rsidRDefault="007F299C" w:rsidP="007F299C"/>
    <w:p w14:paraId="5C8B91BC" w14:textId="77777777" w:rsidR="007F299C" w:rsidRPr="00072357" w:rsidRDefault="007F299C" w:rsidP="00364E4D">
      <w:pPr>
        <w:pStyle w:val="ListParagraph"/>
        <w:numPr>
          <w:ilvl w:val="0"/>
          <w:numId w:val="14"/>
        </w:numPr>
        <w:rPr>
          <w:b/>
          <w:bCs/>
        </w:rPr>
      </w:pPr>
      <w:r w:rsidRPr="00072357">
        <w:rPr>
          <w:b/>
          <w:bCs/>
        </w:rPr>
        <w:t>Operational and Manufacturing Bias</w:t>
      </w:r>
    </w:p>
    <w:p w14:paraId="7162C75D" w14:textId="77777777" w:rsidR="007F299C" w:rsidRDefault="007F299C" w:rsidP="007F299C">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75873FEE" w14:textId="77777777" w:rsidR="007F299C" w:rsidRPr="00072357" w:rsidRDefault="007F299C" w:rsidP="007F299C"/>
    <w:p w14:paraId="60AC851F" w14:textId="77777777" w:rsidR="007F299C" w:rsidRPr="00072357" w:rsidRDefault="007F299C" w:rsidP="007F299C">
      <w:r w:rsidRPr="00072357">
        <w:t>This bias limited proactive planning and reduced operational resilience, resulting in manufacturing delays, higher operating costs, and increased debt.</w:t>
      </w:r>
    </w:p>
    <w:p w14:paraId="557BD33F" w14:textId="77777777" w:rsidR="007F299C" w:rsidRPr="00072357" w:rsidRDefault="007F299C" w:rsidP="007F299C"/>
    <w:p w14:paraId="0A6401B0" w14:textId="77777777" w:rsidR="007F299C" w:rsidRPr="00072357" w:rsidRDefault="007F299C" w:rsidP="007F299C"/>
    <w:p w14:paraId="39A182B2" w14:textId="77777777" w:rsidR="007F299C" w:rsidRPr="00072357" w:rsidRDefault="007F299C" w:rsidP="00364E4D">
      <w:pPr>
        <w:pStyle w:val="ListParagraph"/>
        <w:numPr>
          <w:ilvl w:val="0"/>
          <w:numId w:val="14"/>
        </w:numPr>
        <w:rPr>
          <w:b/>
          <w:bCs/>
        </w:rPr>
      </w:pPr>
      <w:r w:rsidRPr="00072357">
        <w:rPr>
          <w:b/>
          <w:bCs/>
        </w:rPr>
        <w:t>Technology and ERP System Bias</w:t>
      </w:r>
    </w:p>
    <w:p w14:paraId="041FC4A1" w14:textId="77777777" w:rsidR="007F299C" w:rsidRDefault="007F299C" w:rsidP="007F299C">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51C6FF6C" w14:textId="77777777" w:rsidR="007F299C" w:rsidRPr="00FE540D" w:rsidRDefault="007F299C" w:rsidP="007F299C"/>
    <w:p w14:paraId="5A41AF25" w14:textId="77777777" w:rsidR="007F299C" w:rsidRPr="00FE540D" w:rsidRDefault="007F299C" w:rsidP="007F299C">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24E90146" w14:textId="77777777" w:rsidR="007F299C" w:rsidRDefault="007F299C" w:rsidP="007F299C">
      <w:pPr>
        <w:rPr>
          <w:highlight w:val="yellow"/>
        </w:rPr>
      </w:pPr>
    </w:p>
    <w:p w14:paraId="19E2A450" w14:textId="77777777" w:rsidR="007F299C" w:rsidRPr="00797B8A" w:rsidRDefault="007F299C" w:rsidP="007F299C">
      <w:pPr>
        <w:rPr>
          <w:highlight w:val="yellow"/>
        </w:rPr>
      </w:pPr>
    </w:p>
    <w:p w14:paraId="26C64849" w14:textId="77777777" w:rsidR="007F299C" w:rsidRDefault="007F299C" w:rsidP="007F299C">
      <w:pPr>
        <w:spacing w:after="200" w:line="276" w:lineRule="auto"/>
      </w:pPr>
    </w:p>
    <w:p w14:paraId="1FCFED57" w14:textId="77777777" w:rsidR="007F299C" w:rsidRDefault="007F299C" w:rsidP="007F299C">
      <w:pPr>
        <w:spacing w:after="200" w:line="276" w:lineRule="auto"/>
        <w:rPr>
          <w:rFonts w:ascii="Arial" w:eastAsia="Arial" w:hAnsi="Arial" w:cs="Arial"/>
          <w:color w:val="2E74B5" w:themeColor="accent1" w:themeShade="BF"/>
          <w:sz w:val="40"/>
          <w:szCs w:val="40"/>
        </w:rPr>
      </w:pPr>
      <w:r>
        <w:br w:type="page"/>
      </w:r>
    </w:p>
    <w:p w14:paraId="06D0EDC3" w14:textId="77777777" w:rsidR="007F299C" w:rsidRDefault="007F299C" w:rsidP="007F299C">
      <w:pPr>
        <w:pStyle w:val="Heading1"/>
      </w:pPr>
      <w:r w:rsidRPr="00B82CEE">
        <w:lastRenderedPageBreak/>
        <w:t>Resources required for the solution development process</w:t>
      </w:r>
    </w:p>
    <w:p w14:paraId="183E0C70" w14:textId="77777777" w:rsidR="007F299C" w:rsidRDefault="007F299C" w:rsidP="007F299C"/>
    <w:p w14:paraId="1F6FD9D0" w14:textId="77777777" w:rsidR="007F299C" w:rsidRDefault="007F299C" w:rsidP="007F299C">
      <w:r>
        <w:t>Before developing a solution, resources are primarily related to technical, technological, human, financial, and administrative resources.</w:t>
      </w:r>
    </w:p>
    <w:p w14:paraId="2103D216" w14:textId="77777777" w:rsidR="007F299C" w:rsidRDefault="007F299C" w:rsidP="007F299C"/>
    <w:p w14:paraId="2A9F6172" w14:textId="77777777" w:rsidR="007F299C" w:rsidRPr="00B82CEE" w:rsidRDefault="007F299C" w:rsidP="007F299C">
      <w:pPr>
        <w:rPr>
          <w:b/>
          <w:bCs/>
        </w:rPr>
      </w:pPr>
      <w:r w:rsidRPr="00B82CEE">
        <w:rPr>
          <w:b/>
          <w:bCs/>
        </w:rPr>
        <w:t>1. Human Resources</w:t>
      </w:r>
    </w:p>
    <w:p w14:paraId="3F6A28E2" w14:textId="77777777" w:rsidR="007F299C" w:rsidRDefault="007F299C" w:rsidP="007F299C"/>
    <w:p w14:paraId="66AF311A" w14:textId="77777777" w:rsidR="007F299C" w:rsidRDefault="007F299C" w:rsidP="007F299C">
      <w:r>
        <w:t>Because any solution requires qualified personnel in multiple areas of the business, primarily in the following areas:</w:t>
      </w:r>
    </w:p>
    <w:p w14:paraId="69FBABD4" w14:textId="77777777" w:rsidR="007F299C" w:rsidRDefault="007F299C" w:rsidP="007F299C"/>
    <w:p w14:paraId="76FBC7BE" w14:textId="77777777" w:rsidR="007F299C" w:rsidRPr="00B82CEE" w:rsidRDefault="007F299C" w:rsidP="00364E4D">
      <w:pPr>
        <w:numPr>
          <w:ilvl w:val="0"/>
          <w:numId w:val="13"/>
        </w:numPr>
      </w:pPr>
      <w:r w:rsidRPr="00B82CEE">
        <w:t>IT professionals, such as company ERP specialists and ERP systems analysts.</w:t>
      </w:r>
    </w:p>
    <w:p w14:paraId="342ABB29" w14:textId="77777777" w:rsidR="007F299C" w:rsidRPr="00B82CEE" w:rsidRDefault="007F299C" w:rsidP="00364E4D">
      <w:pPr>
        <w:numPr>
          <w:ilvl w:val="0"/>
          <w:numId w:val="13"/>
        </w:numPr>
      </w:pPr>
      <w:r w:rsidRPr="00B82CEE">
        <w:t>Supply chain and operations personnel to redesign workflows, manage manufacturing changes, and coordinate with suppliers.</w:t>
      </w:r>
    </w:p>
    <w:p w14:paraId="665AE663" w14:textId="77777777" w:rsidR="007F299C" w:rsidRPr="00B82CEE" w:rsidRDefault="007F299C" w:rsidP="00364E4D">
      <w:pPr>
        <w:numPr>
          <w:ilvl w:val="0"/>
          <w:numId w:val="13"/>
        </w:numPr>
      </w:pPr>
      <w:r w:rsidRPr="00B82CEE">
        <w:t>Finance and management personnel to oversee financial operations, performance indicators, cost control, and profitability ratios.</w:t>
      </w:r>
    </w:p>
    <w:p w14:paraId="484563A4" w14:textId="77777777" w:rsidR="007F299C" w:rsidRPr="00B82CEE" w:rsidRDefault="007F299C" w:rsidP="00364E4D">
      <w:pPr>
        <w:numPr>
          <w:ilvl w:val="0"/>
          <w:numId w:val="13"/>
        </w:numPr>
      </w:pPr>
      <w:r>
        <w:t>Trainers</w:t>
      </w:r>
      <w:r w:rsidRPr="00B82CEE">
        <w:t>, such as cybersecurity and prevention trainers, professional skills development, and trainers for the new technologies to be implemented.</w:t>
      </w:r>
    </w:p>
    <w:p w14:paraId="290C7833" w14:textId="77777777" w:rsidR="007F299C" w:rsidRDefault="007F299C" w:rsidP="007F299C"/>
    <w:p w14:paraId="5E6C0C66" w14:textId="77777777" w:rsidR="007F299C" w:rsidRPr="00B82CEE" w:rsidRDefault="007F299C" w:rsidP="007F299C">
      <w:pPr>
        <w:rPr>
          <w:b/>
          <w:bCs/>
        </w:rPr>
      </w:pPr>
      <w:r w:rsidRPr="00B82CEE">
        <w:rPr>
          <w:b/>
          <w:bCs/>
        </w:rPr>
        <w:t>2. Technological Resources</w:t>
      </w:r>
    </w:p>
    <w:p w14:paraId="72249705" w14:textId="77777777" w:rsidR="007F299C" w:rsidRDefault="007F299C" w:rsidP="007F299C"/>
    <w:p w14:paraId="00C27F39" w14:textId="77777777" w:rsidR="007F299C" w:rsidRDefault="007F299C" w:rsidP="007F299C">
      <w:r>
        <w:t>Since technological resources can facilitate management, the following technological resources should be considered:</w:t>
      </w:r>
    </w:p>
    <w:p w14:paraId="40977078" w14:textId="77777777" w:rsidR="007F299C" w:rsidRDefault="007F299C" w:rsidP="007F299C"/>
    <w:p w14:paraId="0CC27F5E" w14:textId="77777777" w:rsidR="007F299C" w:rsidRDefault="007F299C" w:rsidP="00364E4D">
      <w:pPr>
        <w:numPr>
          <w:ilvl w:val="0"/>
          <w:numId w:val="13"/>
        </w:numPr>
      </w:pPr>
      <w:r>
        <w:t>Improvements to the ERP system to enhance supply chain management, inventory control, and planning.</w:t>
      </w:r>
    </w:p>
    <w:p w14:paraId="1C9CFAF0" w14:textId="77777777" w:rsidR="007F299C" w:rsidRDefault="007F299C" w:rsidP="00364E4D">
      <w:pPr>
        <w:numPr>
          <w:ilvl w:val="0"/>
          <w:numId w:val="13"/>
        </w:numPr>
      </w:pPr>
      <w:r>
        <w:t>Development or acquisition of cloud-based solutions for software development and scalability of services/servers</w:t>
      </w:r>
    </w:p>
    <w:p w14:paraId="4D538F18" w14:textId="77777777" w:rsidR="007F299C" w:rsidRDefault="007F299C" w:rsidP="00364E4D">
      <w:pPr>
        <w:numPr>
          <w:ilvl w:val="0"/>
          <w:numId w:val="13"/>
        </w:numPr>
      </w:pPr>
      <w:r>
        <w:t>Cybersecurity tools to ensure compliance with Australian laws and the company's security policies</w:t>
      </w:r>
    </w:p>
    <w:p w14:paraId="19A5779E" w14:textId="77777777" w:rsidR="007F299C" w:rsidRDefault="007F299C" w:rsidP="00364E4D">
      <w:pPr>
        <w:numPr>
          <w:ilvl w:val="0"/>
          <w:numId w:val="13"/>
        </w:numPr>
      </w:pPr>
      <w:r>
        <w:t>Data analytics tools for monitoring the company's financial status</w:t>
      </w:r>
    </w:p>
    <w:p w14:paraId="7BEAB173" w14:textId="77777777" w:rsidR="007F299C" w:rsidRDefault="007F299C" w:rsidP="007F299C"/>
    <w:p w14:paraId="75A68CCC" w14:textId="77777777" w:rsidR="007F299C" w:rsidRDefault="007F299C" w:rsidP="007F299C"/>
    <w:p w14:paraId="11747043" w14:textId="77777777" w:rsidR="007F299C" w:rsidRPr="00B82CEE" w:rsidRDefault="007F299C" w:rsidP="007F299C">
      <w:pPr>
        <w:rPr>
          <w:b/>
          <w:bCs/>
        </w:rPr>
      </w:pPr>
      <w:r w:rsidRPr="00B82CEE">
        <w:rPr>
          <w:b/>
          <w:bCs/>
        </w:rPr>
        <w:t>3. Financial Resources</w:t>
      </w:r>
    </w:p>
    <w:p w14:paraId="3B038173" w14:textId="77777777" w:rsidR="007F299C" w:rsidRDefault="007F299C" w:rsidP="007F299C"/>
    <w:p w14:paraId="1089DAB8" w14:textId="77777777" w:rsidR="007F299C" w:rsidRDefault="007F299C" w:rsidP="007F299C">
      <w:r>
        <w:t>As with any investment, significant financial resources are required to support the development of a solution. These resources would primarily be allocated to:</w:t>
      </w:r>
    </w:p>
    <w:p w14:paraId="13987254" w14:textId="77777777" w:rsidR="007F299C" w:rsidRDefault="007F299C" w:rsidP="007F299C"/>
    <w:p w14:paraId="5A66BDCE" w14:textId="77777777" w:rsidR="007F299C" w:rsidRDefault="007F299C" w:rsidP="00364E4D">
      <w:pPr>
        <w:numPr>
          <w:ilvl w:val="0"/>
          <w:numId w:val="13"/>
        </w:numPr>
      </w:pPr>
      <w:r>
        <w:t>Capital investment to establish a second manufacturing plant or outsource manufacturing.</w:t>
      </w:r>
    </w:p>
    <w:p w14:paraId="328C7801" w14:textId="77777777" w:rsidR="007F299C" w:rsidRDefault="007F299C" w:rsidP="00364E4D">
      <w:pPr>
        <w:numPr>
          <w:ilvl w:val="0"/>
          <w:numId w:val="13"/>
        </w:numPr>
      </w:pPr>
      <w:r>
        <w:t>Funding for upgrades or implementation of a new ERP system, systems integration, and cloud migration.</w:t>
      </w:r>
    </w:p>
    <w:p w14:paraId="51E494FB" w14:textId="77777777" w:rsidR="007F299C" w:rsidRDefault="007F299C" w:rsidP="00364E4D">
      <w:pPr>
        <w:numPr>
          <w:ilvl w:val="0"/>
          <w:numId w:val="13"/>
        </w:numPr>
      </w:pPr>
      <w:r>
        <w:t>Increased resources as needed during the transition period.</w:t>
      </w:r>
    </w:p>
    <w:p w14:paraId="49343A20" w14:textId="77777777" w:rsidR="007F299C" w:rsidRDefault="007F299C" w:rsidP="007F299C"/>
    <w:p w14:paraId="73A6A867" w14:textId="77777777" w:rsidR="007F299C" w:rsidRPr="00B82CEE" w:rsidRDefault="007F299C" w:rsidP="007F299C">
      <w:pPr>
        <w:rPr>
          <w:b/>
          <w:bCs/>
        </w:rPr>
      </w:pPr>
      <w:r w:rsidRPr="00B82CEE">
        <w:rPr>
          <w:b/>
          <w:bCs/>
        </w:rPr>
        <w:t>4. Administrative Resources</w:t>
      </w:r>
    </w:p>
    <w:p w14:paraId="5B975BE5" w14:textId="77777777" w:rsidR="007F299C" w:rsidRDefault="007F299C" w:rsidP="007F299C"/>
    <w:p w14:paraId="58AD505C" w14:textId="77777777" w:rsidR="007F299C" w:rsidRDefault="007F299C" w:rsidP="007F299C">
      <w:r>
        <w:t>The company should update its policies and processes to align with new standards. Therefore, resources would need to be allocated to update the following key policies and procedures:</w:t>
      </w:r>
    </w:p>
    <w:p w14:paraId="0BF0B00B" w14:textId="77777777" w:rsidR="007F299C" w:rsidRDefault="007F299C" w:rsidP="007F299C"/>
    <w:p w14:paraId="2B9E4893" w14:textId="77777777" w:rsidR="007F299C" w:rsidRDefault="007F299C" w:rsidP="00364E4D">
      <w:pPr>
        <w:numPr>
          <w:ilvl w:val="0"/>
          <w:numId w:val="13"/>
        </w:numPr>
      </w:pPr>
      <w:r>
        <w:t>Financial Authorization</w:t>
      </w:r>
    </w:p>
    <w:p w14:paraId="7252FA2E" w14:textId="77777777" w:rsidR="007F299C" w:rsidRDefault="007F299C" w:rsidP="00364E4D">
      <w:pPr>
        <w:numPr>
          <w:ilvl w:val="0"/>
          <w:numId w:val="13"/>
        </w:numPr>
      </w:pPr>
      <w:r>
        <w:t>Privacy</w:t>
      </w:r>
    </w:p>
    <w:p w14:paraId="74549B30" w14:textId="77777777" w:rsidR="007F299C" w:rsidRDefault="007F299C" w:rsidP="00364E4D">
      <w:pPr>
        <w:numPr>
          <w:ilvl w:val="0"/>
          <w:numId w:val="13"/>
        </w:numPr>
      </w:pPr>
      <w:r>
        <w:t>Performance Management</w:t>
      </w:r>
    </w:p>
    <w:p w14:paraId="6CD2709A" w14:textId="77777777" w:rsidR="007F299C" w:rsidRDefault="007F299C" w:rsidP="00364E4D">
      <w:pPr>
        <w:numPr>
          <w:ilvl w:val="0"/>
          <w:numId w:val="13"/>
        </w:numPr>
      </w:pPr>
      <w:r>
        <w:t>Performance Management</w:t>
      </w:r>
    </w:p>
    <w:p w14:paraId="6036C100" w14:textId="77777777" w:rsidR="007F299C" w:rsidRDefault="007F299C" w:rsidP="007F299C"/>
    <w:p w14:paraId="1256E9AB" w14:textId="2F96FCFC" w:rsidR="007F299C" w:rsidRDefault="007F299C">
      <w:pPr>
        <w:spacing w:after="200" w:line="276" w:lineRule="auto"/>
        <w:rPr>
          <w:rFonts w:ascii="Arial" w:eastAsia="Arial" w:hAnsi="Arial" w:cs="Arial"/>
          <w:color w:val="2E74B5" w:themeColor="accent1" w:themeShade="BF"/>
          <w:sz w:val="40"/>
          <w:szCs w:val="40"/>
        </w:rPr>
      </w:pPr>
      <w:r>
        <w:br w:type="page"/>
      </w:r>
    </w:p>
    <w:p w14:paraId="7753A36D" w14:textId="0846772F" w:rsidR="00581207" w:rsidRPr="00387F7F" w:rsidRDefault="00581207" w:rsidP="00387F7F">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22B7B26E" w:rsidR="00E85E6C" w:rsidRDefault="00E85E6C" w:rsidP="00581207">
      <w:pPr>
        <w:pStyle w:val="Heading2"/>
      </w:pPr>
      <w:r>
        <w:t xml:space="preserve">Feedback </w:t>
      </w:r>
      <w:r w:rsidR="008F6D77">
        <w:t>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364E4D">
      <w:pPr>
        <w:numPr>
          <w:ilvl w:val="0"/>
          <w:numId w:val="20"/>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364E4D">
      <w:pPr>
        <w:numPr>
          <w:ilvl w:val="0"/>
          <w:numId w:val="20"/>
        </w:numPr>
      </w:pPr>
      <w:r w:rsidRPr="00E85E6C">
        <w:t>The company's social policies may contribute to the problem.</w:t>
      </w:r>
    </w:p>
    <w:p w14:paraId="66556544" w14:textId="77777777" w:rsidR="00E85E6C" w:rsidRPr="00E85E6C" w:rsidRDefault="00E85E6C" w:rsidP="00364E4D">
      <w:pPr>
        <w:numPr>
          <w:ilvl w:val="0"/>
          <w:numId w:val="20"/>
        </w:numPr>
      </w:pPr>
      <w:r w:rsidRPr="00E85E6C">
        <w:t>The company is taking too long to resolve its manufacturing plant issue.</w:t>
      </w:r>
    </w:p>
    <w:p w14:paraId="751AD58A" w14:textId="77777777" w:rsidR="00E85E6C" w:rsidRPr="00E85E6C" w:rsidRDefault="00E85E6C" w:rsidP="00364E4D">
      <w:pPr>
        <w:numPr>
          <w:ilvl w:val="0"/>
          <w:numId w:val="20"/>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364E4D">
      <w:pPr>
        <w:pStyle w:val="ListParagraph"/>
        <w:numPr>
          <w:ilvl w:val="0"/>
          <w:numId w:val="21"/>
        </w:numPr>
      </w:pPr>
      <w:r w:rsidRPr="003A0C1B">
        <w:t>Accelerate the transition to a cloud model to offer their software through the B2C model</w:t>
      </w:r>
    </w:p>
    <w:p w14:paraId="12F8D842" w14:textId="66B5711F" w:rsidR="003A0C1B" w:rsidRDefault="003A0C1B" w:rsidP="00364E4D">
      <w:pPr>
        <w:pStyle w:val="ListParagraph"/>
        <w:numPr>
          <w:ilvl w:val="0"/>
          <w:numId w:val="21"/>
        </w:numPr>
      </w:pPr>
      <w:r w:rsidRPr="003A0C1B">
        <w:t>Partner with brands to offer their products with the software installed, and outsource the sale of their products</w:t>
      </w:r>
    </w:p>
    <w:p w14:paraId="7198AE12" w14:textId="4976F551" w:rsidR="003A0C1B" w:rsidRDefault="003A0C1B" w:rsidP="00364E4D">
      <w:pPr>
        <w:pStyle w:val="ListParagraph"/>
        <w:numPr>
          <w:ilvl w:val="0"/>
          <w:numId w:val="21"/>
        </w:numPr>
      </w:pPr>
      <w:r w:rsidRPr="003A0C1B">
        <w:t>Build a second factory to reduce dependence on a single manufacturer</w:t>
      </w:r>
    </w:p>
    <w:p w14:paraId="6D629020" w14:textId="7849C5A4" w:rsidR="003A0C1B" w:rsidRDefault="003A0C1B" w:rsidP="00364E4D">
      <w:pPr>
        <w:pStyle w:val="ListParagraph"/>
        <w:numPr>
          <w:ilvl w:val="0"/>
          <w:numId w:val="21"/>
        </w:numPr>
      </w:pPr>
      <w:r w:rsidRPr="003A0C1B">
        <w:t>Find local manufacturers in the countries where the tablets are sold to outsource their manufacturing to a global level</w:t>
      </w:r>
    </w:p>
    <w:p w14:paraId="6D988E7E" w14:textId="37E5A4DB" w:rsidR="003A0C1B" w:rsidRDefault="003A0C1B" w:rsidP="00364E4D">
      <w:pPr>
        <w:pStyle w:val="ListParagraph"/>
        <w:numPr>
          <w:ilvl w:val="0"/>
          <w:numId w:val="21"/>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364E4D">
      <w:pPr>
        <w:pStyle w:val="ListParagraph"/>
        <w:numPr>
          <w:ilvl w:val="0"/>
          <w:numId w:val="21"/>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19E03E03" w:rsidR="00CC5633" w:rsidRDefault="00FF5127" w:rsidP="00FF5127">
      <w:pPr>
        <w:pStyle w:val="Heading2"/>
      </w:pPr>
      <w:r>
        <w:lastRenderedPageBreak/>
        <w:t>A</w:t>
      </w:r>
      <w:r w:rsidRPr="00FF5127">
        <w:t xml:space="preserve">lternative </w:t>
      </w:r>
      <w:r w:rsidR="008F6D77" w:rsidRPr="00FF5127">
        <w:t>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364E4D">
      <w:pPr>
        <w:pStyle w:val="ListParagraph"/>
        <w:numPr>
          <w:ilvl w:val="0"/>
          <w:numId w:val="22"/>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364E4D">
      <w:pPr>
        <w:pStyle w:val="ListParagraph"/>
        <w:numPr>
          <w:ilvl w:val="0"/>
          <w:numId w:val="22"/>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364E4D">
      <w:pPr>
        <w:pStyle w:val="ListParagraph"/>
        <w:numPr>
          <w:ilvl w:val="0"/>
          <w:numId w:val="22"/>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364E4D">
      <w:pPr>
        <w:pStyle w:val="ListParagraph"/>
        <w:numPr>
          <w:ilvl w:val="0"/>
          <w:numId w:val="22"/>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49E860E2" w:rsidR="00555EB1" w:rsidRDefault="00555EB1" w:rsidP="00555EB1">
      <w:pPr>
        <w:pStyle w:val="Heading1"/>
      </w:pPr>
      <w:r w:rsidRPr="00555EB1">
        <w:t xml:space="preserve">Making </w:t>
      </w:r>
      <w:r w:rsidR="008F6D77" w:rsidRPr="00555EB1">
        <w:t>A Decision</w:t>
      </w:r>
    </w:p>
    <w:p w14:paraId="3A77035E" w14:textId="77777777" w:rsidR="00555EB1" w:rsidRDefault="00555EB1" w:rsidP="00555EB1"/>
    <w:p w14:paraId="73FE7683" w14:textId="5FEF5C73" w:rsidR="00555EB1" w:rsidRPr="00555EB1" w:rsidRDefault="00555EB1" w:rsidP="00555EB1">
      <w:r>
        <w:t xml:space="preserve">All alternative solutions </w:t>
      </w:r>
      <w:r w:rsidR="008F6D77">
        <w:t>were</w:t>
      </w:r>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329D7BB5"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0F867F8D" w14:textId="071DF7BC" w:rsidR="00555EB1" w:rsidRDefault="00555EB1">
      <w:pPr>
        <w:spacing w:after="200" w:line="276" w:lineRule="auto"/>
        <w:rPr>
          <w:rFonts w:ascii="Arial" w:eastAsia="Arial" w:hAnsi="Arial" w:cs="Arial"/>
          <w:color w:val="2E74B5" w:themeColor="accent1" w:themeShade="BF"/>
          <w:sz w:val="32"/>
          <w:szCs w:val="32"/>
        </w:rPr>
      </w:pPr>
    </w:p>
    <w:p w14:paraId="69A7A2E6" w14:textId="1EB15DD3" w:rsidR="00555EB1" w:rsidRDefault="00555EB1" w:rsidP="00555EB1">
      <w:pPr>
        <w:pStyle w:val="Heading2"/>
      </w:pPr>
      <w:r>
        <w:t xml:space="preserve">Evaluation </w:t>
      </w:r>
      <w:r w:rsidR="008F6D77">
        <w:t xml:space="preserve">Based </w:t>
      </w:r>
      <w:proofErr w:type="gramStart"/>
      <w:r w:rsidR="008F6D77">
        <w:t>On</w:t>
      </w:r>
      <w:proofErr w:type="gramEnd"/>
      <w:r w:rsidR="008F6D77">
        <w:t xml:space="preserve">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lastRenderedPageBreak/>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This alternative solution is feasible and strategically aligned.</w:t>
      </w:r>
    </w:p>
    <w:p w14:paraId="527CE81E" w14:textId="4DB15A79" w:rsidR="00485DF9" w:rsidRPr="00485DF9" w:rsidRDefault="00485DF9" w:rsidP="00485DF9">
      <w:pPr>
        <w:ind w:left="708"/>
      </w:pPr>
      <w:r w:rsidRPr="00485DF9">
        <w:br/>
      </w:r>
      <w:r>
        <w:t>D</w:t>
      </w:r>
      <w:r w:rsidRPr="00485DF9">
        <w:t>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are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This alternative solution is feasible 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This alternative solution is not feasible because the current financial and operational conditions</w:t>
      </w:r>
    </w:p>
    <w:p w14:paraId="5AA150AF" w14:textId="10CB7B17" w:rsidR="00485DF9" w:rsidRPr="00485DF9" w:rsidRDefault="00485DF9" w:rsidP="00485DF9">
      <w:pPr>
        <w:ind w:left="708"/>
      </w:pPr>
      <w:r w:rsidRPr="00485DF9">
        <w:br/>
        <w:t>This option requires high capital investment, long timeframes, and significant operational complexity. Establishing or managing multiple manufacturing facilities and suppliers’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This alternative solution is not feasible because 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Default="00485DF9" w:rsidP="00555EB1"/>
    <w:p w14:paraId="3DAB372B" w14:textId="57D99E1E" w:rsidR="00387F7F" w:rsidRDefault="00387F7F" w:rsidP="00387F7F">
      <w:pPr>
        <w:pStyle w:val="Heading2"/>
      </w:pPr>
      <w:r>
        <w:t xml:space="preserve">Feasible </w:t>
      </w:r>
      <w:r w:rsidR="008F6D77">
        <w:t>Alternative Solutions</w:t>
      </w:r>
    </w:p>
    <w:p w14:paraId="1166DDFF" w14:textId="77777777" w:rsidR="00387F7F" w:rsidRDefault="00387F7F" w:rsidP="00387F7F"/>
    <w:p w14:paraId="5054D22A" w14:textId="10C17511" w:rsidR="00387F7F" w:rsidRPr="00387F7F" w:rsidRDefault="00387F7F" w:rsidP="00364E4D">
      <w:pPr>
        <w:pStyle w:val="ListParagraph"/>
        <w:numPr>
          <w:ilvl w:val="1"/>
          <w:numId w:val="12"/>
        </w:numPr>
        <w:rPr>
          <w:b/>
          <w:bCs/>
        </w:rPr>
      </w:pPr>
      <w:r w:rsidRPr="00387F7F">
        <w:rPr>
          <w:b/>
          <w:bCs/>
        </w:rPr>
        <w:t xml:space="preserve"> </w:t>
      </w:r>
      <w:r w:rsidRPr="00485DF9">
        <w:t>Cloud-First SaaS and B2C Model</w:t>
      </w:r>
    </w:p>
    <w:p w14:paraId="4D2722B1" w14:textId="35D9AA2C" w:rsidR="00387F7F" w:rsidRPr="00387F7F" w:rsidRDefault="00387F7F" w:rsidP="00364E4D">
      <w:pPr>
        <w:pStyle w:val="ListParagraph"/>
        <w:numPr>
          <w:ilvl w:val="1"/>
          <w:numId w:val="12"/>
        </w:numPr>
        <w:rPr>
          <w:b/>
          <w:bCs/>
        </w:rPr>
      </w:pPr>
      <w:r w:rsidRPr="00387F7F">
        <w:rPr>
          <w:b/>
          <w:bCs/>
        </w:rPr>
        <w:t xml:space="preserve"> </w:t>
      </w:r>
      <w:r w:rsidRPr="00485DF9">
        <w:t>Strategic Hardware Partnerships and Outsourced Distribution</w:t>
      </w:r>
    </w:p>
    <w:p w14:paraId="63E634CA" w14:textId="76E413C2" w:rsidR="00387F7F" w:rsidRDefault="00387F7F">
      <w:pPr>
        <w:spacing w:after="200" w:line="276" w:lineRule="auto"/>
        <w:rPr>
          <w:b/>
          <w:bCs/>
        </w:rPr>
      </w:pPr>
    </w:p>
    <w:p w14:paraId="2015BB4F" w14:textId="77777777" w:rsidR="00387F7F" w:rsidRDefault="00387F7F">
      <w:pPr>
        <w:spacing w:after="200" w:line="276" w:lineRule="auto"/>
        <w:rPr>
          <w:b/>
          <w:bCs/>
        </w:rPr>
      </w:pPr>
    </w:p>
    <w:p w14:paraId="469640FB" w14:textId="77777777" w:rsidR="003C5246" w:rsidRDefault="003C5246">
      <w:pPr>
        <w:spacing w:after="200" w:line="276" w:lineRule="auto"/>
        <w:rPr>
          <w:rFonts w:ascii="Arial" w:eastAsia="Arial" w:hAnsi="Arial" w:cs="Arial"/>
          <w:color w:val="2E74B5" w:themeColor="accent1" w:themeShade="BF"/>
          <w:sz w:val="32"/>
          <w:szCs w:val="32"/>
        </w:rPr>
      </w:pPr>
      <w:r>
        <w:br w:type="page"/>
      </w:r>
    </w:p>
    <w:p w14:paraId="599299C4" w14:textId="4C71D8C8" w:rsidR="00387F7F" w:rsidRDefault="001A2C1F" w:rsidP="001A2C1F">
      <w:pPr>
        <w:pStyle w:val="Heading2"/>
      </w:pPr>
      <w:r w:rsidRPr="001A2C1F">
        <w:lastRenderedPageBreak/>
        <w:t xml:space="preserve">Comparing </w:t>
      </w:r>
      <w:r w:rsidR="008F6D77" w:rsidRPr="001A2C1F">
        <w:t>Options</w:t>
      </w:r>
    </w:p>
    <w:p w14:paraId="394C76EB" w14:textId="77777777" w:rsidR="001A2C1F" w:rsidRDefault="001A2C1F" w:rsidP="001A2C1F"/>
    <w:p w14:paraId="66C3C8B9" w14:textId="1A96BC91" w:rsidR="00387F7F" w:rsidRDefault="008F6D77" w:rsidP="00387F7F">
      <w:r w:rsidRPr="008F6D77">
        <w:t xml:space="preserve">I used the </w:t>
      </w:r>
      <w:r w:rsidR="001A2C1F" w:rsidRPr="008F6D77">
        <w:rPr>
          <w:b/>
          <w:bCs/>
        </w:rPr>
        <w:t>Paired Comparison Analysis Matrix</w:t>
      </w:r>
      <w:r w:rsidRPr="008F6D77">
        <w:t xml:space="preserve"> to determine the relative importance of </w:t>
      </w:r>
      <w:r>
        <w:t>each</w:t>
      </w:r>
      <w:r w:rsidRPr="008F6D77">
        <w:t xml:space="preserve"> option </w:t>
      </w:r>
      <w:r>
        <w:t xml:space="preserve">to find the best solution due to </w:t>
      </w:r>
      <w:r w:rsidRPr="008F6D77">
        <w:t>limited resources.</w:t>
      </w:r>
      <w:r>
        <w:t xml:space="preserve"> The process was </w:t>
      </w:r>
      <w:r w:rsidRPr="008F6D77">
        <w:t xml:space="preserve">comparing each option directly against every other option, one by one. This </w:t>
      </w:r>
      <w:r>
        <w:t>h</w:t>
      </w:r>
      <w:r w:rsidRPr="008F6D77">
        <w:t>elps</w:t>
      </w:r>
      <w:r>
        <w:t xml:space="preserve"> me</w:t>
      </w:r>
      <w:r w:rsidRPr="008F6D77">
        <w:t xml:space="preserve"> </w:t>
      </w:r>
      <w:r>
        <w:t>to</w:t>
      </w:r>
      <w:r w:rsidRPr="008F6D77">
        <w:t xml:space="preserve"> identify which </w:t>
      </w:r>
      <w:r w:rsidR="0003535F">
        <w:t xml:space="preserve">alternative </w:t>
      </w:r>
      <w:r w:rsidRPr="008F6D77">
        <w:t>solution genuinely adds the most value</w:t>
      </w:r>
      <w:r w:rsidR="003C5246">
        <w:t xml:space="preserve"> </w:t>
      </w:r>
      <w:r w:rsidR="003C5246" w:rsidRPr="003C5246">
        <w:t>according to the analysis of</w:t>
      </w:r>
      <w:r w:rsidR="003C5246">
        <w:t xml:space="preserve"> success criteria and constraints. </w:t>
      </w:r>
    </w:p>
    <w:p w14:paraId="46835E74" w14:textId="77777777" w:rsidR="008F6D77" w:rsidRDefault="008F6D77" w:rsidP="00387F7F"/>
    <w:p w14:paraId="28A7E6FE" w14:textId="77777777" w:rsidR="001621BD" w:rsidRDefault="001621BD" w:rsidP="00387F7F"/>
    <w:p w14:paraId="6F2138D8" w14:textId="77777777" w:rsidR="008F6D77" w:rsidRPr="008F6D77" w:rsidRDefault="008F6D77" w:rsidP="00387F7F"/>
    <w:tbl>
      <w:tblPr>
        <w:tblW w:w="10980" w:type="dxa"/>
        <w:tblLook w:val="04A0" w:firstRow="1" w:lastRow="0" w:firstColumn="1" w:lastColumn="0" w:noHBand="0" w:noVBand="1"/>
      </w:tblPr>
      <w:tblGrid>
        <w:gridCol w:w="4957"/>
        <w:gridCol w:w="2443"/>
        <w:gridCol w:w="2260"/>
        <w:gridCol w:w="1320"/>
      </w:tblGrid>
      <w:tr w:rsidR="003C5246" w14:paraId="4A27A04B" w14:textId="77777777" w:rsidTr="003C5246">
        <w:trPr>
          <w:trHeight w:val="680"/>
        </w:trPr>
        <w:tc>
          <w:tcPr>
            <w:tcW w:w="4957"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96AEDE8" w14:textId="77777777" w:rsidR="003C5246" w:rsidRDefault="003C5246">
            <w:pPr>
              <w:rPr>
                <w:rFonts w:ascii="Calibri" w:hAnsi="Calibri" w:cs="Calibri"/>
                <w:b/>
                <w:bCs/>
                <w:color w:val="000000"/>
              </w:rPr>
            </w:pPr>
            <w:r>
              <w:rPr>
                <w:rFonts w:ascii="Calibri" w:hAnsi="Calibri" w:cs="Calibri"/>
                <w:b/>
                <w:bCs/>
                <w:color w:val="000000"/>
              </w:rPr>
              <w:t>Criteria</w:t>
            </w:r>
          </w:p>
        </w:tc>
        <w:tc>
          <w:tcPr>
            <w:tcW w:w="2443" w:type="dxa"/>
            <w:tcBorders>
              <w:top w:val="single" w:sz="4" w:space="0" w:color="auto"/>
              <w:left w:val="nil"/>
              <w:bottom w:val="single" w:sz="4" w:space="0" w:color="auto"/>
              <w:right w:val="single" w:sz="4" w:space="0" w:color="auto"/>
            </w:tcBorders>
            <w:shd w:val="clear" w:color="000000" w:fill="E7E6E6"/>
            <w:vAlign w:val="center"/>
            <w:hideMark/>
          </w:tcPr>
          <w:p w14:paraId="3635AEA8" w14:textId="77777777" w:rsidR="003C5246" w:rsidRDefault="003C5246">
            <w:pPr>
              <w:jc w:val="center"/>
              <w:rPr>
                <w:rFonts w:ascii="Calibri" w:hAnsi="Calibri" w:cs="Calibri"/>
                <w:b/>
                <w:bCs/>
                <w:color w:val="000000"/>
              </w:rPr>
            </w:pPr>
            <w:r>
              <w:rPr>
                <w:rFonts w:ascii="Calibri" w:hAnsi="Calibri" w:cs="Calibri"/>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447A208C" w14:textId="77777777" w:rsidR="003C5246" w:rsidRDefault="003C5246">
            <w:pPr>
              <w:jc w:val="center"/>
              <w:rPr>
                <w:rFonts w:ascii="Calibri" w:hAnsi="Calibri" w:cs="Calibri"/>
                <w:b/>
                <w:bCs/>
                <w:color w:val="000000"/>
              </w:rPr>
            </w:pPr>
            <w:r>
              <w:rPr>
                <w:rFonts w:ascii="Calibri" w:hAnsi="Calibri" w:cs="Calibri"/>
                <w:b/>
                <w:bCs/>
                <w:color w:val="000000"/>
              </w:rPr>
              <w:t>2: Hardware Partnerships</w:t>
            </w:r>
          </w:p>
        </w:tc>
        <w:tc>
          <w:tcPr>
            <w:tcW w:w="1320" w:type="dxa"/>
            <w:tcBorders>
              <w:top w:val="single" w:sz="4" w:space="0" w:color="auto"/>
              <w:left w:val="nil"/>
              <w:bottom w:val="single" w:sz="4" w:space="0" w:color="auto"/>
              <w:right w:val="single" w:sz="4" w:space="0" w:color="auto"/>
            </w:tcBorders>
            <w:shd w:val="clear" w:color="000000" w:fill="E7E6E6"/>
            <w:vAlign w:val="center"/>
            <w:hideMark/>
          </w:tcPr>
          <w:p w14:paraId="1C3F7992" w14:textId="77777777" w:rsidR="003C5246" w:rsidRDefault="003C5246">
            <w:pPr>
              <w:jc w:val="center"/>
              <w:rPr>
                <w:rFonts w:ascii="Calibri" w:hAnsi="Calibri" w:cs="Calibri"/>
                <w:b/>
                <w:bCs/>
                <w:color w:val="000000"/>
              </w:rPr>
            </w:pPr>
            <w:r>
              <w:rPr>
                <w:rFonts w:ascii="Calibri" w:hAnsi="Calibri" w:cs="Calibri"/>
                <w:b/>
                <w:bCs/>
                <w:color w:val="000000"/>
              </w:rPr>
              <w:t>Winner</w:t>
            </w:r>
          </w:p>
        </w:tc>
      </w:tr>
      <w:tr w:rsidR="003C5246" w14:paraId="706111A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D3D374F" w14:textId="77777777" w:rsidR="003C5246" w:rsidRDefault="003C5246">
            <w:pPr>
              <w:rPr>
                <w:rFonts w:ascii="Calibri" w:hAnsi="Calibri" w:cs="Calibri"/>
                <w:b/>
                <w:bCs/>
                <w:color w:val="000000"/>
              </w:rPr>
            </w:pPr>
            <w:r>
              <w:rPr>
                <w:rFonts w:ascii="Calibri" w:hAnsi="Calibri" w:cs="Calibri"/>
                <w:b/>
                <w:bCs/>
                <w:color w:val="000000"/>
              </w:rPr>
              <w:t>Clarity</w:t>
            </w:r>
          </w:p>
        </w:tc>
        <w:tc>
          <w:tcPr>
            <w:tcW w:w="2443" w:type="dxa"/>
            <w:tcBorders>
              <w:top w:val="nil"/>
              <w:left w:val="nil"/>
              <w:bottom w:val="single" w:sz="4" w:space="0" w:color="auto"/>
              <w:right w:val="single" w:sz="4" w:space="0" w:color="auto"/>
            </w:tcBorders>
            <w:noWrap/>
            <w:vAlign w:val="bottom"/>
            <w:hideMark/>
          </w:tcPr>
          <w:p w14:paraId="607FB846"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ECD48E6"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4724F82"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8CC5CD8"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6EF354B" w14:textId="77777777" w:rsidR="003C5246" w:rsidRDefault="003C5246">
            <w:pPr>
              <w:rPr>
                <w:rFonts w:ascii="Calibri" w:hAnsi="Calibri" w:cs="Calibri"/>
                <w:b/>
                <w:bCs/>
                <w:color w:val="000000"/>
              </w:rPr>
            </w:pPr>
            <w:r>
              <w:rPr>
                <w:rFonts w:ascii="Calibri" w:hAnsi="Calibri" w:cs="Calibri"/>
                <w:b/>
                <w:bCs/>
                <w:color w:val="000000"/>
              </w:rPr>
              <w:t>Stability</w:t>
            </w:r>
          </w:p>
        </w:tc>
        <w:tc>
          <w:tcPr>
            <w:tcW w:w="2443" w:type="dxa"/>
            <w:tcBorders>
              <w:top w:val="nil"/>
              <w:left w:val="nil"/>
              <w:bottom w:val="single" w:sz="4" w:space="0" w:color="auto"/>
              <w:right w:val="single" w:sz="4" w:space="0" w:color="auto"/>
            </w:tcBorders>
            <w:noWrap/>
            <w:vAlign w:val="bottom"/>
            <w:hideMark/>
          </w:tcPr>
          <w:p w14:paraId="31DC613A"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E8AC5E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CD66ACF"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242808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4312958C" w14:textId="77777777" w:rsidR="003C5246" w:rsidRDefault="003C5246">
            <w:pPr>
              <w:rPr>
                <w:rFonts w:ascii="Calibri" w:hAnsi="Calibri" w:cs="Calibri"/>
                <w:b/>
                <w:bCs/>
                <w:color w:val="000000"/>
              </w:rPr>
            </w:pPr>
            <w:r>
              <w:rPr>
                <w:rFonts w:ascii="Calibri" w:hAnsi="Calibri" w:cs="Calibri"/>
                <w:b/>
                <w:bCs/>
                <w:color w:val="000000"/>
              </w:rPr>
              <w:t>Scalability</w:t>
            </w:r>
          </w:p>
        </w:tc>
        <w:tc>
          <w:tcPr>
            <w:tcW w:w="2443" w:type="dxa"/>
            <w:tcBorders>
              <w:top w:val="nil"/>
              <w:left w:val="nil"/>
              <w:bottom w:val="single" w:sz="4" w:space="0" w:color="auto"/>
              <w:right w:val="single" w:sz="4" w:space="0" w:color="auto"/>
            </w:tcBorders>
            <w:noWrap/>
            <w:vAlign w:val="bottom"/>
            <w:hideMark/>
          </w:tcPr>
          <w:p w14:paraId="3AFFF5D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08876572"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4D4B7133"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494AFD77"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2C489993" w14:textId="77777777" w:rsidR="003C5246" w:rsidRDefault="003C5246">
            <w:pPr>
              <w:rPr>
                <w:rFonts w:ascii="Calibri" w:hAnsi="Calibri" w:cs="Calibri"/>
                <w:b/>
                <w:bCs/>
                <w:color w:val="000000"/>
              </w:rPr>
            </w:pPr>
            <w:r>
              <w:rPr>
                <w:rFonts w:ascii="Calibri" w:hAnsi="Calibri" w:cs="Calibri"/>
                <w:b/>
                <w:bCs/>
                <w:color w:val="000000"/>
              </w:rPr>
              <w:t>Usability</w:t>
            </w:r>
          </w:p>
        </w:tc>
        <w:tc>
          <w:tcPr>
            <w:tcW w:w="2443" w:type="dxa"/>
            <w:tcBorders>
              <w:top w:val="nil"/>
              <w:left w:val="nil"/>
              <w:bottom w:val="single" w:sz="4" w:space="0" w:color="auto"/>
              <w:right w:val="single" w:sz="4" w:space="0" w:color="auto"/>
            </w:tcBorders>
            <w:noWrap/>
            <w:vAlign w:val="bottom"/>
            <w:hideMark/>
          </w:tcPr>
          <w:p w14:paraId="78386587"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69BF709"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860EC03" w14:textId="77777777" w:rsidR="003C5246" w:rsidRDefault="003C5246">
            <w:pPr>
              <w:jc w:val="center"/>
              <w:rPr>
                <w:rFonts w:ascii="Calibri" w:hAnsi="Calibri" w:cs="Calibri"/>
                <w:color w:val="000000"/>
              </w:rPr>
            </w:pPr>
            <w:r>
              <w:rPr>
                <w:rFonts w:ascii="Calibri" w:hAnsi="Calibri" w:cs="Calibri"/>
                <w:color w:val="000000"/>
              </w:rPr>
              <w:t>Equal</w:t>
            </w:r>
          </w:p>
        </w:tc>
      </w:tr>
      <w:tr w:rsidR="003C5246" w14:paraId="0D0804A9"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CEA97EB" w14:textId="77777777" w:rsidR="003C5246" w:rsidRDefault="003C5246">
            <w:pPr>
              <w:rPr>
                <w:rFonts w:ascii="Calibri" w:hAnsi="Calibri" w:cs="Calibri"/>
                <w:b/>
                <w:bCs/>
                <w:color w:val="000000"/>
              </w:rPr>
            </w:pPr>
            <w:r>
              <w:rPr>
                <w:rFonts w:ascii="Calibri" w:hAnsi="Calibri" w:cs="Calibri"/>
                <w:b/>
                <w:bCs/>
                <w:color w:val="000000"/>
              </w:rPr>
              <w:t>Integration</w:t>
            </w:r>
          </w:p>
        </w:tc>
        <w:tc>
          <w:tcPr>
            <w:tcW w:w="2443" w:type="dxa"/>
            <w:tcBorders>
              <w:top w:val="nil"/>
              <w:left w:val="nil"/>
              <w:bottom w:val="single" w:sz="4" w:space="0" w:color="auto"/>
              <w:right w:val="single" w:sz="4" w:space="0" w:color="auto"/>
            </w:tcBorders>
            <w:noWrap/>
            <w:vAlign w:val="bottom"/>
            <w:hideMark/>
          </w:tcPr>
          <w:p w14:paraId="2ED2FC79"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6F2C6939"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15CDA38D"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783AC8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7A76FDC" w14:textId="77777777" w:rsidR="003C5246" w:rsidRDefault="003C5246">
            <w:pPr>
              <w:rPr>
                <w:rFonts w:ascii="Calibri" w:hAnsi="Calibri" w:cs="Calibri"/>
                <w:b/>
                <w:bCs/>
                <w:color w:val="000000"/>
              </w:rPr>
            </w:pPr>
            <w:r>
              <w:rPr>
                <w:rFonts w:ascii="Calibri" w:hAnsi="Calibri" w:cs="Calibri"/>
                <w:b/>
                <w:bCs/>
                <w:color w:val="000000"/>
              </w:rPr>
              <w:t>Profitability</w:t>
            </w:r>
          </w:p>
        </w:tc>
        <w:tc>
          <w:tcPr>
            <w:tcW w:w="2443" w:type="dxa"/>
            <w:tcBorders>
              <w:top w:val="nil"/>
              <w:left w:val="nil"/>
              <w:bottom w:val="single" w:sz="4" w:space="0" w:color="auto"/>
              <w:right w:val="single" w:sz="4" w:space="0" w:color="auto"/>
            </w:tcBorders>
            <w:noWrap/>
            <w:vAlign w:val="bottom"/>
            <w:hideMark/>
          </w:tcPr>
          <w:p w14:paraId="3D7B01B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32FCDB0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296BCC2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5C301DE4"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017E0E36" w14:textId="77777777" w:rsidR="003C5246" w:rsidRDefault="003C5246">
            <w:pPr>
              <w:rPr>
                <w:rFonts w:ascii="Calibri" w:hAnsi="Calibri" w:cs="Calibri"/>
                <w:b/>
                <w:bCs/>
                <w:color w:val="000000"/>
              </w:rPr>
            </w:pPr>
            <w:r>
              <w:rPr>
                <w:rFonts w:ascii="Calibri" w:hAnsi="Calibri" w:cs="Calibri"/>
                <w:b/>
                <w:bCs/>
                <w:color w:val="000000"/>
              </w:rPr>
              <w:t>Timeframe (constraint)</w:t>
            </w:r>
          </w:p>
        </w:tc>
        <w:tc>
          <w:tcPr>
            <w:tcW w:w="2443" w:type="dxa"/>
            <w:tcBorders>
              <w:top w:val="nil"/>
              <w:left w:val="nil"/>
              <w:bottom w:val="single" w:sz="4" w:space="0" w:color="auto"/>
              <w:right w:val="single" w:sz="4" w:space="0" w:color="auto"/>
            </w:tcBorders>
            <w:noWrap/>
            <w:vAlign w:val="bottom"/>
            <w:hideMark/>
          </w:tcPr>
          <w:p w14:paraId="5BF3E151"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3617C70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493A49DA"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0A2FFD6B"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3CF78AAC" w14:textId="77777777" w:rsidR="003C5246" w:rsidRDefault="003C5246">
            <w:pPr>
              <w:rPr>
                <w:rFonts w:ascii="Calibri" w:hAnsi="Calibri" w:cs="Calibri"/>
                <w:b/>
                <w:bCs/>
                <w:color w:val="000000"/>
              </w:rPr>
            </w:pPr>
            <w:r>
              <w:rPr>
                <w:rFonts w:ascii="Calibri" w:hAnsi="Calibri" w:cs="Calibri"/>
                <w:b/>
                <w:bCs/>
                <w:color w:val="000000"/>
              </w:rPr>
              <w:t>Cost (constraint)</w:t>
            </w:r>
          </w:p>
        </w:tc>
        <w:tc>
          <w:tcPr>
            <w:tcW w:w="2443" w:type="dxa"/>
            <w:tcBorders>
              <w:top w:val="nil"/>
              <w:left w:val="nil"/>
              <w:bottom w:val="single" w:sz="4" w:space="0" w:color="auto"/>
              <w:right w:val="single" w:sz="4" w:space="0" w:color="auto"/>
            </w:tcBorders>
            <w:noWrap/>
            <w:vAlign w:val="bottom"/>
            <w:hideMark/>
          </w:tcPr>
          <w:p w14:paraId="7F8FAFF6"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65E7B82"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31B50FE8"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971D65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E19A5F2" w14:textId="77777777" w:rsidR="003C5246" w:rsidRDefault="003C5246">
            <w:pPr>
              <w:rPr>
                <w:rFonts w:ascii="Calibri" w:hAnsi="Calibri" w:cs="Calibri"/>
                <w:b/>
                <w:bCs/>
                <w:color w:val="000000"/>
              </w:rPr>
            </w:pPr>
            <w:r>
              <w:rPr>
                <w:rFonts w:ascii="Calibri" w:hAnsi="Calibri" w:cs="Calibri"/>
                <w:b/>
                <w:bCs/>
                <w:color w:val="000000"/>
              </w:rPr>
              <w:t>Resources required (constraint)</w:t>
            </w:r>
          </w:p>
        </w:tc>
        <w:tc>
          <w:tcPr>
            <w:tcW w:w="2443" w:type="dxa"/>
            <w:tcBorders>
              <w:top w:val="nil"/>
              <w:left w:val="nil"/>
              <w:bottom w:val="single" w:sz="4" w:space="0" w:color="auto"/>
              <w:right w:val="single" w:sz="4" w:space="0" w:color="auto"/>
            </w:tcBorders>
            <w:noWrap/>
            <w:vAlign w:val="bottom"/>
            <w:hideMark/>
          </w:tcPr>
          <w:p w14:paraId="690017F8" w14:textId="77777777" w:rsidR="003C5246" w:rsidRDefault="003C5246">
            <w:pPr>
              <w:jc w:val="center"/>
              <w:rPr>
                <w:rFonts w:ascii="Calibri" w:hAnsi="Calibri" w:cs="Calibri"/>
                <w:color w:val="000000"/>
              </w:rPr>
            </w:pPr>
            <w:r>
              <w:rPr>
                <w:rFonts w:ascii="Calibri"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43A463E1" w14:textId="77777777" w:rsidR="003C5246" w:rsidRDefault="003C5246">
            <w:pPr>
              <w:jc w:val="center"/>
              <w:rPr>
                <w:rFonts w:ascii="Calibri" w:hAnsi="Calibri" w:cs="Calibri"/>
                <w:color w:val="000000"/>
              </w:rPr>
            </w:pPr>
            <w:r>
              <w:rPr>
                <w:rFonts w:ascii="Calibri" w:hAnsi="Calibri" w:cs="Calibri"/>
                <w:color w:val="000000"/>
              </w:rPr>
              <w:t>2</w:t>
            </w:r>
          </w:p>
        </w:tc>
        <w:tc>
          <w:tcPr>
            <w:tcW w:w="1320" w:type="dxa"/>
            <w:tcBorders>
              <w:top w:val="nil"/>
              <w:left w:val="nil"/>
              <w:bottom w:val="single" w:sz="4" w:space="0" w:color="auto"/>
              <w:right w:val="single" w:sz="4" w:space="0" w:color="auto"/>
            </w:tcBorders>
            <w:noWrap/>
            <w:vAlign w:val="bottom"/>
            <w:hideMark/>
          </w:tcPr>
          <w:p w14:paraId="14987FF7" w14:textId="77777777" w:rsidR="003C5246" w:rsidRDefault="003C5246">
            <w:pPr>
              <w:jc w:val="center"/>
              <w:rPr>
                <w:rFonts w:ascii="Calibri" w:hAnsi="Calibri" w:cs="Calibri"/>
                <w:color w:val="000000"/>
              </w:rPr>
            </w:pPr>
            <w:r>
              <w:rPr>
                <w:rFonts w:ascii="Calibri" w:hAnsi="Calibri" w:cs="Calibri"/>
                <w:color w:val="000000"/>
              </w:rPr>
              <w:t>Option 2</w:t>
            </w:r>
          </w:p>
        </w:tc>
      </w:tr>
      <w:tr w:rsidR="003C5246" w14:paraId="38424CF0"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5F377BA6" w14:textId="77777777" w:rsidR="003C5246" w:rsidRDefault="003C5246">
            <w:pPr>
              <w:rPr>
                <w:rFonts w:ascii="Calibri" w:hAnsi="Calibri" w:cs="Calibri"/>
                <w:b/>
                <w:bCs/>
                <w:color w:val="000000"/>
              </w:rPr>
            </w:pPr>
            <w:r>
              <w:rPr>
                <w:rFonts w:ascii="Calibri" w:hAnsi="Calibri" w:cs="Calibri"/>
                <w:b/>
                <w:bCs/>
                <w:color w:val="000000"/>
              </w:rPr>
              <w:t>Manufacturing dependency (constraint)</w:t>
            </w:r>
          </w:p>
        </w:tc>
        <w:tc>
          <w:tcPr>
            <w:tcW w:w="2443" w:type="dxa"/>
            <w:tcBorders>
              <w:top w:val="nil"/>
              <w:left w:val="nil"/>
              <w:bottom w:val="single" w:sz="4" w:space="0" w:color="auto"/>
              <w:right w:val="single" w:sz="4" w:space="0" w:color="auto"/>
            </w:tcBorders>
            <w:noWrap/>
            <w:vAlign w:val="bottom"/>
            <w:hideMark/>
          </w:tcPr>
          <w:p w14:paraId="6E8F7F2C"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120E9C18"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558707C7"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7A80054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628E5F63" w14:textId="77777777" w:rsidR="003C5246" w:rsidRDefault="003C5246">
            <w:pPr>
              <w:rPr>
                <w:rFonts w:ascii="Calibri" w:hAnsi="Calibri" w:cs="Calibri"/>
                <w:b/>
                <w:bCs/>
                <w:color w:val="000000"/>
              </w:rPr>
            </w:pPr>
            <w:r>
              <w:rPr>
                <w:rFonts w:ascii="Calibri" w:hAnsi="Calibri" w:cs="Calibri"/>
                <w:b/>
                <w:bCs/>
                <w:color w:val="000000"/>
              </w:rPr>
              <w:t>Logistics &amp; storage (constraint)</w:t>
            </w:r>
          </w:p>
        </w:tc>
        <w:tc>
          <w:tcPr>
            <w:tcW w:w="2443" w:type="dxa"/>
            <w:tcBorders>
              <w:top w:val="nil"/>
              <w:left w:val="nil"/>
              <w:bottom w:val="single" w:sz="4" w:space="0" w:color="auto"/>
              <w:right w:val="single" w:sz="4" w:space="0" w:color="auto"/>
            </w:tcBorders>
            <w:noWrap/>
            <w:vAlign w:val="bottom"/>
            <w:hideMark/>
          </w:tcPr>
          <w:p w14:paraId="0AEE4EC1"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73500A44"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60A6CFD5"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63AF5A91" w14:textId="77777777" w:rsidTr="003C5246">
        <w:trPr>
          <w:trHeight w:val="320"/>
        </w:trPr>
        <w:tc>
          <w:tcPr>
            <w:tcW w:w="4957" w:type="dxa"/>
            <w:tcBorders>
              <w:top w:val="nil"/>
              <w:left w:val="single" w:sz="4" w:space="0" w:color="auto"/>
              <w:bottom w:val="single" w:sz="4" w:space="0" w:color="auto"/>
              <w:right w:val="single" w:sz="4" w:space="0" w:color="auto"/>
            </w:tcBorders>
            <w:shd w:val="clear" w:color="000000" w:fill="E7E6E6"/>
            <w:noWrap/>
            <w:vAlign w:val="bottom"/>
            <w:hideMark/>
          </w:tcPr>
          <w:p w14:paraId="1C567784" w14:textId="77777777" w:rsidR="003C5246" w:rsidRDefault="003C5246">
            <w:pPr>
              <w:rPr>
                <w:rFonts w:ascii="Calibri" w:hAnsi="Calibri" w:cs="Calibri"/>
                <w:b/>
                <w:bCs/>
                <w:color w:val="000000"/>
              </w:rPr>
            </w:pPr>
            <w:r>
              <w:rPr>
                <w:rFonts w:ascii="Calibri" w:hAnsi="Calibri" w:cs="Calibri"/>
                <w:b/>
                <w:bCs/>
                <w:color w:val="000000"/>
              </w:rPr>
              <w:t>Technology readiness (constraint)</w:t>
            </w:r>
          </w:p>
        </w:tc>
        <w:tc>
          <w:tcPr>
            <w:tcW w:w="2443" w:type="dxa"/>
            <w:tcBorders>
              <w:top w:val="nil"/>
              <w:left w:val="nil"/>
              <w:bottom w:val="single" w:sz="4" w:space="0" w:color="auto"/>
              <w:right w:val="single" w:sz="4" w:space="0" w:color="auto"/>
            </w:tcBorders>
            <w:noWrap/>
            <w:vAlign w:val="bottom"/>
            <w:hideMark/>
          </w:tcPr>
          <w:p w14:paraId="3C33C1D2" w14:textId="77777777" w:rsidR="003C5246" w:rsidRDefault="003C5246">
            <w:pPr>
              <w:jc w:val="center"/>
              <w:rPr>
                <w:rFonts w:ascii="Calibri" w:hAnsi="Calibri" w:cs="Calibri"/>
                <w:color w:val="000000"/>
              </w:rPr>
            </w:pPr>
            <w:r>
              <w:rPr>
                <w:rFonts w:ascii="Calibri" w:hAnsi="Calibri" w:cs="Calibri"/>
                <w:color w:val="000000"/>
              </w:rPr>
              <w:t>2</w:t>
            </w:r>
          </w:p>
        </w:tc>
        <w:tc>
          <w:tcPr>
            <w:tcW w:w="2260" w:type="dxa"/>
            <w:tcBorders>
              <w:top w:val="nil"/>
              <w:left w:val="nil"/>
              <w:bottom w:val="single" w:sz="4" w:space="0" w:color="auto"/>
              <w:right w:val="single" w:sz="4" w:space="0" w:color="auto"/>
            </w:tcBorders>
            <w:noWrap/>
            <w:vAlign w:val="bottom"/>
            <w:hideMark/>
          </w:tcPr>
          <w:p w14:paraId="289F57FA" w14:textId="77777777" w:rsidR="003C5246" w:rsidRDefault="003C5246">
            <w:pPr>
              <w:jc w:val="center"/>
              <w:rPr>
                <w:rFonts w:ascii="Calibri" w:hAnsi="Calibri" w:cs="Calibri"/>
                <w:color w:val="000000"/>
              </w:rPr>
            </w:pPr>
            <w:r>
              <w:rPr>
                <w:rFonts w:ascii="Calibri" w:hAnsi="Calibri" w:cs="Calibri"/>
                <w:color w:val="000000"/>
              </w:rPr>
              <w:t>1</w:t>
            </w:r>
          </w:p>
        </w:tc>
        <w:tc>
          <w:tcPr>
            <w:tcW w:w="1320" w:type="dxa"/>
            <w:tcBorders>
              <w:top w:val="nil"/>
              <w:left w:val="nil"/>
              <w:bottom w:val="single" w:sz="4" w:space="0" w:color="auto"/>
              <w:right w:val="single" w:sz="4" w:space="0" w:color="auto"/>
            </w:tcBorders>
            <w:noWrap/>
            <w:vAlign w:val="bottom"/>
            <w:hideMark/>
          </w:tcPr>
          <w:p w14:paraId="03FEDEA0" w14:textId="77777777" w:rsidR="003C5246" w:rsidRDefault="003C5246">
            <w:pPr>
              <w:jc w:val="center"/>
              <w:rPr>
                <w:rFonts w:ascii="Calibri" w:hAnsi="Calibri" w:cs="Calibri"/>
                <w:color w:val="000000"/>
              </w:rPr>
            </w:pPr>
            <w:r>
              <w:rPr>
                <w:rFonts w:ascii="Calibri" w:hAnsi="Calibri" w:cs="Calibri"/>
                <w:color w:val="000000"/>
              </w:rPr>
              <w:t>Option 1</w:t>
            </w:r>
          </w:p>
        </w:tc>
      </w:tr>
      <w:tr w:rsidR="003C5246" w14:paraId="21E6A0BF" w14:textId="77777777" w:rsidTr="003C5246">
        <w:trPr>
          <w:trHeight w:val="320"/>
        </w:trPr>
        <w:tc>
          <w:tcPr>
            <w:tcW w:w="4957" w:type="dxa"/>
            <w:tcBorders>
              <w:top w:val="nil"/>
              <w:left w:val="nil"/>
              <w:bottom w:val="nil"/>
              <w:right w:val="nil"/>
            </w:tcBorders>
            <w:noWrap/>
            <w:vAlign w:val="bottom"/>
            <w:hideMark/>
          </w:tcPr>
          <w:p w14:paraId="59326097" w14:textId="77777777" w:rsidR="003C5246" w:rsidRDefault="003C5246">
            <w:pPr>
              <w:jc w:val="center"/>
              <w:rPr>
                <w:rFonts w:ascii="Calibri" w:hAnsi="Calibri" w:cs="Calibri"/>
                <w:color w:val="000000"/>
              </w:rPr>
            </w:pPr>
          </w:p>
        </w:tc>
        <w:tc>
          <w:tcPr>
            <w:tcW w:w="2443" w:type="dxa"/>
            <w:tcBorders>
              <w:top w:val="nil"/>
              <w:left w:val="single" w:sz="4" w:space="0" w:color="auto"/>
              <w:bottom w:val="single" w:sz="4" w:space="0" w:color="auto"/>
              <w:right w:val="single" w:sz="4" w:space="0" w:color="auto"/>
            </w:tcBorders>
            <w:shd w:val="clear" w:color="000000" w:fill="E7E6E6"/>
            <w:noWrap/>
            <w:vAlign w:val="bottom"/>
            <w:hideMark/>
          </w:tcPr>
          <w:p w14:paraId="7CB05A9E" w14:textId="77777777" w:rsidR="003C5246" w:rsidRDefault="003C5246">
            <w:pPr>
              <w:jc w:val="center"/>
              <w:rPr>
                <w:rFonts w:ascii="Calibri" w:hAnsi="Calibri" w:cs="Calibri"/>
                <w:color w:val="000000"/>
              </w:rPr>
            </w:pPr>
            <w:r>
              <w:rPr>
                <w:rFonts w:ascii="Calibri" w:hAnsi="Calibri" w:cs="Calibri"/>
                <w:color w:val="000000"/>
              </w:rPr>
              <w:t>21</w:t>
            </w:r>
          </w:p>
        </w:tc>
        <w:tc>
          <w:tcPr>
            <w:tcW w:w="2260" w:type="dxa"/>
            <w:tcBorders>
              <w:top w:val="nil"/>
              <w:left w:val="nil"/>
              <w:bottom w:val="single" w:sz="4" w:space="0" w:color="auto"/>
              <w:right w:val="single" w:sz="4" w:space="0" w:color="auto"/>
            </w:tcBorders>
            <w:shd w:val="clear" w:color="000000" w:fill="E7E6E6"/>
            <w:noWrap/>
            <w:vAlign w:val="bottom"/>
            <w:hideMark/>
          </w:tcPr>
          <w:p w14:paraId="14915078" w14:textId="77777777" w:rsidR="003C5246" w:rsidRDefault="003C5246">
            <w:pPr>
              <w:jc w:val="center"/>
              <w:rPr>
                <w:rFonts w:ascii="Calibri" w:hAnsi="Calibri" w:cs="Calibri"/>
                <w:color w:val="000000"/>
              </w:rPr>
            </w:pPr>
            <w:r>
              <w:rPr>
                <w:rFonts w:ascii="Calibri" w:hAnsi="Calibri" w:cs="Calibri"/>
                <w:color w:val="000000"/>
              </w:rPr>
              <w:t>16</w:t>
            </w:r>
          </w:p>
        </w:tc>
        <w:tc>
          <w:tcPr>
            <w:tcW w:w="1320" w:type="dxa"/>
            <w:tcBorders>
              <w:top w:val="nil"/>
              <w:left w:val="nil"/>
              <w:bottom w:val="nil"/>
              <w:right w:val="nil"/>
            </w:tcBorders>
            <w:noWrap/>
            <w:vAlign w:val="bottom"/>
            <w:hideMark/>
          </w:tcPr>
          <w:p w14:paraId="25C8C2D1" w14:textId="77777777" w:rsidR="003C5246" w:rsidRDefault="003C5246">
            <w:pPr>
              <w:jc w:val="center"/>
              <w:rPr>
                <w:rFonts w:ascii="Calibri" w:hAnsi="Calibri" w:cs="Calibri"/>
                <w:color w:val="000000"/>
              </w:rPr>
            </w:pPr>
          </w:p>
        </w:tc>
      </w:tr>
    </w:tbl>
    <w:p w14:paraId="09FC286B" w14:textId="77777777" w:rsidR="00387F7F" w:rsidRDefault="00387F7F" w:rsidP="00387F7F"/>
    <w:p w14:paraId="11A7457A" w14:textId="77777777" w:rsidR="003C5246" w:rsidRDefault="003C5246" w:rsidP="00387F7F"/>
    <w:p w14:paraId="66956184" w14:textId="3724B9FF" w:rsidR="003C5246" w:rsidRDefault="00AA61C4" w:rsidP="00387F7F">
      <w:r>
        <w:t xml:space="preserve">This is why I have chosen the first alternative solution. </w:t>
      </w:r>
      <w:r w:rsidR="003C5246" w:rsidRPr="003C5246">
        <w:t xml:space="preserve">Based on the paired comparison analysis using success criteria and constraints, the Cloud-First SaaS and B2C model is the </w:t>
      </w:r>
      <w:r w:rsidR="003C5246">
        <w:t>best</w:t>
      </w:r>
      <w:r w:rsidR="003C5246" w:rsidRPr="003C5246">
        <w:t xml:space="preserve"> solution, as it delivers stronger long-term scalability, stability, and profitability while reducing critical manufacturing and supply chain constraints.</w:t>
      </w:r>
    </w:p>
    <w:p w14:paraId="0BFF80FD" w14:textId="77777777" w:rsidR="003C5246" w:rsidRDefault="003C5246" w:rsidP="00387F7F"/>
    <w:tbl>
      <w:tblPr>
        <w:tblW w:w="9660" w:type="dxa"/>
        <w:tblLook w:val="04A0" w:firstRow="1" w:lastRow="0" w:firstColumn="1" w:lastColumn="0" w:noHBand="0" w:noVBand="1"/>
      </w:tblPr>
      <w:tblGrid>
        <w:gridCol w:w="4100"/>
        <w:gridCol w:w="3300"/>
        <w:gridCol w:w="2260"/>
      </w:tblGrid>
      <w:tr w:rsidR="0003535F" w14:paraId="1C8727E3" w14:textId="77777777" w:rsidTr="0003535F">
        <w:trPr>
          <w:trHeight w:val="880"/>
        </w:trPr>
        <w:tc>
          <w:tcPr>
            <w:tcW w:w="4100" w:type="dxa"/>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300D1D74" w14:textId="77777777" w:rsidR="0003535F" w:rsidRDefault="0003535F">
            <w:pPr>
              <w:rPr>
                <w:rFonts w:ascii="Calibri" w:hAnsi="Calibri" w:cs="Calibri"/>
                <w:b/>
                <w:bCs/>
                <w:color w:val="000000"/>
              </w:rPr>
            </w:pPr>
            <w:r>
              <w:rPr>
                <w:rFonts w:ascii="Calibri" w:hAnsi="Calibri" w:cs="Calibri"/>
                <w:b/>
                <w:bCs/>
                <w:color w:val="000000"/>
              </w:rPr>
              <w:t>The best Alternative Solution</w:t>
            </w:r>
          </w:p>
        </w:tc>
        <w:tc>
          <w:tcPr>
            <w:tcW w:w="3300" w:type="dxa"/>
            <w:tcBorders>
              <w:top w:val="single" w:sz="4" w:space="0" w:color="auto"/>
              <w:left w:val="nil"/>
              <w:bottom w:val="single" w:sz="4" w:space="0" w:color="auto"/>
              <w:right w:val="single" w:sz="4" w:space="0" w:color="auto"/>
            </w:tcBorders>
            <w:shd w:val="clear" w:color="000000" w:fill="E7E6E6"/>
            <w:vAlign w:val="center"/>
            <w:hideMark/>
          </w:tcPr>
          <w:p w14:paraId="022FBD7E" w14:textId="77777777" w:rsidR="0003535F" w:rsidRDefault="0003535F">
            <w:pPr>
              <w:rPr>
                <w:rFonts w:ascii="Arial" w:hAnsi="Arial" w:cs="Arial"/>
                <w:b/>
                <w:bCs/>
                <w:color w:val="000000"/>
              </w:rPr>
            </w:pPr>
            <w:r>
              <w:rPr>
                <w:rFonts w:ascii="Arial" w:hAnsi="Arial" w:cs="Arial"/>
                <w:b/>
                <w:bCs/>
                <w:color w:val="000000"/>
              </w:rPr>
              <w:t>1 Cloud-First SaaS &amp; B2C</w:t>
            </w:r>
          </w:p>
        </w:tc>
        <w:tc>
          <w:tcPr>
            <w:tcW w:w="2260" w:type="dxa"/>
            <w:tcBorders>
              <w:top w:val="single" w:sz="4" w:space="0" w:color="auto"/>
              <w:left w:val="nil"/>
              <w:bottom w:val="single" w:sz="4" w:space="0" w:color="auto"/>
              <w:right w:val="single" w:sz="4" w:space="0" w:color="auto"/>
            </w:tcBorders>
            <w:shd w:val="clear" w:color="000000" w:fill="E7E6E6"/>
            <w:vAlign w:val="center"/>
            <w:hideMark/>
          </w:tcPr>
          <w:p w14:paraId="7C852FC9" w14:textId="77777777" w:rsidR="0003535F" w:rsidRDefault="0003535F">
            <w:pPr>
              <w:rPr>
                <w:rFonts w:ascii="Arial" w:hAnsi="Arial" w:cs="Arial"/>
                <w:b/>
                <w:bCs/>
                <w:color w:val="000000"/>
              </w:rPr>
            </w:pPr>
            <w:r>
              <w:rPr>
                <w:rFonts w:ascii="Arial" w:hAnsi="Arial" w:cs="Arial"/>
                <w:b/>
                <w:bCs/>
                <w:color w:val="000000"/>
              </w:rPr>
              <w:t>2 Hardware Partnerships</w:t>
            </w:r>
          </w:p>
        </w:tc>
      </w:tr>
      <w:tr w:rsidR="0003535F" w14:paraId="6D59538F" w14:textId="77777777" w:rsidTr="0003535F">
        <w:trPr>
          <w:trHeight w:val="10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0811EF3C" w14:textId="77777777" w:rsidR="0003535F" w:rsidRDefault="0003535F">
            <w:pPr>
              <w:rPr>
                <w:rFonts w:ascii="Arial" w:hAnsi="Arial" w:cs="Arial"/>
                <w:color w:val="000000"/>
              </w:rPr>
            </w:pPr>
            <w:r>
              <w:rPr>
                <w:rFonts w:ascii="Arial" w:hAnsi="Arial" w:cs="Arial"/>
                <w:color w:val="000000"/>
              </w:rPr>
              <w:t>1 Cloud-First SaaS &amp; B2C</w:t>
            </w:r>
          </w:p>
        </w:tc>
        <w:tc>
          <w:tcPr>
            <w:tcW w:w="3300" w:type="dxa"/>
            <w:tcBorders>
              <w:top w:val="nil"/>
              <w:left w:val="nil"/>
              <w:bottom w:val="single" w:sz="4" w:space="0" w:color="auto"/>
              <w:right w:val="single" w:sz="4" w:space="0" w:color="auto"/>
            </w:tcBorders>
            <w:shd w:val="clear" w:color="000000" w:fill="E7E6E6"/>
            <w:noWrap/>
            <w:vAlign w:val="center"/>
            <w:hideMark/>
          </w:tcPr>
          <w:p w14:paraId="33137404"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noWrap/>
            <w:vAlign w:val="center"/>
            <w:hideMark/>
          </w:tcPr>
          <w:p w14:paraId="0C567F2B" w14:textId="77777777" w:rsidR="0003535F" w:rsidRDefault="0003535F">
            <w:pPr>
              <w:jc w:val="center"/>
              <w:rPr>
                <w:rFonts w:ascii="Calibri" w:hAnsi="Calibri" w:cs="Calibri"/>
                <w:b/>
                <w:bCs/>
                <w:color w:val="000000"/>
              </w:rPr>
            </w:pPr>
            <w:r>
              <w:rPr>
                <w:rFonts w:ascii="Calibri" w:hAnsi="Calibri" w:cs="Calibri"/>
                <w:b/>
                <w:bCs/>
                <w:color w:val="000000"/>
              </w:rPr>
              <w:t>1</w:t>
            </w:r>
          </w:p>
        </w:tc>
      </w:tr>
      <w:tr w:rsidR="0003535F" w14:paraId="1E415B75" w14:textId="77777777" w:rsidTr="0003535F">
        <w:trPr>
          <w:trHeight w:val="860"/>
        </w:trPr>
        <w:tc>
          <w:tcPr>
            <w:tcW w:w="4100" w:type="dxa"/>
            <w:tcBorders>
              <w:top w:val="nil"/>
              <w:left w:val="single" w:sz="4" w:space="0" w:color="auto"/>
              <w:bottom w:val="single" w:sz="4" w:space="0" w:color="auto"/>
              <w:right w:val="single" w:sz="4" w:space="0" w:color="auto"/>
            </w:tcBorders>
            <w:shd w:val="clear" w:color="000000" w:fill="E7E6E6"/>
            <w:vAlign w:val="center"/>
            <w:hideMark/>
          </w:tcPr>
          <w:p w14:paraId="16E784F8" w14:textId="77777777" w:rsidR="0003535F" w:rsidRDefault="0003535F">
            <w:pPr>
              <w:rPr>
                <w:rFonts w:ascii="Arial" w:hAnsi="Arial" w:cs="Arial"/>
                <w:color w:val="000000"/>
              </w:rPr>
            </w:pPr>
            <w:r>
              <w:rPr>
                <w:rFonts w:ascii="Arial" w:hAnsi="Arial" w:cs="Arial"/>
                <w:color w:val="000000"/>
              </w:rPr>
              <w:t>2 Hardware Partnerships</w:t>
            </w:r>
          </w:p>
        </w:tc>
        <w:tc>
          <w:tcPr>
            <w:tcW w:w="3300" w:type="dxa"/>
            <w:tcBorders>
              <w:top w:val="nil"/>
              <w:left w:val="nil"/>
              <w:bottom w:val="single" w:sz="4" w:space="0" w:color="auto"/>
              <w:right w:val="single" w:sz="4" w:space="0" w:color="auto"/>
            </w:tcBorders>
            <w:shd w:val="clear" w:color="000000" w:fill="E7E6E6"/>
            <w:noWrap/>
            <w:vAlign w:val="center"/>
            <w:hideMark/>
          </w:tcPr>
          <w:p w14:paraId="4AE4E6D9" w14:textId="77777777" w:rsidR="0003535F" w:rsidRDefault="0003535F">
            <w:pPr>
              <w:jc w:val="center"/>
              <w:rPr>
                <w:rFonts w:ascii="Calibri" w:hAnsi="Calibri" w:cs="Calibri"/>
                <w:b/>
                <w:bCs/>
                <w:color w:val="000000"/>
              </w:rPr>
            </w:pPr>
            <w:r>
              <w:rPr>
                <w:rFonts w:ascii="Calibri" w:hAnsi="Calibri" w:cs="Calibri"/>
                <w:b/>
                <w:bCs/>
                <w:color w:val="000000"/>
              </w:rPr>
              <w:t>X</w:t>
            </w:r>
          </w:p>
        </w:tc>
        <w:tc>
          <w:tcPr>
            <w:tcW w:w="2260" w:type="dxa"/>
            <w:tcBorders>
              <w:top w:val="nil"/>
              <w:left w:val="nil"/>
              <w:bottom w:val="single" w:sz="4" w:space="0" w:color="auto"/>
              <w:right w:val="single" w:sz="4" w:space="0" w:color="auto"/>
            </w:tcBorders>
            <w:shd w:val="clear" w:color="000000" w:fill="E7E6E6"/>
            <w:noWrap/>
            <w:vAlign w:val="center"/>
            <w:hideMark/>
          </w:tcPr>
          <w:p w14:paraId="4A78FAFB" w14:textId="77777777" w:rsidR="0003535F" w:rsidRDefault="0003535F">
            <w:pPr>
              <w:jc w:val="center"/>
              <w:rPr>
                <w:rFonts w:ascii="Calibri" w:hAnsi="Calibri" w:cs="Calibri"/>
                <w:b/>
                <w:bCs/>
                <w:color w:val="000000"/>
              </w:rPr>
            </w:pPr>
            <w:r>
              <w:rPr>
                <w:rFonts w:ascii="Calibri" w:hAnsi="Calibri" w:cs="Calibri"/>
                <w:b/>
                <w:bCs/>
                <w:color w:val="000000"/>
              </w:rPr>
              <w:t>X</w:t>
            </w:r>
          </w:p>
        </w:tc>
      </w:tr>
    </w:tbl>
    <w:p w14:paraId="0EA2DCB9" w14:textId="77777777" w:rsidR="003C5246" w:rsidRDefault="003C5246" w:rsidP="00387F7F"/>
    <w:p w14:paraId="2A0DFAD6" w14:textId="77777777" w:rsidR="008157DE" w:rsidRDefault="008157DE" w:rsidP="00387F7F"/>
    <w:p w14:paraId="7E63D705" w14:textId="6007D0C3" w:rsidR="008157DE" w:rsidRDefault="008157DE" w:rsidP="008157DE">
      <w:pPr>
        <w:pStyle w:val="Heading2"/>
      </w:pPr>
      <w:r>
        <w:t>Assessment of bias</w:t>
      </w:r>
    </w:p>
    <w:p w14:paraId="17C445B9" w14:textId="77777777" w:rsidR="008157DE" w:rsidRDefault="008157DE" w:rsidP="00387F7F"/>
    <w:p w14:paraId="10247530" w14:textId="77777777" w:rsidR="008157DE" w:rsidRDefault="008157DE" w:rsidP="008157DE">
      <w:r>
        <w:t>I recognize a bias, both real and perceived, against tablet manufacturing as the core business activity. This bias stems largely from the information available in the revised 2020 projections, which show increased costs, decreased profits, manufacturing delays, and negative cash flow as a result of COVID-19 and supply chain disruptions.</w:t>
      </w:r>
    </w:p>
    <w:p w14:paraId="61B07220" w14:textId="77777777" w:rsidR="008157DE" w:rsidRDefault="008157DE" w:rsidP="008157DE"/>
    <w:p w14:paraId="49171E99" w14:textId="06D6DA12" w:rsidR="008157DE" w:rsidRDefault="008157DE" w:rsidP="00364E4D">
      <w:pPr>
        <w:pStyle w:val="ListParagraph"/>
        <w:numPr>
          <w:ilvl w:val="1"/>
          <w:numId w:val="11"/>
        </w:numPr>
        <w:ind w:left="720"/>
      </w:pPr>
      <w:r>
        <w:t>From my personal perspective, I believe tablet manufacturing is not profitable given current market fluctuations and the organization's exposure to manufacturing and geopolitical risks. For this reason, I would prefer to avoid in-house product manufacturing and instead outsource it or focus the business on software and cloud solutions. This personal opinion represents a real bias, as it directly influences my preference for non-manufacturing alternatives.</w:t>
      </w:r>
    </w:p>
    <w:p w14:paraId="16FDBFC8" w14:textId="77777777" w:rsidR="008157DE" w:rsidRDefault="008157DE" w:rsidP="00B63832"/>
    <w:p w14:paraId="06D4D2A0" w14:textId="4761F076" w:rsidR="008157DE" w:rsidRDefault="008157DE" w:rsidP="00364E4D">
      <w:pPr>
        <w:pStyle w:val="ListParagraph"/>
        <w:numPr>
          <w:ilvl w:val="1"/>
          <w:numId w:val="11"/>
        </w:numPr>
        <w:ind w:left="720"/>
      </w:pPr>
      <w:r>
        <w:t>There may also be a perceived bias, as my background in IT and systems analysis may lead others to assume that I prefer technology- and software-based solutions to physical production models. To address this, I evaluated the two viable alternatives using defined success criteria and limitations, rather than relying solely on my personal opinion.</w:t>
      </w:r>
    </w:p>
    <w:p w14:paraId="5135C865" w14:textId="77777777" w:rsidR="008157DE" w:rsidRDefault="008157DE" w:rsidP="00387F7F"/>
    <w:p w14:paraId="5D05C0D3" w14:textId="77777777" w:rsidR="00C07C26" w:rsidRDefault="00C07C26" w:rsidP="00387F7F"/>
    <w:p w14:paraId="7C720CD9" w14:textId="43666FB4" w:rsidR="00AA61C4" w:rsidRDefault="00890BF5" w:rsidP="00890BF5">
      <w:pPr>
        <w:pStyle w:val="Heading2"/>
      </w:pPr>
      <w:r w:rsidRPr="00890BF5">
        <w:t>How the Solution Meets Legislative and Organisational Policy Requirements</w:t>
      </w:r>
    </w:p>
    <w:p w14:paraId="62E3F40F" w14:textId="77777777" w:rsidR="00890BF5" w:rsidRDefault="00890BF5" w:rsidP="00890BF5"/>
    <w:p w14:paraId="43DEF7B5" w14:textId="77777777" w:rsidR="00890BF5" w:rsidRDefault="00890BF5" w:rsidP="00890BF5">
      <w:r>
        <w:t>The Cloud-First SaaS &amp; B2C solution aligns with relevant legislation and organizational policies. From a privacy and data security perspective, delivering software via the cloud would facilitate compliance with the Privacy Act 1988 and the Australian Privacy Principles (APP) by enabling controlled data collection, secure storage, access management, and consent-based use of personal information. The end user would expressly authorize the processing of personal data.</w:t>
      </w:r>
    </w:p>
    <w:p w14:paraId="5BD1C4A0" w14:textId="77777777" w:rsidR="00890BF5" w:rsidRDefault="00890BF5" w:rsidP="00890BF5"/>
    <w:p w14:paraId="19712138" w14:textId="77777777" w:rsidR="00890BF5" w:rsidRDefault="00890BF5" w:rsidP="00890BF5">
      <w:r>
        <w:t>Cloud platforms also support stricter cybersecurity controls, contributing to compliance with the Cybercrime Act 2001 and the organization's internal cybersecurity procedures, such as malware prevention, access restrictions, and regular data backups. This is because the company would have full control over the systems and could also run analytical tests at any time.</w:t>
      </w:r>
    </w:p>
    <w:p w14:paraId="241414D2" w14:textId="77777777" w:rsidR="00890BF5" w:rsidRDefault="00890BF5" w:rsidP="00890BF5"/>
    <w:p w14:paraId="316F8DF6" w14:textId="77777777" w:rsidR="00890BF5" w:rsidRDefault="00890BF5" w:rsidP="00890BF5">
      <w:r>
        <w:t>The solution also aligns with financial and authorization policies, as it reduces large capital investments in manufacturing and inventory. Software subscriptions can be managed through existing financial authorization processes, improving cost control and accountability.</w:t>
      </w:r>
    </w:p>
    <w:p w14:paraId="1FA5EFC2" w14:textId="77777777" w:rsidR="00890BF5" w:rsidRDefault="00890BF5" w:rsidP="00890BF5"/>
    <w:p w14:paraId="2B28FD62" w14:textId="3BEBB3B4" w:rsidR="00890BF5" w:rsidRPr="00890BF5" w:rsidRDefault="00890BF5" w:rsidP="00890BF5">
      <w:r>
        <w:t>Regarding documentation and performance management policies, cloud-based systems would facilitate standardized documentation, version control, and performance monitoring. In practice, these technologies already implement all the functions the company requires while enabling staff to work more efficiently and transparently within defined governance structures.</w:t>
      </w:r>
    </w:p>
    <w:p w14:paraId="1893EEC6" w14:textId="77777777" w:rsidR="00890BF5" w:rsidRDefault="00890BF5" w:rsidP="00387F7F"/>
    <w:p w14:paraId="1877EB1F" w14:textId="0A0399E3" w:rsidR="00AA61C4" w:rsidRDefault="00AA61C4" w:rsidP="00387F7F">
      <w:r w:rsidRPr="00AA61C4">
        <w:t>T</w:t>
      </w:r>
      <w:r w:rsidR="00890BF5" w:rsidRPr="00890BF5">
        <w:t>he Cloud-First SaaS and B2C solution meets legislative and organisational requirements, aligns with strategic priorities, and directly addresses the stated objectives by improving supply chain resilience, service continuity, and long-term sustainability</w:t>
      </w:r>
      <w:r w:rsidR="00890BF5">
        <w:t>.</w:t>
      </w:r>
    </w:p>
    <w:p w14:paraId="04117830" w14:textId="77777777" w:rsidR="00890BF5" w:rsidRDefault="00890BF5" w:rsidP="00387F7F"/>
    <w:p w14:paraId="041DF3DB" w14:textId="77777777" w:rsidR="00890BF5" w:rsidRDefault="00890BF5" w:rsidP="00387F7F"/>
    <w:p w14:paraId="3F314110" w14:textId="21D602B4" w:rsidR="005E7503" w:rsidRDefault="005E7503" w:rsidP="005E7503">
      <w:pPr>
        <w:spacing w:after="200" w:line="276" w:lineRule="auto"/>
      </w:pPr>
      <w:r>
        <w:br w:type="page"/>
      </w:r>
    </w:p>
    <w:p w14:paraId="0119780E" w14:textId="77777777" w:rsidR="005E7503" w:rsidRDefault="005E7503" w:rsidP="005E7503">
      <w:pPr>
        <w:pStyle w:val="Heading2"/>
      </w:pPr>
      <w:r>
        <w:lastRenderedPageBreak/>
        <w:t>How the Solution Aligns with Strategic Priorities</w:t>
      </w:r>
    </w:p>
    <w:p w14:paraId="491F5B92" w14:textId="77777777" w:rsidR="005E7503" w:rsidRDefault="005E7503" w:rsidP="005E7503"/>
    <w:p w14:paraId="5308C981" w14:textId="77777777" w:rsidR="005E7503" w:rsidRDefault="005E7503" w:rsidP="005E7503">
      <w:r>
        <w:t xml:space="preserve">The Cloud-First SaaS &amp; B2C solution supports </w:t>
      </w:r>
      <w:proofErr w:type="spellStart"/>
      <w:r>
        <w:t>Worlducation’s</w:t>
      </w:r>
      <w:proofErr w:type="spellEnd"/>
      <w:r>
        <w:t xml:space="preserve"> strategic priorities by improving performance, profitability, accountability, and long-term sustainability.</w:t>
      </w:r>
    </w:p>
    <w:p w14:paraId="13273A86" w14:textId="77777777" w:rsidR="005E7503" w:rsidRDefault="005E7503" w:rsidP="005E7503"/>
    <w:p w14:paraId="62FCE64B" w14:textId="77777777" w:rsidR="005E7503" w:rsidRDefault="005E7503" w:rsidP="005E7503">
      <w:r>
        <w:t>By reducing reliance on manufacturing and inventory, the solution helps ensure that financial operations and performance indicators support strategic policies, while improving margins by reducing operating costs and recurring subscription revenue. This contributes to the goal of achieving sustainable profitability over time.</w:t>
      </w:r>
    </w:p>
    <w:p w14:paraId="1B1BAD41" w14:textId="77777777" w:rsidR="005E7503" w:rsidRDefault="005E7503" w:rsidP="005E7503"/>
    <w:p w14:paraId="0FD26092" w14:textId="77777777" w:rsidR="005E7503" w:rsidRDefault="005E7503" w:rsidP="005E7503">
      <w:r>
        <w:t>The solution also expands reach by allowing customers to access the software on their own devices, extending the target market beyond schools to individual consumers. This directly drives increased sales and the ability to donate and support more classrooms in need.</w:t>
      </w:r>
    </w:p>
    <w:p w14:paraId="14CF7F3C" w14:textId="77777777" w:rsidR="005E7503" w:rsidRDefault="005E7503" w:rsidP="005E7503"/>
    <w:p w14:paraId="7750CB21" w14:textId="77777777" w:rsidR="005E7503" w:rsidRDefault="005E7503" w:rsidP="005E7503">
      <w:r>
        <w:t>Furthermore, the solution strengthens customer relationships by offering flexible, high-quality technology that adapts to user needs and the evolution of learning. It also fosters innovation, as cloud platforms enable continuous updates and improvements without interrupting service delivery.</w:t>
      </w:r>
    </w:p>
    <w:p w14:paraId="718DA2E0" w14:textId="77777777" w:rsidR="005E7503" w:rsidRDefault="005E7503" w:rsidP="005E7503"/>
    <w:p w14:paraId="2E1FD3EB" w14:textId="61AE6F2C" w:rsidR="005E7503" w:rsidRDefault="005E7503" w:rsidP="005E7503">
      <w:r>
        <w:t>Finally, the solution supports the priority of attracting and developing talent by focusing skills development on digital innovation, cloud technologies, and customer-centric service delivery, while also facilitating responsiveness to change.</w:t>
      </w:r>
    </w:p>
    <w:p w14:paraId="25569E8B" w14:textId="77777777" w:rsidR="008F7BCC" w:rsidRDefault="008F7BCC" w:rsidP="005E7503"/>
    <w:p w14:paraId="16939550" w14:textId="77777777" w:rsidR="008F7BCC" w:rsidRDefault="008F7BCC" w:rsidP="005E7503"/>
    <w:p w14:paraId="71FC8CA5" w14:textId="77777777" w:rsidR="008F7BCC" w:rsidRDefault="008F7BCC" w:rsidP="008F7BCC">
      <w:pPr>
        <w:pStyle w:val="Heading2"/>
      </w:pPr>
      <w:r>
        <w:t>How the solution meets the objectives when seeking solutions</w:t>
      </w:r>
    </w:p>
    <w:p w14:paraId="00AC958C" w14:textId="77777777" w:rsidR="008F7BCC" w:rsidRDefault="008F7BCC" w:rsidP="008F7BCC"/>
    <w:p w14:paraId="77F1DC38" w14:textId="77777777" w:rsidR="008F7BCC" w:rsidRDefault="008F7BCC" w:rsidP="008F7BCC">
      <w:r>
        <w:t>The Cloud-First SaaS &amp; B2C solution meets both objectives.</w:t>
      </w:r>
    </w:p>
    <w:p w14:paraId="149A51AD" w14:textId="77777777" w:rsidR="008F7BCC" w:rsidRDefault="008F7BCC" w:rsidP="008F7BCC"/>
    <w:p w14:paraId="7F3C0620" w14:textId="77777777" w:rsidR="008F7BCC" w:rsidRDefault="008F7BCC" w:rsidP="008F7BCC">
      <w:r>
        <w:t>Objective 1: This solution eliminates reliance on physical manufacturing by delivering educational software digitally. As a result, exposure to factory closures, geopolitical issues, logistical delays, and inventory costs is significantly reduced, thus improving overall supply chain efficiency.</w:t>
      </w:r>
    </w:p>
    <w:p w14:paraId="3CC4073D" w14:textId="77777777" w:rsidR="008F7BCC" w:rsidRDefault="008F7BCC" w:rsidP="008F7BCC"/>
    <w:p w14:paraId="77FD8296" w14:textId="4756948A" w:rsidR="008F7BCC" w:rsidRDefault="008F7BCC" w:rsidP="008F7BCC">
      <w:r>
        <w:t>Objective 2: Cloud-based delivery ensures service continuity regardless of disruptions in manufacturing or shipping. The platform can scale rapidly to meet growing demand without requiring additional physical production, guaranteeing consistent access for schools and individual users.</w:t>
      </w:r>
    </w:p>
    <w:p w14:paraId="0091EBCB" w14:textId="77777777" w:rsidR="00883452" w:rsidRDefault="00883452" w:rsidP="008F7BCC"/>
    <w:p w14:paraId="638F5530" w14:textId="77777777" w:rsidR="00883452" w:rsidRDefault="00883452" w:rsidP="008F7BCC"/>
    <w:p w14:paraId="67EE4549" w14:textId="77777777" w:rsidR="00883452" w:rsidRDefault="00883452" w:rsidP="00883452">
      <w:pPr>
        <w:pStyle w:val="Heading2"/>
      </w:pPr>
      <w:r>
        <w:t>Resources Needed for the Solution</w:t>
      </w:r>
    </w:p>
    <w:p w14:paraId="64295251" w14:textId="77777777" w:rsidR="00883452" w:rsidRDefault="00883452" w:rsidP="00883452"/>
    <w:p w14:paraId="048A06B5" w14:textId="77777777" w:rsidR="00883452" w:rsidRPr="00387F7F" w:rsidRDefault="00883452" w:rsidP="00883452">
      <w:r w:rsidRPr="00883452">
        <w:t>The Cloud-First SaaS and B2C solution primarily requires skilled personnel, digital infrastructure, moderate financial investment, and strong administrative governance, while significantly reducing the need for manufacturing and logistics resources.</w:t>
      </w:r>
    </w:p>
    <w:p w14:paraId="7D60C59D" w14:textId="77777777" w:rsidR="00883452" w:rsidRPr="00883452" w:rsidRDefault="00883452" w:rsidP="00883452"/>
    <w:p w14:paraId="3AE4F476" w14:textId="77777777" w:rsidR="00883452" w:rsidRDefault="00883452" w:rsidP="00883452"/>
    <w:p w14:paraId="7C831EC4" w14:textId="6DCC5AFA" w:rsidR="00883452" w:rsidRPr="00C31C6D" w:rsidRDefault="00883452" w:rsidP="00364E4D">
      <w:pPr>
        <w:pStyle w:val="ListParagraph"/>
        <w:numPr>
          <w:ilvl w:val="1"/>
          <w:numId w:val="10"/>
        </w:numPr>
        <w:ind w:left="1068"/>
        <w:rPr>
          <w:b/>
          <w:bCs/>
        </w:rPr>
      </w:pPr>
      <w:r w:rsidRPr="00C31C6D">
        <w:rPr>
          <w:b/>
          <w:bCs/>
        </w:rPr>
        <w:t>Human Resources</w:t>
      </w:r>
    </w:p>
    <w:p w14:paraId="4D40457B" w14:textId="77777777" w:rsidR="00883452" w:rsidRDefault="00883452" w:rsidP="00B63832"/>
    <w:p w14:paraId="35B65853" w14:textId="77777777" w:rsidR="00883452" w:rsidRDefault="00883452" w:rsidP="00B63832">
      <w:pPr>
        <w:ind w:left="336"/>
      </w:pPr>
      <w:r>
        <w:t>The solution requires qualified IT professionals, such as software developers, cloud architects, and cybersecurity specialists, to design, implement, and maintain the cloud platform.</w:t>
      </w:r>
    </w:p>
    <w:p w14:paraId="2F673D6C" w14:textId="77777777" w:rsidR="00883452" w:rsidRDefault="00883452" w:rsidP="00B63832">
      <w:pPr>
        <w:ind w:left="336"/>
      </w:pPr>
    </w:p>
    <w:p w14:paraId="26AC26D6" w14:textId="77777777" w:rsidR="00883452" w:rsidRDefault="00883452" w:rsidP="00B63832">
      <w:pPr>
        <w:ind w:left="336"/>
      </w:pPr>
      <w:r>
        <w:t>Other human resources include content developers to adapt educational materials for digital distribution, customer support staff to assist B2C users, and training staff to train existing employees in cloud technologies and digital service delivery.</w:t>
      </w:r>
    </w:p>
    <w:p w14:paraId="355AA7F9" w14:textId="77777777" w:rsidR="00883452" w:rsidRDefault="00883452" w:rsidP="00B63832"/>
    <w:p w14:paraId="71EAD931" w14:textId="75842689" w:rsidR="00883452" w:rsidRPr="00C31C6D" w:rsidRDefault="00883452" w:rsidP="00364E4D">
      <w:pPr>
        <w:pStyle w:val="ListParagraph"/>
        <w:numPr>
          <w:ilvl w:val="1"/>
          <w:numId w:val="10"/>
        </w:numPr>
        <w:ind w:left="1068"/>
        <w:rPr>
          <w:b/>
          <w:bCs/>
        </w:rPr>
      </w:pPr>
      <w:r w:rsidRPr="00C31C6D">
        <w:rPr>
          <w:b/>
          <w:bCs/>
        </w:rPr>
        <w:t>Technological Resources</w:t>
      </w:r>
    </w:p>
    <w:p w14:paraId="599B0F8E" w14:textId="77777777" w:rsidR="00883452" w:rsidRDefault="00883452" w:rsidP="00B63832"/>
    <w:p w14:paraId="2CB0A3DD" w14:textId="77777777" w:rsidR="00883452" w:rsidRDefault="00883452" w:rsidP="00B63832">
      <w:pPr>
        <w:ind w:left="336"/>
      </w:pPr>
      <w:r>
        <w:t>Key technological resources include cloud infrastructure services, data storage, and security tools.</w:t>
      </w:r>
    </w:p>
    <w:p w14:paraId="0F8B10A2" w14:textId="77777777" w:rsidR="00883452" w:rsidRDefault="00883452" w:rsidP="00B63832">
      <w:pPr>
        <w:ind w:left="336"/>
      </w:pPr>
    </w:p>
    <w:p w14:paraId="6509C4EE" w14:textId="77777777" w:rsidR="00883452" w:rsidRDefault="00883452" w:rsidP="00B63832">
      <w:pPr>
        <w:ind w:left="336"/>
      </w:pPr>
      <w:r>
        <w:t>The company will also need to adapt or acquire an ERP system, website, and customer management platforms to support subscriptions, user access, and billing.</w:t>
      </w:r>
    </w:p>
    <w:p w14:paraId="42D4D380" w14:textId="77777777" w:rsidR="00883452" w:rsidRDefault="00883452" w:rsidP="00B63832">
      <w:pPr>
        <w:ind w:left="336"/>
      </w:pPr>
    </w:p>
    <w:p w14:paraId="79C2A4B2" w14:textId="77777777" w:rsidR="00883452" w:rsidRDefault="00883452" w:rsidP="00B63832">
      <w:pPr>
        <w:ind w:left="336"/>
      </w:pPr>
      <w:r>
        <w:t>Also crucial are cybersecurity technologies, such as access controls, encryption, malware protection, and backup systems.</w:t>
      </w:r>
    </w:p>
    <w:p w14:paraId="3B3540A4" w14:textId="77777777" w:rsidR="00883452" w:rsidRDefault="00883452" w:rsidP="00B63832"/>
    <w:p w14:paraId="04FDB6B6" w14:textId="6404D925" w:rsidR="00883452" w:rsidRPr="00C31C6D" w:rsidRDefault="00883452" w:rsidP="00364E4D">
      <w:pPr>
        <w:pStyle w:val="ListParagraph"/>
        <w:numPr>
          <w:ilvl w:val="1"/>
          <w:numId w:val="10"/>
        </w:numPr>
        <w:ind w:left="1068"/>
        <w:rPr>
          <w:b/>
          <w:bCs/>
        </w:rPr>
      </w:pPr>
      <w:r w:rsidRPr="00C31C6D">
        <w:rPr>
          <w:b/>
          <w:bCs/>
        </w:rPr>
        <w:t>Financial Resources</w:t>
      </w:r>
    </w:p>
    <w:p w14:paraId="14572382" w14:textId="77777777" w:rsidR="00883452" w:rsidRDefault="00883452" w:rsidP="00B63832"/>
    <w:p w14:paraId="6DF9FF53" w14:textId="77777777" w:rsidR="00883452" w:rsidRDefault="00883452" w:rsidP="00B63832">
      <w:pPr>
        <w:ind w:left="336"/>
      </w:pPr>
      <w:r>
        <w:t>Financial resources are required for the initial investment in cloud infrastructure, software redesign, systems integration, and cybersecurity enhancements.</w:t>
      </w:r>
    </w:p>
    <w:p w14:paraId="2AC50FD6" w14:textId="77777777" w:rsidR="00883452" w:rsidRDefault="00883452" w:rsidP="00B63832">
      <w:pPr>
        <w:ind w:left="336"/>
      </w:pPr>
    </w:p>
    <w:p w14:paraId="64FD41CF" w14:textId="77777777" w:rsidR="00883452" w:rsidRDefault="00883452" w:rsidP="00B63832">
      <w:pPr>
        <w:ind w:left="336"/>
      </w:pPr>
      <w:r>
        <w:t>While initial costs are moderate, long-term operating costs are lower than those associated with manufacturing and inventory management.</w:t>
      </w:r>
    </w:p>
    <w:p w14:paraId="62D27D76" w14:textId="77777777" w:rsidR="00883452" w:rsidRDefault="00883452" w:rsidP="00B63832"/>
    <w:p w14:paraId="4023FAD9" w14:textId="13452B2E" w:rsidR="00883452" w:rsidRPr="00C31C6D" w:rsidRDefault="00883452" w:rsidP="00364E4D">
      <w:pPr>
        <w:pStyle w:val="ListParagraph"/>
        <w:numPr>
          <w:ilvl w:val="1"/>
          <w:numId w:val="10"/>
        </w:numPr>
        <w:ind w:left="1068"/>
        <w:rPr>
          <w:b/>
          <w:bCs/>
        </w:rPr>
      </w:pPr>
      <w:r w:rsidRPr="00C31C6D">
        <w:rPr>
          <w:b/>
          <w:bCs/>
        </w:rPr>
        <w:t>Administrative Resources</w:t>
      </w:r>
    </w:p>
    <w:p w14:paraId="3F5B2EA6" w14:textId="77777777" w:rsidR="00883452" w:rsidRDefault="00883452" w:rsidP="00B63832"/>
    <w:p w14:paraId="28196BA6" w14:textId="77777777" w:rsidR="00883452" w:rsidRDefault="00883452" w:rsidP="00B63832">
      <w:pPr>
        <w:ind w:left="336"/>
      </w:pPr>
      <w:r>
        <w:t>Administrative resources include project management to oversee the transition, updating policies to reflect cloud operations, and governance processes to ensure compliance with financial authorization, privacy, and documentation policies.</w:t>
      </w:r>
    </w:p>
    <w:p w14:paraId="724394DF" w14:textId="77777777" w:rsidR="00883452" w:rsidRDefault="00883452" w:rsidP="00B63832">
      <w:pPr>
        <w:ind w:left="336"/>
      </w:pPr>
    </w:p>
    <w:p w14:paraId="5534DB7A" w14:textId="25B3197D" w:rsidR="00883452" w:rsidRDefault="00883452" w:rsidP="00B63832">
      <w:pPr>
        <w:ind w:left="336"/>
      </w:pPr>
      <w:r>
        <w:t>Legal and compliance support is also required to manage user agreements, data protection obligations, and service-level agreements with cloud providers.</w:t>
      </w:r>
    </w:p>
    <w:p w14:paraId="3352E9FE" w14:textId="58D61138" w:rsidR="00883452" w:rsidRDefault="00883452" w:rsidP="008F7BCC"/>
    <w:p w14:paraId="0767DD53" w14:textId="77777777" w:rsidR="00230232" w:rsidRDefault="00230232" w:rsidP="008F7BCC"/>
    <w:p w14:paraId="6771F76E" w14:textId="77777777" w:rsidR="00230232" w:rsidRDefault="00230232">
      <w:pPr>
        <w:spacing w:after="200" w:line="276" w:lineRule="auto"/>
        <w:rPr>
          <w:rFonts w:ascii="Arial" w:eastAsia="Arial" w:hAnsi="Arial" w:cs="Arial"/>
          <w:color w:val="2E74B5" w:themeColor="accent1" w:themeShade="BF"/>
          <w:sz w:val="32"/>
          <w:szCs w:val="32"/>
        </w:rPr>
      </w:pPr>
      <w:r>
        <w:br w:type="page"/>
      </w:r>
    </w:p>
    <w:p w14:paraId="137C3D15" w14:textId="2B689D94" w:rsidR="00230232" w:rsidRDefault="00230232" w:rsidP="00230232">
      <w:pPr>
        <w:pStyle w:val="Heading2"/>
      </w:pPr>
      <w:r>
        <w:lastRenderedPageBreak/>
        <w:t>Advantages</w:t>
      </w:r>
    </w:p>
    <w:p w14:paraId="2040119E" w14:textId="77777777" w:rsidR="00230232" w:rsidRDefault="00230232" w:rsidP="00230232"/>
    <w:p w14:paraId="54F09CB6" w14:textId="77777777" w:rsidR="00230232" w:rsidRDefault="00230232" w:rsidP="00230232">
      <w:r>
        <w:t>Overall, the Cloud-First SaaS and B2C solution delivers clear operational, financial, and strategic advantages while supporting long-term sustainability and growth.</w:t>
      </w:r>
    </w:p>
    <w:p w14:paraId="2DB8C271" w14:textId="77777777" w:rsidR="00230232" w:rsidRDefault="00230232" w:rsidP="00230232"/>
    <w:p w14:paraId="2408381A" w14:textId="36AA5CA3" w:rsidR="00230232" w:rsidRDefault="00230232" w:rsidP="00364E4D">
      <w:pPr>
        <w:pStyle w:val="ListParagraph"/>
        <w:numPr>
          <w:ilvl w:val="0"/>
          <w:numId w:val="23"/>
        </w:numPr>
      </w:pPr>
      <w:r>
        <w:t>Reduced dependence on manufacturing and supply chains. By offering educational software through the cloud, the organization avoids the risks associated with factory closures, logistical delays, and geopolitical disruptions, thus improving operational resilience.</w:t>
      </w:r>
    </w:p>
    <w:p w14:paraId="6A5D091F" w14:textId="77777777" w:rsidR="00230232" w:rsidRDefault="00230232" w:rsidP="00230232"/>
    <w:p w14:paraId="0E33D5A3" w14:textId="3628B412" w:rsidR="00230232" w:rsidRDefault="00230232" w:rsidP="00364E4D">
      <w:pPr>
        <w:pStyle w:val="ListParagraph"/>
        <w:numPr>
          <w:ilvl w:val="0"/>
          <w:numId w:val="23"/>
        </w:numPr>
      </w:pPr>
      <w:r>
        <w:t>Service continuity and scalability. Cloud delivery allows the organization to continue offering products and services regardless of physical production limitations, while easily scaling to meet growing demand without requiring additional manufacturing capacity.</w:t>
      </w:r>
    </w:p>
    <w:p w14:paraId="75978CDA" w14:textId="77777777" w:rsidR="00230232" w:rsidRDefault="00230232" w:rsidP="00230232"/>
    <w:p w14:paraId="520381B4" w14:textId="1F16499D" w:rsidR="00230232" w:rsidRDefault="00230232" w:rsidP="00364E4D">
      <w:pPr>
        <w:pStyle w:val="ListParagraph"/>
        <w:numPr>
          <w:ilvl w:val="0"/>
          <w:numId w:val="23"/>
        </w:numPr>
      </w:pPr>
      <w:r>
        <w:t>Greater financial stability. Reduced operating costs, lower inventory requirements, and recurring subscription revenue contribute to more predictable cash flow and sustainable profit margins.</w:t>
      </w:r>
    </w:p>
    <w:p w14:paraId="6B93AFA1" w14:textId="77777777" w:rsidR="00230232" w:rsidRDefault="00230232" w:rsidP="00230232"/>
    <w:p w14:paraId="1BC59A24" w14:textId="7D0E1410" w:rsidR="00230232" w:rsidRDefault="00230232" w:rsidP="00364E4D">
      <w:pPr>
        <w:pStyle w:val="ListParagraph"/>
        <w:numPr>
          <w:ilvl w:val="0"/>
          <w:numId w:val="23"/>
        </w:numPr>
      </w:pPr>
      <w:r>
        <w:t xml:space="preserve">Greater market reach and accessibility. The SaaS and B2C model </w:t>
      </w:r>
      <w:proofErr w:type="gramStart"/>
      <w:r>
        <w:t>enables</w:t>
      </w:r>
      <w:proofErr w:type="gramEnd"/>
      <w:r>
        <w:t xml:space="preserve"> greater market reach and accessibility. Customers can access the software on their own devices, expanding the target market beyond schools to include individual users and supporting the organization's social mission of increasing access to education.</w:t>
      </w:r>
    </w:p>
    <w:p w14:paraId="06B72B14" w14:textId="77777777" w:rsidR="00230232" w:rsidRDefault="00230232" w:rsidP="00230232"/>
    <w:p w14:paraId="0EC11E96" w14:textId="2D538EF9" w:rsidR="00230232" w:rsidRDefault="00230232" w:rsidP="00364E4D">
      <w:pPr>
        <w:pStyle w:val="ListParagraph"/>
        <w:numPr>
          <w:ilvl w:val="0"/>
          <w:numId w:val="23"/>
        </w:numPr>
      </w:pPr>
      <w:r>
        <w:t>The solution can improve the quality and innovation of products and services. Software updates, new features, and content enhancements can be delivered quickly and consistently, ensuring the product remains relevant in a constantly evolving technology market.</w:t>
      </w:r>
    </w:p>
    <w:p w14:paraId="7FEA5FAE" w14:textId="77777777" w:rsidR="00230232" w:rsidRDefault="00230232" w:rsidP="00230232">
      <w:pPr>
        <w:pStyle w:val="ListParagraph"/>
      </w:pPr>
    </w:p>
    <w:p w14:paraId="0E6626C7" w14:textId="77777777" w:rsidR="00230232" w:rsidRDefault="00230232" w:rsidP="00230232"/>
    <w:p w14:paraId="4ABB8967" w14:textId="77777777" w:rsidR="00230232" w:rsidRDefault="00230232" w:rsidP="00230232"/>
    <w:p w14:paraId="7D60851F" w14:textId="5CA44EC2" w:rsidR="00230232" w:rsidRDefault="00230232" w:rsidP="00230232">
      <w:pPr>
        <w:pStyle w:val="Heading2"/>
      </w:pPr>
      <w:r>
        <w:t>Risks</w:t>
      </w:r>
    </w:p>
    <w:p w14:paraId="6EF8AED6" w14:textId="77777777" w:rsidR="00230232" w:rsidRDefault="00230232" w:rsidP="00230232"/>
    <w:p w14:paraId="357F6FAA" w14:textId="4A69BF4B" w:rsidR="00230232" w:rsidRDefault="00230232" w:rsidP="00230232">
      <w:r w:rsidRPr="00230232">
        <w:t>While the Cloud-First SaaS &amp; B2C solution presents the inherent risks of any technology, these can be mitigated through strong governance, cybersecurity controls, careful change management, and strategic planning.</w:t>
      </w:r>
    </w:p>
    <w:p w14:paraId="08161AB8" w14:textId="77777777" w:rsidR="00230232" w:rsidRDefault="00230232" w:rsidP="00230232"/>
    <w:p w14:paraId="67770A00" w14:textId="77777777" w:rsidR="00230232" w:rsidRDefault="00230232" w:rsidP="00364E4D">
      <w:pPr>
        <w:pStyle w:val="ListParagraph"/>
        <w:numPr>
          <w:ilvl w:val="0"/>
          <w:numId w:val="24"/>
        </w:numPr>
      </w:pPr>
      <w:r>
        <w:t>Significant risks to cybersecurity and data privacy. Because the organization will rely heavily on cloud infrastructure, there is increased exposure to potential data breaches, unauthorized access, or system vulnerabilities.</w:t>
      </w:r>
    </w:p>
    <w:p w14:paraId="5CC78A73" w14:textId="77777777" w:rsidR="00230232" w:rsidRDefault="00230232" w:rsidP="00230232"/>
    <w:p w14:paraId="6E173F8E" w14:textId="77777777" w:rsidR="00230232" w:rsidRDefault="00230232" w:rsidP="00364E4D">
      <w:pPr>
        <w:pStyle w:val="ListParagraph"/>
        <w:numPr>
          <w:ilvl w:val="0"/>
          <w:numId w:val="24"/>
        </w:numPr>
      </w:pPr>
      <w:r>
        <w:t>Risks in implementation and transition. Moving from a hardware-centric model to a cloud-based delivery approach requires changes to systems, processes, and staff roles. During the transition period, there is a risk of service disruption, staff resistance to change, or implementation delays.</w:t>
      </w:r>
    </w:p>
    <w:p w14:paraId="0CEE2C5D" w14:textId="77777777" w:rsidR="00230232" w:rsidRDefault="00230232" w:rsidP="00230232"/>
    <w:p w14:paraId="2828B657" w14:textId="77777777" w:rsidR="00230232" w:rsidRDefault="00230232" w:rsidP="00364E4D">
      <w:pPr>
        <w:pStyle w:val="ListParagraph"/>
        <w:numPr>
          <w:ilvl w:val="0"/>
          <w:numId w:val="24"/>
        </w:numPr>
      </w:pPr>
      <w:r>
        <w:t>Financial risks exist during the initial investment phase. While long-term costs are lower, an initial investment is required for software redesign, cloud services, systems integration, and staff training. If adoption is slower than expected, the return on investment may take longer to achieve.</w:t>
      </w:r>
    </w:p>
    <w:p w14:paraId="3CE7F72E" w14:textId="77777777" w:rsidR="00230232" w:rsidRDefault="00230232" w:rsidP="00230232"/>
    <w:p w14:paraId="2A0275CE" w14:textId="77777777" w:rsidR="00230232" w:rsidRDefault="00230232" w:rsidP="00364E4D">
      <w:pPr>
        <w:pStyle w:val="ListParagraph"/>
        <w:numPr>
          <w:ilvl w:val="0"/>
          <w:numId w:val="24"/>
        </w:numPr>
      </w:pPr>
      <w:r>
        <w:t>Reliance on third-party cloud service providers. Service disruptions, changes in pricing models, or contractual limitations could affect service availability and operating costs.</w:t>
      </w:r>
    </w:p>
    <w:p w14:paraId="3B6E2E5D" w14:textId="77777777" w:rsidR="00230232" w:rsidRDefault="00230232" w:rsidP="00230232"/>
    <w:p w14:paraId="25CB7A38" w14:textId="0CF5670D" w:rsidR="00230232" w:rsidRDefault="00230232" w:rsidP="00364E4D">
      <w:pPr>
        <w:pStyle w:val="ListParagraph"/>
        <w:numPr>
          <w:ilvl w:val="0"/>
          <w:numId w:val="24"/>
        </w:numPr>
      </w:pPr>
      <w:r>
        <w:t>Customer resistance to change and market adoption, as some customers may prefer traditional hardware-based solutions or may face limitations such as poor internet connectivity, reduces adoption of the B2C cloud model.</w:t>
      </w:r>
    </w:p>
    <w:p w14:paraId="57DEBF33" w14:textId="77777777" w:rsidR="00B63832" w:rsidRDefault="00B63832" w:rsidP="00B63832">
      <w:pPr>
        <w:pStyle w:val="ListParagraph"/>
      </w:pPr>
    </w:p>
    <w:p w14:paraId="6D87F7F2" w14:textId="77777777" w:rsidR="00364E4D" w:rsidRDefault="00364E4D" w:rsidP="00B63832">
      <w:pPr>
        <w:pStyle w:val="ListParagraph"/>
      </w:pPr>
    </w:p>
    <w:p w14:paraId="75AC7955" w14:textId="77777777" w:rsidR="00364E4D" w:rsidRDefault="00364E4D" w:rsidP="00B63832">
      <w:pPr>
        <w:pStyle w:val="ListParagraph"/>
      </w:pPr>
    </w:p>
    <w:p w14:paraId="459F4828" w14:textId="77777777" w:rsidR="00364E4D" w:rsidRDefault="00364E4D" w:rsidP="00B63832">
      <w:pPr>
        <w:pStyle w:val="ListParagraph"/>
      </w:pPr>
    </w:p>
    <w:p w14:paraId="35696323" w14:textId="77777777" w:rsidR="00364E4D" w:rsidRDefault="00364E4D" w:rsidP="00B63832">
      <w:pPr>
        <w:pStyle w:val="ListParagraph"/>
      </w:pPr>
    </w:p>
    <w:p w14:paraId="3799B49C" w14:textId="77777777" w:rsidR="00364E4D" w:rsidRDefault="00364E4D" w:rsidP="00B63832">
      <w:pPr>
        <w:pStyle w:val="ListParagraph"/>
      </w:pPr>
    </w:p>
    <w:p w14:paraId="429DBA1C" w14:textId="77777777" w:rsidR="00364E4D" w:rsidRDefault="00364E4D" w:rsidP="00B63832">
      <w:pPr>
        <w:pStyle w:val="ListParagraph"/>
      </w:pPr>
    </w:p>
    <w:p w14:paraId="5300919B" w14:textId="7F922AD7" w:rsidR="00B63832" w:rsidRDefault="00364E4D" w:rsidP="00364E4D">
      <w:pPr>
        <w:pStyle w:val="Heading2"/>
      </w:pPr>
      <w:r w:rsidRPr="00364E4D">
        <w:t xml:space="preserve">Brief On </w:t>
      </w:r>
      <w:r>
        <w:t>my</w:t>
      </w:r>
      <w:r w:rsidRPr="00364E4D">
        <w:t xml:space="preserve"> Proposed Solution</w:t>
      </w:r>
    </w:p>
    <w:p w14:paraId="0C787744" w14:textId="77777777" w:rsidR="00364E4D" w:rsidRDefault="00364E4D" w:rsidP="00B63832"/>
    <w:p w14:paraId="172296E7" w14:textId="797EBBF4" w:rsidR="00364E4D" w:rsidRDefault="00364E4D" w:rsidP="00B63832">
      <w:r>
        <w:rPr>
          <w:noProof/>
        </w:rPr>
        <mc:AlternateContent>
          <mc:Choice Requires="wps">
            <w:drawing>
              <wp:anchor distT="0" distB="0" distL="114300" distR="114300" simplePos="0" relativeHeight="251659264" behindDoc="0" locked="0" layoutInCell="1" allowOverlap="1" wp14:anchorId="0DFD8983" wp14:editId="70FDB5B7">
                <wp:simplePos x="0" y="0"/>
                <wp:positionH relativeFrom="column">
                  <wp:posOffset>181155</wp:posOffset>
                </wp:positionH>
                <wp:positionV relativeFrom="paragraph">
                  <wp:posOffset>85210</wp:posOffset>
                </wp:positionV>
                <wp:extent cx="9678837" cy="4244196"/>
                <wp:effectExtent l="0" t="0" r="11430" b="10795"/>
                <wp:wrapNone/>
                <wp:docPr id="960834730" name="Text Box 1"/>
                <wp:cNvGraphicFramePr/>
                <a:graphic xmlns:a="http://schemas.openxmlformats.org/drawingml/2006/main">
                  <a:graphicData uri="http://schemas.microsoft.com/office/word/2010/wordprocessingShape">
                    <wps:wsp>
                      <wps:cNvSpPr txBox="1"/>
                      <wps:spPr>
                        <a:xfrm>
                          <a:off x="0" y="0"/>
                          <a:ext cx="9678837" cy="4244196"/>
                        </a:xfrm>
                        <a:prstGeom prst="rect">
                          <a:avLst/>
                        </a:prstGeom>
                        <a:solidFill>
                          <a:schemeClr val="lt1"/>
                        </a:solidFill>
                        <a:ln w="6350">
                          <a:solidFill>
                            <a:prstClr val="black"/>
                          </a:solidFill>
                        </a:ln>
                      </wps:spPr>
                      <wps:txbx>
                        <w:txbxContent>
                          <w:p w14:paraId="423762DD" w14:textId="77777777" w:rsidR="00364E4D" w:rsidRDefault="00364E4D" w:rsidP="00364E4D">
                            <w:r>
                              <w:rPr>
                                <w:rStyle w:val="Strong"/>
                                <w:rFonts w:ascii="Roboto" w:hAnsi="Roboto"/>
                                <w:color w:val="20374B"/>
                                <w:shd w:val="clear" w:color="auto" w:fill="FFFFFF"/>
                              </w:rPr>
                              <w:t>Worlducation Solution Brief</w:t>
                            </w:r>
                          </w:p>
                          <w:p w14:paraId="08C61CA5" w14:textId="77777777" w:rsidR="00364E4D" w:rsidRDefault="00364E4D"/>
                          <w:p w14:paraId="49FD5956" w14:textId="77777777" w:rsidR="00364E4D" w:rsidRDefault="00364E4D">
                            <w:r>
                              <w:t xml:space="preserve">Author: </w:t>
                            </w:r>
                            <w:r w:rsidRPr="00364E4D">
                              <w:t>Manuel Perez</w:t>
                            </w:r>
                          </w:p>
                          <w:p w14:paraId="1415106F" w14:textId="141FE21B" w:rsidR="00364E4D" w:rsidRDefault="00364E4D">
                            <w:pPr>
                              <w:rPr>
                                <w:rFonts w:ascii="Roboto" w:hAnsi="Roboto"/>
                                <w:color w:val="20374B"/>
                                <w:shd w:val="clear" w:color="auto" w:fill="FFFFFF"/>
                              </w:rPr>
                            </w:pPr>
                            <w:r>
                              <w:rPr>
                                <w:rFonts w:ascii="Roboto" w:hAnsi="Roboto"/>
                                <w:color w:val="20374B"/>
                                <w:shd w:val="clear" w:color="auto" w:fill="FFFFFF"/>
                              </w:rPr>
                              <w:t>Date:</w:t>
                            </w:r>
                            <w:r>
                              <w:rPr>
                                <w:rFonts w:ascii="Roboto" w:hAnsi="Roboto"/>
                                <w:color w:val="20374B"/>
                                <w:shd w:val="clear" w:color="auto" w:fill="FFFFFF"/>
                              </w:rPr>
                              <w:t xml:space="preserve"> </w:t>
                            </w:r>
                            <w:r w:rsidRPr="00364E4D">
                              <w:rPr>
                                <w:rFonts w:ascii="Roboto" w:hAnsi="Roboto"/>
                                <w:color w:val="20374B"/>
                                <w:shd w:val="clear" w:color="auto" w:fill="FFFFFF"/>
                              </w:rPr>
                              <w:t>1st FEB 2026</w:t>
                            </w:r>
                          </w:p>
                          <w:p w14:paraId="6454F591" w14:textId="68F410AA" w:rsidR="00364E4D" w:rsidRDefault="00364E4D">
                            <w:pPr>
                              <w:rPr>
                                <w:rFonts w:ascii="Roboto" w:hAnsi="Roboto"/>
                                <w:color w:val="20374B"/>
                                <w:shd w:val="clear" w:color="auto" w:fill="FFFFFF"/>
                              </w:rPr>
                            </w:pPr>
                            <w:r>
                              <w:rPr>
                                <w:rFonts w:ascii="Roboto" w:hAnsi="Roboto"/>
                                <w:color w:val="20374B"/>
                                <w:shd w:val="clear" w:color="auto" w:fill="FFFFFF"/>
                              </w:rPr>
                              <w:t>Department:</w:t>
                            </w:r>
                            <w:r>
                              <w:rPr>
                                <w:rFonts w:ascii="Roboto" w:hAnsi="Roboto"/>
                                <w:color w:val="20374B"/>
                                <w:shd w:val="clear" w:color="auto" w:fill="FFFFFF"/>
                              </w:rPr>
                              <w:t xml:space="preserve"> </w:t>
                            </w:r>
                            <w:r w:rsidRPr="00364E4D">
                              <w:rPr>
                                <w:rFonts w:ascii="Roboto" w:hAnsi="Roboto"/>
                                <w:color w:val="20374B"/>
                                <w:shd w:val="clear" w:color="auto" w:fill="FFFFFF"/>
                              </w:rPr>
                              <w:t>Professional Services</w:t>
                            </w:r>
                          </w:p>
                          <w:p w14:paraId="33DD47B3" w14:textId="77777777" w:rsidR="00364E4D" w:rsidRDefault="00364E4D">
                            <w:pPr>
                              <w:rPr>
                                <w:rFonts w:ascii="Roboto" w:hAnsi="Roboto"/>
                                <w:color w:val="20374B"/>
                                <w:shd w:val="clear" w:color="auto" w:fill="FFFFFF"/>
                              </w:rPr>
                            </w:pPr>
                          </w:p>
                          <w:p w14:paraId="67593E95" w14:textId="77777777" w:rsidR="00364E4D" w:rsidRDefault="00364E4D">
                            <w:pPr>
                              <w:rPr>
                                <w:rFonts w:ascii="Roboto" w:hAnsi="Roboto"/>
                                <w:color w:val="20374B"/>
                                <w:shd w:val="clear" w:color="auto" w:fill="FFFFFF"/>
                              </w:rPr>
                            </w:pPr>
                          </w:p>
                          <w:p w14:paraId="7CDD5BF7" w14:textId="2D859A01" w:rsidR="00364E4D" w:rsidRPr="00364E4D" w:rsidRDefault="00364E4D">
                            <w:pPr>
                              <w:rPr>
                                <w:b/>
                                <w:bCs/>
                              </w:rPr>
                            </w:pPr>
                            <w:r w:rsidRPr="00364E4D">
                              <w:rPr>
                                <w:rFonts w:ascii="Roboto" w:hAnsi="Roboto"/>
                                <w:b/>
                                <w:bCs/>
                                <w:color w:val="20374B"/>
                                <w:shd w:val="clear" w:color="auto" w:fill="FFFFFF"/>
                              </w:rPr>
                              <w:t>Issue</w:t>
                            </w:r>
                          </w:p>
                          <w:p w14:paraId="0F87F5B7" w14:textId="77777777" w:rsidR="00364E4D" w:rsidRDefault="00364E4D"/>
                          <w:p w14:paraId="0FBFA72D" w14:textId="675BD38C" w:rsidR="00364E4D" w:rsidRDefault="00364E4D">
                            <w:r w:rsidRPr="00364E4D">
                              <w:t>A misalignment between increasing market demand and the company's current manufacturing capacity and supply chain</w:t>
                            </w:r>
                          </w:p>
                          <w:p w14:paraId="5B2DEF2C" w14:textId="77777777" w:rsidR="00364E4D" w:rsidRDefault="00364E4D"/>
                          <w:p w14:paraId="26D67532" w14:textId="77777777" w:rsidR="00364E4D" w:rsidRDefault="00364E4D"/>
                          <w:p w14:paraId="10EE1373" w14:textId="77777777" w:rsidR="00364E4D" w:rsidRDefault="00364E4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DFD8983" id="_x0000_t202" coordsize="21600,21600" o:spt="202" path="m,l,21600r21600,l21600,xe">
                <v:stroke joinstyle="miter"/>
                <v:path gradientshapeok="t" o:connecttype="rect"/>
              </v:shapetype>
              <v:shape id="Text Box 1" o:spid="_x0000_s1026" type="#_x0000_t202" style="position:absolute;margin-left:14.25pt;margin-top:6.7pt;width:762.1pt;height:33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" fillcolor="white [3201]" strokeweight=".5pt">
                <v:textbox>
                  <w:txbxContent>
                    <w:p w14:paraId="423762DD" w14:textId="77777777" w:rsidR="00364E4D" w:rsidRDefault="00364E4D" w:rsidP="00364E4D">
                      <w:r>
                        <w:rPr>
                          <w:rStyle w:val="Strong"/>
                          <w:rFonts w:ascii="Roboto" w:hAnsi="Roboto"/>
                          <w:color w:val="20374B"/>
                          <w:shd w:val="clear" w:color="auto" w:fill="FFFFFF"/>
                        </w:rPr>
                        <w:t>Worlducation Solution Brief</w:t>
                      </w:r>
                    </w:p>
                    <w:p w14:paraId="08C61CA5" w14:textId="77777777" w:rsidR="00364E4D" w:rsidRDefault="00364E4D"/>
                    <w:p w14:paraId="49FD5956" w14:textId="77777777" w:rsidR="00364E4D" w:rsidRDefault="00364E4D">
                      <w:r>
                        <w:t xml:space="preserve">Author: </w:t>
                      </w:r>
                      <w:r w:rsidRPr="00364E4D">
                        <w:t>Manuel Perez</w:t>
                      </w:r>
                    </w:p>
                    <w:p w14:paraId="1415106F" w14:textId="141FE21B" w:rsidR="00364E4D" w:rsidRDefault="00364E4D">
                      <w:pPr>
                        <w:rPr>
                          <w:rFonts w:ascii="Roboto" w:hAnsi="Roboto"/>
                          <w:color w:val="20374B"/>
                          <w:shd w:val="clear" w:color="auto" w:fill="FFFFFF"/>
                        </w:rPr>
                      </w:pPr>
                      <w:r>
                        <w:rPr>
                          <w:rFonts w:ascii="Roboto" w:hAnsi="Roboto"/>
                          <w:color w:val="20374B"/>
                          <w:shd w:val="clear" w:color="auto" w:fill="FFFFFF"/>
                        </w:rPr>
                        <w:t>Date:</w:t>
                      </w:r>
                      <w:r>
                        <w:rPr>
                          <w:rFonts w:ascii="Roboto" w:hAnsi="Roboto"/>
                          <w:color w:val="20374B"/>
                          <w:shd w:val="clear" w:color="auto" w:fill="FFFFFF"/>
                        </w:rPr>
                        <w:t xml:space="preserve"> </w:t>
                      </w:r>
                      <w:r w:rsidRPr="00364E4D">
                        <w:rPr>
                          <w:rFonts w:ascii="Roboto" w:hAnsi="Roboto"/>
                          <w:color w:val="20374B"/>
                          <w:shd w:val="clear" w:color="auto" w:fill="FFFFFF"/>
                        </w:rPr>
                        <w:t>1st FEB 2026</w:t>
                      </w:r>
                    </w:p>
                    <w:p w14:paraId="6454F591" w14:textId="68F410AA" w:rsidR="00364E4D" w:rsidRDefault="00364E4D">
                      <w:pPr>
                        <w:rPr>
                          <w:rFonts w:ascii="Roboto" w:hAnsi="Roboto"/>
                          <w:color w:val="20374B"/>
                          <w:shd w:val="clear" w:color="auto" w:fill="FFFFFF"/>
                        </w:rPr>
                      </w:pPr>
                      <w:r>
                        <w:rPr>
                          <w:rFonts w:ascii="Roboto" w:hAnsi="Roboto"/>
                          <w:color w:val="20374B"/>
                          <w:shd w:val="clear" w:color="auto" w:fill="FFFFFF"/>
                        </w:rPr>
                        <w:t>Department:</w:t>
                      </w:r>
                      <w:r>
                        <w:rPr>
                          <w:rFonts w:ascii="Roboto" w:hAnsi="Roboto"/>
                          <w:color w:val="20374B"/>
                          <w:shd w:val="clear" w:color="auto" w:fill="FFFFFF"/>
                        </w:rPr>
                        <w:t xml:space="preserve"> </w:t>
                      </w:r>
                      <w:r w:rsidRPr="00364E4D">
                        <w:rPr>
                          <w:rFonts w:ascii="Roboto" w:hAnsi="Roboto"/>
                          <w:color w:val="20374B"/>
                          <w:shd w:val="clear" w:color="auto" w:fill="FFFFFF"/>
                        </w:rPr>
                        <w:t>Professional Services</w:t>
                      </w:r>
                    </w:p>
                    <w:p w14:paraId="33DD47B3" w14:textId="77777777" w:rsidR="00364E4D" w:rsidRDefault="00364E4D">
                      <w:pPr>
                        <w:rPr>
                          <w:rFonts w:ascii="Roboto" w:hAnsi="Roboto"/>
                          <w:color w:val="20374B"/>
                          <w:shd w:val="clear" w:color="auto" w:fill="FFFFFF"/>
                        </w:rPr>
                      </w:pPr>
                    </w:p>
                    <w:p w14:paraId="67593E95" w14:textId="77777777" w:rsidR="00364E4D" w:rsidRDefault="00364E4D">
                      <w:pPr>
                        <w:rPr>
                          <w:rFonts w:ascii="Roboto" w:hAnsi="Roboto"/>
                          <w:color w:val="20374B"/>
                          <w:shd w:val="clear" w:color="auto" w:fill="FFFFFF"/>
                        </w:rPr>
                      </w:pPr>
                    </w:p>
                    <w:p w14:paraId="7CDD5BF7" w14:textId="2D859A01" w:rsidR="00364E4D" w:rsidRPr="00364E4D" w:rsidRDefault="00364E4D">
                      <w:pPr>
                        <w:rPr>
                          <w:b/>
                          <w:bCs/>
                        </w:rPr>
                      </w:pPr>
                      <w:r w:rsidRPr="00364E4D">
                        <w:rPr>
                          <w:rFonts w:ascii="Roboto" w:hAnsi="Roboto"/>
                          <w:b/>
                          <w:bCs/>
                          <w:color w:val="20374B"/>
                          <w:shd w:val="clear" w:color="auto" w:fill="FFFFFF"/>
                        </w:rPr>
                        <w:t>Issue</w:t>
                      </w:r>
                    </w:p>
                    <w:p w14:paraId="0F87F5B7" w14:textId="77777777" w:rsidR="00364E4D" w:rsidRDefault="00364E4D"/>
                    <w:p w14:paraId="0FBFA72D" w14:textId="675BD38C" w:rsidR="00364E4D" w:rsidRDefault="00364E4D">
                      <w:r w:rsidRPr="00364E4D">
                        <w:t>A misalignment between increasing market demand and the company's current manufacturing capacity and supply chain</w:t>
                      </w:r>
                    </w:p>
                    <w:p w14:paraId="5B2DEF2C" w14:textId="77777777" w:rsidR="00364E4D" w:rsidRDefault="00364E4D"/>
                    <w:p w14:paraId="26D67532" w14:textId="77777777" w:rsidR="00364E4D" w:rsidRDefault="00364E4D"/>
                    <w:p w14:paraId="10EE1373" w14:textId="77777777" w:rsidR="00364E4D" w:rsidRDefault="00364E4D"/>
                  </w:txbxContent>
                </v:textbox>
              </v:shape>
            </w:pict>
          </mc:Fallback>
        </mc:AlternateContent>
      </w:r>
    </w:p>
    <w:p w14:paraId="1D15D46D" w14:textId="77777777" w:rsidR="00364E4D" w:rsidRDefault="00364E4D" w:rsidP="00B63832"/>
    <w:p w14:paraId="686A8C17" w14:textId="77777777" w:rsidR="00364E4D" w:rsidRDefault="00364E4D" w:rsidP="00B63832"/>
    <w:p w14:paraId="5AEDD1FB" w14:textId="77777777" w:rsidR="00364E4D" w:rsidRDefault="00364E4D" w:rsidP="00B63832"/>
    <w:p w14:paraId="64B4F20D" w14:textId="77777777" w:rsidR="00364E4D" w:rsidRDefault="00364E4D" w:rsidP="00B63832"/>
    <w:p w14:paraId="04E1A698" w14:textId="77777777" w:rsidR="00364E4D" w:rsidRDefault="00364E4D" w:rsidP="00B63832">
      <w:pPr>
        <w:rPr>
          <w:highlight w:val="yellow"/>
        </w:rPr>
      </w:pPr>
    </w:p>
    <w:p w14:paraId="0133AE1A" w14:textId="77777777" w:rsidR="00364E4D" w:rsidRDefault="00364E4D" w:rsidP="00B63832">
      <w:pPr>
        <w:rPr>
          <w:highlight w:val="yellow"/>
        </w:rPr>
      </w:pPr>
    </w:p>
    <w:p w14:paraId="4E8F6AE9" w14:textId="77777777" w:rsidR="00364E4D" w:rsidRDefault="00364E4D" w:rsidP="00B63832">
      <w:pPr>
        <w:rPr>
          <w:highlight w:val="yellow"/>
        </w:rPr>
      </w:pPr>
    </w:p>
    <w:p w14:paraId="3AF4979F" w14:textId="77777777" w:rsidR="00364E4D" w:rsidRDefault="00364E4D" w:rsidP="00B63832">
      <w:pPr>
        <w:rPr>
          <w:highlight w:val="yellow"/>
        </w:rPr>
      </w:pPr>
    </w:p>
    <w:p w14:paraId="6EA1D983" w14:textId="77777777" w:rsidR="00364E4D" w:rsidRDefault="00364E4D" w:rsidP="00B63832">
      <w:pPr>
        <w:rPr>
          <w:highlight w:val="yellow"/>
        </w:rPr>
      </w:pPr>
    </w:p>
    <w:p w14:paraId="0E766408" w14:textId="77777777" w:rsidR="00364E4D" w:rsidRDefault="00364E4D" w:rsidP="00B63832">
      <w:pPr>
        <w:rPr>
          <w:highlight w:val="yellow"/>
        </w:rPr>
      </w:pPr>
    </w:p>
    <w:p w14:paraId="5F92E212" w14:textId="77777777" w:rsidR="00364E4D" w:rsidRDefault="00364E4D" w:rsidP="00B63832">
      <w:pPr>
        <w:rPr>
          <w:highlight w:val="yellow"/>
        </w:rPr>
      </w:pPr>
    </w:p>
    <w:p w14:paraId="5BC17A5A" w14:textId="77777777" w:rsidR="00364E4D" w:rsidRDefault="00364E4D" w:rsidP="00B63832">
      <w:pPr>
        <w:rPr>
          <w:highlight w:val="yellow"/>
        </w:rPr>
      </w:pPr>
    </w:p>
    <w:p w14:paraId="46430C7E" w14:textId="77777777" w:rsidR="00364E4D" w:rsidRDefault="00364E4D" w:rsidP="00B63832">
      <w:pPr>
        <w:rPr>
          <w:highlight w:val="yellow"/>
        </w:rPr>
      </w:pPr>
    </w:p>
    <w:p w14:paraId="478C4F20" w14:textId="77777777" w:rsidR="00364E4D" w:rsidRDefault="00364E4D" w:rsidP="00B63832">
      <w:pPr>
        <w:rPr>
          <w:highlight w:val="yellow"/>
        </w:rPr>
      </w:pPr>
    </w:p>
    <w:p w14:paraId="4223EEAE" w14:textId="77777777" w:rsidR="00364E4D" w:rsidRDefault="00364E4D" w:rsidP="00B63832">
      <w:pPr>
        <w:rPr>
          <w:highlight w:val="yellow"/>
        </w:rPr>
      </w:pPr>
    </w:p>
    <w:p w14:paraId="46D6B530" w14:textId="77777777" w:rsidR="00364E4D" w:rsidRDefault="00364E4D" w:rsidP="00B63832">
      <w:pPr>
        <w:rPr>
          <w:highlight w:val="yellow"/>
        </w:rPr>
      </w:pPr>
    </w:p>
    <w:p w14:paraId="173F5C97" w14:textId="77777777" w:rsidR="00364E4D" w:rsidRDefault="00364E4D" w:rsidP="00B63832">
      <w:pPr>
        <w:rPr>
          <w:highlight w:val="yellow"/>
        </w:rPr>
      </w:pPr>
    </w:p>
    <w:p w14:paraId="625FBF8C" w14:textId="77777777" w:rsidR="00364E4D" w:rsidRDefault="00364E4D" w:rsidP="00B63832">
      <w:pPr>
        <w:rPr>
          <w:highlight w:val="yellow"/>
        </w:rPr>
      </w:pPr>
    </w:p>
    <w:p w14:paraId="6D21BCC7" w14:textId="77777777" w:rsidR="00364E4D" w:rsidRDefault="00364E4D" w:rsidP="00B63832">
      <w:pPr>
        <w:rPr>
          <w:highlight w:val="yellow"/>
        </w:rPr>
      </w:pPr>
    </w:p>
    <w:p w14:paraId="300BC0EB" w14:textId="77777777" w:rsidR="00364E4D" w:rsidRDefault="00364E4D" w:rsidP="00B63832">
      <w:pPr>
        <w:rPr>
          <w:highlight w:val="yellow"/>
        </w:rPr>
      </w:pPr>
    </w:p>
    <w:p w14:paraId="4435F459" w14:textId="77777777" w:rsidR="00364E4D" w:rsidRDefault="00364E4D" w:rsidP="00B63832">
      <w:pPr>
        <w:rPr>
          <w:highlight w:val="yellow"/>
        </w:rPr>
      </w:pPr>
    </w:p>
    <w:p w14:paraId="486234B2" w14:textId="77777777" w:rsidR="00364E4D" w:rsidRDefault="00364E4D" w:rsidP="00B63832">
      <w:pPr>
        <w:rPr>
          <w:highlight w:val="yellow"/>
        </w:rPr>
      </w:pPr>
    </w:p>
    <w:p w14:paraId="79573797" w14:textId="77777777" w:rsidR="00364E4D" w:rsidRDefault="00364E4D" w:rsidP="00B63832">
      <w:pPr>
        <w:rPr>
          <w:highlight w:val="yellow"/>
        </w:rPr>
      </w:pPr>
    </w:p>
    <w:p w14:paraId="728302A0" w14:textId="77777777" w:rsidR="00364E4D" w:rsidRDefault="00364E4D" w:rsidP="00B63832">
      <w:pPr>
        <w:rPr>
          <w:highlight w:val="yellow"/>
        </w:rPr>
      </w:pPr>
    </w:p>
    <w:p w14:paraId="12264145" w14:textId="77777777" w:rsidR="00364E4D" w:rsidRDefault="00364E4D" w:rsidP="00B63832">
      <w:pPr>
        <w:rPr>
          <w:highlight w:val="yellow"/>
        </w:rPr>
      </w:pPr>
    </w:p>
    <w:p w14:paraId="5DDF5030" w14:textId="77777777" w:rsidR="00364E4D" w:rsidRDefault="00364E4D" w:rsidP="00B63832">
      <w:pPr>
        <w:rPr>
          <w:highlight w:val="yellow"/>
        </w:rPr>
      </w:pPr>
    </w:p>
    <w:p w14:paraId="30D3FD06" w14:textId="77777777" w:rsidR="00364E4D" w:rsidRDefault="00364E4D" w:rsidP="00B63832">
      <w:pPr>
        <w:rPr>
          <w:highlight w:val="yellow"/>
        </w:rPr>
      </w:pPr>
    </w:p>
    <w:p w14:paraId="3CC196C9" w14:textId="5B143221" w:rsidR="00B63832" w:rsidRDefault="00B63832" w:rsidP="00B63832">
      <w:r w:rsidRPr="00B63832">
        <w:rPr>
          <w:highlight w:val="yellow"/>
        </w:rPr>
        <w:t xml:space="preserve">feedback </w:t>
      </w:r>
      <w:proofErr w:type="gramStart"/>
      <w:r w:rsidRPr="00B63832">
        <w:rPr>
          <w:highlight w:val="yellow"/>
        </w:rPr>
        <w:t>register</w:t>
      </w:r>
      <w:proofErr w:type="gramEnd"/>
      <w:r w:rsidRPr="00B63832">
        <w:rPr>
          <w:highlight w:val="yellow"/>
        </w:rPr>
        <w:t xml:space="preserve"> and organisational policies</w:t>
      </w:r>
    </w:p>
    <w:sectPr w:rsidR="00B63832">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ECECD" w14:textId="77777777" w:rsidR="001E1B4B" w:rsidRDefault="001E1B4B">
      <w:r>
        <w:separator/>
      </w:r>
    </w:p>
  </w:endnote>
  <w:endnote w:type="continuationSeparator" w:id="0">
    <w:p w14:paraId="1F4D3151" w14:textId="77777777" w:rsidR="001E1B4B" w:rsidRDefault="001E1B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Roboto">
    <w:altName w:val="Arial"/>
    <w:panose1 w:val="020B0604020202020204"/>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5E4C1" w14:textId="77777777" w:rsidR="001E1B4B" w:rsidRDefault="001E1B4B">
      <w:r>
        <w:separator/>
      </w:r>
    </w:p>
  </w:footnote>
  <w:footnote w:type="continuationSeparator" w:id="0">
    <w:p w14:paraId="30672C31" w14:textId="77777777" w:rsidR="001E1B4B" w:rsidRDefault="001E1B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51B2350"/>
    <w:multiLevelType w:val="hybridMultilevel"/>
    <w:tmpl w:val="E5E2B2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A5B20D0"/>
    <w:multiLevelType w:val="multilevel"/>
    <w:tmpl w:val="48623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6221876"/>
    <w:multiLevelType w:val="hybridMultilevel"/>
    <w:tmpl w:val="082E11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60445ED4"/>
    <w:multiLevelType w:val="hybridMultilevel"/>
    <w:tmpl w:val="52CEFC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AC4183"/>
    <w:multiLevelType w:val="multilevel"/>
    <w:tmpl w:val="AE3CC7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63363342">
    <w:abstractNumId w:val="4"/>
  </w:num>
  <w:num w:numId="2" w16cid:durableId="1611625411">
    <w:abstractNumId w:val="11"/>
  </w:num>
  <w:num w:numId="3" w16cid:durableId="2018069908">
    <w:abstractNumId w:val="14"/>
  </w:num>
  <w:num w:numId="4" w16cid:durableId="2008092638">
    <w:abstractNumId w:val="8"/>
  </w:num>
  <w:num w:numId="5" w16cid:durableId="1991053573">
    <w:abstractNumId w:val="20"/>
  </w:num>
  <w:num w:numId="6" w16cid:durableId="353386416">
    <w:abstractNumId w:val="21"/>
  </w:num>
  <w:num w:numId="7" w16cid:durableId="1055469446">
    <w:abstractNumId w:val="19"/>
  </w:num>
  <w:num w:numId="8" w16cid:durableId="1701660320">
    <w:abstractNumId w:val="9"/>
  </w:num>
  <w:num w:numId="9" w16cid:durableId="772626030">
    <w:abstractNumId w:val="22"/>
  </w:num>
  <w:num w:numId="10" w16cid:durableId="1034772172">
    <w:abstractNumId w:val="7"/>
  </w:num>
  <w:num w:numId="11" w16cid:durableId="215044725">
    <w:abstractNumId w:val="18"/>
  </w:num>
  <w:num w:numId="12" w16cid:durableId="2114982001">
    <w:abstractNumId w:val="10"/>
  </w:num>
  <w:num w:numId="13" w16cid:durableId="803625143">
    <w:abstractNumId w:val="3"/>
  </w:num>
  <w:num w:numId="14" w16cid:durableId="974330969">
    <w:abstractNumId w:val="6"/>
  </w:num>
  <w:num w:numId="15" w16cid:durableId="261426036">
    <w:abstractNumId w:val="0"/>
  </w:num>
  <w:num w:numId="16" w16cid:durableId="502210023">
    <w:abstractNumId w:val="12"/>
  </w:num>
  <w:num w:numId="17" w16cid:durableId="1811092574">
    <w:abstractNumId w:val="15"/>
  </w:num>
  <w:num w:numId="18" w16cid:durableId="449514959">
    <w:abstractNumId w:val="16"/>
  </w:num>
  <w:num w:numId="19" w16cid:durableId="1387754709">
    <w:abstractNumId w:val="2"/>
  </w:num>
  <w:num w:numId="20" w16cid:durableId="1669409079">
    <w:abstractNumId w:val="5"/>
  </w:num>
  <w:num w:numId="21" w16cid:durableId="1965574118">
    <w:abstractNumId w:val="23"/>
  </w:num>
  <w:num w:numId="22" w16cid:durableId="1246958614">
    <w:abstractNumId w:val="1"/>
  </w:num>
  <w:num w:numId="23" w16cid:durableId="1709912130">
    <w:abstractNumId w:val="13"/>
  </w:num>
  <w:num w:numId="24" w16cid:durableId="44791477">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3535F"/>
    <w:rsid w:val="00050793"/>
    <w:rsid w:val="00055D8E"/>
    <w:rsid w:val="00072357"/>
    <w:rsid w:val="00077005"/>
    <w:rsid w:val="000A2F06"/>
    <w:rsid w:val="000B0313"/>
    <w:rsid w:val="001231A2"/>
    <w:rsid w:val="001621BD"/>
    <w:rsid w:val="001A2C1F"/>
    <w:rsid w:val="001D1E73"/>
    <w:rsid w:val="001E1B4B"/>
    <w:rsid w:val="001F23FD"/>
    <w:rsid w:val="001F307F"/>
    <w:rsid w:val="002243DD"/>
    <w:rsid w:val="00230232"/>
    <w:rsid w:val="00240E4B"/>
    <w:rsid w:val="00244A4F"/>
    <w:rsid w:val="00293AFA"/>
    <w:rsid w:val="002B0FB7"/>
    <w:rsid w:val="002D5004"/>
    <w:rsid w:val="002D5052"/>
    <w:rsid w:val="00302FC5"/>
    <w:rsid w:val="003465D7"/>
    <w:rsid w:val="00364E4D"/>
    <w:rsid w:val="003811E2"/>
    <w:rsid w:val="00383229"/>
    <w:rsid w:val="00387F7F"/>
    <w:rsid w:val="003A0C1B"/>
    <w:rsid w:val="003C5246"/>
    <w:rsid w:val="00485DF9"/>
    <w:rsid w:val="004A7A3E"/>
    <w:rsid w:val="004B4A21"/>
    <w:rsid w:val="004C1409"/>
    <w:rsid w:val="004E3644"/>
    <w:rsid w:val="005068A1"/>
    <w:rsid w:val="0052544B"/>
    <w:rsid w:val="0053509B"/>
    <w:rsid w:val="00555EB1"/>
    <w:rsid w:val="00556354"/>
    <w:rsid w:val="00581207"/>
    <w:rsid w:val="00586163"/>
    <w:rsid w:val="005B6580"/>
    <w:rsid w:val="005B7E31"/>
    <w:rsid w:val="005C0528"/>
    <w:rsid w:val="005E5779"/>
    <w:rsid w:val="005E7503"/>
    <w:rsid w:val="005F159E"/>
    <w:rsid w:val="00614391"/>
    <w:rsid w:val="0061689E"/>
    <w:rsid w:val="006D4C7A"/>
    <w:rsid w:val="006F44D5"/>
    <w:rsid w:val="00703A6A"/>
    <w:rsid w:val="00704DC4"/>
    <w:rsid w:val="00750E51"/>
    <w:rsid w:val="00784B3F"/>
    <w:rsid w:val="00797B8A"/>
    <w:rsid w:val="007A7C81"/>
    <w:rsid w:val="007E5ECE"/>
    <w:rsid w:val="007F299C"/>
    <w:rsid w:val="008157DE"/>
    <w:rsid w:val="008573EE"/>
    <w:rsid w:val="00883452"/>
    <w:rsid w:val="00890BF5"/>
    <w:rsid w:val="008D06A2"/>
    <w:rsid w:val="008F6D77"/>
    <w:rsid w:val="008F7BCC"/>
    <w:rsid w:val="009307DC"/>
    <w:rsid w:val="0093687B"/>
    <w:rsid w:val="00A04E4F"/>
    <w:rsid w:val="00A372F9"/>
    <w:rsid w:val="00A95F84"/>
    <w:rsid w:val="00AA61C4"/>
    <w:rsid w:val="00AC1F06"/>
    <w:rsid w:val="00AC7C35"/>
    <w:rsid w:val="00AD113D"/>
    <w:rsid w:val="00AF5CF5"/>
    <w:rsid w:val="00B0605D"/>
    <w:rsid w:val="00B125A3"/>
    <w:rsid w:val="00B60B89"/>
    <w:rsid w:val="00B63832"/>
    <w:rsid w:val="00B82CEE"/>
    <w:rsid w:val="00B9388E"/>
    <w:rsid w:val="00B95CEF"/>
    <w:rsid w:val="00B970B9"/>
    <w:rsid w:val="00BA45E0"/>
    <w:rsid w:val="00BD491C"/>
    <w:rsid w:val="00C07C26"/>
    <w:rsid w:val="00C20305"/>
    <w:rsid w:val="00C24090"/>
    <w:rsid w:val="00C31C6D"/>
    <w:rsid w:val="00C41A57"/>
    <w:rsid w:val="00CC5633"/>
    <w:rsid w:val="00CF3616"/>
    <w:rsid w:val="00D02885"/>
    <w:rsid w:val="00D2587A"/>
    <w:rsid w:val="00D42408"/>
    <w:rsid w:val="00D64018"/>
    <w:rsid w:val="00D71F45"/>
    <w:rsid w:val="00D94050"/>
    <w:rsid w:val="00DC0342"/>
    <w:rsid w:val="00DD2C48"/>
    <w:rsid w:val="00E57413"/>
    <w:rsid w:val="00E57857"/>
    <w:rsid w:val="00E808DC"/>
    <w:rsid w:val="00E85E6C"/>
    <w:rsid w:val="00E9101F"/>
    <w:rsid w:val="00EB3D99"/>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C26"/>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 w:type="paragraph" w:styleId="NormalWeb">
    <w:name w:val="Normal (Web)"/>
    <w:basedOn w:val="Normal"/>
    <w:uiPriority w:val="99"/>
    <w:semiHidden/>
    <w:unhideWhenUsed/>
    <w:rsid w:val="00364E4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15</Pages>
  <Words>6779</Words>
  <Characters>38642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46</cp:revision>
  <dcterms:created xsi:type="dcterms:W3CDTF">2026-01-25T02:49:00Z</dcterms:created>
  <dcterms:modified xsi:type="dcterms:W3CDTF">2026-02-01T04:38:00Z</dcterms:modified>
</cp:coreProperties>
</file>