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B041" w14:textId="77777777" w:rsidR="00713DC1" w:rsidRPr="00A4455C" w:rsidRDefault="00713DC1">
      <w:pPr>
        <w:rPr>
          <w:rFonts w:ascii="Arial" w:hAnsi="Arial" w:cs="Arial"/>
          <w:sz w:val="20"/>
          <w:szCs w:val="20"/>
        </w:rPr>
      </w:pPr>
    </w:p>
    <w:p w14:paraId="7C2E52B3" w14:textId="77777777" w:rsidR="00713DC1" w:rsidRPr="00A4455C" w:rsidRDefault="00000000" w:rsidP="00887B2B">
      <w:pPr>
        <w:pStyle w:val="Title"/>
        <w:rPr>
          <w:rFonts w:ascii="Arial" w:hAnsi="Arial" w:cs="Arial"/>
          <w:sz w:val="20"/>
          <w:szCs w:val="20"/>
        </w:rPr>
      </w:pPr>
      <w:r w:rsidRPr="00A4455C">
        <w:rPr>
          <w:rFonts w:ascii="Arial" w:hAnsi="Arial" w:cs="Arial"/>
          <w:sz w:val="20"/>
          <w:szCs w:val="20"/>
        </w:rPr>
        <w:t>Troubleshooting and Monitoring Plan</w:t>
      </w:r>
    </w:p>
    <w:p w14:paraId="767D7001" w14:textId="77777777" w:rsidR="00850D69" w:rsidRPr="00A4455C" w:rsidRDefault="00850D69">
      <w:pPr>
        <w:pBdr>
          <w:top w:val="nil"/>
          <w:left w:val="nil"/>
          <w:bottom w:val="nil"/>
          <w:right w:val="nil"/>
          <w:between w:val="nil"/>
        </w:pBdr>
        <w:spacing w:after="120"/>
        <w:rPr>
          <w:rFonts w:ascii="Arial" w:eastAsia="Arial" w:hAnsi="Arial" w:cs="Arial"/>
          <w:b/>
          <w:color w:val="000000"/>
          <w:sz w:val="20"/>
          <w:szCs w:val="20"/>
        </w:rPr>
      </w:pPr>
    </w:p>
    <w:p w14:paraId="12D1F76E" w14:textId="465CE8C8" w:rsidR="00850D69" w:rsidRPr="00A4455C" w:rsidRDefault="00850D69" w:rsidP="00887B2B">
      <w:pPr>
        <w:pStyle w:val="Subtitle"/>
        <w:rPr>
          <w:rFonts w:ascii="Arial" w:hAnsi="Arial" w:cs="Arial"/>
          <w:sz w:val="20"/>
          <w:szCs w:val="20"/>
        </w:rPr>
      </w:pPr>
      <w:r w:rsidRPr="00A4455C">
        <w:rPr>
          <w:rFonts w:ascii="Arial" w:hAnsi="Arial" w:cs="Arial"/>
          <w:sz w:val="20"/>
          <w:szCs w:val="20"/>
        </w:rPr>
        <w:t>My RTO Network</w:t>
      </w:r>
      <w:r w:rsidR="004F05DC" w:rsidRPr="00A4455C">
        <w:rPr>
          <w:rFonts w:ascii="Arial" w:hAnsi="Arial" w:cs="Arial"/>
          <w:sz w:val="20"/>
          <w:szCs w:val="20"/>
        </w:rPr>
        <w:t xml:space="preserve"> Diagram</w:t>
      </w:r>
      <w:r w:rsidRPr="00A4455C">
        <w:rPr>
          <w:rFonts w:ascii="Arial" w:hAnsi="Arial" w:cs="Arial"/>
          <w:sz w:val="20"/>
          <w:szCs w:val="20"/>
        </w:rPr>
        <w:br/>
      </w:r>
      <w:r w:rsidRPr="00A4455C">
        <w:rPr>
          <w:rFonts w:ascii="Arial" w:hAnsi="Arial" w:cs="Arial"/>
          <w:sz w:val="20"/>
          <w:szCs w:val="20"/>
        </w:rPr>
        <w:br/>
      </w:r>
      <w:r w:rsidR="007B1A31" w:rsidRPr="00A4455C">
        <w:rPr>
          <w:rFonts w:ascii="Arial" w:hAnsi="Arial" w:cs="Arial"/>
          <w:noProof/>
          <w:sz w:val="20"/>
          <w:szCs w:val="20"/>
        </w:rPr>
        <w:drawing>
          <wp:inline distT="0" distB="0" distL="0" distR="0" wp14:anchorId="755B2AD4" wp14:editId="528FBA2F">
            <wp:extent cx="5727700" cy="3372485"/>
            <wp:effectExtent l="0" t="0" r="0" b="5715"/>
            <wp:docPr id="48067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8182" name=""/>
                    <pic:cNvPicPr/>
                  </pic:nvPicPr>
                  <pic:blipFill>
                    <a:blip r:embed="rId9"/>
                    <a:stretch>
                      <a:fillRect/>
                    </a:stretch>
                  </pic:blipFill>
                  <pic:spPr>
                    <a:xfrm>
                      <a:off x="0" y="0"/>
                      <a:ext cx="5727700" cy="3372485"/>
                    </a:xfrm>
                    <a:prstGeom prst="rect">
                      <a:avLst/>
                    </a:prstGeom>
                  </pic:spPr>
                </pic:pic>
              </a:graphicData>
            </a:graphic>
          </wp:inline>
        </w:drawing>
      </w:r>
    </w:p>
    <w:p w14:paraId="26D5AB50" w14:textId="77777777" w:rsidR="0016328A" w:rsidRPr="00A4455C" w:rsidRDefault="0016328A">
      <w:pPr>
        <w:rPr>
          <w:rFonts w:ascii="Arial" w:eastAsia="Arial" w:hAnsi="Arial" w:cs="Arial"/>
          <w:b/>
          <w:color w:val="000000"/>
          <w:sz w:val="20"/>
          <w:szCs w:val="20"/>
        </w:rPr>
      </w:pPr>
      <w:r w:rsidRPr="00A4455C">
        <w:rPr>
          <w:rFonts w:ascii="Arial" w:eastAsia="Arial" w:hAnsi="Arial" w:cs="Arial"/>
          <w:b/>
          <w:color w:val="000000"/>
          <w:sz w:val="20"/>
          <w:szCs w:val="20"/>
        </w:rPr>
        <w:br w:type="page"/>
      </w:r>
    </w:p>
    <w:p w14:paraId="182799DC" w14:textId="4ABBEF3C" w:rsidR="00713DC1" w:rsidRPr="00A4455C" w:rsidRDefault="00000000" w:rsidP="00887B2B">
      <w:pPr>
        <w:pStyle w:val="Heading1"/>
        <w:rPr>
          <w:rFonts w:ascii="Arial" w:hAnsi="Arial" w:cs="Arial"/>
          <w:sz w:val="20"/>
          <w:szCs w:val="20"/>
        </w:rPr>
      </w:pPr>
      <w:r w:rsidRPr="00A4455C">
        <w:rPr>
          <w:rFonts w:ascii="Arial" w:hAnsi="Arial" w:cs="Arial"/>
          <w:sz w:val="20"/>
          <w:szCs w:val="20"/>
        </w:rPr>
        <w:lastRenderedPageBreak/>
        <w:t>Introduction</w:t>
      </w:r>
    </w:p>
    <w:p w14:paraId="1C8B2B59" w14:textId="54E6A7F4" w:rsidR="0016328A" w:rsidRPr="00A4455C" w:rsidRDefault="0016328A" w:rsidP="0016328A">
      <w:pPr>
        <w:pStyle w:val="font-claude-response-body"/>
        <w:jc w:val="both"/>
        <w:rPr>
          <w:rFonts w:ascii="Arial" w:hAnsi="Arial" w:cs="Arial"/>
          <w:sz w:val="20"/>
          <w:szCs w:val="20"/>
        </w:rPr>
      </w:pPr>
      <w:r w:rsidRPr="00A4455C">
        <w:rPr>
          <w:rFonts w:ascii="Arial" w:hAnsi="Arial" w:cs="Arial"/>
          <w:sz w:val="20"/>
          <w:szCs w:val="20"/>
        </w:rPr>
        <w:t>The Milestones University network infrastructure is a multi-layered IP environment designed to support academic laboratories, administrative operations, and critical server hosting. As the network integrates diverse functional areas, including Labs and Virtualised Environments.  Special security is in place in DMZ zone</w:t>
      </w:r>
      <w:r w:rsidR="00F84B1C" w:rsidRPr="00A4455C">
        <w:rPr>
          <w:rFonts w:ascii="Arial" w:hAnsi="Arial" w:cs="Arial"/>
          <w:sz w:val="20"/>
          <w:szCs w:val="20"/>
        </w:rPr>
        <w:t>, therefore, a systematic approach to maintenance and troubleshooting is essential.</w:t>
      </w:r>
      <w:r w:rsidRPr="00A4455C">
        <w:rPr>
          <w:rFonts w:ascii="Arial" w:hAnsi="Arial" w:cs="Arial"/>
          <w:sz w:val="20"/>
          <w:szCs w:val="20"/>
        </w:rPr>
        <w:t xml:space="preserve"> This document serves as a comprehensive guide to ensuring the network remains resilient, secure, and high-performing.</w:t>
      </w:r>
    </w:p>
    <w:p w14:paraId="0E6DD9B4" w14:textId="77777777" w:rsidR="0016328A" w:rsidRPr="00A4455C" w:rsidRDefault="0016328A" w:rsidP="0016328A">
      <w:pPr>
        <w:pStyle w:val="font-claude-response-body"/>
        <w:jc w:val="both"/>
        <w:rPr>
          <w:rFonts w:ascii="Arial" w:hAnsi="Arial" w:cs="Arial"/>
          <w:sz w:val="20"/>
          <w:szCs w:val="20"/>
        </w:rPr>
      </w:pPr>
      <w:r w:rsidRPr="00A4455C">
        <w:rPr>
          <w:rFonts w:ascii="Arial" w:hAnsi="Arial" w:cs="Arial"/>
          <w:sz w:val="20"/>
          <w:szCs w:val="20"/>
        </w:rPr>
        <w:t>The primary purpose of this Troubleshooting and Monitoring Plan is to establish a standardized framework for the detection, isolation, and resolution of network anomalies within the Milestones University infrastructure.</w:t>
      </w:r>
    </w:p>
    <w:p w14:paraId="73E633CE" w14:textId="1BC280E7" w:rsidR="00F84B1C" w:rsidRPr="00A4455C" w:rsidRDefault="0016328A" w:rsidP="00F84B1C">
      <w:pPr>
        <w:pStyle w:val="font-claude-response-body"/>
        <w:jc w:val="both"/>
        <w:rPr>
          <w:rFonts w:ascii="Arial" w:hAnsi="Arial" w:cs="Arial"/>
          <w:sz w:val="20"/>
          <w:szCs w:val="20"/>
        </w:rPr>
      </w:pPr>
      <w:r w:rsidRPr="00A4455C">
        <w:rPr>
          <w:rFonts w:ascii="Arial" w:hAnsi="Arial" w:cs="Arial"/>
          <w:sz w:val="20"/>
          <w:szCs w:val="20"/>
        </w:rPr>
        <w:t>By defining clear methodologies and utilizing specific monitoring tools, this plan aims to</w:t>
      </w:r>
      <w:r w:rsidR="00F84B1C" w:rsidRPr="00A4455C">
        <w:rPr>
          <w:rFonts w:ascii="Arial" w:hAnsi="Arial" w:cs="Arial"/>
          <w:sz w:val="20"/>
          <w:szCs w:val="20"/>
        </w:rPr>
        <w:t xml:space="preserve"> a) </w:t>
      </w:r>
      <w:r w:rsidRPr="00A4455C">
        <w:rPr>
          <w:rFonts w:ascii="Arial" w:hAnsi="Arial" w:cs="Arial"/>
          <w:sz w:val="20"/>
          <w:szCs w:val="20"/>
        </w:rPr>
        <w:t>Minimize Downtime</w:t>
      </w:r>
      <w:r w:rsidR="00F84B1C" w:rsidRPr="00A4455C">
        <w:rPr>
          <w:rFonts w:ascii="Arial" w:hAnsi="Arial" w:cs="Arial"/>
          <w:sz w:val="20"/>
          <w:szCs w:val="20"/>
        </w:rPr>
        <w:t xml:space="preserve">, b) </w:t>
      </w:r>
      <w:r w:rsidRPr="00A4455C">
        <w:rPr>
          <w:rFonts w:ascii="Arial" w:hAnsi="Arial" w:cs="Arial"/>
          <w:sz w:val="20"/>
          <w:szCs w:val="20"/>
        </w:rPr>
        <w:t>Ensure Operational Continuity</w:t>
      </w:r>
      <w:r w:rsidR="00F84B1C" w:rsidRPr="00A4455C">
        <w:rPr>
          <w:rFonts w:ascii="Arial" w:hAnsi="Arial" w:cs="Arial"/>
          <w:sz w:val="20"/>
          <w:szCs w:val="20"/>
        </w:rPr>
        <w:t xml:space="preserve"> and c) </w:t>
      </w:r>
      <w:r w:rsidRPr="00A4455C">
        <w:rPr>
          <w:rFonts w:ascii="Arial" w:hAnsi="Arial" w:cs="Arial"/>
          <w:sz w:val="20"/>
          <w:szCs w:val="20"/>
        </w:rPr>
        <w:t>Facilitate Proactive Management</w:t>
      </w:r>
      <w:r w:rsidR="00F84B1C" w:rsidRPr="00A4455C">
        <w:rPr>
          <w:rFonts w:ascii="Arial" w:hAnsi="Arial" w:cs="Arial"/>
          <w:sz w:val="20"/>
          <w:szCs w:val="20"/>
        </w:rPr>
        <w:t>.</w:t>
      </w:r>
    </w:p>
    <w:p w14:paraId="37DAEC50" w14:textId="4A6F98E5" w:rsidR="0016328A" w:rsidRPr="00A4455C" w:rsidRDefault="0016328A" w:rsidP="00F84B1C">
      <w:pPr>
        <w:pStyle w:val="font-claude-response-body"/>
        <w:jc w:val="both"/>
        <w:rPr>
          <w:rFonts w:ascii="Arial" w:hAnsi="Arial" w:cs="Arial"/>
          <w:sz w:val="20"/>
          <w:szCs w:val="20"/>
        </w:rPr>
      </w:pPr>
      <w:r w:rsidRPr="00A4455C">
        <w:rPr>
          <w:rFonts w:ascii="Arial" w:hAnsi="Arial" w:cs="Arial"/>
          <w:sz w:val="20"/>
          <w:szCs w:val="20"/>
        </w:rPr>
        <w:t>To maintain an "always-on" environment for students and staff, Milestones University will implement the following optimi</w:t>
      </w:r>
      <w:r w:rsidR="00F84B1C" w:rsidRPr="00A4455C">
        <w:rPr>
          <w:rFonts w:ascii="Arial" w:hAnsi="Arial" w:cs="Arial"/>
          <w:sz w:val="20"/>
          <w:szCs w:val="20"/>
        </w:rPr>
        <w:t>s</w:t>
      </w:r>
      <w:r w:rsidRPr="00A4455C">
        <w:rPr>
          <w:rFonts w:ascii="Arial" w:hAnsi="Arial" w:cs="Arial"/>
          <w:sz w:val="20"/>
          <w:szCs w:val="20"/>
        </w:rPr>
        <w:t>ation and reliability strategies:</w:t>
      </w:r>
    </w:p>
    <w:p w14:paraId="64A87E85" w14:textId="547635A8" w:rsidR="0016328A" w:rsidRPr="00A4455C" w:rsidRDefault="0016328A" w:rsidP="0016328A">
      <w:pPr>
        <w:pStyle w:val="font-claude-response-body"/>
        <w:numPr>
          <w:ilvl w:val="0"/>
          <w:numId w:val="9"/>
        </w:numPr>
        <w:jc w:val="both"/>
        <w:rPr>
          <w:rFonts w:ascii="Arial" w:hAnsi="Arial" w:cs="Arial"/>
          <w:sz w:val="20"/>
          <w:szCs w:val="20"/>
        </w:rPr>
      </w:pPr>
      <w:r w:rsidRPr="00A4455C">
        <w:rPr>
          <w:rFonts w:ascii="Arial" w:hAnsi="Arial" w:cs="Arial"/>
          <w:sz w:val="20"/>
          <w:szCs w:val="20"/>
        </w:rPr>
        <w:t xml:space="preserve">Traffic Segmentation and Load Management: Utilizing </w:t>
      </w:r>
      <w:r w:rsidR="00F84B1C" w:rsidRPr="00A4455C">
        <w:rPr>
          <w:rFonts w:ascii="Arial" w:hAnsi="Arial" w:cs="Arial"/>
          <w:sz w:val="20"/>
          <w:szCs w:val="20"/>
        </w:rPr>
        <w:t>a</w:t>
      </w:r>
      <w:r w:rsidRPr="00A4455C">
        <w:rPr>
          <w:rFonts w:ascii="Arial" w:hAnsi="Arial" w:cs="Arial"/>
          <w:sz w:val="20"/>
          <w:szCs w:val="20"/>
        </w:rPr>
        <w:t xml:space="preserve"> VLAN architecture (</w:t>
      </w:r>
      <w:r w:rsidR="00F84B1C" w:rsidRPr="00A4455C">
        <w:rPr>
          <w:rFonts w:ascii="Arial" w:hAnsi="Arial" w:cs="Arial"/>
          <w:sz w:val="20"/>
          <w:szCs w:val="20"/>
        </w:rPr>
        <w:t>10, 20, 30, 40, 50</w:t>
      </w:r>
      <w:r w:rsidRPr="00A4455C">
        <w:rPr>
          <w:rFonts w:ascii="Arial" w:hAnsi="Arial" w:cs="Arial"/>
          <w:sz w:val="20"/>
          <w:szCs w:val="20"/>
        </w:rPr>
        <w:t xml:space="preserve"> to limit broadcast domains and prevent network congestion. Performance is further optimized by enforcing the L3 Core (MS1) as the STP Root Bridge to ensure the most efficient data paths.</w:t>
      </w:r>
    </w:p>
    <w:p w14:paraId="2F0A9CC5" w14:textId="77777777" w:rsidR="0016328A" w:rsidRPr="00A4455C" w:rsidRDefault="0016328A" w:rsidP="0016328A">
      <w:pPr>
        <w:pStyle w:val="font-claude-response-body"/>
        <w:numPr>
          <w:ilvl w:val="0"/>
          <w:numId w:val="9"/>
        </w:numPr>
        <w:jc w:val="both"/>
        <w:rPr>
          <w:rFonts w:ascii="Arial" w:hAnsi="Arial" w:cs="Arial"/>
          <w:sz w:val="20"/>
          <w:szCs w:val="20"/>
        </w:rPr>
      </w:pPr>
      <w:r w:rsidRPr="00A4455C">
        <w:rPr>
          <w:rFonts w:ascii="Arial" w:hAnsi="Arial" w:cs="Arial"/>
          <w:sz w:val="20"/>
          <w:szCs w:val="20"/>
        </w:rPr>
        <w:t>Proactive Monitoring and Thresholds: Implementation of SNMP-based monitoring tools to track CPU usage, memory allocation on MS1/MS2, and bandwidth saturation on the Firewall interfaces. Alerts will be triggered before performance degradation impacts end-users.</w:t>
      </w:r>
    </w:p>
    <w:p w14:paraId="452CECFC" w14:textId="77777777" w:rsidR="0016328A" w:rsidRPr="00A4455C" w:rsidRDefault="0016328A" w:rsidP="0016328A">
      <w:pPr>
        <w:pStyle w:val="font-claude-response-body"/>
        <w:numPr>
          <w:ilvl w:val="0"/>
          <w:numId w:val="9"/>
        </w:numPr>
        <w:jc w:val="both"/>
        <w:rPr>
          <w:rFonts w:ascii="Arial" w:hAnsi="Arial" w:cs="Arial"/>
          <w:sz w:val="20"/>
          <w:szCs w:val="20"/>
        </w:rPr>
      </w:pPr>
      <w:r w:rsidRPr="00A4455C">
        <w:rPr>
          <w:rFonts w:ascii="Arial" w:hAnsi="Arial" w:cs="Arial"/>
          <w:sz w:val="20"/>
          <w:szCs w:val="20"/>
        </w:rPr>
        <w:t>Redundancy and Failover Readiness: While the current topology relies on static routing and specific L3 links, reliability will be enhanced through regular configuration backups and a documented "Cold Standby" recovery procedure for the ASA Firewall.</w:t>
      </w:r>
    </w:p>
    <w:p w14:paraId="678C5AF5" w14:textId="77777777" w:rsidR="0016328A" w:rsidRPr="00A4455C" w:rsidRDefault="0016328A" w:rsidP="0016328A">
      <w:pPr>
        <w:pStyle w:val="font-claude-response-body"/>
        <w:numPr>
          <w:ilvl w:val="0"/>
          <w:numId w:val="9"/>
        </w:numPr>
        <w:jc w:val="both"/>
        <w:rPr>
          <w:rFonts w:ascii="Arial" w:hAnsi="Arial" w:cs="Arial"/>
          <w:sz w:val="20"/>
          <w:szCs w:val="20"/>
        </w:rPr>
      </w:pPr>
      <w:r w:rsidRPr="00A4455C">
        <w:rPr>
          <w:rFonts w:ascii="Arial" w:hAnsi="Arial" w:cs="Arial"/>
          <w:sz w:val="20"/>
          <w:szCs w:val="20"/>
        </w:rPr>
        <w:t>Security-Centric Reliability: Ensuring that Access Control Lists (ACLs) and Inspection Policies on the Firewall are regularly audited to prevent unauthorized traffic from compromising network stability.</w:t>
      </w:r>
    </w:p>
    <w:p w14:paraId="592EDB00" w14:textId="623AD66C" w:rsidR="00F94F52" w:rsidRPr="00A4455C" w:rsidRDefault="00F94F52" w:rsidP="00A84472">
      <w:pPr>
        <w:pStyle w:val="font-claude-response-body"/>
        <w:jc w:val="both"/>
        <w:rPr>
          <w:rFonts w:ascii="Arial" w:hAnsi="Arial" w:cs="Arial"/>
          <w:sz w:val="20"/>
          <w:szCs w:val="20"/>
        </w:rPr>
      </w:pPr>
    </w:p>
    <w:p w14:paraId="556B3E38" w14:textId="77777777" w:rsidR="00296C8D" w:rsidRPr="00A4455C" w:rsidRDefault="00296C8D">
      <w:pPr>
        <w:rPr>
          <w:rFonts w:ascii="Arial" w:eastAsia="Arial" w:hAnsi="Arial" w:cs="Arial"/>
          <w:b/>
          <w:color w:val="000000"/>
          <w:sz w:val="20"/>
          <w:szCs w:val="20"/>
        </w:rPr>
      </w:pPr>
      <w:r w:rsidRPr="00A4455C">
        <w:rPr>
          <w:rFonts w:ascii="Arial" w:eastAsia="Arial" w:hAnsi="Arial" w:cs="Arial"/>
          <w:b/>
          <w:color w:val="000000"/>
          <w:sz w:val="20"/>
          <w:szCs w:val="20"/>
        </w:rPr>
        <w:br w:type="page"/>
      </w:r>
    </w:p>
    <w:p w14:paraId="1FA7F21F" w14:textId="75839EAD" w:rsidR="00713DC1" w:rsidRPr="00A4455C" w:rsidRDefault="00000000" w:rsidP="00887B2B">
      <w:pPr>
        <w:pStyle w:val="Heading1"/>
        <w:rPr>
          <w:rFonts w:ascii="Arial" w:hAnsi="Arial" w:cs="Arial"/>
          <w:sz w:val="20"/>
          <w:szCs w:val="20"/>
        </w:rPr>
      </w:pPr>
      <w:r w:rsidRPr="00A4455C">
        <w:rPr>
          <w:rFonts w:ascii="Arial" w:hAnsi="Arial" w:cs="Arial"/>
          <w:sz w:val="20"/>
          <w:szCs w:val="20"/>
        </w:rPr>
        <w:lastRenderedPageBreak/>
        <w:t>Isolation of segments</w:t>
      </w:r>
    </w:p>
    <w:p w14:paraId="22E38267" w14:textId="396C2AB8" w:rsidR="00296C8D" w:rsidRPr="00A4455C" w:rsidRDefault="00296C8D" w:rsidP="00296C8D">
      <w:pPr>
        <w:pBdr>
          <w:top w:val="nil"/>
          <w:left w:val="nil"/>
          <w:bottom w:val="nil"/>
          <w:right w:val="nil"/>
          <w:between w:val="nil"/>
        </w:pBdr>
        <w:spacing w:before="360" w:after="120"/>
        <w:jc w:val="both"/>
        <w:rPr>
          <w:rFonts w:ascii="Arial" w:eastAsia="Arial" w:hAnsi="Arial" w:cs="Arial"/>
          <w:color w:val="000000"/>
          <w:sz w:val="20"/>
          <w:szCs w:val="20"/>
        </w:rPr>
      </w:pPr>
      <w:r w:rsidRPr="00A4455C">
        <w:rPr>
          <w:rFonts w:ascii="Arial" w:eastAsia="Arial" w:hAnsi="Arial" w:cs="Arial"/>
          <w:color w:val="000000"/>
          <w:sz w:val="20"/>
          <w:szCs w:val="20"/>
        </w:rPr>
        <w:t>To ensure systematic testing, the network is divided into four functional segments. Each can be logically isolated to prevent troubleshooting activities from impacting the entire campus.</w:t>
      </w:r>
    </w:p>
    <w:p w14:paraId="3C43C9FC" w14:textId="77777777" w:rsidR="00887B2B" w:rsidRPr="00A4455C" w:rsidRDefault="00887B2B" w:rsidP="00296C8D">
      <w:pPr>
        <w:pBdr>
          <w:top w:val="nil"/>
          <w:left w:val="nil"/>
          <w:bottom w:val="nil"/>
          <w:right w:val="nil"/>
          <w:between w:val="nil"/>
        </w:pBdr>
        <w:spacing w:before="360" w:after="120"/>
        <w:jc w:val="both"/>
        <w:rPr>
          <w:rFonts w:ascii="Arial" w:eastAsia="Arial" w:hAnsi="Arial" w:cs="Arial"/>
          <w:color w:val="000000"/>
          <w:sz w:val="20"/>
          <w:szCs w:val="20"/>
        </w:rPr>
      </w:pPr>
    </w:p>
    <w:p w14:paraId="4D26051A" w14:textId="74CFF778" w:rsidR="00296C8D" w:rsidRPr="00A4455C" w:rsidRDefault="00296C8D" w:rsidP="00887B2B">
      <w:pPr>
        <w:pStyle w:val="Heading2"/>
        <w:rPr>
          <w:rFonts w:ascii="Arial" w:hAnsi="Arial" w:cs="Arial"/>
          <w:sz w:val="20"/>
          <w:szCs w:val="20"/>
        </w:rPr>
      </w:pPr>
      <w:r w:rsidRPr="00A4455C">
        <w:rPr>
          <w:rFonts w:ascii="Arial" w:hAnsi="Arial" w:cs="Arial"/>
          <w:sz w:val="20"/>
          <w:szCs w:val="20"/>
        </w:rPr>
        <w:t>Segment Descriptions and Isolation Methods</w:t>
      </w:r>
    </w:p>
    <w:tbl>
      <w:tblPr>
        <w:tblStyle w:val="GridTable5Dark-Accent1"/>
        <w:tblW w:w="0" w:type="auto"/>
        <w:tblLayout w:type="fixed"/>
        <w:tblLook w:val="04A0" w:firstRow="1" w:lastRow="0" w:firstColumn="1" w:lastColumn="0" w:noHBand="0" w:noVBand="1"/>
      </w:tblPr>
      <w:tblGrid>
        <w:gridCol w:w="1413"/>
        <w:gridCol w:w="1701"/>
        <w:gridCol w:w="1701"/>
        <w:gridCol w:w="1843"/>
        <w:gridCol w:w="2352"/>
      </w:tblGrid>
      <w:tr w:rsidR="00296C8D" w:rsidRPr="00A4455C" w14:paraId="0A31ED73" w14:textId="77777777" w:rsidTr="00D07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8206C68" w14:textId="46C190CE" w:rsidR="00296C8D" w:rsidRPr="00A4455C" w:rsidRDefault="00296C8D" w:rsidP="00A4455C">
            <w:pPr>
              <w:rPr>
                <w:rFonts w:ascii="Arial" w:hAnsi="Arial" w:cs="Arial"/>
                <w:sz w:val="20"/>
                <w:szCs w:val="20"/>
              </w:rPr>
            </w:pPr>
            <w:r w:rsidRPr="00A4455C">
              <w:rPr>
                <w:rFonts w:ascii="Arial" w:hAnsi="Arial" w:cs="Arial"/>
                <w:sz w:val="20"/>
                <w:szCs w:val="20"/>
              </w:rPr>
              <w:t>Segment</w:t>
            </w:r>
          </w:p>
        </w:tc>
        <w:tc>
          <w:tcPr>
            <w:tcW w:w="1701" w:type="dxa"/>
            <w:hideMark/>
          </w:tcPr>
          <w:p w14:paraId="5EEB92D1" w14:textId="77777777" w:rsidR="00296C8D" w:rsidRPr="00A4455C" w:rsidRDefault="00296C8D" w:rsidP="00A4455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Components</w:t>
            </w:r>
          </w:p>
        </w:tc>
        <w:tc>
          <w:tcPr>
            <w:tcW w:w="1701" w:type="dxa"/>
            <w:hideMark/>
          </w:tcPr>
          <w:p w14:paraId="0E6C4F3E" w14:textId="77777777" w:rsidR="00296C8D" w:rsidRPr="00A4455C" w:rsidRDefault="00296C8D" w:rsidP="00A4455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Network Range</w:t>
            </w:r>
          </w:p>
        </w:tc>
        <w:tc>
          <w:tcPr>
            <w:tcW w:w="1843" w:type="dxa"/>
            <w:hideMark/>
          </w:tcPr>
          <w:p w14:paraId="6C28C5E7" w14:textId="77777777" w:rsidR="00296C8D" w:rsidRPr="00A4455C" w:rsidRDefault="00296C8D" w:rsidP="00A4455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Description</w:t>
            </w:r>
          </w:p>
        </w:tc>
        <w:tc>
          <w:tcPr>
            <w:tcW w:w="2352" w:type="dxa"/>
            <w:hideMark/>
          </w:tcPr>
          <w:p w14:paraId="733D1A96" w14:textId="2D249378" w:rsidR="00296C8D" w:rsidRPr="00A4455C" w:rsidRDefault="00D07186" w:rsidP="00A4455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I</w:t>
            </w:r>
            <w:r w:rsidR="00296C8D" w:rsidRPr="00A4455C">
              <w:rPr>
                <w:rFonts w:ascii="Arial" w:hAnsi="Arial" w:cs="Arial"/>
                <w:sz w:val="20"/>
                <w:szCs w:val="20"/>
              </w:rPr>
              <w:t>solation Method for Testing</w:t>
            </w:r>
          </w:p>
        </w:tc>
      </w:tr>
      <w:tr w:rsidR="00296C8D" w:rsidRPr="00A4455C" w14:paraId="22B38A28" w14:textId="77777777" w:rsidTr="00D07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86EF91E" w14:textId="3E0F09C2" w:rsidR="00296C8D" w:rsidRPr="00A4455C" w:rsidRDefault="00D07186" w:rsidP="00A4455C">
            <w:pPr>
              <w:rPr>
                <w:rFonts w:ascii="Arial" w:hAnsi="Arial" w:cs="Arial"/>
                <w:sz w:val="20"/>
                <w:szCs w:val="20"/>
              </w:rPr>
            </w:pPr>
            <w:r w:rsidRPr="00A4455C">
              <w:rPr>
                <w:rFonts w:ascii="Arial" w:hAnsi="Arial" w:cs="Arial"/>
                <w:sz w:val="20"/>
                <w:szCs w:val="20"/>
              </w:rPr>
              <w:t>ACADEMIC</w:t>
            </w:r>
            <w:r w:rsidR="00296C8D" w:rsidRPr="00A4455C">
              <w:rPr>
                <w:rFonts w:ascii="Arial" w:hAnsi="Arial" w:cs="Arial"/>
                <w:sz w:val="20"/>
                <w:szCs w:val="20"/>
              </w:rPr>
              <w:t xml:space="preserve"> &amp; </w:t>
            </w:r>
            <w:r w:rsidRPr="00A4455C">
              <w:rPr>
                <w:rFonts w:ascii="Arial" w:hAnsi="Arial" w:cs="Arial"/>
                <w:sz w:val="20"/>
                <w:szCs w:val="20"/>
              </w:rPr>
              <w:t>LABS</w:t>
            </w:r>
          </w:p>
        </w:tc>
        <w:tc>
          <w:tcPr>
            <w:tcW w:w="1701" w:type="dxa"/>
            <w:hideMark/>
          </w:tcPr>
          <w:p w14:paraId="1457D169" w14:textId="77777777"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MS4, MS6, MS7, MS0</w:t>
            </w:r>
          </w:p>
        </w:tc>
        <w:tc>
          <w:tcPr>
            <w:tcW w:w="1701" w:type="dxa"/>
            <w:hideMark/>
          </w:tcPr>
          <w:p w14:paraId="08097700" w14:textId="77777777"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192.168.10.0/24 192.168.20.0/24 192.168.40.0/24</w:t>
            </w:r>
          </w:p>
        </w:tc>
        <w:tc>
          <w:tcPr>
            <w:tcW w:w="1843" w:type="dxa"/>
            <w:hideMark/>
          </w:tcPr>
          <w:p w14:paraId="7CA25288" w14:textId="77777777" w:rsidR="00D07186"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 xml:space="preserve">High-traffic student areas. </w:t>
            </w:r>
          </w:p>
          <w:p w14:paraId="6E26E3E9" w14:textId="34E2D215"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Integrated via MS0 trunks to MS1.</w:t>
            </w:r>
          </w:p>
        </w:tc>
        <w:tc>
          <w:tcPr>
            <w:tcW w:w="2352" w:type="dxa"/>
            <w:hideMark/>
          </w:tcPr>
          <w:p w14:paraId="6502423A" w14:textId="77777777"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VLAN Pruning: Remove specific VLANs from the MS0-MS1 trunk to isolate a lab without dropping the physical link.</w:t>
            </w:r>
          </w:p>
        </w:tc>
      </w:tr>
      <w:tr w:rsidR="00296C8D" w:rsidRPr="00A4455C" w14:paraId="4C11DDD0" w14:textId="77777777" w:rsidTr="00D07186">
        <w:tc>
          <w:tcPr>
            <w:cnfStyle w:val="001000000000" w:firstRow="0" w:lastRow="0" w:firstColumn="1" w:lastColumn="0" w:oddVBand="0" w:evenVBand="0" w:oddHBand="0" w:evenHBand="0" w:firstRowFirstColumn="0" w:firstRowLastColumn="0" w:lastRowFirstColumn="0" w:lastRowLastColumn="0"/>
            <w:tcW w:w="1413" w:type="dxa"/>
            <w:hideMark/>
          </w:tcPr>
          <w:p w14:paraId="5CC7E743" w14:textId="4DC936CE" w:rsidR="00296C8D" w:rsidRPr="00A4455C" w:rsidRDefault="00D07186" w:rsidP="00A4455C">
            <w:pPr>
              <w:rPr>
                <w:rFonts w:ascii="Arial" w:hAnsi="Arial" w:cs="Arial"/>
                <w:sz w:val="20"/>
                <w:szCs w:val="20"/>
              </w:rPr>
            </w:pPr>
            <w:r w:rsidRPr="00A4455C">
              <w:rPr>
                <w:rFonts w:ascii="Arial" w:hAnsi="Arial" w:cs="Arial"/>
                <w:sz w:val="20"/>
                <w:szCs w:val="20"/>
              </w:rPr>
              <w:t>ADMIN</w:t>
            </w:r>
          </w:p>
        </w:tc>
        <w:tc>
          <w:tcPr>
            <w:tcW w:w="1701" w:type="dxa"/>
            <w:hideMark/>
          </w:tcPr>
          <w:p w14:paraId="7BFFE129" w14:textId="77777777"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MS3, MS1 (VLAN 30)</w:t>
            </w:r>
          </w:p>
        </w:tc>
        <w:tc>
          <w:tcPr>
            <w:tcW w:w="1701" w:type="dxa"/>
            <w:hideMark/>
          </w:tcPr>
          <w:p w14:paraId="226DCA59" w14:textId="77777777"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192.168.30.0/24</w:t>
            </w:r>
          </w:p>
        </w:tc>
        <w:tc>
          <w:tcPr>
            <w:tcW w:w="1843" w:type="dxa"/>
            <w:hideMark/>
          </w:tcPr>
          <w:p w14:paraId="494DE0F0" w14:textId="77777777" w:rsidR="00D07186"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 xml:space="preserve">Private staff network. </w:t>
            </w:r>
          </w:p>
          <w:p w14:paraId="68F873BF" w14:textId="7A45229D"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Contains sensitive data and management traffic.</w:t>
            </w:r>
          </w:p>
        </w:tc>
        <w:tc>
          <w:tcPr>
            <w:tcW w:w="2352" w:type="dxa"/>
            <w:hideMark/>
          </w:tcPr>
          <w:p w14:paraId="1E7D682A" w14:textId="4CB93717"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 xml:space="preserve">Interface Shutdown: Disabling the SVI (Interface </w:t>
            </w:r>
            <w:r w:rsidR="00D07186" w:rsidRPr="00A4455C">
              <w:rPr>
                <w:rFonts w:ascii="Arial" w:hAnsi="Arial" w:cs="Arial"/>
                <w:sz w:val="20"/>
                <w:szCs w:val="20"/>
              </w:rPr>
              <w:t>VLAN</w:t>
            </w:r>
            <w:r w:rsidRPr="00A4455C">
              <w:rPr>
                <w:rFonts w:ascii="Arial" w:hAnsi="Arial" w:cs="Arial"/>
                <w:sz w:val="20"/>
                <w:szCs w:val="20"/>
              </w:rPr>
              <w:t xml:space="preserve"> 30) on MS1 stops all routing for this segment while keeping the L2 </w:t>
            </w:r>
            <w:r w:rsidR="00D07186" w:rsidRPr="00A4455C">
              <w:rPr>
                <w:rFonts w:ascii="Arial" w:hAnsi="Arial" w:cs="Arial"/>
                <w:sz w:val="20"/>
                <w:szCs w:val="20"/>
              </w:rPr>
              <w:t>switches (MS4, MS5, MS6, MS7)</w:t>
            </w:r>
            <w:r w:rsidRPr="00A4455C">
              <w:rPr>
                <w:rFonts w:ascii="Arial" w:hAnsi="Arial" w:cs="Arial"/>
                <w:sz w:val="20"/>
                <w:szCs w:val="20"/>
              </w:rPr>
              <w:t xml:space="preserve"> active.</w:t>
            </w:r>
          </w:p>
        </w:tc>
      </w:tr>
      <w:tr w:rsidR="00296C8D" w:rsidRPr="00A4455C" w14:paraId="2FAB602E" w14:textId="77777777" w:rsidTr="00D07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4774422" w14:textId="77777777" w:rsidR="00296C8D" w:rsidRPr="00A4455C" w:rsidRDefault="00296C8D" w:rsidP="00A4455C">
            <w:pPr>
              <w:rPr>
                <w:rFonts w:ascii="Arial" w:hAnsi="Arial" w:cs="Arial"/>
                <w:sz w:val="20"/>
                <w:szCs w:val="20"/>
              </w:rPr>
            </w:pPr>
            <w:r w:rsidRPr="00A4455C">
              <w:rPr>
                <w:rFonts w:ascii="Arial" w:hAnsi="Arial" w:cs="Arial"/>
                <w:sz w:val="20"/>
                <w:szCs w:val="20"/>
              </w:rPr>
              <w:t>DMZ (Servers)</w:t>
            </w:r>
          </w:p>
        </w:tc>
        <w:tc>
          <w:tcPr>
            <w:tcW w:w="1701" w:type="dxa"/>
            <w:hideMark/>
          </w:tcPr>
          <w:p w14:paraId="4E7DC8CF" w14:textId="77777777"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MS2, VLAN 50</w:t>
            </w:r>
          </w:p>
        </w:tc>
        <w:tc>
          <w:tcPr>
            <w:tcW w:w="1701" w:type="dxa"/>
            <w:hideMark/>
          </w:tcPr>
          <w:p w14:paraId="4A8D7BB9" w14:textId="77777777"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192.168.50.0/24</w:t>
            </w:r>
          </w:p>
        </w:tc>
        <w:tc>
          <w:tcPr>
            <w:tcW w:w="1843" w:type="dxa"/>
            <w:hideMark/>
          </w:tcPr>
          <w:p w14:paraId="30D04FD6" w14:textId="77777777"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High-security zone. Hosted behind the ASA (Firewall2).</w:t>
            </w:r>
          </w:p>
        </w:tc>
        <w:tc>
          <w:tcPr>
            <w:tcW w:w="2352" w:type="dxa"/>
            <w:hideMark/>
          </w:tcPr>
          <w:p w14:paraId="4293803C" w14:textId="77777777" w:rsidR="00296C8D" w:rsidRPr="00A4455C" w:rsidRDefault="00296C8D" w:rsidP="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ACL Application: Modifying the INSIDE_IN access-list to deny traffic temporarily isolates the servers from the LAN for security audits.</w:t>
            </w:r>
          </w:p>
        </w:tc>
      </w:tr>
      <w:tr w:rsidR="00296C8D" w:rsidRPr="00A4455C" w14:paraId="45B278B8" w14:textId="77777777" w:rsidTr="00D07186">
        <w:tc>
          <w:tcPr>
            <w:cnfStyle w:val="001000000000" w:firstRow="0" w:lastRow="0" w:firstColumn="1" w:lastColumn="0" w:oddVBand="0" w:evenVBand="0" w:oddHBand="0" w:evenHBand="0" w:firstRowFirstColumn="0" w:firstRowLastColumn="0" w:lastRowFirstColumn="0" w:lastRowLastColumn="0"/>
            <w:tcW w:w="1413" w:type="dxa"/>
            <w:hideMark/>
          </w:tcPr>
          <w:p w14:paraId="5C958B24" w14:textId="77777777" w:rsidR="00296C8D" w:rsidRPr="00A4455C" w:rsidRDefault="00296C8D" w:rsidP="00A4455C">
            <w:pPr>
              <w:rPr>
                <w:rFonts w:ascii="Arial" w:hAnsi="Arial" w:cs="Arial"/>
                <w:sz w:val="20"/>
                <w:szCs w:val="20"/>
              </w:rPr>
            </w:pPr>
            <w:r w:rsidRPr="00A4455C">
              <w:rPr>
                <w:rFonts w:ascii="Arial" w:hAnsi="Arial" w:cs="Arial"/>
                <w:sz w:val="20"/>
                <w:szCs w:val="20"/>
              </w:rPr>
              <w:t>Core Transit</w:t>
            </w:r>
          </w:p>
        </w:tc>
        <w:tc>
          <w:tcPr>
            <w:tcW w:w="1701" w:type="dxa"/>
            <w:hideMark/>
          </w:tcPr>
          <w:p w14:paraId="7007DA63" w14:textId="77777777"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MS1, FW2, MS2</w:t>
            </w:r>
          </w:p>
        </w:tc>
        <w:tc>
          <w:tcPr>
            <w:tcW w:w="1701" w:type="dxa"/>
            <w:hideMark/>
          </w:tcPr>
          <w:p w14:paraId="785200E5" w14:textId="77777777"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10.0.0.0/30 10.0.0.4/30</w:t>
            </w:r>
          </w:p>
        </w:tc>
        <w:tc>
          <w:tcPr>
            <w:tcW w:w="1843" w:type="dxa"/>
            <w:hideMark/>
          </w:tcPr>
          <w:p w14:paraId="7CF957D6" w14:textId="77777777"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Point-to-Point routed links connecting the LAN to the DMZ.</w:t>
            </w:r>
          </w:p>
        </w:tc>
        <w:tc>
          <w:tcPr>
            <w:tcW w:w="2352" w:type="dxa"/>
            <w:hideMark/>
          </w:tcPr>
          <w:p w14:paraId="04AB9652" w14:textId="77777777" w:rsidR="00296C8D" w:rsidRPr="00A4455C" w:rsidRDefault="00296C8D" w:rsidP="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Passive-Interface / Static Route Removal: Deleting the static route to 192.168.50.0 on MS1 isolates the entire DMZ path.</w:t>
            </w:r>
          </w:p>
        </w:tc>
      </w:tr>
    </w:tbl>
    <w:p w14:paraId="1AE97036" w14:textId="77777777" w:rsidR="00296C8D" w:rsidRPr="00A4455C" w:rsidRDefault="00296C8D" w:rsidP="00296C8D">
      <w:pPr>
        <w:pStyle w:val="Heading3"/>
        <w:rPr>
          <w:rFonts w:ascii="Arial" w:hAnsi="Arial" w:cs="Arial"/>
          <w:sz w:val="20"/>
          <w:szCs w:val="20"/>
        </w:rPr>
      </w:pPr>
    </w:p>
    <w:p w14:paraId="526AAD25" w14:textId="77777777" w:rsidR="00887B2B" w:rsidRPr="00A4455C" w:rsidRDefault="00887B2B">
      <w:pPr>
        <w:rPr>
          <w:rFonts w:ascii="Arial" w:hAnsi="Arial" w:cs="Arial"/>
          <w:b/>
          <w:sz w:val="20"/>
          <w:szCs w:val="20"/>
        </w:rPr>
      </w:pPr>
      <w:r w:rsidRPr="00A4455C">
        <w:rPr>
          <w:rFonts w:ascii="Arial" w:hAnsi="Arial" w:cs="Arial"/>
          <w:sz w:val="20"/>
          <w:szCs w:val="20"/>
        </w:rPr>
        <w:br w:type="page"/>
      </w:r>
    </w:p>
    <w:p w14:paraId="76BC89F5" w14:textId="0FA89BB8" w:rsidR="00296C8D" w:rsidRPr="00A4455C" w:rsidRDefault="00296C8D" w:rsidP="00887B2B">
      <w:pPr>
        <w:pStyle w:val="Heading2"/>
        <w:rPr>
          <w:rFonts w:ascii="Arial" w:hAnsi="Arial" w:cs="Arial"/>
          <w:sz w:val="20"/>
          <w:szCs w:val="20"/>
        </w:rPr>
      </w:pPr>
      <w:r w:rsidRPr="00A4455C">
        <w:rPr>
          <w:rFonts w:ascii="Arial" w:hAnsi="Arial" w:cs="Arial"/>
          <w:sz w:val="20"/>
          <w:szCs w:val="20"/>
        </w:rPr>
        <w:lastRenderedPageBreak/>
        <w:t>Isolation Strategy</w:t>
      </w:r>
    </w:p>
    <w:p w14:paraId="02D13CCD" w14:textId="77777777" w:rsidR="00887B2B" w:rsidRPr="00A4455C" w:rsidRDefault="00887B2B" w:rsidP="00887B2B">
      <w:pPr>
        <w:rPr>
          <w:rFonts w:ascii="Arial" w:hAnsi="Arial" w:cs="Arial"/>
          <w:sz w:val="20"/>
          <w:szCs w:val="20"/>
        </w:rPr>
      </w:pPr>
    </w:p>
    <w:p w14:paraId="3A056FFE" w14:textId="5C5D4C99" w:rsidR="00296C8D" w:rsidRPr="00A4455C" w:rsidRDefault="00D07186" w:rsidP="00887B2B">
      <w:pPr>
        <w:pStyle w:val="Heading3"/>
        <w:rPr>
          <w:rFonts w:ascii="Arial" w:hAnsi="Arial" w:cs="Arial"/>
          <w:sz w:val="20"/>
          <w:szCs w:val="20"/>
        </w:rPr>
      </w:pPr>
      <w:r w:rsidRPr="00A4455C">
        <w:rPr>
          <w:rFonts w:ascii="Arial" w:hAnsi="Arial" w:cs="Arial"/>
          <w:sz w:val="20"/>
          <w:szCs w:val="20"/>
        </w:rPr>
        <w:t xml:space="preserve">For </w:t>
      </w:r>
      <w:r w:rsidR="00296C8D" w:rsidRPr="00A4455C">
        <w:rPr>
          <w:rFonts w:ascii="Arial" w:hAnsi="Arial" w:cs="Arial"/>
          <w:sz w:val="20"/>
          <w:szCs w:val="20"/>
        </w:rPr>
        <w:t>Internal LAN Isolation (</w:t>
      </w:r>
      <w:r w:rsidRPr="00A4455C">
        <w:rPr>
          <w:rFonts w:ascii="Arial" w:hAnsi="Arial" w:cs="Arial"/>
          <w:sz w:val="20"/>
          <w:szCs w:val="20"/>
        </w:rPr>
        <w:t>LAB1, LAB2, ADMIN, ACADEMIC</w:t>
      </w:r>
      <w:r w:rsidR="00296C8D" w:rsidRPr="00A4455C">
        <w:rPr>
          <w:rFonts w:ascii="Arial" w:hAnsi="Arial" w:cs="Arial"/>
          <w:sz w:val="20"/>
          <w:szCs w:val="20"/>
        </w:rPr>
        <w:t>)</w:t>
      </w:r>
    </w:p>
    <w:p w14:paraId="7DA64401" w14:textId="77777777" w:rsidR="00296C8D" w:rsidRPr="00A4455C" w:rsidRDefault="00296C8D" w:rsidP="00D07186">
      <w:pPr>
        <w:pStyle w:val="NormalWeb"/>
        <w:jc w:val="both"/>
        <w:rPr>
          <w:rFonts w:ascii="Arial" w:hAnsi="Arial" w:cs="Arial"/>
          <w:sz w:val="20"/>
          <w:szCs w:val="20"/>
        </w:rPr>
      </w:pPr>
      <w:r w:rsidRPr="00A4455C">
        <w:rPr>
          <w:rFonts w:ascii="Arial" w:hAnsi="Arial" w:cs="Arial"/>
          <w:sz w:val="20"/>
          <w:szCs w:val="20"/>
        </w:rPr>
        <w:t>Since MS1 acts as the default gateway for all internal users, isolation is managed at the Distribution layer.</w:t>
      </w:r>
    </w:p>
    <w:p w14:paraId="6E8BC74E" w14:textId="347FC2F1" w:rsidR="00296C8D" w:rsidRPr="00A4455C" w:rsidRDefault="00296C8D" w:rsidP="00D07186">
      <w:pPr>
        <w:pStyle w:val="NormalWeb"/>
        <w:numPr>
          <w:ilvl w:val="0"/>
          <w:numId w:val="10"/>
        </w:numPr>
        <w:jc w:val="both"/>
        <w:rPr>
          <w:rFonts w:ascii="Arial" w:hAnsi="Arial" w:cs="Arial"/>
          <w:sz w:val="20"/>
          <w:szCs w:val="20"/>
        </w:rPr>
      </w:pPr>
      <w:r w:rsidRPr="00A4455C">
        <w:rPr>
          <w:rFonts w:ascii="Arial" w:hAnsi="Arial" w:cs="Arial"/>
          <w:b/>
          <w:bCs/>
          <w:sz w:val="20"/>
          <w:szCs w:val="20"/>
        </w:rPr>
        <w:t>Logical Isolation:</w:t>
      </w:r>
      <w:r w:rsidRPr="00A4455C">
        <w:rPr>
          <w:rFonts w:ascii="Arial" w:hAnsi="Arial" w:cs="Arial"/>
          <w:sz w:val="20"/>
          <w:szCs w:val="20"/>
        </w:rPr>
        <w:t xml:space="preserve"> During testing of the Academic network (VLAN 40), </w:t>
      </w:r>
      <w:r w:rsidR="00986BB9" w:rsidRPr="00A4455C">
        <w:rPr>
          <w:rFonts w:ascii="Arial" w:hAnsi="Arial" w:cs="Arial"/>
          <w:sz w:val="20"/>
          <w:szCs w:val="20"/>
        </w:rPr>
        <w:t>We</w:t>
      </w:r>
      <w:r w:rsidRPr="00A4455C">
        <w:rPr>
          <w:rFonts w:ascii="Arial" w:hAnsi="Arial" w:cs="Arial"/>
          <w:sz w:val="20"/>
          <w:szCs w:val="20"/>
        </w:rPr>
        <w:t xml:space="preserve"> can apply a standard ACL on MS1 </w:t>
      </w:r>
      <w:r w:rsidRPr="00A4455C">
        <w:rPr>
          <w:rStyle w:val="HTMLCode"/>
          <w:rFonts w:ascii="Arial" w:hAnsi="Arial" w:cs="Arial"/>
          <w:b/>
          <w:bCs/>
        </w:rPr>
        <w:t xml:space="preserve">interface </w:t>
      </w:r>
      <w:r w:rsidR="00986BB9" w:rsidRPr="00A4455C">
        <w:rPr>
          <w:rStyle w:val="HTMLCode"/>
          <w:rFonts w:ascii="Arial" w:hAnsi="Arial" w:cs="Arial"/>
          <w:b/>
          <w:bCs/>
        </w:rPr>
        <w:t>VLAN</w:t>
      </w:r>
      <w:r w:rsidRPr="00A4455C">
        <w:rPr>
          <w:rStyle w:val="HTMLCode"/>
          <w:rFonts w:ascii="Arial" w:hAnsi="Arial" w:cs="Arial"/>
          <w:b/>
          <w:bCs/>
        </w:rPr>
        <w:t xml:space="preserve"> 40</w:t>
      </w:r>
      <w:r w:rsidRPr="00A4455C">
        <w:rPr>
          <w:rFonts w:ascii="Arial" w:hAnsi="Arial" w:cs="Arial"/>
          <w:sz w:val="20"/>
          <w:szCs w:val="20"/>
        </w:rPr>
        <w:t xml:space="preserve"> to restrict outbound traffic. This allows us to test internal connectivity within the segment without the "noise" of the rest of the university network.</w:t>
      </w:r>
    </w:p>
    <w:p w14:paraId="0369FF97" w14:textId="77777777" w:rsidR="00296C8D" w:rsidRPr="00A4455C" w:rsidRDefault="00296C8D" w:rsidP="00D07186">
      <w:pPr>
        <w:pStyle w:val="NormalWeb"/>
        <w:numPr>
          <w:ilvl w:val="0"/>
          <w:numId w:val="10"/>
        </w:numPr>
        <w:jc w:val="both"/>
        <w:rPr>
          <w:rFonts w:ascii="Arial" w:hAnsi="Arial" w:cs="Arial"/>
          <w:sz w:val="20"/>
          <w:szCs w:val="20"/>
        </w:rPr>
      </w:pPr>
      <w:r w:rsidRPr="00A4455C">
        <w:rPr>
          <w:rFonts w:ascii="Arial" w:hAnsi="Arial" w:cs="Arial"/>
          <w:b/>
          <w:bCs/>
          <w:sz w:val="20"/>
          <w:szCs w:val="20"/>
        </w:rPr>
        <w:t>Physical/Trunk Isolation:</w:t>
      </w:r>
      <w:r w:rsidRPr="00A4455C">
        <w:rPr>
          <w:rFonts w:ascii="Arial" w:hAnsi="Arial" w:cs="Arial"/>
          <w:sz w:val="20"/>
          <w:szCs w:val="20"/>
        </w:rPr>
        <w:t xml:space="preserve"> If </w:t>
      </w:r>
      <w:r w:rsidRPr="00A4455C">
        <w:rPr>
          <w:rFonts w:ascii="Arial" w:hAnsi="Arial" w:cs="Arial"/>
          <w:b/>
          <w:bCs/>
          <w:sz w:val="20"/>
          <w:szCs w:val="20"/>
        </w:rPr>
        <w:t>MS0</w:t>
      </w:r>
      <w:r w:rsidRPr="00A4455C">
        <w:rPr>
          <w:rFonts w:ascii="Arial" w:hAnsi="Arial" w:cs="Arial"/>
          <w:sz w:val="20"/>
          <w:szCs w:val="20"/>
        </w:rPr>
        <w:t xml:space="preserve"> (Aggregation) reports flapping links, we can isolate the entire access sub-tree by converting the trunk to a non-tagging access port temporarily to verify hardware stability.</w:t>
      </w:r>
    </w:p>
    <w:p w14:paraId="147EE7E6" w14:textId="4F13B0A6" w:rsidR="00296C8D" w:rsidRPr="00A4455C" w:rsidRDefault="00D07186" w:rsidP="00887B2B">
      <w:pPr>
        <w:pStyle w:val="Heading3"/>
        <w:rPr>
          <w:rFonts w:ascii="Arial" w:hAnsi="Arial" w:cs="Arial"/>
          <w:sz w:val="20"/>
          <w:szCs w:val="20"/>
        </w:rPr>
      </w:pPr>
      <w:r w:rsidRPr="00A4455C">
        <w:rPr>
          <w:rFonts w:ascii="Arial" w:hAnsi="Arial" w:cs="Arial"/>
          <w:sz w:val="20"/>
          <w:szCs w:val="20"/>
        </w:rPr>
        <w:t xml:space="preserve">For </w:t>
      </w:r>
      <w:r w:rsidR="00296C8D" w:rsidRPr="00A4455C">
        <w:rPr>
          <w:rFonts w:ascii="Arial" w:hAnsi="Arial" w:cs="Arial"/>
          <w:sz w:val="20"/>
          <w:szCs w:val="20"/>
        </w:rPr>
        <w:t>Perimeter and DMZ Isolation</w:t>
      </w:r>
    </w:p>
    <w:p w14:paraId="63932431" w14:textId="06BAB936" w:rsidR="00296C8D" w:rsidRPr="00A4455C" w:rsidRDefault="00296C8D" w:rsidP="00D07186">
      <w:pPr>
        <w:pStyle w:val="NormalWeb"/>
        <w:jc w:val="both"/>
        <w:rPr>
          <w:rFonts w:ascii="Arial" w:hAnsi="Arial" w:cs="Arial"/>
          <w:sz w:val="20"/>
          <w:szCs w:val="20"/>
        </w:rPr>
      </w:pPr>
      <w:r w:rsidRPr="00A4455C">
        <w:rPr>
          <w:rFonts w:ascii="Arial" w:hAnsi="Arial" w:cs="Arial"/>
          <w:sz w:val="20"/>
          <w:szCs w:val="20"/>
        </w:rPr>
        <w:t xml:space="preserve">The </w:t>
      </w:r>
      <w:r w:rsidRPr="00A4455C">
        <w:rPr>
          <w:rFonts w:ascii="Arial" w:hAnsi="Arial" w:cs="Arial"/>
          <w:b/>
          <w:bCs/>
          <w:sz w:val="20"/>
          <w:szCs w:val="20"/>
        </w:rPr>
        <w:t>Firewall2</w:t>
      </w:r>
      <w:r w:rsidRPr="00A4455C">
        <w:rPr>
          <w:rFonts w:ascii="Arial" w:hAnsi="Arial" w:cs="Arial"/>
          <w:sz w:val="20"/>
          <w:szCs w:val="20"/>
        </w:rPr>
        <w:t xml:space="preserve"> provides the most granular isolation.</w:t>
      </w:r>
    </w:p>
    <w:p w14:paraId="1EE04A23" w14:textId="77777777" w:rsidR="00296C8D" w:rsidRPr="00A4455C" w:rsidRDefault="00296C8D" w:rsidP="00D07186">
      <w:pPr>
        <w:pStyle w:val="NormalWeb"/>
        <w:numPr>
          <w:ilvl w:val="0"/>
          <w:numId w:val="11"/>
        </w:numPr>
        <w:jc w:val="both"/>
        <w:rPr>
          <w:rFonts w:ascii="Arial" w:hAnsi="Arial" w:cs="Arial"/>
          <w:sz w:val="20"/>
          <w:szCs w:val="20"/>
        </w:rPr>
      </w:pPr>
      <w:r w:rsidRPr="00A4455C">
        <w:rPr>
          <w:rFonts w:ascii="Arial" w:hAnsi="Arial" w:cs="Arial"/>
          <w:b/>
          <w:bCs/>
          <w:sz w:val="20"/>
          <w:szCs w:val="20"/>
        </w:rPr>
        <w:t>Stateful Isolation:</w:t>
      </w:r>
      <w:r w:rsidRPr="00A4455C">
        <w:rPr>
          <w:rFonts w:ascii="Arial" w:hAnsi="Arial" w:cs="Arial"/>
          <w:sz w:val="20"/>
          <w:szCs w:val="20"/>
        </w:rPr>
        <w:t xml:space="preserve"> By leveraging the </w:t>
      </w:r>
      <w:r w:rsidRPr="00A4455C">
        <w:rPr>
          <w:rStyle w:val="HTMLCode"/>
          <w:rFonts w:ascii="Arial" w:hAnsi="Arial" w:cs="Arial"/>
          <w:b/>
          <w:bCs/>
        </w:rPr>
        <w:t>security-level</w:t>
      </w:r>
      <w:r w:rsidRPr="00A4455C">
        <w:rPr>
          <w:rFonts w:ascii="Arial" w:hAnsi="Arial" w:cs="Arial"/>
          <w:sz w:val="20"/>
          <w:szCs w:val="20"/>
        </w:rPr>
        <w:t xml:space="preserve"> (100 vs 50), we can test "One-Way" connectivity. For troubleshooting, we can disable the </w:t>
      </w:r>
      <w:r w:rsidRPr="00A4455C">
        <w:rPr>
          <w:rStyle w:val="HTMLCode"/>
          <w:rFonts w:ascii="Arial" w:hAnsi="Arial" w:cs="Arial"/>
          <w:b/>
          <w:bCs/>
        </w:rPr>
        <w:t xml:space="preserve">inspect </w:t>
      </w:r>
      <w:proofErr w:type="spellStart"/>
      <w:r w:rsidRPr="00A4455C">
        <w:rPr>
          <w:rStyle w:val="HTMLCode"/>
          <w:rFonts w:ascii="Arial" w:hAnsi="Arial" w:cs="Arial"/>
          <w:b/>
          <w:bCs/>
        </w:rPr>
        <w:t>icmp</w:t>
      </w:r>
      <w:proofErr w:type="spellEnd"/>
      <w:r w:rsidRPr="00A4455C">
        <w:rPr>
          <w:rFonts w:ascii="Arial" w:hAnsi="Arial" w:cs="Arial"/>
          <w:sz w:val="20"/>
          <w:szCs w:val="20"/>
        </w:rPr>
        <w:t xml:space="preserve"> policy. If pings stop working, we confirm the firewall's stateful engine is functioning correctly and the issue is not a routing loop.</w:t>
      </w:r>
    </w:p>
    <w:p w14:paraId="1D88EE7E" w14:textId="77777777" w:rsidR="00296C8D" w:rsidRPr="00A4455C" w:rsidRDefault="00296C8D" w:rsidP="00D07186">
      <w:pPr>
        <w:pStyle w:val="NormalWeb"/>
        <w:numPr>
          <w:ilvl w:val="0"/>
          <w:numId w:val="11"/>
        </w:numPr>
        <w:jc w:val="both"/>
        <w:rPr>
          <w:rFonts w:ascii="Arial" w:hAnsi="Arial" w:cs="Arial"/>
          <w:sz w:val="20"/>
          <w:szCs w:val="20"/>
        </w:rPr>
      </w:pPr>
      <w:r w:rsidRPr="00A4455C">
        <w:rPr>
          <w:rFonts w:ascii="Arial" w:hAnsi="Arial" w:cs="Arial"/>
          <w:b/>
          <w:bCs/>
          <w:sz w:val="20"/>
          <w:szCs w:val="20"/>
        </w:rPr>
        <w:t>P2P Link Testing:</w:t>
      </w:r>
      <w:r w:rsidRPr="00A4455C">
        <w:rPr>
          <w:rFonts w:ascii="Arial" w:hAnsi="Arial" w:cs="Arial"/>
          <w:sz w:val="20"/>
          <w:szCs w:val="20"/>
        </w:rPr>
        <w:t xml:space="preserve"> The </w:t>
      </w:r>
      <w:r w:rsidRPr="00A4455C">
        <w:rPr>
          <w:rStyle w:val="HTMLCode"/>
          <w:rFonts w:ascii="Arial" w:hAnsi="Arial" w:cs="Arial"/>
        </w:rPr>
        <w:t>/30</w:t>
      </w:r>
      <w:r w:rsidRPr="00A4455C">
        <w:rPr>
          <w:rFonts w:ascii="Arial" w:hAnsi="Arial" w:cs="Arial"/>
          <w:sz w:val="20"/>
          <w:szCs w:val="20"/>
        </w:rPr>
        <w:t xml:space="preserve"> links (10.0.0.0/30 and 10.0.0.4/30) are isolated by design. To test the firewall's "Inside" interface without involving the university switches, we can connect a technician's laptop directly to </w:t>
      </w:r>
      <w:r w:rsidRPr="00A4455C">
        <w:rPr>
          <w:rStyle w:val="HTMLCode"/>
          <w:rFonts w:ascii="Arial" w:hAnsi="Arial" w:cs="Arial"/>
          <w:b/>
          <w:bCs/>
        </w:rPr>
        <w:t>Gi1/1</w:t>
      </w:r>
      <w:r w:rsidRPr="00A4455C">
        <w:rPr>
          <w:rFonts w:ascii="Arial" w:hAnsi="Arial" w:cs="Arial"/>
          <w:sz w:val="20"/>
          <w:szCs w:val="20"/>
        </w:rPr>
        <w:t xml:space="preserve"> with a static IP (</w:t>
      </w:r>
      <w:r w:rsidRPr="00A4455C">
        <w:rPr>
          <w:rStyle w:val="HTMLCode"/>
          <w:rFonts w:ascii="Arial" w:hAnsi="Arial" w:cs="Arial"/>
        </w:rPr>
        <w:t>10.0.0.1</w:t>
      </w:r>
      <w:r w:rsidRPr="00A4455C">
        <w:rPr>
          <w:rFonts w:ascii="Arial" w:hAnsi="Arial" w:cs="Arial"/>
          <w:sz w:val="20"/>
          <w:szCs w:val="20"/>
        </w:rPr>
        <w:t>), effectively removing MS1 from the equation.</w:t>
      </w:r>
    </w:p>
    <w:p w14:paraId="29322015" w14:textId="2C69B4A7" w:rsidR="00296C8D" w:rsidRPr="00A4455C" w:rsidRDefault="00887B2B" w:rsidP="00887B2B">
      <w:pPr>
        <w:pStyle w:val="Heading3"/>
        <w:rPr>
          <w:rFonts w:ascii="Arial" w:hAnsi="Arial" w:cs="Arial"/>
          <w:sz w:val="20"/>
          <w:szCs w:val="20"/>
        </w:rPr>
      </w:pPr>
      <w:r w:rsidRPr="00A4455C">
        <w:rPr>
          <w:rFonts w:ascii="Arial" w:hAnsi="Arial" w:cs="Arial"/>
          <w:sz w:val="20"/>
          <w:szCs w:val="20"/>
        </w:rPr>
        <w:t xml:space="preserve">For </w:t>
      </w:r>
      <w:r w:rsidR="00296C8D" w:rsidRPr="00A4455C">
        <w:rPr>
          <w:rFonts w:ascii="Arial" w:hAnsi="Arial" w:cs="Arial"/>
          <w:sz w:val="20"/>
          <w:szCs w:val="20"/>
        </w:rPr>
        <w:t>STP Root Isolation</w:t>
      </w:r>
    </w:p>
    <w:p w14:paraId="030583F9" w14:textId="6FE433E5" w:rsidR="00296C8D" w:rsidRPr="00A4455C" w:rsidRDefault="00296C8D" w:rsidP="00D07186">
      <w:pPr>
        <w:pStyle w:val="NormalWeb"/>
        <w:jc w:val="both"/>
        <w:rPr>
          <w:rFonts w:ascii="Arial" w:hAnsi="Arial" w:cs="Arial"/>
          <w:sz w:val="20"/>
          <w:szCs w:val="20"/>
        </w:rPr>
      </w:pPr>
      <w:r w:rsidRPr="00A4455C">
        <w:rPr>
          <w:rFonts w:ascii="Arial" w:hAnsi="Arial" w:cs="Arial"/>
          <w:sz w:val="20"/>
          <w:szCs w:val="20"/>
        </w:rPr>
        <w:t xml:space="preserve">Because </w:t>
      </w:r>
      <w:r w:rsidRPr="00A4455C">
        <w:rPr>
          <w:rFonts w:ascii="Arial" w:hAnsi="Arial" w:cs="Arial"/>
          <w:b/>
          <w:bCs/>
          <w:sz w:val="20"/>
          <w:szCs w:val="20"/>
        </w:rPr>
        <w:t>MS1</w:t>
      </w:r>
      <w:r w:rsidRPr="00A4455C">
        <w:rPr>
          <w:rFonts w:ascii="Arial" w:hAnsi="Arial" w:cs="Arial"/>
          <w:sz w:val="20"/>
          <w:szCs w:val="20"/>
        </w:rPr>
        <w:t xml:space="preserve"> is the STP Root Bridge (Priority 4096), any loop in the access switches (MS4, MS6, </w:t>
      </w:r>
      <w:r w:rsidR="00986BB9" w:rsidRPr="00A4455C">
        <w:rPr>
          <w:rFonts w:ascii="Arial" w:hAnsi="Arial" w:cs="Arial"/>
          <w:sz w:val="20"/>
          <w:szCs w:val="20"/>
        </w:rPr>
        <w:t>MS7, MS3</w:t>
      </w:r>
      <w:r w:rsidRPr="00A4455C">
        <w:rPr>
          <w:rFonts w:ascii="Arial" w:hAnsi="Arial" w:cs="Arial"/>
          <w:sz w:val="20"/>
          <w:szCs w:val="20"/>
        </w:rPr>
        <w:t>) could theoretically impact the Core.</w:t>
      </w:r>
    </w:p>
    <w:p w14:paraId="05A49FBB" w14:textId="09E93F48" w:rsidR="00296C8D" w:rsidRPr="00A4455C" w:rsidRDefault="00296C8D" w:rsidP="00D07186">
      <w:pPr>
        <w:pStyle w:val="NormalWeb"/>
        <w:numPr>
          <w:ilvl w:val="0"/>
          <w:numId w:val="12"/>
        </w:numPr>
        <w:jc w:val="both"/>
        <w:rPr>
          <w:rFonts w:ascii="Arial" w:hAnsi="Arial" w:cs="Arial"/>
          <w:sz w:val="20"/>
          <w:szCs w:val="20"/>
        </w:rPr>
      </w:pPr>
      <w:r w:rsidRPr="00A4455C">
        <w:rPr>
          <w:rFonts w:ascii="Arial" w:hAnsi="Arial" w:cs="Arial"/>
          <w:b/>
          <w:bCs/>
          <w:sz w:val="20"/>
          <w:szCs w:val="20"/>
        </w:rPr>
        <w:t>Technique:</w:t>
      </w:r>
      <w:r w:rsidRPr="00A4455C">
        <w:rPr>
          <w:rFonts w:ascii="Arial" w:hAnsi="Arial" w:cs="Arial"/>
          <w:sz w:val="20"/>
          <w:szCs w:val="20"/>
        </w:rPr>
        <w:t xml:space="preserve"> To isolate Spanning Tree issues, we </w:t>
      </w:r>
      <w:r w:rsidR="00986BB9" w:rsidRPr="00A4455C">
        <w:rPr>
          <w:rFonts w:ascii="Arial" w:hAnsi="Arial" w:cs="Arial"/>
          <w:sz w:val="20"/>
          <w:szCs w:val="20"/>
        </w:rPr>
        <w:t xml:space="preserve">can </w:t>
      </w:r>
      <w:r w:rsidRPr="00A4455C">
        <w:rPr>
          <w:rFonts w:ascii="Arial" w:hAnsi="Arial" w:cs="Arial"/>
          <w:sz w:val="20"/>
          <w:szCs w:val="20"/>
        </w:rPr>
        <w:t xml:space="preserve">use </w:t>
      </w:r>
      <w:r w:rsidRPr="00A4455C">
        <w:rPr>
          <w:rStyle w:val="HTMLCode"/>
          <w:rFonts w:ascii="Arial" w:hAnsi="Arial" w:cs="Arial"/>
          <w:b/>
          <w:bCs/>
        </w:rPr>
        <w:t xml:space="preserve">spanning-tree </w:t>
      </w:r>
      <w:proofErr w:type="spellStart"/>
      <w:r w:rsidRPr="00A4455C">
        <w:rPr>
          <w:rStyle w:val="HTMLCode"/>
          <w:rFonts w:ascii="Arial" w:hAnsi="Arial" w:cs="Arial"/>
          <w:b/>
          <w:bCs/>
        </w:rPr>
        <w:t>portfast</w:t>
      </w:r>
      <w:proofErr w:type="spellEnd"/>
      <w:r w:rsidRPr="00A4455C">
        <w:rPr>
          <w:rFonts w:ascii="Arial" w:hAnsi="Arial" w:cs="Arial"/>
          <w:sz w:val="20"/>
          <w:szCs w:val="20"/>
        </w:rPr>
        <w:t xml:space="preserve"> and </w:t>
      </w:r>
      <w:proofErr w:type="spellStart"/>
      <w:r w:rsidRPr="00A4455C">
        <w:rPr>
          <w:rStyle w:val="HTMLCode"/>
          <w:rFonts w:ascii="Arial" w:hAnsi="Arial" w:cs="Arial"/>
          <w:b/>
          <w:bCs/>
        </w:rPr>
        <w:t>bpduguard</w:t>
      </w:r>
      <w:proofErr w:type="spellEnd"/>
      <w:r w:rsidRPr="00A4455C">
        <w:rPr>
          <w:rFonts w:ascii="Arial" w:hAnsi="Arial" w:cs="Arial"/>
          <w:sz w:val="20"/>
          <w:szCs w:val="20"/>
        </w:rPr>
        <w:t xml:space="preserve"> on access ports. If a student plugs a bridge into </w:t>
      </w:r>
      <w:r w:rsidRPr="00A4455C">
        <w:rPr>
          <w:rFonts w:ascii="Arial" w:hAnsi="Arial" w:cs="Arial"/>
          <w:b/>
          <w:bCs/>
          <w:sz w:val="20"/>
          <w:szCs w:val="20"/>
        </w:rPr>
        <w:t>MS4</w:t>
      </w:r>
      <w:r w:rsidRPr="00A4455C">
        <w:rPr>
          <w:rFonts w:ascii="Arial" w:hAnsi="Arial" w:cs="Arial"/>
          <w:sz w:val="20"/>
          <w:szCs w:val="20"/>
        </w:rPr>
        <w:t xml:space="preserve">, </w:t>
      </w:r>
      <w:proofErr w:type="spellStart"/>
      <w:r w:rsidRPr="00A4455C">
        <w:rPr>
          <w:rFonts w:ascii="Arial" w:hAnsi="Arial" w:cs="Arial"/>
          <w:sz w:val="20"/>
          <w:szCs w:val="20"/>
        </w:rPr>
        <w:t>BPDUGuard</w:t>
      </w:r>
      <w:proofErr w:type="spellEnd"/>
      <w:r w:rsidRPr="00A4455C">
        <w:rPr>
          <w:rFonts w:ascii="Arial" w:hAnsi="Arial" w:cs="Arial"/>
          <w:sz w:val="20"/>
          <w:szCs w:val="20"/>
        </w:rPr>
        <w:t xml:space="preserve"> will "err-disable" that specific port, isolating the fault and protecting the Milestones University backbone.</w:t>
      </w:r>
    </w:p>
    <w:p w14:paraId="7D209E48" w14:textId="77777777" w:rsidR="00296C8D" w:rsidRPr="00A4455C" w:rsidRDefault="00296C8D" w:rsidP="00D07186">
      <w:pPr>
        <w:pBdr>
          <w:top w:val="nil"/>
          <w:left w:val="nil"/>
          <w:bottom w:val="nil"/>
          <w:right w:val="nil"/>
          <w:between w:val="nil"/>
        </w:pBdr>
        <w:spacing w:before="360" w:after="120"/>
        <w:ind w:firstLine="720"/>
        <w:jc w:val="both"/>
        <w:rPr>
          <w:rFonts w:ascii="Arial" w:eastAsia="Arial" w:hAnsi="Arial" w:cs="Arial"/>
          <w:b/>
          <w:bCs/>
          <w:color w:val="000000"/>
          <w:sz w:val="20"/>
          <w:szCs w:val="20"/>
        </w:rPr>
      </w:pPr>
    </w:p>
    <w:p w14:paraId="4E65176C" w14:textId="77777777" w:rsidR="00296C8D" w:rsidRPr="00A4455C" w:rsidRDefault="00296C8D" w:rsidP="00D07186">
      <w:pPr>
        <w:pBdr>
          <w:top w:val="nil"/>
          <w:left w:val="nil"/>
          <w:bottom w:val="nil"/>
          <w:right w:val="nil"/>
          <w:between w:val="nil"/>
        </w:pBdr>
        <w:spacing w:before="360" w:after="120"/>
        <w:jc w:val="both"/>
        <w:rPr>
          <w:rFonts w:ascii="Arial" w:eastAsia="Arial" w:hAnsi="Arial" w:cs="Arial"/>
          <w:color w:val="000000"/>
          <w:sz w:val="20"/>
          <w:szCs w:val="20"/>
        </w:rPr>
      </w:pPr>
    </w:p>
    <w:p w14:paraId="1ADEEF00" w14:textId="77777777" w:rsidR="00296C8D" w:rsidRPr="00A4455C" w:rsidRDefault="00296C8D" w:rsidP="00296C8D">
      <w:pPr>
        <w:pBdr>
          <w:top w:val="nil"/>
          <w:left w:val="nil"/>
          <w:bottom w:val="nil"/>
          <w:right w:val="nil"/>
          <w:between w:val="nil"/>
        </w:pBdr>
        <w:spacing w:before="360" w:after="120"/>
        <w:jc w:val="both"/>
        <w:rPr>
          <w:rFonts w:ascii="Arial" w:eastAsia="Arial" w:hAnsi="Arial" w:cs="Arial"/>
          <w:color w:val="000000"/>
          <w:sz w:val="20"/>
          <w:szCs w:val="20"/>
        </w:rPr>
      </w:pPr>
    </w:p>
    <w:p w14:paraId="7DB0C2B4" w14:textId="77777777" w:rsidR="008A2110" w:rsidRPr="00A4455C" w:rsidRDefault="008A2110">
      <w:pPr>
        <w:rPr>
          <w:rFonts w:ascii="Arial" w:hAnsi="Arial" w:cs="Arial"/>
          <w:b/>
          <w:sz w:val="20"/>
          <w:szCs w:val="20"/>
        </w:rPr>
      </w:pPr>
      <w:r w:rsidRPr="00A4455C">
        <w:rPr>
          <w:rFonts w:ascii="Arial" w:hAnsi="Arial" w:cs="Arial"/>
          <w:sz w:val="20"/>
          <w:szCs w:val="20"/>
        </w:rPr>
        <w:br w:type="page"/>
      </w:r>
    </w:p>
    <w:p w14:paraId="6B888D42" w14:textId="0D5E8213" w:rsidR="00713DC1" w:rsidRPr="00A4455C" w:rsidRDefault="00000000" w:rsidP="00887B2B">
      <w:pPr>
        <w:pStyle w:val="Heading1"/>
        <w:rPr>
          <w:rFonts w:ascii="Arial" w:hAnsi="Arial" w:cs="Arial"/>
          <w:sz w:val="20"/>
          <w:szCs w:val="20"/>
        </w:rPr>
      </w:pPr>
      <w:r w:rsidRPr="00A4455C">
        <w:rPr>
          <w:rFonts w:ascii="Arial" w:hAnsi="Arial" w:cs="Arial"/>
          <w:sz w:val="20"/>
          <w:szCs w:val="20"/>
        </w:rPr>
        <w:lastRenderedPageBreak/>
        <w:t>Testing</w:t>
      </w:r>
    </w:p>
    <w:p w14:paraId="1CCFAD60" w14:textId="77777777" w:rsidR="00FE4B81" w:rsidRPr="00A4455C" w:rsidRDefault="00FE4B81" w:rsidP="00FE4B81">
      <w:pPr>
        <w:rPr>
          <w:rFonts w:ascii="Arial" w:hAnsi="Arial" w:cs="Arial"/>
          <w:b/>
          <w:bCs/>
          <w:sz w:val="20"/>
          <w:szCs w:val="20"/>
        </w:rPr>
      </w:pPr>
    </w:p>
    <w:p w14:paraId="185C14A6" w14:textId="22003F27" w:rsidR="00FE4B81" w:rsidRPr="00A4455C" w:rsidRDefault="00FE4B81" w:rsidP="007C50D9">
      <w:pPr>
        <w:jc w:val="both"/>
        <w:rPr>
          <w:rFonts w:ascii="Arial" w:hAnsi="Arial" w:cs="Arial"/>
          <w:sz w:val="20"/>
          <w:szCs w:val="20"/>
        </w:rPr>
      </w:pPr>
      <w:r w:rsidRPr="00A4455C">
        <w:rPr>
          <w:rFonts w:ascii="Arial" w:hAnsi="Arial" w:cs="Arial"/>
          <w:sz w:val="20"/>
          <w:szCs w:val="20"/>
        </w:rPr>
        <w:t>The testing regime ensures that the Milestones University network remains resilient, secure, and capable of supporting both high-speed data and latency-sensitive voice traffic.</w:t>
      </w:r>
    </w:p>
    <w:p w14:paraId="4C4B26FB" w14:textId="77777777" w:rsidR="00FE4B81" w:rsidRPr="00A4455C" w:rsidRDefault="00FE4B81" w:rsidP="00FE4B81">
      <w:pPr>
        <w:rPr>
          <w:rFonts w:ascii="Arial" w:hAnsi="Arial" w:cs="Arial"/>
          <w:b/>
          <w:bCs/>
          <w:sz w:val="20"/>
          <w:szCs w:val="20"/>
        </w:rPr>
      </w:pPr>
    </w:p>
    <w:p w14:paraId="1F90EF9C" w14:textId="20DCA8F9" w:rsidR="00FE4B81" w:rsidRPr="00A4455C" w:rsidRDefault="00FE4B81" w:rsidP="007C50D9">
      <w:pPr>
        <w:pStyle w:val="Heading2"/>
        <w:rPr>
          <w:rFonts w:ascii="Arial" w:hAnsi="Arial" w:cs="Arial"/>
          <w:sz w:val="20"/>
          <w:szCs w:val="20"/>
          <w:highlight w:val="yellow"/>
        </w:rPr>
      </w:pPr>
      <w:r w:rsidRPr="00A4455C">
        <w:rPr>
          <w:rFonts w:ascii="Arial" w:hAnsi="Arial" w:cs="Arial"/>
          <w:sz w:val="20"/>
          <w:szCs w:val="20"/>
          <w:highlight w:val="yellow"/>
        </w:rPr>
        <w:t>Frequency and Types of Testing</w:t>
      </w:r>
    </w:p>
    <w:p w14:paraId="3C516800" w14:textId="77777777" w:rsidR="00FE4B81" w:rsidRPr="005E0E50" w:rsidRDefault="00FE4B81" w:rsidP="00FE4B81">
      <w:pPr>
        <w:rPr>
          <w:rFonts w:ascii="Arial" w:hAnsi="Arial" w:cs="Arial"/>
          <w:b/>
          <w:bCs/>
          <w:sz w:val="20"/>
          <w:szCs w:val="20"/>
        </w:rPr>
      </w:pPr>
    </w:p>
    <w:tbl>
      <w:tblPr>
        <w:tblStyle w:val="GridTable5Dark-Accent1"/>
        <w:tblW w:w="0" w:type="auto"/>
        <w:tblLook w:val="04A0" w:firstRow="1" w:lastRow="0" w:firstColumn="1" w:lastColumn="0" w:noHBand="0" w:noVBand="1"/>
      </w:tblPr>
      <w:tblGrid>
        <w:gridCol w:w="2336"/>
        <w:gridCol w:w="1228"/>
        <w:gridCol w:w="2097"/>
        <w:gridCol w:w="3349"/>
      </w:tblGrid>
      <w:tr w:rsidR="00FE4B81" w:rsidRPr="005E0E50" w14:paraId="55E1B57C" w14:textId="77777777" w:rsidTr="000C1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4FC35" w14:textId="77777777" w:rsidR="00FE4B81" w:rsidRPr="005E0E50" w:rsidRDefault="00FE4B81" w:rsidP="000C1B52">
            <w:pPr>
              <w:rPr>
                <w:rFonts w:ascii="Arial" w:hAnsi="Arial" w:cs="Arial"/>
                <w:sz w:val="20"/>
                <w:szCs w:val="20"/>
              </w:rPr>
            </w:pPr>
            <w:r w:rsidRPr="005E0E50">
              <w:rPr>
                <w:rFonts w:ascii="Arial" w:hAnsi="Arial" w:cs="Arial"/>
                <w:sz w:val="20"/>
                <w:szCs w:val="20"/>
              </w:rPr>
              <w:t>Testing Type</w:t>
            </w:r>
          </w:p>
        </w:tc>
        <w:tc>
          <w:tcPr>
            <w:tcW w:w="0" w:type="auto"/>
            <w:hideMark/>
          </w:tcPr>
          <w:p w14:paraId="6F8C2A22" w14:textId="77777777" w:rsidR="00FE4B81" w:rsidRPr="005E0E50" w:rsidRDefault="00FE4B81" w:rsidP="000C1B5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Frequency</w:t>
            </w:r>
          </w:p>
        </w:tc>
        <w:tc>
          <w:tcPr>
            <w:tcW w:w="0" w:type="auto"/>
            <w:hideMark/>
          </w:tcPr>
          <w:p w14:paraId="6F3952FC" w14:textId="77777777" w:rsidR="00FE4B81" w:rsidRPr="005E0E50" w:rsidRDefault="00FE4B81" w:rsidP="000C1B5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Targeted Components</w:t>
            </w:r>
          </w:p>
        </w:tc>
        <w:tc>
          <w:tcPr>
            <w:tcW w:w="0" w:type="auto"/>
            <w:hideMark/>
          </w:tcPr>
          <w:p w14:paraId="05317853" w14:textId="77777777" w:rsidR="00FE4B81" w:rsidRPr="005E0E50" w:rsidRDefault="00FE4B81" w:rsidP="000C1B5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Objective (Why)</w:t>
            </w:r>
          </w:p>
        </w:tc>
      </w:tr>
      <w:tr w:rsidR="00FE4B81" w:rsidRPr="005E0E50" w14:paraId="5CCD76BA" w14:textId="77777777" w:rsidTr="000C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C2BC4" w14:textId="77777777" w:rsidR="00FE4B81" w:rsidRPr="005E0E50" w:rsidRDefault="00FE4B81" w:rsidP="000C1B52">
            <w:pPr>
              <w:rPr>
                <w:rFonts w:ascii="Arial" w:hAnsi="Arial" w:cs="Arial"/>
                <w:sz w:val="20"/>
                <w:szCs w:val="20"/>
              </w:rPr>
            </w:pPr>
            <w:r w:rsidRPr="005E0E50">
              <w:rPr>
                <w:rFonts w:ascii="Arial" w:hAnsi="Arial" w:cs="Arial"/>
                <w:sz w:val="20"/>
                <w:szCs w:val="20"/>
              </w:rPr>
              <w:t>Connectivity &amp; Availability</w:t>
            </w:r>
          </w:p>
        </w:tc>
        <w:tc>
          <w:tcPr>
            <w:tcW w:w="0" w:type="auto"/>
            <w:hideMark/>
          </w:tcPr>
          <w:p w14:paraId="3B27D040" w14:textId="7575EA7C"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Daily</w:t>
            </w:r>
          </w:p>
        </w:tc>
        <w:tc>
          <w:tcPr>
            <w:tcW w:w="0" w:type="auto"/>
            <w:hideMark/>
          </w:tcPr>
          <w:p w14:paraId="016CFD1F" w14:textId="77777777"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All Gateways (MS1, MS2), Firewall2, DMZ Servers.</w:t>
            </w:r>
          </w:p>
        </w:tc>
        <w:tc>
          <w:tcPr>
            <w:tcW w:w="0" w:type="auto"/>
            <w:hideMark/>
          </w:tcPr>
          <w:p w14:paraId="4D3747E2" w14:textId="63826FD9"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To ensure that critical paths are active and the "</w:t>
            </w:r>
            <w:r w:rsidR="007C50D9" w:rsidRPr="005E0E50">
              <w:rPr>
                <w:rFonts w:ascii="Arial" w:hAnsi="Arial" w:cs="Arial"/>
                <w:sz w:val="20"/>
                <w:szCs w:val="20"/>
              </w:rPr>
              <w:t>core</w:t>
            </w:r>
            <w:r w:rsidRPr="005E0E50">
              <w:rPr>
                <w:rFonts w:ascii="Arial" w:hAnsi="Arial" w:cs="Arial"/>
                <w:sz w:val="20"/>
                <w:szCs w:val="20"/>
              </w:rPr>
              <w:t>" of the network is healthy.</w:t>
            </w:r>
          </w:p>
        </w:tc>
      </w:tr>
      <w:tr w:rsidR="00FE4B81" w:rsidRPr="005E0E50" w14:paraId="419947D3" w14:textId="77777777" w:rsidTr="000C1B52">
        <w:tc>
          <w:tcPr>
            <w:cnfStyle w:val="001000000000" w:firstRow="0" w:lastRow="0" w:firstColumn="1" w:lastColumn="0" w:oddVBand="0" w:evenVBand="0" w:oddHBand="0" w:evenHBand="0" w:firstRowFirstColumn="0" w:firstRowLastColumn="0" w:lastRowFirstColumn="0" w:lastRowLastColumn="0"/>
            <w:tcW w:w="0" w:type="auto"/>
            <w:hideMark/>
          </w:tcPr>
          <w:p w14:paraId="5150A9C4" w14:textId="77777777" w:rsidR="00FE4B81" w:rsidRPr="005E0E50" w:rsidRDefault="00FE4B81" w:rsidP="000C1B52">
            <w:pPr>
              <w:rPr>
                <w:rFonts w:ascii="Arial" w:hAnsi="Arial" w:cs="Arial"/>
                <w:sz w:val="20"/>
                <w:szCs w:val="20"/>
              </w:rPr>
            </w:pPr>
            <w:r w:rsidRPr="005E0E50">
              <w:rPr>
                <w:rFonts w:ascii="Arial" w:hAnsi="Arial" w:cs="Arial"/>
                <w:sz w:val="20"/>
                <w:szCs w:val="20"/>
              </w:rPr>
              <w:t>Performance &amp; QoS</w:t>
            </w:r>
          </w:p>
        </w:tc>
        <w:tc>
          <w:tcPr>
            <w:tcW w:w="0" w:type="auto"/>
            <w:hideMark/>
          </w:tcPr>
          <w:p w14:paraId="1E8DA922" w14:textId="77777777" w:rsidR="00FE4B81" w:rsidRPr="005E0E50" w:rsidRDefault="00FE4B81" w:rsidP="000C1B5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Weekly</w:t>
            </w:r>
          </w:p>
        </w:tc>
        <w:tc>
          <w:tcPr>
            <w:tcW w:w="0" w:type="auto"/>
            <w:hideMark/>
          </w:tcPr>
          <w:p w14:paraId="3B9E4A87" w14:textId="77777777" w:rsidR="00FE4B81" w:rsidRPr="005E0E50" w:rsidRDefault="00FE4B81" w:rsidP="000C1B5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IP Phones, Trunk Links (MS0-MS1), Core Uplinks.</w:t>
            </w:r>
          </w:p>
        </w:tc>
        <w:tc>
          <w:tcPr>
            <w:tcW w:w="0" w:type="auto"/>
            <w:hideMark/>
          </w:tcPr>
          <w:p w14:paraId="429DFA54" w14:textId="77777777" w:rsidR="00FE4B81" w:rsidRPr="005E0E50" w:rsidRDefault="00FE4B81" w:rsidP="000C1B5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To verify that IP Phone traffic (Voice) is prioritized and that no bottlenecks exist in the trunking hierarchy.</w:t>
            </w:r>
          </w:p>
        </w:tc>
      </w:tr>
      <w:tr w:rsidR="00FE4B81" w:rsidRPr="005E0E50" w14:paraId="7EFC4B6B" w14:textId="77777777" w:rsidTr="000C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5454A" w14:textId="77777777" w:rsidR="00FE4B81" w:rsidRPr="005E0E50" w:rsidRDefault="00FE4B81" w:rsidP="000C1B52">
            <w:pPr>
              <w:rPr>
                <w:rFonts w:ascii="Arial" w:hAnsi="Arial" w:cs="Arial"/>
                <w:sz w:val="20"/>
                <w:szCs w:val="20"/>
              </w:rPr>
            </w:pPr>
            <w:r w:rsidRPr="005E0E50">
              <w:rPr>
                <w:rFonts w:ascii="Arial" w:hAnsi="Arial" w:cs="Arial"/>
                <w:sz w:val="20"/>
                <w:szCs w:val="20"/>
              </w:rPr>
              <w:t>Security &amp; ACL Audit</w:t>
            </w:r>
          </w:p>
        </w:tc>
        <w:tc>
          <w:tcPr>
            <w:tcW w:w="0" w:type="auto"/>
            <w:hideMark/>
          </w:tcPr>
          <w:p w14:paraId="38200758" w14:textId="77777777"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Monthly</w:t>
            </w:r>
          </w:p>
        </w:tc>
        <w:tc>
          <w:tcPr>
            <w:tcW w:w="0" w:type="auto"/>
            <w:hideMark/>
          </w:tcPr>
          <w:p w14:paraId="3FC67E2E" w14:textId="77777777"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Firewall2, DMZ Segment, MS1 ACLs.</w:t>
            </w:r>
          </w:p>
        </w:tc>
        <w:tc>
          <w:tcPr>
            <w:tcW w:w="0" w:type="auto"/>
            <w:hideMark/>
          </w:tcPr>
          <w:p w14:paraId="3CE381EE" w14:textId="77777777"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To ensure that the "Inside to DMZ" rules haven't drifted and that the DMZ remains isolated from unauthorized external access.</w:t>
            </w:r>
          </w:p>
        </w:tc>
      </w:tr>
      <w:tr w:rsidR="00FE4B81" w:rsidRPr="005E0E50" w14:paraId="5F28449C" w14:textId="77777777" w:rsidTr="000C1B52">
        <w:tc>
          <w:tcPr>
            <w:cnfStyle w:val="001000000000" w:firstRow="0" w:lastRow="0" w:firstColumn="1" w:lastColumn="0" w:oddVBand="0" w:evenVBand="0" w:oddHBand="0" w:evenHBand="0" w:firstRowFirstColumn="0" w:firstRowLastColumn="0" w:lastRowFirstColumn="0" w:lastRowLastColumn="0"/>
            <w:tcW w:w="0" w:type="auto"/>
            <w:hideMark/>
          </w:tcPr>
          <w:p w14:paraId="2FE63E69" w14:textId="77777777" w:rsidR="00FE4B81" w:rsidRPr="005E0E50" w:rsidRDefault="00FE4B81" w:rsidP="000C1B52">
            <w:pPr>
              <w:rPr>
                <w:rFonts w:ascii="Arial" w:hAnsi="Arial" w:cs="Arial"/>
                <w:sz w:val="20"/>
                <w:szCs w:val="20"/>
              </w:rPr>
            </w:pPr>
            <w:r w:rsidRPr="005E0E50">
              <w:rPr>
                <w:rFonts w:ascii="Arial" w:hAnsi="Arial" w:cs="Arial"/>
                <w:sz w:val="20"/>
                <w:szCs w:val="20"/>
              </w:rPr>
              <w:t>Service Integrity</w:t>
            </w:r>
          </w:p>
        </w:tc>
        <w:tc>
          <w:tcPr>
            <w:tcW w:w="0" w:type="auto"/>
            <w:hideMark/>
          </w:tcPr>
          <w:p w14:paraId="2EF50342" w14:textId="45949485" w:rsidR="00FE4B81" w:rsidRPr="005E0E50" w:rsidRDefault="007C50D9" w:rsidP="000C1B5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Fortnightly</w:t>
            </w:r>
          </w:p>
        </w:tc>
        <w:tc>
          <w:tcPr>
            <w:tcW w:w="0" w:type="auto"/>
            <w:hideMark/>
          </w:tcPr>
          <w:p w14:paraId="088ACEE6" w14:textId="77777777" w:rsidR="00FE4B81" w:rsidRPr="005E0E50" w:rsidRDefault="00FE4B81" w:rsidP="000C1B5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DHCP, DNS, Mail, Web, Database.</w:t>
            </w:r>
          </w:p>
        </w:tc>
        <w:tc>
          <w:tcPr>
            <w:tcW w:w="0" w:type="auto"/>
            <w:hideMark/>
          </w:tcPr>
          <w:p w14:paraId="503011D0" w14:textId="77777777" w:rsidR="00FE4B81" w:rsidRPr="005E0E50" w:rsidRDefault="00FE4B81" w:rsidP="000C1B5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To confirm that while the network is "up," the actual applications (Web/Mail) are responding to user requests.</w:t>
            </w:r>
          </w:p>
        </w:tc>
      </w:tr>
      <w:tr w:rsidR="00FE4B81" w:rsidRPr="00A4455C" w14:paraId="1CA9C4A1" w14:textId="77777777" w:rsidTr="000C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CEBAA" w14:textId="77777777" w:rsidR="00FE4B81" w:rsidRPr="005E0E50" w:rsidRDefault="00FE4B81" w:rsidP="000C1B52">
            <w:pPr>
              <w:rPr>
                <w:rFonts w:ascii="Arial" w:hAnsi="Arial" w:cs="Arial"/>
                <w:sz w:val="20"/>
                <w:szCs w:val="20"/>
              </w:rPr>
            </w:pPr>
            <w:r w:rsidRPr="005E0E50">
              <w:rPr>
                <w:rFonts w:ascii="Arial" w:hAnsi="Arial" w:cs="Arial"/>
                <w:sz w:val="20"/>
                <w:szCs w:val="20"/>
              </w:rPr>
              <w:t>Redundancy/Failover</w:t>
            </w:r>
          </w:p>
        </w:tc>
        <w:tc>
          <w:tcPr>
            <w:tcW w:w="0" w:type="auto"/>
            <w:hideMark/>
          </w:tcPr>
          <w:p w14:paraId="0449AE2E" w14:textId="77777777"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Quarterly</w:t>
            </w:r>
          </w:p>
        </w:tc>
        <w:tc>
          <w:tcPr>
            <w:tcW w:w="0" w:type="auto"/>
            <w:hideMark/>
          </w:tcPr>
          <w:p w14:paraId="19ABD0E3" w14:textId="77777777"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STP Root Priority, Static Route convergence.</w:t>
            </w:r>
          </w:p>
        </w:tc>
        <w:tc>
          <w:tcPr>
            <w:tcW w:w="0" w:type="auto"/>
            <w:hideMark/>
          </w:tcPr>
          <w:p w14:paraId="6F795473" w14:textId="77777777" w:rsidR="00FE4B81" w:rsidRPr="005E0E50" w:rsidRDefault="00FE4B81" w:rsidP="000C1B5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To verify that if a link fails, the network reconverges as expected without a total outage.</w:t>
            </w:r>
          </w:p>
        </w:tc>
      </w:tr>
    </w:tbl>
    <w:p w14:paraId="37E909EA" w14:textId="5C61C240" w:rsidR="00FE4B81" w:rsidRPr="00A4455C" w:rsidRDefault="00FE4B81" w:rsidP="00FE4B81">
      <w:pPr>
        <w:rPr>
          <w:rFonts w:ascii="Arial" w:hAnsi="Arial" w:cs="Arial"/>
          <w:sz w:val="20"/>
          <w:szCs w:val="20"/>
          <w:highlight w:val="yellow"/>
        </w:rPr>
      </w:pPr>
    </w:p>
    <w:p w14:paraId="50475A58" w14:textId="77777777" w:rsidR="00FE4B81" w:rsidRPr="00A4455C" w:rsidRDefault="00FE4B81" w:rsidP="00FE4B81">
      <w:pPr>
        <w:rPr>
          <w:rFonts w:ascii="Arial" w:hAnsi="Arial" w:cs="Arial"/>
          <w:b/>
          <w:bCs/>
          <w:sz w:val="20"/>
          <w:szCs w:val="20"/>
          <w:highlight w:val="yellow"/>
        </w:rPr>
      </w:pPr>
    </w:p>
    <w:p w14:paraId="6E9FA0ED" w14:textId="77777777" w:rsidR="00887B2B" w:rsidRPr="00A4455C" w:rsidRDefault="00887B2B" w:rsidP="00887B2B">
      <w:pPr>
        <w:rPr>
          <w:rFonts w:ascii="Arial" w:hAnsi="Arial" w:cs="Arial"/>
          <w:sz w:val="20"/>
          <w:szCs w:val="20"/>
          <w:highlight w:val="yellow"/>
        </w:rPr>
      </w:pPr>
    </w:p>
    <w:p w14:paraId="5B31031D" w14:textId="263C7C35" w:rsidR="007449E4" w:rsidRPr="00A4455C" w:rsidRDefault="007449E4" w:rsidP="007449E4">
      <w:pPr>
        <w:pStyle w:val="Heading2"/>
        <w:rPr>
          <w:rFonts w:ascii="Arial" w:hAnsi="Arial" w:cs="Arial"/>
          <w:sz w:val="20"/>
          <w:szCs w:val="20"/>
          <w:highlight w:val="yellow"/>
        </w:rPr>
      </w:pPr>
      <w:r w:rsidRPr="00A4455C">
        <w:rPr>
          <w:rFonts w:ascii="Arial" w:hAnsi="Arial" w:cs="Arial"/>
          <w:sz w:val="20"/>
          <w:szCs w:val="20"/>
          <w:highlight w:val="yellow"/>
        </w:rPr>
        <w:t xml:space="preserve">Device </w:t>
      </w:r>
      <w:r w:rsidR="000C1B52" w:rsidRPr="00A4455C">
        <w:rPr>
          <w:rFonts w:ascii="Arial" w:hAnsi="Arial" w:cs="Arial"/>
          <w:sz w:val="20"/>
          <w:szCs w:val="20"/>
          <w:highlight w:val="yellow"/>
        </w:rPr>
        <w:t>Procedures</w:t>
      </w:r>
    </w:p>
    <w:p w14:paraId="02514EA0" w14:textId="77777777" w:rsidR="007449E4" w:rsidRPr="00A4455C" w:rsidRDefault="007449E4" w:rsidP="007449E4">
      <w:pPr>
        <w:rPr>
          <w:rFonts w:ascii="Arial" w:hAnsi="Arial" w:cs="Arial"/>
          <w:sz w:val="20"/>
          <w:szCs w:val="20"/>
          <w:highlight w:val="yellow"/>
        </w:rPr>
      </w:pPr>
    </w:p>
    <w:p w14:paraId="0441F07F" w14:textId="77777777" w:rsidR="007449E4" w:rsidRPr="00A4455C" w:rsidRDefault="007449E4" w:rsidP="007449E4">
      <w:pPr>
        <w:pStyle w:val="Heading3"/>
        <w:rPr>
          <w:rFonts w:ascii="Arial" w:hAnsi="Arial" w:cs="Arial"/>
          <w:sz w:val="20"/>
          <w:szCs w:val="20"/>
          <w:highlight w:val="yellow"/>
        </w:rPr>
      </w:pPr>
      <w:r w:rsidRPr="00A4455C">
        <w:rPr>
          <w:rFonts w:ascii="Arial" w:hAnsi="Arial" w:cs="Arial"/>
          <w:sz w:val="20"/>
          <w:szCs w:val="20"/>
          <w:highlight w:val="yellow"/>
        </w:rPr>
        <w:t>Connectivity and Path Testing (L1 - L3)</w:t>
      </w:r>
    </w:p>
    <w:p w14:paraId="70B3FD98" w14:textId="09750315" w:rsidR="007449E4" w:rsidRPr="00A4455C" w:rsidRDefault="006A79EB" w:rsidP="007449E4">
      <w:pPr>
        <w:numPr>
          <w:ilvl w:val="0"/>
          <w:numId w:val="14"/>
        </w:numPr>
        <w:rPr>
          <w:rFonts w:ascii="Arial" w:hAnsi="Arial" w:cs="Arial"/>
          <w:sz w:val="20"/>
          <w:szCs w:val="20"/>
          <w:highlight w:val="yellow"/>
        </w:rPr>
      </w:pPr>
      <w:r w:rsidRPr="00A4455C">
        <w:rPr>
          <w:rFonts w:ascii="Arial" w:hAnsi="Arial" w:cs="Arial"/>
          <w:b/>
          <w:bCs/>
          <w:sz w:val="20"/>
          <w:szCs w:val="20"/>
          <w:highlight w:val="yellow"/>
        </w:rPr>
        <w:t>Test</w:t>
      </w:r>
      <w:r w:rsidR="007449E4" w:rsidRPr="00A4455C">
        <w:rPr>
          <w:rFonts w:ascii="Arial" w:hAnsi="Arial" w:cs="Arial"/>
          <w:b/>
          <w:bCs/>
          <w:sz w:val="20"/>
          <w:szCs w:val="20"/>
          <w:highlight w:val="yellow"/>
        </w:rPr>
        <w:t>:</w:t>
      </w:r>
      <w:r w:rsidR="007449E4" w:rsidRPr="00A4455C">
        <w:rPr>
          <w:rFonts w:ascii="Arial" w:hAnsi="Arial" w:cs="Arial"/>
          <w:sz w:val="20"/>
          <w:szCs w:val="20"/>
          <w:highlight w:val="yellow"/>
        </w:rPr>
        <w:t xml:space="preserve"> Hop-by-hop ping and traceroute.</w:t>
      </w:r>
    </w:p>
    <w:p w14:paraId="68A40444" w14:textId="12006956" w:rsidR="007449E4" w:rsidRPr="00A4455C" w:rsidRDefault="006A79EB" w:rsidP="000C1B52">
      <w:pPr>
        <w:rPr>
          <w:rFonts w:ascii="Arial" w:hAnsi="Arial" w:cs="Arial"/>
          <w:sz w:val="20"/>
          <w:szCs w:val="20"/>
          <w:highlight w:val="yellow"/>
        </w:rPr>
      </w:pPr>
      <w:r w:rsidRPr="00A4455C">
        <w:rPr>
          <w:rFonts w:ascii="Arial" w:hAnsi="Arial" w:cs="Arial"/>
          <w:sz w:val="20"/>
          <w:szCs w:val="20"/>
          <w:highlight w:val="yellow"/>
        </w:rPr>
        <w:t xml:space="preserve">Testing </w:t>
      </w:r>
      <w:r w:rsidR="007449E4" w:rsidRPr="00A4455C">
        <w:rPr>
          <w:rFonts w:ascii="Arial" w:hAnsi="Arial" w:cs="Arial"/>
          <w:sz w:val="20"/>
          <w:szCs w:val="20"/>
          <w:highlight w:val="yellow"/>
        </w:rPr>
        <w:t>from a PC in LAB1 (VLAN 10) to the Database Server in the DMZ (VLAN 50)</w:t>
      </w:r>
      <w:r w:rsidRPr="00A4455C">
        <w:rPr>
          <w:rFonts w:ascii="Arial" w:hAnsi="Arial" w:cs="Arial"/>
          <w:sz w:val="20"/>
          <w:szCs w:val="20"/>
          <w:highlight w:val="yellow"/>
        </w:rPr>
        <w:t xml:space="preserve"> t</w:t>
      </w:r>
      <w:r w:rsidR="007449E4" w:rsidRPr="00A4455C">
        <w:rPr>
          <w:rFonts w:ascii="Arial" w:hAnsi="Arial" w:cs="Arial"/>
          <w:sz w:val="20"/>
          <w:szCs w:val="20"/>
          <w:highlight w:val="yellow"/>
        </w:rPr>
        <w:t>o verify that the routing path (MS1 -&gt; Firewall2 -&gt; MS2) is consistent. Any change in the number of hops indicates a routing failure or an unplanned failover.</w:t>
      </w:r>
    </w:p>
    <w:p w14:paraId="77449A0A" w14:textId="77777777" w:rsidR="007449E4" w:rsidRPr="00A4455C" w:rsidRDefault="007449E4" w:rsidP="007449E4">
      <w:pPr>
        <w:rPr>
          <w:rFonts w:ascii="Arial" w:hAnsi="Arial" w:cs="Arial"/>
          <w:sz w:val="20"/>
          <w:szCs w:val="20"/>
          <w:highlight w:val="yellow"/>
        </w:rPr>
      </w:pPr>
    </w:p>
    <w:p w14:paraId="1DD65CB5" w14:textId="77777777" w:rsidR="007449E4" w:rsidRPr="00A4455C" w:rsidRDefault="007449E4" w:rsidP="007449E4">
      <w:pPr>
        <w:pStyle w:val="Heading3"/>
        <w:rPr>
          <w:rFonts w:ascii="Arial" w:hAnsi="Arial" w:cs="Arial"/>
          <w:sz w:val="20"/>
          <w:szCs w:val="20"/>
          <w:highlight w:val="yellow"/>
        </w:rPr>
      </w:pPr>
      <w:r w:rsidRPr="00A4455C">
        <w:rPr>
          <w:rFonts w:ascii="Arial" w:hAnsi="Arial" w:cs="Arial"/>
          <w:sz w:val="20"/>
          <w:szCs w:val="20"/>
          <w:highlight w:val="yellow"/>
        </w:rPr>
        <w:t>Voice Quality of Service (QoS) Testing</w:t>
      </w:r>
    </w:p>
    <w:p w14:paraId="43AF54F5" w14:textId="05B3AA91" w:rsidR="007449E4" w:rsidRPr="00A4455C" w:rsidRDefault="006A79EB" w:rsidP="007449E4">
      <w:pPr>
        <w:numPr>
          <w:ilvl w:val="0"/>
          <w:numId w:val="15"/>
        </w:numPr>
        <w:rPr>
          <w:rFonts w:ascii="Arial" w:hAnsi="Arial" w:cs="Arial"/>
          <w:sz w:val="20"/>
          <w:szCs w:val="20"/>
          <w:highlight w:val="yellow"/>
        </w:rPr>
      </w:pPr>
      <w:r w:rsidRPr="00A4455C">
        <w:rPr>
          <w:rFonts w:ascii="Arial" w:hAnsi="Arial" w:cs="Arial"/>
          <w:b/>
          <w:bCs/>
          <w:sz w:val="20"/>
          <w:szCs w:val="20"/>
          <w:highlight w:val="yellow"/>
        </w:rPr>
        <w:t>Test</w:t>
      </w:r>
      <w:r w:rsidR="007449E4" w:rsidRPr="00A4455C">
        <w:rPr>
          <w:rFonts w:ascii="Arial" w:hAnsi="Arial" w:cs="Arial"/>
          <w:b/>
          <w:bCs/>
          <w:sz w:val="20"/>
          <w:szCs w:val="20"/>
          <w:highlight w:val="yellow"/>
        </w:rPr>
        <w:t>:</w:t>
      </w:r>
      <w:r w:rsidR="007449E4" w:rsidRPr="00A4455C">
        <w:rPr>
          <w:rFonts w:ascii="Arial" w:hAnsi="Arial" w:cs="Arial"/>
          <w:sz w:val="20"/>
          <w:szCs w:val="20"/>
          <w:highlight w:val="yellow"/>
        </w:rPr>
        <w:t xml:space="preserve"> Jitter and Latency monitoring on IP Phone VLANs.</w:t>
      </w:r>
    </w:p>
    <w:p w14:paraId="1BE4B57E" w14:textId="568AA1E8" w:rsidR="007449E4" w:rsidRPr="00A4455C" w:rsidRDefault="006A79EB" w:rsidP="000C1B52">
      <w:pPr>
        <w:rPr>
          <w:rFonts w:ascii="Arial" w:hAnsi="Arial" w:cs="Arial"/>
          <w:sz w:val="20"/>
          <w:szCs w:val="20"/>
          <w:highlight w:val="yellow"/>
        </w:rPr>
      </w:pPr>
      <w:r w:rsidRPr="00A4455C">
        <w:rPr>
          <w:rFonts w:ascii="Arial" w:hAnsi="Arial" w:cs="Arial"/>
          <w:sz w:val="20"/>
          <w:szCs w:val="20"/>
          <w:highlight w:val="yellow"/>
        </w:rPr>
        <w:t>Testing IP</w:t>
      </w:r>
      <w:r w:rsidRPr="00A4455C">
        <w:rPr>
          <w:rFonts w:ascii="Arial" w:hAnsi="Arial" w:cs="Arial"/>
          <w:b/>
          <w:bCs/>
          <w:sz w:val="20"/>
          <w:szCs w:val="20"/>
          <w:highlight w:val="yellow"/>
        </w:rPr>
        <w:t xml:space="preserve"> </w:t>
      </w:r>
      <w:r w:rsidR="007449E4" w:rsidRPr="00A4455C">
        <w:rPr>
          <w:rFonts w:ascii="Arial" w:hAnsi="Arial" w:cs="Arial"/>
          <w:sz w:val="20"/>
          <w:szCs w:val="20"/>
          <w:highlight w:val="yellow"/>
        </w:rPr>
        <w:t>Phones connected to MS3, MS4, MS6, and MS7</w:t>
      </w:r>
      <w:r w:rsidRPr="00A4455C">
        <w:rPr>
          <w:rFonts w:ascii="Arial" w:hAnsi="Arial" w:cs="Arial"/>
          <w:sz w:val="20"/>
          <w:szCs w:val="20"/>
          <w:highlight w:val="yellow"/>
        </w:rPr>
        <w:t xml:space="preserve"> to verify v</w:t>
      </w:r>
      <w:r w:rsidR="007449E4" w:rsidRPr="00A4455C">
        <w:rPr>
          <w:rFonts w:ascii="Arial" w:hAnsi="Arial" w:cs="Arial"/>
          <w:sz w:val="20"/>
          <w:szCs w:val="20"/>
          <w:highlight w:val="yellow"/>
        </w:rPr>
        <w:t xml:space="preserve">oice traffic is extremely sensitive. Testing ensures that the 802.1Q tags are being respected across the </w:t>
      </w:r>
      <w:r w:rsidR="007449E4" w:rsidRPr="00A4455C">
        <w:rPr>
          <w:rFonts w:ascii="Arial" w:hAnsi="Arial" w:cs="Arial"/>
          <w:b/>
          <w:bCs/>
          <w:sz w:val="20"/>
          <w:szCs w:val="20"/>
          <w:highlight w:val="yellow"/>
        </w:rPr>
        <w:t>MS0</w:t>
      </w:r>
      <w:r w:rsidR="007449E4" w:rsidRPr="00A4455C">
        <w:rPr>
          <w:rFonts w:ascii="Arial" w:hAnsi="Arial" w:cs="Arial"/>
          <w:sz w:val="20"/>
          <w:szCs w:val="20"/>
          <w:highlight w:val="yellow"/>
        </w:rPr>
        <w:t xml:space="preserve"> aggregation switch and that the "priority" queue isn't being dropped by heavy data downloads in the Labs.</w:t>
      </w:r>
    </w:p>
    <w:p w14:paraId="30136A8E" w14:textId="77777777" w:rsidR="007449E4" w:rsidRPr="00A4455C" w:rsidRDefault="007449E4" w:rsidP="007449E4">
      <w:pPr>
        <w:rPr>
          <w:rFonts w:ascii="Arial" w:hAnsi="Arial" w:cs="Arial"/>
          <w:sz w:val="20"/>
          <w:szCs w:val="20"/>
          <w:highlight w:val="yellow"/>
        </w:rPr>
      </w:pPr>
    </w:p>
    <w:p w14:paraId="73EBA3DF" w14:textId="77777777" w:rsidR="007449E4" w:rsidRPr="00A4455C" w:rsidRDefault="007449E4" w:rsidP="007449E4">
      <w:pPr>
        <w:pStyle w:val="Heading3"/>
        <w:rPr>
          <w:rFonts w:ascii="Arial" w:hAnsi="Arial" w:cs="Arial"/>
          <w:sz w:val="20"/>
          <w:szCs w:val="20"/>
          <w:highlight w:val="yellow"/>
        </w:rPr>
      </w:pPr>
      <w:r w:rsidRPr="00A4455C">
        <w:rPr>
          <w:rFonts w:ascii="Arial" w:hAnsi="Arial" w:cs="Arial"/>
          <w:sz w:val="20"/>
          <w:szCs w:val="20"/>
          <w:highlight w:val="yellow"/>
        </w:rPr>
        <w:t>DMZ Service Application Testing</w:t>
      </w:r>
    </w:p>
    <w:p w14:paraId="30AE0550" w14:textId="5907E50C" w:rsidR="006A79EB" w:rsidRPr="00A4455C" w:rsidRDefault="006A79EB" w:rsidP="006A79EB">
      <w:pPr>
        <w:numPr>
          <w:ilvl w:val="0"/>
          <w:numId w:val="16"/>
        </w:numPr>
        <w:rPr>
          <w:rFonts w:ascii="Arial" w:hAnsi="Arial" w:cs="Arial"/>
          <w:sz w:val="20"/>
          <w:szCs w:val="20"/>
          <w:highlight w:val="yellow"/>
        </w:rPr>
      </w:pPr>
      <w:r w:rsidRPr="00A4455C">
        <w:rPr>
          <w:rFonts w:ascii="Arial" w:hAnsi="Arial" w:cs="Arial"/>
          <w:b/>
          <w:bCs/>
          <w:sz w:val="20"/>
          <w:szCs w:val="20"/>
          <w:highlight w:val="yellow"/>
        </w:rPr>
        <w:t>Test</w:t>
      </w:r>
      <w:r w:rsidR="007449E4" w:rsidRPr="00A4455C">
        <w:rPr>
          <w:rFonts w:ascii="Arial" w:hAnsi="Arial" w:cs="Arial"/>
          <w:b/>
          <w:bCs/>
          <w:sz w:val="20"/>
          <w:szCs w:val="20"/>
          <w:highlight w:val="yellow"/>
        </w:rPr>
        <w:t>:</w:t>
      </w:r>
      <w:r w:rsidR="007449E4" w:rsidRPr="00A4455C">
        <w:rPr>
          <w:rFonts w:ascii="Arial" w:hAnsi="Arial" w:cs="Arial"/>
          <w:sz w:val="20"/>
          <w:szCs w:val="20"/>
          <w:highlight w:val="yellow"/>
        </w:rPr>
        <w:t xml:space="preserve"> Synthetic transactions (DNS Lookups, DHCP Lease requests, HTTP HEAD requests).</w:t>
      </w:r>
    </w:p>
    <w:p w14:paraId="141575F3" w14:textId="1198B04A" w:rsidR="007449E4" w:rsidRPr="00A4455C" w:rsidRDefault="006A79EB" w:rsidP="000C1B52">
      <w:pPr>
        <w:rPr>
          <w:rFonts w:ascii="Arial" w:hAnsi="Arial" w:cs="Arial"/>
          <w:sz w:val="20"/>
          <w:szCs w:val="20"/>
          <w:highlight w:val="yellow"/>
        </w:rPr>
      </w:pPr>
      <w:r w:rsidRPr="00A4455C">
        <w:rPr>
          <w:rFonts w:ascii="Arial" w:hAnsi="Arial" w:cs="Arial"/>
          <w:sz w:val="20"/>
          <w:szCs w:val="20"/>
          <w:highlight w:val="yellow"/>
        </w:rPr>
        <w:t>Testing</w:t>
      </w:r>
      <w:r w:rsidRPr="00A4455C">
        <w:rPr>
          <w:rFonts w:ascii="Arial" w:hAnsi="Arial" w:cs="Arial"/>
          <w:b/>
          <w:bCs/>
          <w:sz w:val="20"/>
          <w:szCs w:val="20"/>
          <w:highlight w:val="yellow"/>
        </w:rPr>
        <w:t xml:space="preserve"> </w:t>
      </w:r>
      <w:r w:rsidR="007449E4" w:rsidRPr="00A4455C">
        <w:rPr>
          <w:rFonts w:ascii="Arial" w:hAnsi="Arial" w:cs="Arial"/>
          <w:sz w:val="20"/>
          <w:szCs w:val="20"/>
          <w:highlight w:val="yellow"/>
        </w:rPr>
        <w:t>WEB, MAIL, Proxy, DHCP, DNS, Database.</w:t>
      </w:r>
      <w:r w:rsidRPr="00A4455C">
        <w:rPr>
          <w:rFonts w:ascii="Arial" w:hAnsi="Arial" w:cs="Arial"/>
          <w:sz w:val="20"/>
          <w:szCs w:val="20"/>
          <w:highlight w:val="yellow"/>
        </w:rPr>
        <w:t xml:space="preserve"> To verify that each</w:t>
      </w:r>
      <w:r w:rsidR="007449E4" w:rsidRPr="00A4455C">
        <w:rPr>
          <w:rFonts w:ascii="Arial" w:hAnsi="Arial" w:cs="Arial"/>
          <w:sz w:val="20"/>
          <w:szCs w:val="20"/>
          <w:highlight w:val="yellow"/>
        </w:rPr>
        <w:t xml:space="preserve"> server might be pingable, but the service (WEB, MAIL, Proxy, DHCP, DNS, Database) might be frozen.</w:t>
      </w:r>
    </w:p>
    <w:p w14:paraId="165AA1E7" w14:textId="77777777" w:rsidR="007449E4" w:rsidRPr="00A4455C" w:rsidRDefault="007449E4" w:rsidP="007449E4">
      <w:pPr>
        <w:numPr>
          <w:ilvl w:val="1"/>
          <w:numId w:val="16"/>
        </w:numPr>
        <w:rPr>
          <w:rFonts w:ascii="Arial" w:hAnsi="Arial" w:cs="Arial"/>
          <w:sz w:val="20"/>
          <w:szCs w:val="20"/>
          <w:highlight w:val="yellow"/>
        </w:rPr>
      </w:pPr>
      <w:r w:rsidRPr="00A4455C">
        <w:rPr>
          <w:rFonts w:ascii="Arial" w:hAnsi="Arial" w:cs="Arial"/>
          <w:b/>
          <w:bCs/>
          <w:sz w:val="20"/>
          <w:szCs w:val="20"/>
          <w:highlight w:val="yellow"/>
        </w:rPr>
        <w:t>DHCP:</w:t>
      </w:r>
      <w:r w:rsidRPr="00A4455C">
        <w:rPr>
          <w:rFonts w:ascii="Arial" w:hAnsi="Arial" w:cs="Arial"/>
          <w:sz w:val="20"/>
          <w:szCs w:val="20"/>
          <w:highlight w:val="yellow"/>
        </w:rPr>
        <w:t xml:space="preserve"> Test lease availability to ensure students in LABs aren't getting APIPA addresses.</w:t>
      </w:r>
    </w:p>
    <w:p w14:paraId="2E01DE5B" w14:textId="77777777" w:rsidR="007449E4" w:rsidRPr="00A4455C" w:rsidRDefault="007449E4" w:rsidP="007449E4">
      <w:pPr>
        <w:numPr>
          <w:ilvl w:val="1"/>
          <w:numId w:val="16"/>
        </w:numPr>
        <w:rPr>
          <w:rFonts w:ascii="Arial" w:hAnsi="Arial" w:cs="Arial"/>
          <w:sz w:val="20"/>
          <w:szCs w:val="20"/>
          <w:highlight w:val="yellow"/>
        </w:rPr>
      </w:pPr>
      <w:r w:rsidRPr="00A4455C">
        <w:rPr>
          <w:rFonts w:ascii="Arial" w:hAnsi="Arial" w:cs="Arial"/>
          <w:b/>
          <w:bCs/>
          <w:sz w:val="20"/>
          <w:szCs w:val="20"/>
          <w:highlight w:val="yellow"/>
        </w:rPr>
        <w:t>DNS:</w:t>
      </w:r>
      <w:r w:rsidRPr="00A4455C">
        <w:rPr>
          <w:rFonts w:ascii="Arial" w:hAnsi="Arial" w:cs="Arial"/>
          <w:sz w:val="20"/>
          <w:szCs w:val="20"/>
          <w:highlight w:val="yellow"/>
        </w:rPr>
        <w:t xml:space="preserve"> Ensure internal hostnames resolve correctly to DMZ IPs.</w:t>
      </w:r>
    </w:p>
    <w:p w14:paraId="18BC0ED2" w14:textId="77777777" w:rsidR="007449E4" w:rsidRPr="00A4455C" w:rsidRDefault="007449E4" w:rsidP="007449E4">
      <w:pPr>
        <w:numPr>
          <w:ilvl w:val="1"/>
          <w:numId w:val="16"/>
        </w:numPr>
        <w:rPr>
          <w:rFonts w:ascii="Arial" w:hAnsi="Arial" w:cs="Arial"/>
          <w:sz w:val="20"/>
          <w:szCs w:val="20"/>
          <w:highlight w:val="yellow"/>
        </w:rPr>
      </w:pPr>
      <w:r w:rsidRPr="00A4455C">
        <w:rPr>
          <w:rFonts w:ascii="Arial" w:hAnsi="Arial" w:cs="Arial"/>
          <w:b/>
          <w:bCs/>
          <w:sz w:val="20"/>
          <w:szCs w:val="20"/>
          <w:highlight w:val="yellow"/>
        </w:rPr>
        <w:t>Mail/Proxy:</w:t>
      </w:r>
      <w:r w:rsidRPr="00A4455C">
        <w:rPr>
          <w:rFonts w:ascii="Arial" w:hAnsi="Arial" w:cs="Arial"/>
          <w:sz w:val="20"/>
          <w:szCs w:val="20"/>
          <w:highlight w:val="yellow"/>
        </w:rPr>
        <w:t xml:space="preserve"> Verify the Proxy is correctly filtering outbound internet traffic via </w:t>
      </w:r>
      <w:r w:rsidRPr="00A4455C">
        <w:rPr>
          <w:rFonts w:ascii="Arial" w:hAnsi="Arial" w:cs="Arial"/>
          <w:b/>
          <w:bCs/>
          <w:sz w:val="20"/>
          <w:szCs w:val="20"/>
          <w:highlight w:val="yellow"/>
        </w:rPr>
        <w:t>Firewall2</w:t>
      </w:r>
      <w:r w:rsidRPr="00A4455C">
        <w:rPr>
          <w:rFonts w:ascii="Arial" w:hAnsi="Arial" w:cs="Arial"/>
          <w:sz w:val="20"/>
          <w:szCs w:val="20"/>
          <w:highlight w:val="yellow"/>
        </w:rPr>
        <w:t>.</w:t>
      </w:r>
    </w:p>
    <w:p w14:paraId="019145E4" w14:textId="77777777" w:rsidR="007449E4" w:rsidRPr="00A4455C" w:rsidRDefault="007449E4" w:rsidP="007449E4">
      <w:pPr>
        <w:rPr>
          <w:rFonts w:ascii="Arial" w:hAnsi="Arial" w:cs="Arial"/>
          <w:sz w:val="20"/>
          <w:szCs w:val="20"/>
          <w:highlight w:val="yellow"/>
        </w:rPr>
      </w:pPr>
    </w:p>
    <w:p w14:paraId="3D32E6C3" w14:textId="77777777" w:rsidR="007449E4" w:rsidRPr="00A4455C" w:rsidRDefault="007449E4" w:rsidP="007449E4">
      <w:pPr>
        <w:pStyle w:val="Heading3"/>
        <w:rPr>
          <w:rFonts w:ascii="Arial" w:hAnsi="Arial" w:cs="Arial"/>
          <w:sz w:val="20"/>
          <w:szCs w:val="20"/>
          <w:highlight w:val="yellow"/>
        </w:rPr>
      </w:pPr>
      <w:r w:rsidRPr="00A4455C">
        <w:rPr>
          <w:rFonts w:ascii="Arial" w:hAnsi="Arial" w:cs="Arial"/>
          <w:sz w:val="20"/>
          <w:szCs w:val="20"/>
          <w:highlight w:val="yellow"/>
        </w:rPr>
        <w:t>Security Policy &amp; Firewall Testing</w:t>
      </w:r>
    </w:p>
    <w:p w14:paraId="64CBA3C0" w14:textId="5797C80C" w:rsidR="007449E4" w:rsidRPr="00A4455C" w:rsidRDefault="006A79EB" w:rsidP="007449E4">
      <w:pPr>
        <w:numPr>
          <w:ilvl w:val="0"/>
          <w:numId w:val="17"/>
        </w:numPr>
        <w:rPr>
          <w:rFonts w:ascii="Arial" w:hAnsi="Arial" w:cs="Arial"/>
          <w:sz w:val="20"/>
          <w:szCs w:val="20"/>
          <w:highlight w:val="yellow"/>
        </w:rPr>
      </w:pPr>
      <w:r w:rsidRPr="00A4455C">
        <w:rPr>
          <w:rFonts w:ascii="Arial" w:hAnsi="Arial" w:cs="Arial"/>
          <w:b/>
          <w:bCs/>
          <w:sz w:val="20"/>
          <w:szCs w:val="20"/>
          <w:highlight w:val="yellow"/>
        </w:rPr>
        <w:t>Test</w:t>
      </w:r>
      <w:r w:rsidR="007449E4" w:rsidRPr="00A4455C">
        <w:rPr>
          <w:rFonts w:ascii="Arial" w:hAnsi="Arial" w:cs="Arial"/>
          <w:b/>
          <w:bCs/>
          <w:sz w:val="20"/>
          <w:szCs w:val="20"/>
          <w:highlight w:val="yellow"/>
        </w:rPr>
        <w:t>:</w:t>
      </w:r>
      <w:r w:rsidR="007449E4" w:rsidRPr="00A4455C">
        <w:rPr>
          <w:rFonts w:ascii="Arial" w:hAnsi="Arial" w:cs="Arial"/>
          <w:sz w:val="20"/>
          <w:szCs w:val="20"/>
          <w:highlight w:val="yellow"/>
        </w:rPr>
        <w:t xml:space="preserve"> Penetration testing and ACL validation.</w:t>
      </w:r>
    </w:p>
    <w:p w14:paraId="4226ED39" w14:textId="031F1AB9" w:rsidR="007449E4" w:rsidRPr="00A4455C" w:rsidRDefault="006A79EB" w:rsidP="000C1B52">
      <w:pPr>
        <w:rPr>
          <w:rFonts w:ascii="Arial" w:hAnsi="Arial" w:cs="Arial"/>
          <w:sz w:val="20"/>
          <w:szCs w:val="20"/>
          <w:highlight w:val="yellow"/>
        </w:rPr>
      </w:pPr>
      <w:proofErr w:type="gramStart"/>
      <w:r w:rsidRPr="00A4455C">
        <w:rPr>
          <w:rFonts w:ascii="Arial" w:hAnsi="Arial" w:cs="Arial"/>
          <w:sz w:val="20"/>
          <w:szCs w:val="20"/>
          <w:highlight w:val="yellow"/>
        </w:rPr>
        <w:t>Testing</w:t>
      </w:r>
      <w:r w:rsidRPr="00A4455C">
        <w:rPr>
          <w:rFonts w:ascii="Arial" w:hAnsi="Arial" w:cs="Arial"/>
          <w:b/>
          <w:bCs/>
          <w:sz w:val="20"/>
          <w:szCs w:val="20"/>
          <w:highlight w:val="yellow"/>
        </w:rPr>
        <w:t xml:space="preserve">  </w:t>
      </w:r>
      <w:r w:rsidRPr="00A4455C">
        <w:rPr>
          <w:rFonts w:ascii="Arial" w:hAnsi="Arial" w:cs="Arial"/>
          <w:sz w:val="20"/>
          <w:szCs w:val="20"/>
          <w:highlight w:val="yellow"/>
        </w:rPr>
        <w:t>the</w:t>
      </w:r>
      <w:proofErr w:type="gramEnd"/>
      <w:r w:rsidRPr="00A4455C">
        <w:rPr>
          <w:rFonts w:ascii="Arial" w:hAnsi="Arial" w:cs="Arial"/>
          <w:sz w:val="20"/>
          <w:szCs w:val="20"/>
          <w:highlight w:val="yellow"/>
        </w:rPr>
        <w:t xml:space="preserve"> </w:t>
      </w:r>
      <w:r w:rsidR="007449E4" w:rsidRPr="00A4455C">
        <w:rPr>
          <w:rFonts w:ascii="Arial" w:hAnsi="Arial" w:cs="Arial"/>
          <w:sz w:val="20"/>
          <w:szCs w:val="20"/>
          <w:highlight w:val="yellow"/>
        </w:rPr>
        <w:t>Firewall2 (ASA).</w:t>
      </w:r>
      <w:r w:rsidRPr="00A4455C">
        <w:rPr>
          <w:rFonts w:ascii="Arial" w:hAnsi="Arial" w:cs="Arial"/>
          <w:sz w:val="20"/>
          <w:szCs w:val="20"/>
          <w:highlight w:val="yellow"/>
        </w:rPr>
        <w:t xml:space="preserve"> </w:t>
      </w:r>
      <w:r w:rsidR="007449E4" w:rsidRPr="00A4455C">
        <w:rPr>
          <w:rFonts w:ascii="Arial" w:hAnsi="Arial" w:cs="Arial"/>
          <w:sz w:val="20"/>
          <w:szCs w:val="20"/>
          <w:highlight w:val="yellow"/>
        </w:rPr>
        <w:t>We must verify that the INSIDE_IN ACL is strictly enforced. Testing involves attempting to initiate a connection from the DMZ Database to an Admin PC (VLAN 30).</w:t>
      </w:r>
    </w:p>
    <w:p w14:paraId="6A6770A8" w14:textId="0EAC8105" w:rsidR="007449E4" w:rsidRPr="00A4455C" w:rsidRDefault="006A79EB" w:rsidP="006A79EB">
      <w:pPr>
        <w:rPr>
          <w:rFonts w:ascii="Arial" w:hAnsi="Arial" w:cs="Arial"/>
          <w:sz w:val="20"/>
          <w:szCs w:val="20"/>
          <w:highlight w:val="yellow"/>
        </w:rPr>
      </w:pPr>
      <w:r w:rsidRPr="00A4455C">
        <w:rPr>
          <w:rFonts w:ascii="Arial" w:hAnsi="Arial" w:cs="Arial"/>
          <w:sz w:val="20"/>
          <w:szCs w:val="20"/>
          <w:highlight w:val="yellow"/>
        </w:rPr>
        <w:lastRenderedPageBreak/>
        <w:t>The expected result will be that t</w:t>
      </w:r>
      <w:r w:rsidR="007449E4" w:rsidRPr="00A4455C">
        <w:rPr>
          <w:rFonts w:ascii="Arial" w:hAnsi="Arial" w:cs="Arial"/>
          <w:sz w:val="20"/>
          <w:szCs w:val="20"/>
          <w:highlight w:val="yellow"/>
        </w:rPr>
        <w:t>he connection must be dropped by Firewall2, confirming that servers cannot initiate sessions into the LAN.</w:t>
      </w:r>
    </w:p>
    <w:p w14:paraId="1D59CBC7" w14:textId="77777777" w:rsidR="007449E4" w:rsidRPr="00A4455C" w:rsidRDefault="007449E4" w:rsidP="007449E4">
      <w:pPr>
        <w:rPr>
          <w:rFonts w:ascii="Arial" w:hAnsi="Arial" w:cs="Arial"/>
          <w:sz w:val="20"/>
          <w:szCs w:val="20"/>
          <w:highlight w:val="yellow"/>
        </w:rPr>
      </w:pPr>
    </w:p>
    <w:p w14:paraId="18EB569B" w14:textId="77777777" w:rsidR="007449E4" w:rsidRPr="00A4455C" w:rsidRDefault="007449E4" w:rsidP="007449E4">
      <w:pPr>
        <w:pStyle w:val="Heading3"/>
        <w:rPr>
          <w:rFonts w:ascii="Arial" w:hAnsi="Arial" w:cs="Arial"/>
          <w:sz w:val="20"/>
          <w:szCs w:val="20"/>
          <w:highlight w:val="yellow"/>
        </w:rPr>
      </w:pPr>
      <w:r w:rsidRPr="00A4455C">
        <w:rPr>
          <w:rFonts w:ascii="Arial" w:hAnsi="Arial" w:cs="Arial"/>
          <w:sz w:val="20"/>
          <w:szCs w:val="20"/>
          <w:highlight w:val="yellow"/>
        </w:rPr>
        <w:t>Maintenance and Hardware Testing</w:t>
      </w:r>
    </w:p>
    <w:p w14:paraId="17662C76" w14:textId="2B9C2CA5" w:rsidR="007449E4" w:rsidRPr="00A4455C" w:rsidRDefault="006A79EB" w:rsidP="007449E4">
      <w:pPr>
        <w:numPr>
          <w:ilvl w:val="0"/>
          <w:numId w:val="18"/>
        </w:numPr>
        <w:rPr>
          <w:rFonts w:ascii="Arial" w:hAnsi="Arial" w:cs="Arial"/>
          <w:sz w:val="20"/>
          <w:szCs w:val="20"/>
          <w:highlight w:val="yellow"/>
        </w:rPr>
      </w:pPr>
      <w:r w:rsidRPr="00A4455C">
        <w:rPr>
          <w:rFonts w:ascii="Arial" w:hAnsi="Arial" w:cs="Arial"/>
          <w:b/>
          <w:bCs/>
          <w:sz w:val="20"/>
          <w:szCs w:val="20"/>
          <w:highlight w:val="yellow"/>
        </w:rPr>
        <w:t>Test</w:t>
      </w:r>
      <w:r w:rsidR="007449E4" w:rsidRPr="00A4455C">
        <w:rPr>
          <w:rFonts w:ascii="Arial" w:hAnsi="Arial" w:cs="Arial"/>
          <w:b/>
          <w:bCs/>
          <w:sz w:val="20"/>
          <w:szCs w:val="20"/>
          <w:highlight w:val="yellow"/>
        </w:rPr>
        <w:t>:</w:t>
      </w:r>
      <w:r w:rsidR="007449E4" w:rsidRPr="00A4455C">
        <w:rPr>
          <w:rFonts w:ascii="Arial" w:hAnsi="Arial" w:cs="Arial"/>
          <w:sz w:val="20"/>
          <w:szCs w:val="20"/>
          <w:highlight w:val="yellow"/>
        </w:rPr>
        <w:t xml:space="preserve"> Resource monitoring (CPU/RAM) and Error-Counter checks.</w:t>
      </w:r>
    </w:p>
    <w:p w14:paraId="1BD10BB5" w14:textId="1390D04E" w:rsidR="007449E4" w:rsidRPr="00A4455C" w:rsidRDefault="006A79EB" w:rsidP="000C1B52">
      <w:pPr>
        <w:rPr>
          <w:rFonts w:ascii="Arial" w:hAnsi="Arial" w:cs="Arial"/>
          <w:sz w:val="20"/>
          <w:szCs w:val="20"/>
        </w:rPr>
      </w:pPr>
      <w:r w:rsidRPr="00A4455C">
        <w:rPr>
          <w:rFonts w:ascii="Arial" w:hAnsi="Arial" w:cs="Arial"/>
          <w:sz w:val="20"/>
          <w:szCs w:val="20"/>
          <w:highlight w:val="yellow"/>
        </w:rPr>
        <w:t>Testing</w:t>
      </w:r>
      <w:r w:rsidRPr="00A4455C">
        <w:rPr>
          <w:rFonts w:ascii="Arial" w:hAnsi="Arial" w:cs="Arial"/>
          <w:b/>
          <w:bCs/>
          <w:sz w:val="20"/>
          <w:szCs w:val="20"/>
          <w:highlight w:val="yellow"/>
        </w:rPr>
        <w:t xml:space="preserve"> </w:t>
      </w:r>
      <w:r w:rsidR="007449E4" w:rsidRPr="00A4455C">
        <w:rPr>
          <w:rFonts w:ascii="Arial" w:hAnsi="Arial" w:cs="Arial"/>
          <w:sz w:val="20"/>
          <w:szCs w:val="20"/>
          <w:highlight w:val="yellow"/>
        </w:rPr>
        <w:t>MS1 (Core) and MS2 (DMZ Gateway)</w:t>
      </w:r>
      <w:r w:rsidRPr="00A4455C">
        <w:rPr>
          <w:rFonts w:ascii="Arial" w:hAnsi="Arial" w:cs="Arial"/>
          <w:sz w:val="20"/>
          <w:szCs w:val="20"/>
          <w:highlight w:val="yellow"/>
        </w:rPr>
        <w:t xml:space="preserve"> to verify if </w:t>
      </w:r>
      <w:proofErr w:type="gramStart"/>
      <w:r w:rsidRPr="00A4455C">
        <w:rPr>
          <w:rFonts w:ascii="Arial" w:hAnsi="Arial" w:cs="Arial"/>
          <w:sz w:val="20"/>
          <w:szCs w:val="20"/>
          <w:highlight w:val="yellow"/>
        </w:rPr>
        <w:t>To</w:t>
      </w:r>
      <w:proofErr w:type="gramEnd"/>
      <w:r w:rsidRPr="00A4455C">
        <w:rPr>
          <w:rFonts w:ascii="Arial" w:hAnsi="Arial" w:cs="Arial"/>
          <w:sz w:val="20"/>
          <w:szCs w:val="20"/>
          <w:highlight w:val="yellow"/>
        </w:rPr>
        <w:t xml:space="preserve"> verify if high CPU usage on MS1 ​​causes packet loss. </w:t>
      </w:r>
      <w:r w:rsidR="007449E4" w:rsidRPr="00A4455C">
        <w:rPr>
          <w:rFonts w:ascii="Arial" w:hAnsi="Arial" w:cs="Arial"/>
          <w:sz w:val="20"/>
          <w:szCs w:val="20"/>
          <w:highlight w:val="yellow"/>
        </w:rPr>
        <w:t xml:space="preserve">We </w:t>
      </w:r>
      <w:r w:rsidRPr="00A4455C">
        <w:rPr>
          <w:rFonts w:ascii="Arial" w:hAnsi="Arial" w:cs="Arial"/>
          <w:sz w:val="20"/>
          <w:szCs w:val="20"/>
          <w:highlight w:val="yellow"/>
        </w:rPr>
        <w:t xml:space="preserve">will </w:t>
      </w:r>
      <w:r w:rsidR="007449E4" w:rsidRPr="00A4455C">
        <w:rPr>
          <w:rFonts w:ascii="Arial" w:hAnsi="Arial" w:cs="Arial"/>
          <w:sz w:val="20"/>
          <w:szCs w:val="20"/>
          <w:highlight w:val="yellow"/>
        </w:rPr>
        <w:t>check show processes CPU and show interfaces to look for "input errors" or "CRCs" which indicate faulty cabling between the switches and the PC/Printers.</w:t>
      </w:r>
    </w:p>
    <w:p w14:paraId="6742A3B1" w14:textId="77777777" w:rsidR="007449E4" w:rsidRPr="00A4455C" w:rsidRDefault="007449E4">
      <w:pPr>
        <w:rPr>
          <w:rFonts w:ascii="Arial" w:hAnsi="Arial" w:cs="Arial"/>
          <w:b/>
          <w:sz w:val="20"/>
          <w:szCs w:val="20"/>
        </w:rPr>
      </w:pPr>
      <w:r w:rsidRPr="00A4455C">
        <w:rPr>
          <w:rFonts w:ascii="Arial" w:hAnsi="Arial" w:cs="Arial"/>
          <w:sz w:val="20"/>
          <w:szCs w:val="20"/>
        </w:rPr>
        <w:br w:type="page"/>
      </w:r>
    </w:p>
    <w:p w14:paraId="48728C22" w14:textId="0CD5203E" w:rsidR="00713DC1" w:rsidRPr="00A4455C" w:rsidRDefault="00000000" w:rsidP="00887B2B">
      <w:pPr>
        <w:pStyle w:val="Heading1"/>
        <w:rPr>
          <w:rFonts w:ascii="Arial" w:hAnsi="Arial" w:cs="Arial"/>
          <w:sz w:val="20"/>
          <w:szCs w:val="20"/>
        </w:rPr>
      </w:pPr>
      <w:r w:rsidRPr="00A4455C">
        <w:rPr>
          <w:rFonts w:ascii="Arial" w:hAnsi="Arial" w:cs="Arial"/>
          <w:sz w:val="20"/>
          <w:szCs w:val="20"/>
        </w:rPr>
        <w:lastRenderedPageBreak/>
        <w:t>Network testing and monitoring tools</w:t>
      </w:r>
    </w:p>
    <w:p w14:paraId="58099BCA" w14:textId="77777777" w:rsidR="006A79EB" w:rsidRPr="00A4455C" w:rsidRDefault="00547485" w:rsidP="006A79E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A4455C">
        <w:rPr>
          <w:rFonts w:ascii="Arial" w:eastAsia="Arial" w:hAnsi="Arial" w:cs="Arial"/>
          <w:color w:val="000000"/>
          <w:sz w:val="20"/>
          <w:szCs w:val="20"/>
        </w:rPr>
        <w:t>The following tools will be used to monitor and ensure network connectivity, quality of service, security and the overall health of all devices.</w:t>
      </w:r>
      <w:r w:rsidR="006A79EB" w:rsidRPr="00A4455C">
        <w:rPr>
          <w:rFonts w:ascii="Arial" w:eastAsia="Arial" w:hAnsi="Arial" w:cs="Arial"/>
          <w:color w:val="000000"/>
          <w:sz w:val="20"/>
          <w:szCs w:val="20"/>
        </w:rPr>
        <w:t xml:space="preserve"> So, t</w:t>
      </w:r>
      <w:r w:rsidR="001C4DA2" w:rsidRPr="00A4455C">
        <w:rPr>
          <w:rFonts w:ascii="Arial" w:eastAsia="Arial" w:hAnsi="Arial" w:cs="Arial"/>
          <w:color w:val="000000"/>
          <w:sz w:val="20"/>
          <w:szCs w:val="20"/>
        </w:rPr>
        <w:t>o ensure total visibility of the infrastructure</w:t>
      </w:r>
      <w:r w:rsidR="006A79EB" w:rsidRPr="00A4455C">
        <w:rPr>
          <w:rFonts w:ascii="Arial" w:eastAsia="Arial" w:hAnsi="Arial" w:cs="Arial"/>
          <w:color w:val="000000"/>
          <w:sz w:val="20"/>
          <w:szCs w:val="20"/>
        </w:rPr>
        <w:t xml:space="preserve">, </w:t>
      </w:r>
      <w:r w:rsidR="001C4DA2" w:rsidRPr="00A4455C">
        <w:rPr>
          <w:rFonts w:ascii="Arial" w:eastAsia="Arial" w:hAnsi="Arial" w:cs="Arial"/>
          <w:color w:val="000000"/>
          <w:sz w:val="20"/>
          <w:szCs w:val="20"/>
        </w:rPr>
        <w:t>from IP phones in the labs to critical servers in the DMZ</w:t>
      </w:r>
      <w:r w:rsidR="006A79EB" w:rsidRPr="00A4455C">
        <w:rPr>
          <w:rFonts w:ascii="Arial" w:eastAsia="Arial" w:hAnsi="Arial" w:cs="Arial"/>
          <w:color w:val="000000"/>
          <w:sz w:val="20"/>
          <w:szCs w:val="20"/>
        </w:rPr>
        <w:t>. A</w:t>
      </w:r>
      <w:r w:rsidR="001C4DA2" w:rsidRPr="00A4455C">
        <w:rPr>
          <w:rFonts w:ascii="Arial" w:eastAsia="Arial" w:hAnsi="Arial" w:cs="Arial"/>
          <w:color w:val="000000"/>
          <w:sz w:val="20"/>
          <w:szCs w:val="20"/>
        </w:rPr>
        <w:t xml:space="preserve"> hybrid approach will be utilised. </w:t>
      </w:r>
    </w:p>
    <w:p w14:paraId="699D446C" w14:textId="7B0709A3" w:rsidR="001C4DA2" w:rsidRPr="00A4455C" w:rsidRDefault="001C4DA2" w:rsidP="006A79EB">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A4455C">
        <w:rPr>
          <w:rFonts w:ascii="Arial" w:eastAsia="Arial" w:hAnsi="Arial" w:cs="Arial"/>
          <w:color w:val="000000"/>
          <w:sz w:val="20"/>
          <w:szCs w:val="20"/>
        </w:rPr>
        <w:t>This combines direct Command Line Interface (CLI) diagnostics for immediate resolution with specialised software for trend analysis and proactive health monitoring.</w:t>
      </w:r>
    </w:p>
    <w:p w14:paraId="51E5600D" w14:textId="77777777" w:rsidR="006A79EB" w:rsidRPr="00A4455C" w:rsidRDefault="006A79EB" w:rsidP="001C4DA2">
      <w:pPr>
        <w:pBdr>
          <w:top w:val="nil"/>
          <w:left w:val="nil"/>
          <w:bottom w:val="nil"/>
          <w:right w:val="nil"/>
          <w:between w:val="nil"/>
        </w:pBdr>
        <w:spacing w:before="120" w:after="120" w:line="288" w:lineRule="auto"/>
        <w:rPr>
          <w:rFonts w:ascii="Arial" w:eastAsia="Arial" w:hAnsi="Arial" w:cs="Arial"/>
          <w:b/>
          <w:bCs/>
          <w:color w:val="000000"/>
          <w:sz w:val="20"/>
          <w:szCs w:val="20"/>
        </w:rPr>
      </w:pPr>
    </w:p>
    <w:p w14:paraId="5156D6A0" w14:textId="03864A84" w:rsidR="001C4DA2" w:rsidRPr="00A4455C" w:rsidRDefault="001C4DA2" w:rsidP="006A79EB">
      <w:pPr>
        <w:pStyle w:val="Heading2"/>
        <w:rPr>
          <w:rFonts w:ascii="Arial" w:eastAsia="Arial" w:hAnsi="Arial" w:cs="Arial"/>
          <w:sz w:val="20"/>
          <w:szCs w:val="20"/>
        </w:rPr>
      </w:pPr>
      <w:r w:rsidRPr="00A4455C">
        <w:rPr>
          <w:rFonts w:ascii="Arial" w:eastAsia="Arial" w:hAnsi="Arial" w:cs="Arial"/>
          <w:sz w:val="20"/>
          <w:szCs w:val="20"/>
        </w:rPr>
        <w:t>CLI-Based Diagnostic Framework</w:t>
      </w:r>
    </w:p>
    <w:p w14:paraId="0B74877A" w14:textId="77777777" w:rsidR="001C4DA2" w:rsidRPr="00A4455C" w:rsidRDefault="001C4DA2" w:rsidP="004A49CF">
      <w:pPr>
        <w:pBdr>
          <w:top w:val="nil"/>
          <w:left w:val="nil"/>
          <w:bottom w:val="nil"/>
          <w:right w:val="nil"/>
          <w:between w:val="nil"/>
        </w:pBdr>
        <w:spacing w:before="120" w:after="120" w:line="288" w:lineRule="auto"/>
        <w:jc w:val="both"/>
        <w:rPr>
          <w:rFonts w:ascii="Arial" w:eastAsia="Arial" w:hAnsi="Arial" w:cs="Arial"/>
          <w:color w:val="000000"/>
          <w:sz w:val="20"/>
          <w:szCs w:val="20"/>
        </w:rPr>
      </w:pPr>
      <w:r w:rsidRPr="00A4455C">
        <w:rPr>
          <w:rFonts w:ascii="Arial" w:eastAsia="Arial" w:hAnsi="Arial" w:cs="Arial"/>
          <w:color w:val="000000"/>
          <w:sz w:val="20"/>
          <w:szCs w:val="20"/>
        </w:rPr>
        <w:t>The use of CLI commands allows Milestones University engineers to isolate faults in real-time without relying on external systems.</w:t>
      </w:r>
    </w:p>
    <w:tbl>
      <w:tblPr>
        <w:tblStyle w:val="GridTable5Dark-Accent1"/>
        <w:tblW w:w="0" w:type="auto"/>
        <w:tblLook w:val="04A0" w:firstRow="1" w:lastRow="0" w:firstColumn="1" w:lastColumn="0" w:noHBand="0" w:noVBand="1"/>
      </w:tblPr>
      <w:tblGrid>
        <w:gridCol w:w="1905"/>
        <w:gridCol w:w="1818"/>
        <w:gridCol w:w="5287"/>
      </w:tblGrid>
      <w:tr w:rsidR="001C4DA2" w:rsidRPr="00A4455C" w14:paraId="23A412B1" w14:textId="77777777" w:rsidTr="006A7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E1483" w14:textId="77777777" w:rsidR="001C4DA2" w:rsidRPr="00A4455C" w:rsidRDefault="001C4DA2" w:rsidP="006A79EB">
            <w:pPr>
              <w:rPr>
                <w:rFonts w:ascii="Arial" w:eastAsia="Arial" w:hAnsi="Arial" w:cs="Arial"/>
                <w:sz w:val="20"/>
                <w:szCs w:val="20"/>
              </w:rPr>
            </w:pPr>
            <w:r w:rsidRPr="00A4455C">
              <w:rPr>
                <w:rFonts w:ascii="Arial" w:eastAsia="Arial" w:hAnsi="Arial" w:cs="Arial"/>
                <w:sz w:val="20"/>
                <w:szCs w:val="20"/>
              </w:rPr>
              <w:t>Target</w:t>
            </w:r>
          </w:p>
        </w:tc>
        <w:tc>
          <w:tcPr>
            <w:tcW w:w="0" w:type="auto"/>
            <w:hideMark/>
          </w:tcPr>
          <w:p w14:paraId="4FE59A1D" w14:textId="77777777" w:rsidR="001C4DA2" w:rsidRPr="00A4455C" w:rsidRDefault="001C4DA2" w:rsidP="006A79EB">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Key CLI Commands</w:t>
            </w:r>
          </w:p>
        </w:tc>
        <w:tc>
          <w:tcPr>
            <w:tcW w:w="0" w:type="auto"/>
            <w:hideMark/>
          </w:tcPr>
          <w:p w14:paraId="3656310A" w14:textId="77777777" w:rsidR="001C4DA2" w:rsidRPr="00A4455C" w:rsidRDefault="001C4DA2" w:rsidP="006A79EB">
            <w:pPr>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Justification for Milestones University</w:t>
            </w:r>
          </w:p>
        </w:tc>
      </w:tr>
      <w:tr w:rsidR="001C4DA2" w:rsidRPr="00A4455C" w14:paraId="52944D11" w14:textId="77777777" w:rsidTr="006A7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DE3C5" w14:textId="77777777" w:rsidR="001C4DA2" w:rsidRPr="00A4455C" w:rsidRDefault="001C4DA2" w:rsidP="006A79EB">
            <w:pPr>
              <w:rPr>
                <w:rFonts w:ascii="Arial" w:eastAsia="Arial" w:hAnsi="Arial" w:cs="Arial"/>
                <w:sz w:val="20"/>
                <w:szCs w:val="20"/>
              </w:rPr>
            </w:pPr>
            <w:r w:rsidRPr="00A4455C">
              <w:rPr>
                <w:rFonts w:ascii="Arial" w:eastAsia="Arial" w:hAnsi="Arial" w:cs="Arial"/>
                <w:sz w:val="20"/>
                <w:szCs w:val="20"/>
              </w:rPr>
              <w:t>Connectivity</w:t>
            </w:r>
          </w:p>
        </w:tc>
        <w:tc>
          <w:tcPr>
            <w:tcW w:w="0" w:type="auto"/>
            <w:hideMark/>
          </w:tcPr>
          <w:p w14:paraId="5AC7E3BE" w14:textId="1924C038" w:rsidR="001C4DA2" w:rsidRPr="00A4455C" w:rsidRDefault="003C7C79" w:rsidP="006A79E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4455C">
              <w:rPr>
                <w:rFonts w:ascii="Arial" w:hAnsi="Arial" w:cs="Arial"/>
                <w:sz w:val="20"/>
                <w:szCs w:val="20"/>
              </w:rPr>
              <w:t>P</w:t>
            </w:r>
            <w:r w:rsidR="001C4DA2" w:rsidRPr="00A4455C">
              <w:rPr>
                <w:rFonts w:ascii="Arial" w:eastAsia="Arial" w:hAnsi="Arial" w:cs="Arial"/>
                <w:sz w:val="20"/>
                <w:szCs w:val="20"/>
              </w:rPr>
              <w:t>ing</w:t>
            </w:r>
            <w:r w:rsidRPr="00A4455C">
              <w:rPr>
                <w:rFonts w:ascii="Arial" w:hAnsi="Arial" w:cs="Arial"/>
                <w:sz w:val="20"/>
                <w:szCs w:val="20"/>
              </w:rPr>
              <w:br/>
            </w:r>
            <w:r w:rsidR="001C4DA2" w:rsidRPr="00A4455C">
              <w:rPr>
                <w:rFonts w:ascii="Arial" w:eastAsia="Arial" w:hAnsi="Arial" w:cs="Arial"/>
                <w:sz w:val="20"/>
                <w:szCs w:val="20"/>
              </w:rPr>
              <w:t>traceroute</w:t>
            </w:r>
          </w:p>
        </w:tc>
        <w:tc>
          <w:tcPr>
            <w:tcW w:w="0" w:type="auto"/>
            <w:hideMark/>
          </w:tcPr>
          <w:p w14:paraId="417A1E31" w14:textId="77777777" w:rsidR="003C7C79" w:rsidRPr="00A4455C" w:rsidRDefault="003C7C79" w:rsidP="006A79E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621993A6" w14:textId="77777777" w:rsidR="001C4DA2" w:rsidRPr="00A4455C" w:rsidRDefault="001C4DA2" w:rsidP="006A79E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eastAsia="Arial" w:hAnsi="Arial" w:cs="Arial"/>
                <w:sz w:val="20"/>
                <w:szCs w:val="20"/>
              </w:rPr>
              <w:t>Basic validation of the path between the LAN (MS1) and the DMZ (MS2) through the Firewall.</w:t>
            </w:r>
          </w:p>
          <w:p w14:paraId="35F15CC1" w14:textId="77777777" w:rsidR="003C7C79" w:rsidRPr="00A4455C" w:rsidRDefault="003C7C79" w:rsidP="006A79E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4178CE6F" w14:textId="39F685DC" w:rsidR="003C7C79" w:rsidRPr="00A4455C" w:rsidRDefault="003C7C79" w:rsidP="006A79E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p>
        </w:tc>
      </w:tr>
      <w:tr w:rsidR="001C4DA2" w:rsidRPr="00A4455C" w14:paraId="400113E6" w14:textId="77777777" w:rsidTr="006A79EB">
        <w:tc>
          <w:tcPr>
            <w:cnfStyle w:val="001000000000" w:firstRow="0" w:lastRow="0" w:firstColumn="1" w:lastColumn="0" w:oddVBand="0" w:evenVBand="0" w:oddHBand="0" w:evenHBand="0" w:firstRowFirstColumn="0" w:firstRowLastColumn="0" w:lastRowFirstColumn="0" w:lastRowLastColumn="0"/>
            <w:tcW w:w="0" w:type="auto"/>
            <w:hideMark/>
          </w:tcPr>
          <w:p w14:paraId="1E5D6FBA" w14:textId="77777777" w:rsidR="001C4DA2" w:rsidRPr="00A4455C" w:rsidRDefault="001C4DA2" w:rsidP="006A79EB">
            <w:pPr>
              <w:rPr>
                <w:rFonts w:ascii="Arial" w:eastAsia="Arial" w:hAnsi="Arial" w:cs="Arial"/>
                <w:sz w:val="20"/>
                <w:szCs w:val="20"/>
              </w:rPr>
            </w:pPr>
            <w:r w:rsidRPr="00A4455C">
              <w:rPr>
                <w:rFonts w:ascii="Arial" w:eastAsia="Arial" w:hAnsi="Arial" w:cs="Arial"/>
                <w:sz w:val="20"/>
                <w:szCs w:val="20"/>
              </w:rPr>
              <w:t>Traffic/Bandwidth</w:t>
            </w:r>
          </w:p>
        </w:tc>
        <w:tc>
          <w:tcPr>
            <w:tcW w:w="0" w:type="auto"/>
            <w:hideMark/>
          </w:tcPr>
          <w:p w14:paraId="0193F14A" w14:textId="4CB899D5" w:rsidR="001C4DA2" w:rsidRPr="00A4455C" w:rsidRDefault="001C4DA2" w:rsidP="006A79EB">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show interface</w:t>
            </w:r>
            <w:r w:rsidR="003C7C79" w:rsidRPr="00A4455C">
              <w:rPr>
                <w:rFonts w:ascii="Arial" w:hAnsi="Arial" w:cs="Arial"/>
                <w:sz w:val="20"/>
                <w:szCs w:val="20"/>
              </w:rPr>
              <w:br/>
            </w:r>
            <w:r w:rsidRPr="00A4455C">
              <w:rPr>
                <w:rFonts w:ascii="Arial" w:eastAsia="Arial" w:hAnsi="Arial" w:cs="Arial"/>
                <w:sz w:val="20"/>
                <w:szCs w:val="20"/>
              </w:rPr>
              <w:t>show controller utilization</w:t>
            </w:r>
          </w:p>
        </w:tc>
        <w:tc>
          <w:tcPr>
            <w:tcW w:w="0" w:type="auto"/>
            <w:hideMark/>
          </w:tcPr>
          <w:p w14:paraId="2693D364" w14:textId="77777777" w:rsidR="003C7C79" w:rsidRPr="00A4455C" w:rsidRDefault="003C7C79" w:rsidP="006A79EB">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6C5C13DD" w14:textId="77777777" w:rsidR="001C4DA2" w:rsidRPr="00A4455C" w:rsidRDefault="001C4DA2" w:rsidP="006A79EB">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eastAsia="Arial" w:hAnsi="Arial" w:cs="Arial"/>
                <w:sz w:val="20"/>
                <w:szCs w:val="20"/>
              </w:rPr>
              <w:t>Identifying saturation on the MS0 trunk links and the status of PC and printer ports.</w:t>
            </w:r>
          </w:p>
          <w:p w14:paraId="5C9BA681" w14:textId="77777777" w:rsidR="003C7C79" w:rsidRPr="00A4455C" w:rsidRDefault="003C7C79" w:rsidP="006A79EB">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239C58A2" w14:textId="0A42250B" w:rsidR="003C7C79" w:rsidRPr="00A4455C" w:rsidRDefault="003C7C79" w:rsidP="006A79EB">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r>
      <w:tr w:rsidR="001C4DA2" w:rsidRPr="00A4455C" w14:paraId="21F822A8" w14:textId="77777777" w:rsidTr="006A7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523C1" w14:textId="77777777" w:rsidR="001C4DA2" w:rsidRPr="00A4455C" w:rsidRDefault="001C4DA2" w:rsidP="006A79EB">
            <w:pPr>
              <w:rPr>
                <w:rFonts w:ascii="Arial" w:eastAsia="Arial" w:hAnsi="Arial" w:cs="Arial"/>
                <w:sz w:val="20"/>
                <w:szCs w:val="20"/>
              </w:rPr>
            </w:pPr>
            <w:r w:rsidRPr="00A4455C">
              <w:rPr>
                <w:rFonts w:ascii="Arial" w:eastAsia="Arial" w:hAnsi="Arial" w:cs="Arial"/>
                <w:sz w:val="20"/>
                <w:szCs w:val="20"/>
              </w:rPr>
              <w:t>Voice Quality</w:t>
            </w:r>
          </w:p>
        </w:tc>
        <w:tc>
          <w:tcPr>
            <w:tcW w:w="0" w:type="auto"/>
            <w:hideMark/>
          </w:tcPr>
          <w:p w14:paraId="37196008" w14:textId="4FE9BCF2" w:rsidR="001C4DA2" w:rsidRPr="00A4455C" w:rsidRDefault="001C4DA2" w:rsidP="006A79E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Cisco IP SLA</w:t>
            </w:r>
            <w:r w:rsidR="003C7C79" w:rsidRPr="00A4455C">
              <w:rPr>
                <w:rFonts w:ascii="Arial" w:hAnsi="Arial" w:cs="Arial"/>
                <w:sz w:val="20"/>
                <w:szCs w:val="20"/>
              </w:rPr>
              <w:br/>
            </w:r>
            <w:r w:rsidRPr="00A4455C">
              <w:rPr>
                <w:rFonts w:ascii="Arial" w:eastAsia="Arial" w:hAnsi="Arial" w:cs="Arial"/>
                <w:sz w:val="20"/>
                <w:szCs w:val="20"/>
              </w:rPr>
              <w:t>show call active voice</w:t>
            </w:r>
            <w:r w:rsidR="003C7C79" w:rsidRPr="00A4455C">
              <w:rPr>
                <w:rFonts w:ascii="Arial" w:hAnsi="Arial" w:cs="Arial"/>
                <w:sz w:val="20"/>
                <w:szCs w:val="20"/>
              </w:rPr>
              <w:br/>
            </w:r>
            <w:r w:rsidRPr="00A4455C">
              <w:rPr>
                <w:rFonts w:ascii="Arial" w:eastAsia="Arial" w:hAnsi="Arial" w:cs="Arial"/>
                <w:sz w:val="20"/>
                <w:szCs w:val="20"/>
              </w:rPr>
              <w:t>show voice dsp</w:t>
            </w:r>
            <w:r w:rsidR="003C7C79" w:rsidRPr="00A4455C">
              <w:rPr>
                <w:rFonts w:ascii="Arial" w:hAnsi="Arial" w:cs="Arial"/>
                <w:sz w:val="20"/>
                <w:szCs w:val="20"/>
              </w:rPr>
              <w:br/>
            </w:r>
            <w:r w:rsidRPr="00A4455C">
              <w:rPr>
                <w:rFonts w:ascii="Arial" w:eastAsia="Arial" w:hAnsi="Arial" w:cs="Arial"/>
                <w:sz w:val="20"/>
                <w:szCs w:val="20"/>
              </w:rPr>
              <w:t>show policy-map interface</w:t>
            </w:r>
          </w:p>
        </w:tc>
        <w:tc>
          <w:tcPr>
            <w:tcW w:w="0" w:type="auto"/>
            <w:hideMark/>
          </w:tcPr>
          <w:p w14:paraId="0DD76779" w14:textId="77777777" w:rsidR="003C7C79" w:rsidRPr="00A4455C" w:rsidRDefault="003C7C79" w:rsidP="006A79E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6385E03B" w14:textId="23730018" w:rsidR="001C4DA2" w:rsidRPr="00A4455C" w:rsidRDefault="001C4DA2" w:rsidP="006A79E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Vital for ensuring IP Phones maintain optimal call quality and that QoS policies are correctly applied at the access layer.</w:t>
            </w:r>
          </w:p>
        </w:tc>
      </w:tr>
      <w:tr w:rsidR="001C4DA2" w:rsidRPr="00A4455C" w14:paraId="0850C075" w14:textId="77777777" w:rsidTr="006A79EB">
        <w:tc>
          <w:tcPr>
            <w:cnfStyle w:val="001000000000" w:firstRow="0" w:lastRow="0" w:firstColumn="1" w:lastColumn="0" w:oddVBand="0" w:evenVBand="0" w:oddHBand="0" w:evenHBand="0" w:firstRowFirstColumn="0" w:firstRowLastColumn="0" w:lastRowFirstColumn="0" w:lastRowLastColumn="0"/>
            <w:tcW w:w="0" w:type="auto"/>
            <w:hideMark/>
          </w:tcPr>
          <w:p w14:paraId="47565E19" w14:textId="77777777" w:rsidR="001C4DA2" w:rsidRPr="00A4455C" w:rsidRDefault="001C4DA2" w:rsidP="006A79EB">
            <w:pPr>
              <w:rPr>
                <w:rFonts w:ascii="Arial" w:eastAsia="Arial" w:hAnsi="Arial" w:cs="Arial"/>
                <w:sz w:val="20"/>
                <w:szCs w:val="20"/>
              </w:rPr>
            </w:pPr>
            <w:r w:rsidRPr="00A4455C">
              <w:rPr>
                <w:rFonts w:ascii="Arial" w:eastAsia="Arial" w:hAnsi="Arial" w:cs="Arial"/>
                <w:sz w:val="20"/>
                <w:szCs w:val="20"/>
              </w:rPr>
              <w:t>Security/Logs</w:t>
            </w:r>
          </w:p>
        </w:tc>
        <w:tc>
          <w:tcPr>
            <w:tcW w:w="0" w:type="auto"/>
            <w:hideMark/>
          </w:tcPr>
          <w:p w14:paraId="5764C178" w14:textId="581CBEDF" w:rsidR="001C4DA2" w:rsidRPr="00A4455C" w:rsidRDefault="001C4DA2" w:rsidP="006A79EB">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show log</w:t>
            </w:r>
            <w:r w:rsidR="003C7C79" w:rsidRPr="00A4455C">
              <w:rPr>
                <w:rFonts w:ascii="Arial" w:hAnsi="Arial" w:cs="Arial"/>
                <w:sz w:val="20"/>
                <w:szCs w:val="20"/>
              </w:rPr>
              <w:br/>
            </w:r>
            <w:r w:rsidRPr="00A4455C">
              <w:rPr>
                <w:rFonts w:ascii="Arial" w:eastAsia="Arial" w:hAnsi="Arial" w:cs="Arial"/>
                <w:sz w:val="20"/>
                <w:szCs w:val="20"/>
              </w:rPr>
              <w:t>show logging process</w:t>
            </w:r>
            <w:r w:rsidR="003C7C79" w:rsidRPr="00A4455C">
              <w:rPr>
                <w:rFonts w:ascii="Arial" w:hAnsi="Arial" w:cs="Arial"/>
                <w:sz w:val="20"/>
                <w:szCs w:val="20"/>
              </w:rPr>
              <w:br/>
            </w:r>
            <w:r w:rsidRPr="00A4455C">
              <w:rPr>
                <w:rFonts w:ascii="Arial" w:eastAsia="Arial" w:hAnsi="Arial" w:cs="Arial"/>
                <w:sz w:val="20"/>
                <w:szCs w:val="20"/>
              </w:rPr>
              <w:t>show platform software trace</w:t>
            </w:r>
          </w:p>
        </w:tc>
        <w:tc>
          <w:tcPr>
            <w:tcW w:w="0" w:type="auto"/>
            <w:hideMark/>
          </w:tcPr>
          <w:p w14:paraId="3705593D" w14:textId="77777777" w:rsidR="003C7C79" w:rsidRPr="00A4455C" w:rsidRDefault="003C7C79" w:rsidP="006A79EB">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4F5EF102" w14:textId="48B3DBD5" w:rsidR="001C4DA2" w:rsidRPr="00A4455C" w:rsidRDefault="001C4DA2" w:rsidP="006A79EB">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Tracking security events and access denials on Firewall2 and system logs on MS1.</w:t>
            </w:r>
          </w:p>
        </w:tc>
      </w:tr>
      <w:tr w:rsidR="001C4DA2" w:rsidRPr="00A4455C" w14:paraId="2926F28C" w14:textId="77777777" w:rsidTr="006A7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3FD1B" w14:textId="77777777" w:rsidR="001C4DA2" w:rsidRPr="00A4455C" w:rsidRDefault="001C4DA2" w:rsidP="006A79EB">
            <w:pPr>
              <w:rPr>
                <w:rFonts w:ascii="Arial" w:eastAsia="Arial" w:hAnsi="Arial" w:cs="Arial"/>
                <w:sz w:val="20"/>
                <w:szCs w:val="20"/>
              </w:rPr>
            </w:pPr>
            <w:r w:rsidRPr="00A4455C">
              <w:rPr>
                <w:rFonts w:ascii="Arial" w:eastAsia="Arial" w:hAnsi="Arial" w:cs="Arial"/>
                <w:sz w:val="20"/>
                <w:szCs w:val="20"/>
              </w:rPr>
              <w:t>Service Health</w:t>
            </w:r>
          </w:p>
        </w:tc>
        <w:tc>
          <w:tcPr>
            <w:tcW w:w="0" w:type="auto"/>
            <w:hideMark/>
          </w:tcPr>
          <w:p w14:paraId="5741BBEA" w14:textId="36641E98" w:rsidR="001C4DA2" w:rsidRPr="00A4455C" w:rsidRDefault="001C4DA2" w:rsidP="006A79E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 xml:space="preserve">show proc </w:t>
            </w:r>
            <w:proofErr w:type="spellStart"/>
            <w:r w:rsidRPr="00A4455C">
              <w:rPr>
                <w:rFonts w:ascii="Arial" w:eastAsia="Arial" w:hAnsi="Arial" w:cs="Arial"/>
                <w:sz w:val="20"/>
                <w:szCs w:val="20"/>
              </w:rPr>
              <w:t>cpu</w:t>
            </w:r>
            <w:proofErr w:type="spellEnd"/>
            <w:r w:rsidRPr="00A4455C">
              <w:rPr>
                <w:rFonts w:ascii="Arial" w:eastAsia="Arial" w:hAnsi="Arial" w:cs="Arial"/>
                <w:sz w:val="20"/>
                <w:szCs w:val="20"/>
              </w:rPr>
              <w:t xml:space="preserve"> sorted</w:t>
            </w:r>
            <w:r w:rsidR="003C7C79" w:rsidRPr="00A4455C">
              <w:rPr>
                <w:rFonts w:ascii="Arial" w:hAnsi="Arial" w:cs="Arial"/>
                <w:sz w:val="20"/>
                <w:szCs w:val="20"/>
              </w:rPr>
              <w:br/>
            </w:r>
            <w:r w:rsidRPr="00A4455C">
              <w:rPr>
                <w:rFonts w:ascii="Arial" w:eastAsia="Arial" w:hAnsi="Arial" w:cs="Arial"/>
                <w:sz w:val="20"/>
                <w:szCs w:val="20"/>
              </w:rPr>
              <w:t>show proc mem sorted</w:t>
            </w:r>
            <w:r w:rsidR="003C7C79" w:rsidRPr="00A4455C">
              <w:rPr>
                <w:rFonts w:ascii="Arial" w:hAnsi="Arial" w:cs="Arial"/>
                <w:sz w:val="20"/>
                <w:szCs w:val="20"/>
              </w:rPr>
              <w:br/>
            </w:r>
            <w:r w:rsidRPr="00A4455C">
              <w:rPr>
                <w:rFonts w:ascii="Arial" w:eastAsia="Arial" w:hAnsi="Arial" w:cs="Arial"/>
                <w:sz w:val="20"/>
                <w:szCs w:val="20"/>
              </w:rPr>
              <w:t>show env</w:t>
            </w:r>
            <w:r w:rsidR="003C7C79" w:rsidRPr="00A4455C">
              <w:rPr>
                <w:rFonts w:ascii="Arial" w:hAnsi="Arial" w:cs="Arial"/>
                <w:sz w:val="20"/>
                <w:szCs w:val="20"/>
              </w:rPr>
              <w:br/>
            </w:r>
            <w:r w:rsidRPr="00A4455C">
              <w:rPr>
                <w:rFonts w:ascii="Arial" w:eastAsia="Arial" w:hAnsi="Arial" w:cs="Arial"/>
                <w:sz w:val="20"/>
                <w:szCs w:val="20"/>
              </w:rPr>
              <w:t>show version</w:t>
            </w:r>
          </w:p>
        </w:tc>
        <w:tc>
          <w:tcPr>
            <w:tcW w:w="0" w:type="auto"/>
            <w:hideMark/>
          </w:tcPr>
          <w:p w14:paraId="4266BB84" w14:textId="77777777" w:rsidR="003C7C79" w:rsidRPr="00A4455C" w:rsidRDefault="003C7C79" w:rsidP="006A79EB">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0FD2E850" w14:textId="633D5159" w:rsidR="001C4DA2" w:rsidRPr="00A4455C" w:rsidRDefault="001C4DA2" w:rsidP="006A79E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4455C">
              <w:rPr>
                <w:rFonts w:ascii="Arial" w:eastAsia="Arial" w:hAnsi="Arial" w:cs="Arial"/>
                <w:sz w:val="20"/>
                <w:szCs w:val="20"/>
              </w:rPr>
              <w:t>Monitoring the health of core switch hardware; allows detection of processes consuming resources that could impact the academic network.</w:t>
            </w:r>
          </w:p>
        </w:tc>
      </w:tr>
    </w:tbl>
    <w:p w14:paraId="5633A226" w14:textId="0340856B" w:rsidR="001C4DA2" w:rsidRPr="00A4455C" w:rsidRDefault="001C4DA2" w:rsidP="001C4DA2">
      <w:pPr>
        <w:pBdr>
          <w:top w:val="nil"/>
          <w:left w:val="nil"/>
          <w:bottom w:val="nil"/>
          <w:right w:val="nil"/>
          <w:between w:val="nil"/>
        </w:pBdr>
        <w:spacing w:before="120" w:after="120" w:line="288" w:lineRule="auto"/>
        <w:rPr>
          <w:rFonts w:ascii="Arial" w:eastAsia="Arial" w:hAnsi="Arial" w:cs="Arial"/>
          <w:color w:val="000000"/>
          <w:sz w:val="20"/>
          <w:szCs w:val="20"/>
          <w:highlight w:val="yellow"/>
        </w:rPr>
      </w:pPr>
    </w:p>
    <w:p w14:paraId="15E07BFA" w14:textId="5BCE6703" w:rsidR="001C4DA2" w:rsidRPr="00A4455C" w:rsidRDefault="001C4DA2" w:rsidP="00027B41">
      <w:pPr>
        <w:pStyle w:val="Heading2"/>
        <w:rPr>
          <w:rFonts w:ascii="Arial" w:eastAsia="Arial" w:hAnsi="Arial" w:cs="Arial"/>
          <w:sz w:val="20"/>
          <w:szCs w:val="20"/>
        </w:rPr>
      </w:pPr>
      <w:r w:rsidRPr="00A4455C">
        <w:rPr>
          <w:rFonts w:ascii="Arial" w:eastAsia="Arial" w:hAnsi="Arial" w:cs="Arial"/>
          <w:sz w:val="20"/>
          <w:szCs w:val="20"/>
        </w:rPr>
        <w:t>Network Management &amp; Software Tools</w:t>
      </w:r>
    </w:p>
    <w:p w14:paraId="6000D613" w14:textId="60EC1FAD" w:rsidR="001C4DA2" w:rsidRPr="00A4455C" w:rsidRDefault="001C4DA2" w:rsidP="001C4DA2">
      <w:pPr>
        <w:pBdr>
          <w:top w:val="nil"/>
          <w:left w:val="nil"/>
          <w:bottom w:val="nil"/>
          <w:right w:val="nil"/>
          <w:between w:val="nil"/>
        </w:pBdr>
        <w:spacing w:before="120" w:after="120" w:line="288" w:lineRule="auto"/>
        <w:rPr>
          <w:rFonts w:ascii="Arial" w:eastAsia="Arial" w:hAnsi="Arial" w:cs="Arial"/>
          <w:color w:val="000000"/>
          <w:sz w:val="20"/>
          <w:szCs w:val="20"/>
        </w:rPr>
      </w:pPr>
      <w:r w:rsidRPr="00A4455C">
        <w:rPr>
          <w:rFonts w:ascii="Arial" w:eastAsia="Arial" w:hAnsi="Arial" w:cs="Arial"/>
          <w:color w:val="000000"/>
          <w:sz w:val="20"/>
          <w:szCs w:val="20"/>
        </w:rPr>
        <w:t>These applications provide a layer of deep analysis and automated alerting for remote management.</w:t>
      </w:r>
      <w:r w:rsidR="00027B41" w:rsidRPr="00A4455C">
        <w:rPr>
          <w:rFonts w:ascii="Arial" w:eastAsia="Arial" w:hAnsi="Arial" w:cs="Arial"/>
          <w:color w:val="000000"/>
          <w:sz w:val="20"/>
          <w:szCs w:val="20"/>
        </w:rPr>
        <w:t xml:space="preserve"> </w:t>
      </w:r>
      <w:r w:rsidR="00027B41" w:rsidRPr="00A4455C">
        <w:rPr>
          <w:rFonts w:ascii="Arial" w:hAnsi="Arial" w:cs="Arial"/>
          <w:sz w:val="20"/>
          <w:szCs w:val="20"/>
        </w:rPr>
        <w:t>In a professional troubleshooting plan, industry-standard commercial suites ensure reliability and vendor support.</w:t>
      </w:r>
    </w:p>
    <w:p w14:paraId="6A275F3E" w14:textId="51B01646" w:rsidR="00D12D52" w:rsidRPr="00A4455C" w:rsidRDefault="00D12D52" w:rsidP="00D12D52">
      <w:pPr>
        <w:pBdr>
          <w:top w:val="nil"/>
          <w:left w:val="nil"/>
          <w:bottom w:val="nil"/>
          <w:right w:val="nil"/>
          <w:between w:val="nil"/>
        </w:pBdr>
        <w:spacing w:before="120" w:after="120" w:line="288" w:lineRule="auto"/>
        <w:rPr>
          <w:rFonts w:ascii="Arial" w:eastAsia="Arial" w:hAnsi="Arial" w:cs="Arial"/>
          <w:b/>
          <w:bCs/>
          <w:color w:val="000000"/>
          <w:sz w:val="20"/>
          <w:szCs w:val="20"/>
        </w:rPr>
      </w:pPr>
    </w:p>
    <w:p w14:paraId="4858D592" w14:textId="3F09BA8F" w:rsidR="00B21963" w:rsidRPr="00A4455C" w:rsidRDefault="00B21963" w:rsidP="00B21963">
      <w:pPr>
        <w:pStyle w:val="Heading3"/>
        <w:rPr>
          <w:rFonts w:ascii="Arial" w:hAnsi="Arial" w:cs="Arial"/>
          <w:sz w:val="20"/>
          <w:szCs w:val="20"/>
        </w:rPr>
      </w:pPr>
      <w:r w:rsidRPr="00A4455C">
        <w:rPr>
          <w:rFonts w:ascii="Arial" w:hAnsi="Arial" w:cs="Arial"/>
          <w:sz w:val="20"/>
          <w:szCs w:val="20"/>
        </w:rPr>
        <w:t>Connectivity</w:t>
      </w:r>
    </w:p>
    <w:p w14:paraId="13060DDF" w14:textId="77777777" w:rsidR="00B21963" w:rsidRPr="00A4455C" w:rsidRDefault="00B21963" w:rsidP="00B21963">
      <w:pPr>
        <w:jc w:val="both"/>
        <w:rPr>
          <w:rFonts w:ascii="Arial" w:hAnsi="Arial" w:cs="Arial"/>
          <w:sz w:val="20"/>
          <w:szCs w:val="20"/>
        </w:rPr>
      </w:pPr>
      <w:r w:rsidRPr="00A4455C">
        <w:rPr>
          <w:rFonts w:ascii="Arial" w:hAnsi="Arial" w:cs="Arial"/>
          <w:sz w:val="20"/>
          <w:szCs w:val="20"/>
        </w:rPr>
        <w:t>To test connectivity across the university campus, PRTG is deployed to perform continuous ICMP (Ping) and traceroute simulations. We set up "Sensors" on the core switches (MS1) and the DMZ gateways to verify that the path between students in the labs and the database servers remains open. If a packet is dropped at Firewall2, PRTG triggers a real-time alert, allowing the IT team to immediately see whether the outage is a physical link failure or a routing loop within the hierarchical star topology.</w:t>
      </w:r>
    </w:p>
    <w:p w14:paraId="271252F0" w14:textId="77777777" w:rsidR="00B21963" w:rsidRPr="00A4455C" w:rsidRDefault="00B21963" w:rsidP="00B21963">
      <w:pPr>
        <w:jc w:val="both"/>
        <w:rPr>
          <w:rFonts w:ascii="Arial" w:hAnsi="Arial" w:cs="Arial"/>
          <w:sz w:val="20"/>
          <w:szCs w:val="20"/>
        </w:rPr>
      </w:pPr>
    </w:p>
    <w:p w14:paraId="6A4ED098" w14:textId="4C103C6B" w:rsidR="00B21963" w:rsidRPr="00A4455C" w:rsidRDefault="00B21963" w:rsidP="00B21963">
      <w:pPr>
        <w:pStyle w:val="Heading3"/>
        <w:rPr>
          <w:rFonts w:ascii="Arial" w:hAnsi="Arial" w:cs="Arial"/>
          <w:sz w:val="20"/>
          <w:szCs w:val="20"/>
        </w:rPr>
      </w:pPr>
      <w:r w:rsidRPr="00A4455C">
        <w:rPr>
          <w:rFonts w:ascii="Arial" w:hAnsi="Arial" w:cs="Arial"/>
          <w:sz w:val="20"/>
          <w:szCs w:val="20"/>
        </w:rPr>
        <w:lastRenderedPageBreak/>
        <w:t>Traffic/Bandwidth</w:t>
      </w:r>
    </w:p>
    <w:p w14:paraId="6CA533FA" w14:textId="467FDF18" w:rsidR="00B21963" w:rsidRPr="00A4455C" w:rsidRDefault="00B21963" w:rsidP="00B21963">
      <w:pPr>
        <w:jc w:val="both"/>
        <w:rPr>
          <w:rFonts w:ascii="Arial" w:hAnsi="Arial" w:cs="Arial"/>
          <w:sz w:val="20"/>
          <w:szCs w:val="20"/>
        </w:rPr>
      </w:pPr>
      <w:r w:rsidRPr="00A4455C">
        <w:rPr>
          <w:rFonts w:ascii="Arial" w:hAnsi="Arial" w:cs="Arial"/>
          <w:sz w:val="20"/>
          <w:szCs w:val="20"/>
        </w:rPr>
        <w:t>Testing bandwidth efficiency involves a three-tier approach. We will use NetFlow on MS1 to identify "Top Talkers” and determining if a specific area is hogging the internet link via Firewall2. Simultaneously, SNMP monitoring tools track the port utilization on the MS0 aggregation switch to ensure trunk links aren't reaching their 80% saturation threshold. For deep-dive testing, we will use Wireshark to capture packets at the Proxy or Mail server to identify "chatter" or retransmissions that indicate underlying congestion or faulty cabling.</w:t>
      </w:r>
    </w:p>
    <w:p w14:paraId="07847D37" w14:textId="77777777" w:rsidR="00B21963" w:rsidRPr="00A4455C" w:rsidRDefault="00B21963" w:rsidP="00B21963">
      <w:pPr>
        <w:jc w:val="both"/>
        <w:rPr>
          <w:rFonts w:ascii="Arial" w:hAnsi="Arial" w:cs="Arial"/>
          <w:sz w:val="20"/>
          <w:szCs w:val="20"/>
        </w:rPr>
      </w:pPr>
    </w:p>
    <w:p w14:paraId="18C7F914" w14:textId="30EF29F0" w:rsidR="00B21963" w:rsidRPr="00A4455C" w:rsidRDefault="00B21963" w:rsidP="00B21963">
      <w:pPr>
        <w:pStyle w:val="Heading3"/>
        <w:rPr>
          <w:rFonts w:ascii="Arial" w:hAnsi="Arial" w:cs="Arial"/>
          <w:sz w:val="20"/>
          <w:szCs w:val="20"/>
        </w:rPr>
      </w:pPr>
      <w:r w:rsidRPr="00A4455C">
        <w:rPr>
          <w:rFonts w:ascii="Arial" w:hAnsi="Arial" w:cs="Arial"/>
          <w:sz w:val="20"/>
          <w:szCs w:val="20"/>
        </w:rPr>
        <w:t>Voice Quality</w:t>
      </w:r>
    </w:p>
    <w:p w14:paraId="4AAB4676" w14:textId="585FF855" w:rsidR="00B21963" w:rsidRPr="00A4455C" w:rsidRDefault="00B21963" w:rsidP="00B21963">
      <w:pPr>
        <w:jc w:val="both"/>
        <w:rPr>
          <w:rFonts w:ascii="Arial" w:hAnsi="Arial" w:cs="Arial"/>
          <w:sz w:val="20"/>
          <w:szCs w:val="20"/>
        </w:rPr>
      </w:pPr>
      <w:r w:rsidRPr="00A4455C">
        <w:rPr>
          <w:rFonts w:ascii="Arial" w:hAnsi="Arial" w:cs="Arial"/>
          <w:sz w:val="20"/>
          <w:szCs w:val="20"/>
        </w:rPr>
        <w:t xml:space="preserve">Since Milestones University relies on IP Phones, testing for voice quality focuses on measuring "Mean Opinion Scores" (MOS). We will use VQM to monitor jitter and packet loss across the VLANs (10-40). During testing phases, </w:t>
      </w:r>
      <w:proofErr w:type="spellStart"/>
      <w:r w:rsidRPr="00A4455C">
        <w:rPr>
          <w:rFonts w:ascii="Arial" w:hAnsi="Arial" w:cs="Arial"/>
          <w:sz w:val="20"/>
          <w:szCs w:val="20"/>
        </w:rPr>
        <w:t>VisQOL</w:t>
      </w:r>
      <w:proofErr w:type="spellEnd"/>
      <w:r w:rsidRPr="00A4455C">
        <w:rPr>
          <w:rFonts w:ascii="Arial" w:hAnsi="Arial" w:cs="Arial"/>
          <w:sz w:val="20"/>
          <w:szCs w:val="20"/>
        </w:rPr>
        <w:t xml:space="preserve"> will be used to compare the original audio signal against the signal received at the other end of the trunk. This allows us to verify that the Quality of Service (QoS) tags applied on MS1 are being respected and that voice traffic is not being "clipped" by heavy data bursts from the academic servers.</w:t>
      </w:r>
    </w:p>
    <w:p w14:paraId="58AE4CE4" w14:textId="77777777" w:rsidR="00B21963" w:rsidRPr="00A4455C" w:rsidRDefault="00B21963" w:rsidP="00B21963">
      <w:pPr>
        <w:jc w:val="both"/>
        <w:rPr>
          <w:rFonts w:ascii="Arial" w:hAnsi="Arial" w:cs="Arial"/>
          <w:sz w:val="20"/>
          <w:szCs w:val="20"/>
        </w:rPr>
      </w:pPr>
    </w:p>
    <w:p w14:paraId="27BB00AC" w14:textId="07710B27" w:rsidR="00B21963" w:rsidRPr="00A4455C" w:rsidRDefault="00B21963" w:rsidP="00B21963">
      <w:pPr>
        <w:pStyle w:val="Heading3"/>
        <w:rPr>
          <w:rFonts w:ascii="Arial" w:hAnsi="Arial" w:cs="Arial"/>
          <w:sz w:val="20"/>
          <w:szCs w:val="20"/>
        </w:rPr>
      </w:pPr>
      <w:r w:rsidRPr="00A4455C">
        <w:rPr>
          <w:rFonts w:ascii="Arial" w:hAnsi="Arial" w:cs="Arial"/>
          <w:sz w:val="20"/>
          <w:szCs w:val="20"/>
        </w:rPr>
        <w:t>Security/Logs</w:t>
      </w:r>
    </w:p>
    <w:p w14:paraId="4C159E3A" w14:textId="7AC914FA" w:rsidR="00B21963" w:rsidRPr="00A4455C" w:rsidRDefault="00B21963" w:rsidP="00B21963">
      <w:pPr>
        <w:jc w:val="both"/>
        <w:rPr>
          <w:rFonts w:ascii="Arial" w:hAnsi="Arial" w:cs="Arial"/>
          <w:sz w:val="20"/>
          <w:szCs w:val="20"/>
        </w:rPr>
      </w:pPr>
      <w:r w:rsidRPr="00A4455C">
        <w:rPr>
          <w:rFonts w:ascii="Arial" w:hAnsi="Arial" w:cs="Arial"/>
          <w:sz w:val="20"/>
          <w:szCs w:val="20"/>
        </w:rPr>
        <w:t>Security testing is performed by simulating "attack" or "access" traffic patterns. We will use the ASA Packet Tracer tool to simulate Firewall2 behaviour sending a packet from a Lab PC to the DMZ Database; this confirms that the INSIDE_IN ACL is correctly allowing or denying traffic without disrupting live users. All resulting events are aggregated in the Kiwi Syslog Server NG, which we will audit monthly to look for repeated "Deny" logs, which might indicate a misconfigured IP Phone or a potential security breach.</w:t>
      </w:r>
    </w:p>
    <w:p w14:paraId="66950B05" w14:textId="77777777" w:rsidR="00B21963" w:rsidRPr="00A4455C" w:rsidRDefault="00B21963" w:rsidP="00B21963">
      <w:pPr>
        <w:jc w:val="both"/>
        <w:rPr>
          <w:rFonts w:ascii="Arial" w:hAnsi="Arial" w:cs="Arial"/>
          <w:sz w:val="20"/>
          <w:szCs w:val="20"/>
        </w:rPr>
      </w:pPr>
    </w:p>
    <w:p w14:paraId="7463E571" w14:textId="5B98D986" w:rsidR="00B21963" w:rsidRPr="00A4455C" w:rsidRDefault="00B21963" w:rsidP="00B21963">
      <w:pPr>
        <w:pStyle w:val="Heading3"/>
        <w:rPr>
          <w:rFonts w:ascii="Arial" w:hAnsi="Arial" w:cs="Arial"/>
          <w:sz w:val="20"/>
          <w:szCs w:val="20"/>
        </w:rPr>
      </w:pPr>
      <w:r w:rsidRPr="00A4455C">
        <w:rPr>
          <w:rFonts w:ascii="Arial" w:hAnsi="Arial" w:cs="Arial"/>
          <w:sz w:val="20"/>
          <w:szCs w:val="20"/>
        </w:rPr>
        <w:t>Service Health</w:t>
      </w:r>
    </w:p>
    <w:p w14:paraId="3766201B" w14:textId="0A43211C" w:rsidR="00B21963" w:rsidRPr="00A4455C" w:rsidRDefault="00B21963" w:rsidP="00B21963">
      <w:pPr>
        <w:jc w:val="both"/>
        <w:rPr>
          <w:rFonts w:ascii="Arial" w:hAnsi="Arial" w:cs="Arial"/>
          <w:sz w:val="20"/>
          <w:szCs w:val="20"/>
        </w:rPr>
      </w:pPr>
      <w:r w:rsidRPr="00A4455C">
        <w:rPr>
          <w:rFonts w:ascii="Arial" w:hAnsi="Arial" w:cs="Arial"/>
          <w:sz w:val="20"/>
          <w:szCs w:val="20"/>
        </w:rPr>
        <w:t xml:space="preserve">To test the health of the university's digital services (Web, Mail, DNS), we will use Nmap to perform port scans, ensuring that only the intended service ports are open in the DMZ. New Relic </w:t>
      </w:r>
      <w:r w:rsidR="008412E8" w:rsidRPr="00A4455C">
        <w:rPr>
          <w:rFonts w:ascii="Arial" w:hAnsi="Arial" w:cs="Arial"/>
          <w:sz w:val="20"/>
          <w:szCs w:val="20"/>
        </w:rPr>
        <w:t xml:space="preserve">will </w:t>
      </w:r>
      <w:r w:rsidRPr="00A4455C">
        <w:rPr>
          <w:rFonts w:ascii="Arial" w:hAnsi="Arial" w:cs="Arial"/>
          <w:sz w:val="20"/>
          <w:szCs w:val="20"/>
        </w:rPr>
        <w:t xml:space="preserve">provide deep-stack testing for the Virtual Environment and Databases, measuring application response times rather than just "up/down" status. HTTP/DNS Checkers </w:t>
      </w:r>
      <w:r w:rsidR="008412E8" w:rsidRPr="00A4455C">
        <w:rPr>
          <w:rFonts w:ascii="Arial" w:hAnsi="Arial" w:cs="Arial"/>
          <w:sz w:val="20"/>
          <w:szCs w:val="20"/>
        </w:rPr>
        <w:t>will be</w:t>
      </w:r>
      <w:r w:rsidRPr="00A4455C">
        <w:rPr>
          <w:rFonts w:ascii="Arial" w:hAnsi="Arial" w:cs="Arial"/>
          <w:sz w:val="20"/>
          <w:szCs w:val="20"/>
        </w:rPr>
        <w:t xml:space="preserve"> used to simulate external user requests to verify that the Proxy is correctly resolving addresses and serving content to the campus.</w:t>
      </w:r>
    </w:p>
    <w:p w14:paraId="178BB36C" w14:textId="77777777" w:rsidR="00027B41" w:rsidRPr="00A4455C" w:rsidRDefault="00027B41" w:rsidP="00D12D52">
      <w:pPr>
        <w:pBdr>
          <w:top w:val="nil"/>
          <w:left w:val="nil"/>
          <w:bottom w:val="nil"/>
          <w:right w:val="nil"/>
          <w:between w:val="nil"/>
        </w:pBdr>
        <w:spacing w:before="120" w:after="120" w:line="288" w:lineRule="auto"/>
        <w:rPr>
          <w:rFonts w:ascii="Arial" w:eastAsia="Arial" w:hAnsi="Arial" w:cs="Arial"/>
          <w:color w:val="000000"/>
          <w:sz w:val="20"/>
          <w:szCs w:val="20"/>
        </w:rPr>
      </w:pPr>
    </w:p>
    <w:p w14:paraId="037DBCCC" w14:textId="6A9F2D84" w:rsidR="00D12D52" w:rsidRPr="00A4455C" w:rsidRDefault="0048345D" w:rsidP="00D12D52">
      <w:pPr>
        <w:pBdr>
          <w:top w:val="nil"/>
          <w:left w:val="nil"/>
          <w:bottom w:val="nil"/>
          <w:right w:val="nil"/>
          <w:between w:val="nil"/>
        </w:pBdr>
        <w:spacing w:before="120" w:after="120" w:line="288" w:lineRule="auto"/>
        <w:rPr>
          <w:rFonts w:ascii="Arial" w:eastAsia="Arial" w:hAnsi="Arial" w:cs="Arial"/>
          <w:b/>
          <w:bCs/>
          <w:color w:val="000000"/>
          <w:sz w:val="20"/>
          <w:szCs w:val="20"/>
        </w:rPr>
      </w:pPr>
      <w:r w:rsidRPr="00A4455C">
        <w:rPr>
          <w:rFonts w:ascii="Arial" w:eastAsia="Arial" w:hAnsi="Arial" w:cs="Arial"/>
          <w:b/>
          <w:bCs/>
          <w:color w:val="000000"/>
          <w:sz w:val="20"/>
          <w:szCs w:val="20"/>
        </w:rPr>
        <w:t>S</w:t>
      </w:r>
      <w:r w:rsidR="00D12D52" w:rsidRPr="00A4455C">
        <w:rPr>
          <w:rFonts w:ascii="Arial" w:eastAsia="Arial" w:hAnsi="Arial" w:cs="Arial"/>
          <w:b/>
          <w:bCs/>
          <w:color w:val="000000"/>
          <w:sz w:val="20"/>
          <w:szCs w:val="20"/>
        </w:rPr>
        <w:t xml:space="preserve">ummary of </w:t>
      </w:r>
      <w:r w:rsidRPr="00A4455C">
        <w:rPr>
          <w:rFonts w:ascii="Arial" w:eastAsia="Arial" w:hAnsi="Arial" w:cs="Arial"/>
          <w:b/>
          <w:bCs/>
          <w:color w:val="000000"/>
          <w:sz w:val="20"/>
          <w:szCs w:val="20"/>
        </w:rPr>
        <w:t xml:space="preserve">Software and </w:t>
      </w:r>
      <w:r w:rsidR="00D12D52" w:rsidRPr="00A4455C">
        <w:rPr>
          <w:rFonts w:ascii="Arial" w:eastAsia="Arial" w:hAnsi="Arial" w:cs="Arial"/>
          <w:b/>
          <w:bCs/>
          <w:color w:val="000000"/>
          <w:sz w:val="20"/>
          <w:szCs w:val="20"/>
        </w:rPr>
        <w:t>Tool</w:t>
      </w:r>
      <w:r w:rsidRPr="00A4455C">
        <w:rPr>
          <w:rFonts w:ascii="Arial" w:eastAsia="Arial" w:hAnsi="Arial" w:cs="Arial"/>
          <w:b/>
          <w:bCs/>
          <w:color w:val="000000"/>
          <w:sz w:val="20"/>
          <w:szCs w:val="20"/>
        </w:rPr>
        <w:t>s</w:t>
      </w:r>
    </w:p>
    <w:tbl>
      <w:tblPr>
        <w:tblStyle w:val="GridTable5Dark-Accent1"/>
        <w:tblW w:w="0" w:type="auto"/>
        <w:tblLook w:val="04A0" w:firstRow="1" w:lastRow="0" w:firstColumn="1" w:lastColumn="0" w:noHBand="0" w:noVBand="1"/>
      </w:tblPr>
      <w:tblGrid>
        <w:gridCol w:w="3007"/>
        <w:gridCol w:w="3210"/>
        <w:gridCol w:w="2655"/>
      </w:tblGrid>
      <w:tr w:rsidR="00D12D52" w:rsidRPr="00A4455C" w14:paraId="4210F828" w14:textId="77777777" w:rsidTr="004834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hideMark/>
          </w:tcPr>
          <w:p w14:paraId="09C08779" w14:textId="4D5C1B26" w:rsidR="00D12D52" w:rsidRPr="00A4455C" w:rsidRDefault="00D12D52" w:rsidP="007449E4">
            <w:pPr>
              <w:rPr>
                <w:rFonts w:ascii="Arial" w:hAnsi="Arial" w:cs="Arial"/>
                <w:sz w:val="20"/>
                <w:szCs w:val="20"/>
              </w:rPr>
            </w:pPr>
            <w:r w:rsidRPr="00A4455C">
              <w:rPr>
                <w:rFonts w:ascii="Arial" w:hAnsi="Arial" w:cs="Arial"/>
                <w:sz w:val="20"/>
                <w:szCs w:val="20"/>
              </w:rPr>
              <w:t>Target</w:t>
            </w:r>
          </w:p>
        </w:tc>
        <w:tc>
          <w:tcPr>
            <w:tcW w:w="3210" w:type="dxa"/>
            <w:hideMark/>
          </w:tcPr>
          <w:p w14:paraId="3A19EAA0" w14:textId="3A0B0359" w:rsidR="00D12D52" w:rsidRPr="00A4455C" w:rsidRDefault="00D12D52" w:rsidP="007449E4">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CLI Command</w:t>
            </w:r>
          </w:p>
        </w:tc>
        <w:tc>
          <w:tcPr>
            <w:tcW w:w="2655" w:type="dxa"/>
            <w:hideMark/>
          </w:tcPr>
          <w:p w14:paraId="0F4AC269" w14:textId="7007EA38" w:rsidR="00D12D52" w:rsidRPr="00A4455C" w:rsidRDefault="00D12D52" w:rsidP="007449E4">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Software Tool</w:t>
            </w:r>
          </w:p>
        </w:tc>
      </w:tr>
      <w:tr w:rsidR="00D12D52" w:rsidRPr="00A4455C" w14:paraId="4F653817" w14:textId="77777777" w:rsidTr="0048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hideMark/>
          </w:tcPr>
          <w:p w14:paraId="200CF159" w14:textId="77777777" w:rsidR="00D12D52" w:rsidRPr="00A4455C" w:rsidRDefault="00D12D52" w:rsidP="007449E4">
            <w:pPr>
              <w:rPr>
                <w:rFonts w:ascii="Arial" w:hAnsi="Arial" w:cs="Arial"/>
                <w:sz w:val="20"/>
                <w:szCs w:val="20"/>
              </w:rPr>
            </w:pPr>
            <w:r w:rsidRPr="00A4455C">
              <w:rPr>
                <w:rFonts w:ascii="Arial" w:hAnsi="Arial" w:cs="Arial"/>
                <w:sz w:val="20"/>
                <w:szCs w:val="20"/>
              </w:rPr>
              <w:t>Connectivity</w:t>
            </w:r>
          </w:p>
        </w:tc>
        <w:tc>
          <w:tcPr>
            <w:tcW w:w="3210" w:type="dxa"/>
            <w:hideMark/>
          </w:tcPr>
          <w:p w14:paraId="3E484694" w14:textId="77777777" w:rsidR="007449E4" w:rsidRPr="00A4455C" w:rsidRDefault="007449E4"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57DAE7FE" w14:textId="6A82FD9C" w:rsidR="00D12D52" w:rsidRPr="00A4455C" w:rsidRDefault="00D12D52"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 xml:space="preserve">Ping </w:t>
            </w:r>
          </w:p>
          <w:p w14:paraId="2526BA90" w14:textId="77777777" w:rsidR="00D12D52" w:rsidRPr="00A4455C" w:rsidRDefault="00D12D52"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Traceroute</w:t>
            </w:r>
          </w:p>
          <w:p w14:paraId="2B939C81" w14:textId="149FF732" w:rsidR="007449E4" w:rsidRPr="00A4455C" w:rsidRDefault="007449E4"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655" w:type="dxa"/>
            <w:hideMark/>
          </w:tcPr>
          <w:p w14:paraId="58E7CB0B" w14:textId="700F190E" w:rsidR="00D12D52" w:rsidRPr="00A4455C" w:rsidRDefault="00D12D52"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PRTG Network Monitoring</w:t>
            </w:r>
          </w:p>
        </w:tc>
      </w:tr>
      <w:tr w:rsidR="00D12D52" w:rsidRPr="00A4455C" w14:paraId="2F7BDE12" w14:textId="77777777" w:rsidTr="0048345D">
        <w:tc>
          <w:tcPr>
            <w:cnfStyle w:val="001000000000" w:firstRow="0" w:lastRow="0" w:firstColumn="1" w:lastColumn="0" w:oddVBand="0" w:evenVBand="0" w:oddHBand="0" w:evenHBand="0" w:firstRowFirstColumn="0" w:firstRowLastColumn="0" w:lastRowFirstColumn="0" w:lastRowLastColumn="0"/>
            <w:tcW w:w="3007" w:type="dxa"/>
            <w:hideMark/>
          </w:tcPr>
          <w:p w14:paraId="7925B50D" w14:textId="77777777" w:rsidR="00D12D52" w:rsidRPr="00A4455C" w:rsidRDefault="00D12D52" w:rsidP="007449E4">
            <w:pPr>
              <w:rPr>
                <w:rFonts w:ascii="Arial" w:hAnsi="Arial" w:cs="Arial"/>
                <w:sz w:val="20"/>
                <w:szCs w:val="20"/>
              </w:rPr>
            </w:pPr>
            <w:r w:rsidRPr="00A4455C">
              <w:rPr>
                <w:rFonts w:ascii="Arial" w:hAnsi="Arial" w:cs="Arial"/>
                <w:sz w:val="20"/>
                <w:szCs w:val="20"/>
              </w:rPr>
              <w:t>Traffic/Bandwidth</w:t>
            </w:r>
          </w:p>
        </w:tc>
        <w:tc>
          <w:tcPr>
            <w:tcW w:w="3210" w:type="dxa"/>
            <w:hideMark/>
          </w:tcPr>
          <w:p w14:paraId="199E572C" w14:textId="77777777" w:rsidR="007449E4" w:rsidRPr="00A4455C" w:rsidRDefault="007449E4"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1B0673F5" w14:textId="07BDDB9A" w:rsidR="0048345D" w:rsidRPr="00A4455C" w:rsidRDefault="00D12D52"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Show interface</w:t>
            </w:r>
          </w:p>
          <w:p w14:paraId="369FA6BD" w14:textId="341FB243" w:rsidR="00D12D52" w:rsidRPr="00A4455C" w:rsidRDefault="0048345D"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Show controller utilization</w:t>
            </w:r>
            <w:r w:rsidR="00D12D52" w:rsidRPr="00A4455C">
              <w:rPr>
                <w:rFonts w:ascii="Arial" w:hAnsi="Arial" w:cs="Arial"/>
                <w:sz w:val="20"/>
                <w:szCs w:val="20"/>
              </w:rPr>
              <w:br/>
            </w:r>
          </w:p>
        </w:tc>
        <w:tc>
          <w:tcPr>
            <w:tcW w:w="2655" w:type="dxa"/>
            <w:hideMark/>
          </w:tcPr>
          <w:p w14:paraId="25CC739C" w14:textId="252C1A3F" w:rsidR="00D12D52" w:rsidRPr="00A4455C" w:rsidRDefault="00D12D52"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NetFlow by Cisco</w:t>
            </w:r>
            <w:r w:rsidR="007449E4" w:rsidRPr="00A4455C">
              <w:rPr>
                <w:rFonts w:ascii="Arial" w:hAnsi="Arial" w:cs="Arial"/>
                <w:sz w:val="20"/>
                <w:szCs w:val="20"/>
              </w:rPr>
              <w:t xml:space="preserve"> </w:t>
            </w:r>
            <w:r w:rsidRPr="00A4455C">
              <w:rPr>
                <w:rFonts w:ascii="Arial" w:hAnsi="Arial" w:cs="Arial"/>
                <w:sz w:val="20"/>
                <w:szCs w:val="20"/>
              </w:rPr>
              <w:t>(on MS1)</w:t>
            </w:r>
            <w:r w:rsidRPr="00A4455C">
              <w:rPr>
                <w:rFonts w:ascii="Arial" w:hAnsi="Arial" w:cs="Arial"/>
                <w:sz w:val="20"/>
                <w:szCs w:val="20"/>
              </w:rPr>
              <w:br/>
            </w:r>
            <w:r w:rsidRPr="00A4455C">
              <w:rPr>
                <w:rFonts w:ascii="Arial" w:hAnsi="Arial" w:cs="Arial"/>
                <w:sz w:val="20"/>
                <w:szCs w:val="20"/>
              </w:rPr>
              <w:br/>
            </w:r>
            <w:r w:rsidR="004A49CF" w:rsidRPr="00A4455C">
              <w:rPr>
                <w:rFonts w:ascii="Arial" w:hAnsi="Arial" w:cs="Arial"/>
                <w:sz w:val="20"/>
                <w:szCs w:val="20"/>
              </w:rPr>
              <w:t>Wireshark</w:t>
            </w:r>
            <w:r w:rsidR="004A49CF" w:rsidRPr="00A4455C">
              <w:rPr>
                <w:rFonts w:ascii="Arial" w:hAnsi="Arial" w:cs="Arial"/>
                <w:sz w:val="20"/>
                <w:szCs w:val="20"/>
              </w:rPr>
              <w:br/>
            </w:r>
            <w:r w:rsidR="007449E4" w:rsidRPr="00A4455C">
              <w:rPr>
                <w:rFonts w:ascii="Arial" w:hAnsi="Arial" w:cs="Arial"/>
                <w:sz w:val="20"/>
                <w:szCs w:val="20"/>
              </w:rPr>
              <w:br/>
            </w:r>
            <w:r w:rsidRPr="00A4455C">
              <w:rPr>
                <w:rFonts w:ascii="Arial" w:hAnsi="Arial" w:cs="Arial"/>
                <w:sz w:val="20"/>
                <w:szCs w:val="20"/>
              </w:rPr>
              <w:t xml:space="preserve">Management Protocol </w:t>
            </w:r>
            <w:r w:rsidR="007449E4" w:rsidRPr="00A4455C">
              <w:rPr>
                <w:rFonts w:ascii="Arial" w:hAnsi="Arial" w:cs="Arial"/>
                <w:sz w:val="20"/>
                <w:szCs w:val="20"/>
              </w:rPr>
              <w:br/>
            </w:r>
            <w:r w:rsidRPr="00A4455C">
              <w:rPr>
                <w:rFonts w:ascii="Arial" w:hAnsi="Arial" w:cs="Arial"/>
                <w:sz w:val="20"/>
                <w:szCs w:val="20"/>
              </w:rPr>
              <w:t>(SNMP) monitoring tool</w:t>
            </w:r>
          </w:p>
        </w:tc>
      </w:tr>
      <w:tr w:rsidR="00D12D52" w:rsidRPr="00A4455C" w14:paraId="43DF521D" w14:textId="77777777" w:rsidTr="0048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hideMark/>
          </w:tcPr>
          <w:p w14:paraId="3E032D6F" w14:textId="77777777" w:rsidR="00D12D52" w:rsidRPr="00A4455C" w:rsidRDefault="00D12D52" w:rsidP="007449E4">
            <w:pPr>
              <w:rPr>
                <w:rFonts w:ascii="Arial" w:hAnsi="Arial" w:cs="Arial"/>
                <w:sz w:val="20"/>
                <w:szCs w:val="20"/>
              </w:rPr>
            </w:pPr>
            <w:r w:rsidRPr="00A4455C">
              <w:rPr>
                <w:rFonts w:ascii="Arial" w:hAnsi="Arial" w:cs="Arial"/>
                <w:sz w:val="20"/>
                <w:szCs w:val="20"/>
              </w:rPr>
              <w:t>Voice Quality</w:t>
            </w:r>
          </w:p>
        </w:tc>
        <w:tc>
          <w:tcPr>
            <w:tcW w:w="3210" w:type="dxa"/>
            <w:hideMark/>
          </w:tcPr>
          <w:p w14:paraId="1DEC27C1" w14:textId="77777777" w:rsidR="007449E4" w:rsidRPr="00A4455C" w:rsidRDefault="007449E4"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5015E4FB" w14:textId="31CCEEA6" w:rsidR="0048345D" w:rsidRPr="00A4455C" w:rsidRDefault="0048345D"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Cisco IP SLA</w:t>
            </w:r>
          </w:p>
          <w:p w14:paraId="19F7333A" w14:textId="2F50F6B9" w:rsidR="0048345D" w:rsidRPr="00A4455C" w:rsidRDefault="0048345D"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show call active voice</w:t>
            </w:r>
          </w:p>
          <w:p w14:paraId="7046CC4A" w14:textId="77777777" w:rsidR="0048345D" w:rsidRPr="00A4455C" w:rsidRDefault="0048345D"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show voice history</w:t>
            </w:r>
          </w:p>
          <w:p w14:paraId="0CA713AB" w14:textId="77777777" w:rsidR="0048345D" w:rsidRPr="00A4455C" w:rsidRDefault="0048345D"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show call history voice brief</w:t>
            </w:r>
          </w:p>
          <w:p w14:paraId="70CBAA62" w14:textId="77777777" w:rsidR="0048345D" w:rsidRPr="00A4455C" w:rsidRDefault="0048345D"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show voice dsp</w:t>
            </w:r>
          </w:p>
          <w:p w14:paraId="153BCA4F" w14:textId="77777777" w:rsidR="0048345D" w:rsidRPr="00A4455C" w:rsidRDefault="0048345D"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show policy-map interface</w:t>
            </w:r>
          </w:p>
          <w:p w14:paraId="29E8FCE6" w14:textId="77777777" w:rsidR="00B21963" w:rsidRPr="00A4455C" w:rsidRDefault="00B21963"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1AF2CD73" w14:textId="08775CBE" w:rsidR="007449E4" w:rsidRPr="00A4455C" w:rsidRDefault="007449E4"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655" w:type="dxa"/>
            <w:hideMark/>
          </w:tcPr>
          <w:p w14:paraId="0F527DBE" w14:textId="77777777" w:rsidR="0017431C" w:rsidRPr="00A4455C" w:rsidRDefault="0017431C"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6FC06B3F" w14:textId="2125564B" w:rsidR="0048345D" w:rsidRPr="00A4455C" w:rsidRDefault="00B21963"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sidRPr="00A4455C">
              <w:rPr>
                <w:rFonts w:ascii="Arial" w:hAnsi="Arial" w:cs="Arial"/>
                <w:sz w:val="20"/>
                <w:szCs w:val="20"/>
              </w:rPr>
              <w:t>VisQOL</w:t>
            </w:r>
            <w:proofErr w:type="spellEnd"/>
            <w:r w:rsidRPr="00A4455C">
              <w:rPr>
                <w:rFonts w:ascii="Arial" w:hAnsi="Arial" w:cs="Arial"/>
                <w:sz w:val="20"/>
                <w:szCs w:val="20"/>
              </w:rPr>
              <w:br/>
              <w:t>VQM</w:t>
            </w:r>
          </w:p>
        </w:tc>
      </w:tr>
      <w:tr w:rsidR="00D12D52" w:rsidRPr="00A4455C" w14:paraId="4C34A970" w14:textId="77777777" w:rsidTr="0048345D">
        <w:tc>
          <w:tcPr>
            <w:cnfStyle w:val="001000000000" w:firstRow="0" w:lastRow="0" w:firstColumn="1" w:lastColumn="0" w:oddVBand="0" w:evenVBand="0" w:oddHBand="0" w:evenHBand="0" w:firstRowFirstColumn="0" w:firstRowLastColumn="0" w:lastRowFirstColumn="0" w:lastRowLastColumn="0"/>
            <w:tcW w:w="3007" w:type="dxa"/>
            <w:hideMark/>
          </w:tcPr>
          <w:p w14:paraId="695DF089" w14:textId="77777777" w:rsidR="00D12D52" w:rsidRPr="00A4455C" w:rsidRDefault="00D12D52" w:rsidP="007449E4">
            <w:pPr>
              <w:rPr>
                <w:rFonts w:ascii="Arial" w:hAnsi="Arial" w:cs="Arial"/>
                <w:sz w:val="20"/>
                <w:szCs w:val="20"/>
              </w:rPr>
            </w:pPr>
            <w:r w:rsidRPr="00A4455C">
              <w:rPr>
                <w:rFonts w:ascii="Arial" w:hAnsi="Arial" w:cs="Arial"/>
                <w:sz w:val="20"/>
                <w:szCs w:val="20"/>
              </w:rPr>
              <w:t>Security/Logs</w:t>
            </w:r>
          </w:p>
        </w:tc>
        <w:tc>
          <w:tcPr>
            <w:tcW w:w="3210" w:type="dxa"/>
            <w:hideMark/>
          </w:tcPr>
          <w:p w14:paraId="4CB553D2" w14:textId="77777777" w:rsidR="007449E4" w:rsidRPr="00A4455C" w:rsidRDefault="007449E4"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17DC0C40" w14:textId="46307996" w:rsidR="00D12D52" w:rsidRPr="00A4455C" w:rsidRDefault="0048345D"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show log</w:t>
            </w:r>
          </w:p>
          <w:p w14:paraId="5C18D9BE" w14:textId="77777777" w:rsidR="0048345D" w:rsidRPr="00A4455C" w:rsidRDefault="0048345D"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 xml:space="preserve">show logging file </w:t>
            </w:r>
            <w:proofErr w:type="gramStart"/>
            <w:r w:rsidRPr="00A4455C">
              <w:rPr>
                <w:rFonts w:ascii="Arial" w:hAnsi="Arial" w:cs="Arial"/>
                <w:sz w:val="20"/>
                <w:szCs w:val="20"/>
              </w:rPr>
              <w:t>flash:syslog.txt</w:t>
            </w:r>
            <w:proofErr w:type="gramEnd"/>
            <w:r w:rsidRPr="00A4455C">
              <w:rPr>
                <w:rFonts w:ascii="Arial" w:hAnsi="Arial" w:cs="Arial"/>
                <w:sz w:val="20"/>
                <w:szCs w:val="20"/>
              </w:rPr>
              <w:br/>
              <w:t>show logging process</w:t>
            </w:r>
            <w:r w:rsidRPr="00A4455C">
              <w:rPr>
                <w:rFonts w:ascii="Arial" w:hAnsi="Arial" w:cs="Arial"/>
                <w:sz w:val="20"/>
                <w:szCs w:val="20"/>
              </w:rPr>
              <w:br/>
              <w:t>show platform software trace</w:t>
            </w:r>
          </w:p>
          <w:p w14:paraId="53E194FB" w14:textId="781FCFE8" w:rsidR="00B21963" w:rsidRPr="00A4455C" w:rsidRDefault="00B21963"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655" w:type="dxa"/>
            <w:hideMark/>
          </w:tcPr>
          <w:p w14:paraId="101D3987" w14:textId="27345397" w:rsidR="0048345D" w:rsidRPr="00A4455C" w:rsidRDefault="00B21963" w:rsidP="007449E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ASA Packet Tracer</w:t>
            </w:r>
            <w:r w:rsidRPr="00A4455C">
              <w:rPr>
                <w:rFonts w:ascii="Arial" w:hAnsi="Arial" w:cs="Arial"/>
                <w:sz w:val="20"/>
                <w:szCs w:val="20"/>
              </w:rPr>
              <w:br/>
              <w:t>Kiwi Syslog</w:t>
            </w:r>
          </w:p>
        </w:tc>
      </w:tr>
      <w:tr w:rsidR="00D12D52" w:rsidRPr="00A4455C" w14:paraId="3BDAC76E" w14:textId="77777777" w:rsidTr="00483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hideMark/>
          </w:tcPr>
          <w:p w14:paraId="1B550CC6" w14:textId="77777777" w:rsidR="00D12D52" w:rsidRPr="00A4455C" w:rsidRDefault="00D12D52" w:rsidP="007449E4">
            <w:pPr>
              <w:rPr>
                <w:rFonts w:ascii="Arial" w:hAnsi="Arial" w:cs="Arial"/>
                <w:sz w:val="20"/>
                <w:szCs w:val="20"/>
              </w:rPr>
            </w:pPr>
            <w:r w:rsidRPr="00A4455C">
              <w:rPr>
                <w:rFonts w:ascii="Arial" w:hAnsi="Arial" w:cs="Arial"/>
                <w:sz w:val="20"/>
                <w:szCs w:val="20"/>
              </w:rPr>
              <w:lastRenderedPageBreak/>
              <w:t>Service Health</w:t>
            </w:r>
          </w:p>
        </w:tc>
        <w:tc>
          <w:tcPr>
            <w:tcW w:w="3210" w:type="dxa"/>
            <w:hideMark/>
          </w:tcPr>
          <w:p w14:paraId="452F55DD" w14:textId="022C4F32" w:rsidR="00D12D52" w:rsidRPr="00A4455C" w:rsidRDefault="007449E4"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show env</w:t>
            </w:r>
            <w:r w:rsidRPr="00A4455C">
              <w:rPr>
                <w:rFonts w:ascii="Arial" w:hAnsi="Arial" w:cs="Arial"/>
                <w:sz w:val="20"/>
                <w:szCs w:val="20"/>
              </w:rPr>
              <w:br/>
              <w:t>show inventory</w:t>
            </w:r>
            <w:r w:rsidRPr="00A4455C">
              <w:rPr>
                <w:rFonts w:ascii="Arial" w:hAnsi="Arial" w:cs="Arial"/>
                <w:sz w:val="20"/>
                <w:szCs w:val="20"/>
              </w:rPr>
              <w:br/>
              <w:t xml:space="preserve">show </w:t>
            </w:r>
            <w:proofErr w:type="spellStart"/>
            <w:r w:rsidRPr="00A4455C">
              <w:rPr>
                <w:rFonts w:ascii="Arial" w:hAnsi="Arial" w:cs="Arial"/>
                <w:sz w:val="20"/>
                <w:szCs w:val="20"/>
              </w:rPr>
              <w:t>modul</w:t>
            </w:r>
            <w:proofErr w:type="spellEnd"/>
            <w:r w:rsidRPr="00A4455C">
              <w:rPr>
                <w:rFonts w:ascii="Arial" w:hAnsi="Arial" w:cs="Arial"/>
                <w:sz w:val="20"/>
                <w:szCs w:val="20"/>
              </w:rPr>
              <w:br/>
              <w:t>show power</w:t>
            </w:r>
            <w:r w:rsidRPr="00A4455C">
              <w:rPr>
                <w:rFonts w:ascii="Arial" w:hAnsi="Arial" w:cs="Arial"/>
                <w:sz w:val="20"/>
                <w:szCs w:val="20"/>
              </w:rPr>
              <w:br/>
              <w:t>show fan</w:t>
            </w:r>
          </w:p>
          <w:p w14:paraId="24225997" w14:textId="77777777" w:rsidR="007449E4" w:rsidRPr="00A4455C" w:rsidRDefault="007449E4"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 xml:space="preserve">show proc </w:t>
            </w:r>
            <w:proofErr w:type="spellStart"/>
            <w:r w:rsidRPr="00A4455C">
              <w:rPr>
                <w:rFonts w:ascii="Arial" w:hAnsi="Arial" w:cs="Arial"/>
                <w:sz w:val="20"/>
                <w:szCs w:val="20"/>
              </w:rPr>
              <w:t>cpu</w:t>
            </w:r>
            <w:proofErr w:type="spellEnd"/>
            <w:r w:rsidRPr="00A4455C">
              <w:rPr>
                <w:rFonts w:ascii="Arial" w:hAnsi="Arial" w:cs="Arial"/>
                <w:sz w:val="20"/>
                <w:szCs w:val="20"/>
              </w:rPr>
              <w:t xml:space="preserve"> sorted</w:t>
            </w:r>
            <w:r w:rsidRPr="00A4455C">
              <w:rPr>
                <w:rFonts w:ascii="Arial" w:hAnsi="Arial" w:cs="Arial"/>
                <w:sz w:val="20"/>
                <w:szCs w:val="20"/>
              </w:rPr>
              <w:br/>
              <w:t>show proc mem sorted</w:t>
            </w:r>
            <w:r w:rsidRPr="00A4455C">
              <w:rPr>
                <w:rFonts w:ascii="Arial" w:hAnsi="Arial" w:cs="Arial"/>
                <w:sz w:val="20"/>
                <w:szCs w:val="20"/>
              </w:rPr>
              <w:br/>
              <w:t>show memory statistics</w:t>
            </w:r>
            <w:r w:rsidRPr="00A4455C">
              <w:rPr>
                <w:rFonts w:ascii="Arial" w:hAnsi="Arial" w:cs="Arial"/>
                <w:sz w:val="20"/>
                <w:szCs w:val="20"/>
              </w:rPr>
              <w:br/>
              <w:t>show log</w:t>
            </w:r>
            <w:r w:rsidRPr="00A4455C">
              <w:rPr>
                <w:rFonts w:ascii="Arial" w:hAnsi="Arial" w:cs="Arial"/>
                <w:sz w:val="20"/>
                <w:szCs w:val="20"/>
              </w:rPr>
              <w:br/>
              <w:t>show logging onboard</w:t>
            </w:r>
            <w:r w:rsidRPr="00A4455C">
              <w:rPr>
                <w:rFonts w:ascii="Arial" w:hAnsi="Arial" w:cs="Arial"/>
                <w:sz w:val="20"/>
                <w:szCs w:val="20"/>
              </w:rPr>
              <w:br/>
              <w:t>show version</w:t>
            </w:r>
            <w:r w:rsidRPr="00A4455C">
              <w:rPr>
                <w:rFonts w:ascii="Arial" w:hAnsi="Arial" w:cs="Arial"/>
                <w:sz w:val="20"/>
                <w:szCs w:val="20"/>
              </w:rPr>
              <w:br/>
              <w:t>show tech-support</w:t>
            </w:r>
          </w:p>
          <w:p w14:paraId="28D7CEAA" w14:textId="5A702BE0" w:rsidR="00B21963" w:rsidRPr="00A4455C" w:rsidRDefault="00B21963"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2655" w:type="dxa"/>
            <w:hideMark/>
          </w:tcPr>
          <w:p w14:paraId="7A201537" w14:textId="5A143210" w:rsidR="00D12D52" w:rsidRPr="00A4455C" w:rsidRDefault="00B21963" w:rsidP="007449E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Nmap</w:t>
            </w:r>
            <w:r w:rsidRPr="00A4455C">
              <w:rPr>
                <w:rFonts w:ascii="Arial" w:hAnsi="Arial" w:cs="Arial"/>
                <w:sz w:val="20"/>
                <w:szCs w:val="20"/>
              </w:rPr>
              <w:br/>
              <w:t>New Relic</w:t>
            </w:r>
            <w:r w:rsidRPr="00A4455C">
              <w:rPr>
                <w:rFonts w:ascii="Arial" w:hAnsi="Arial" w:cs="Arial"/>
                <w:sz w:val="20"/>
                <w:szCs w:val="20"/>
              </w:rPr>
              <w:br/>
              <w:t>SolarWinds SAM</w:t>
            </w:r>
          </w:p>
        </w:tc>
      </w:tr>
    </w:tbl>
    <w:p w14:paraId="6D76C2A6" w14:textId="0356C605" w:rsidR="00713DC1" w:rsidRPr="00A4455C" w:rsidRDefault="00713DC1">
      <w:pPr>
        <w:pBdr>
          <w:top w:val="nil"/>
          <w:left w:val="nil"/>
          <w:bottom w:val="nil"/>
          <w:right w:val="nil"/>
          <w:between w:val="nil"/>
        </w:pBdr>
        <w:spacing w:before="120" w:after="120" w:line="288" w:lineRule="auto"/>
        <w:rPr>
          <w:rFonts w:ascii="Arial" w:eastAsia="Arial" w:hAnsi="Arial" w:cs="Arial"/>
          <w:color w:val="000000"/>
          <w:sz w:val="20"/>
          <w:szCs w:val="20"/>
        </w:rPr>
      </w:pPr>
    </w:p>
    <w:p w14:paraId="116E7795" w14:textId="77777777" w:rsidR="00D12D52" w:rsidRPr="00A4455C" w:rsidRDefault="00D12D52">
      <w:pPr>
        <w:pBdr>
          <w:top w:val="nil"/>
          <w:left w:val="nil"/>
          <w:bottom w:val="nil"/>
          <w:right w:val="nil"/>
          <w:between w:val="nil"/>
        </w:pBdr>
        <w:spacing w:before="120" w:after="120" w:line="288" w:lineRule="auto"/>
        <w:rPr>
          <w:rFonts w:ascii="Arial" w:eastAsia="Arial" w:hAnsi="Arial" w:cs="Arial"/>
          <w:color w:val="000000"/>
          <w:sz w:val="20"/>
          <w:szCs w:val="20"/>
        </w:rPr>
      </w:pPr>
    </w:p>
    <w:p w14:paraId="361021C1" w14:textId="77777777" w:rsidR="00D12D52" w:rsidRPr="00A4455C" w:rsidRDefault="00D12D52" w:rsidP="00D12D52">
      <w:pPr>
        <w:rPr>
          <w:rFonts w:ascii="Arial" w:hAnsi="Arial" w:cs="Arial"/>
          <w:sz w:val="20"/>
          <w:szCs w:val="20"/>
        </w:rPr>
      </w:pPr>
    </w:p>
    <w:p w14:paraId="2F6CF245" w14:textId="77777777" w:rsidR="00D12D52" w:rsidRPr="00A4455C" w:rsidRDefault="00D12D52">
      <w:pPr>
        <w:pBdr>
          <w:top w:val="nil"/>
          <w:left w:val="nil"/>
          <w:bottom w:val="nil"/>
          <w:right w:val="nil"/>
          <w:between w:val="nil"/>
        </w:pBdr>
        <w:spacing w:before="120" w:after="120" w:line="288" w:lineRule="auto"/>
        <w:rPr>
          <w:rFonts w:ascii="Arial" w:eastAsia="Arial" w:hAnsi="Arial" w:cs="Arial"/>
          <w:color w:val="000000"/>
          <w:sz w:val="20"/>
          <w:szCs w:val="20"/>
        </w:rPr>
      </w:pPr>
    </w:p>
    <w:p w14:paraId="088BAF63" w14:textId="77777777" w:rsidR="00887B2B" w:rsidRPr="00A4455C" w:rsidRDefault="00887B2B" w:rsidP="00887B2B">
      <w:pPr>
        <w:pStyle w:val="Heading1"/>
        <w:rPr>
          <w:rFonts w:ascii="Arial" w:hAnsi="Arial" w:cs="Arial"/>
          <w:sz w:val="20"/>
          <w:szCs w:val="20"/>
        </w:rPr>
      </w:pPr>
    </w:p>
    <w:p w14:paraId="00165365" w14:textId="73A7D462" w:rsidR="00713DC1" w:rsidRPr="00A4455C" w:rsidRDefault="00000000" w:rsidP="00887B2B">
      <w:pPr>
        <w:pStyle w:val="Heading1"/>
        <w:rPr>
          <w:rFonts w:ascii="Arial" w:hAnsi="Arial" w:cs="Arial"/>
          <w:sz w:val="20"/>
          <w:szCs w:val="20"/>
        </w:rPr>
      </w:pPr>
      <w:r w:rsidRPr="00A4455C">
        <w:rPr>
          <w:rFonts w:ascii="Arial" w:hAnsi="Arial" w:cs="Arial"/>
          <w:sz w:val="20"/>
          <w:szCs w:val="20"/>
        </w:rPr>
        <w:t>IOS device maintenance plan</w:t>
      </w:r>
    </w:p>
    <w:p w14:paraId="0DD9B2AA" w14:textId="77777777" w:rsidR="00887B2B" w:rsidRPr="00A4455C" w:rsidRDefault="00887B2B" w:rsidP="00887B2B">
      <w:pPr>
        <w:pStyle w:val="Heading1"/>
        <w:rPr>
          <w:rFonts w:ascii="Arial" w:hAnsi="Arial" w:cs="Arial"/>
          <w:sz w:val="20"/>
          <w:szCs w:val="20"/>
        </w:rPr>
      </w:pPr>
    </w:p>
    <w:p w14:paraId="5BDB81C2" w14:textId="77777777" w:rsidR="00D066B4" w:rsidRPr="00A4455C" w:rsidRDefault="00D066B4" w:rsidP="00A4455C">
      <w:pPr>
        <w:pStyle w:val="NormalWeb"/>
        <w:spacing w:before="0" w:beforeAutospacing="0"/>
        <w:jc w:val="both"/>
        <w:rPr>
          <w:rFonts w:ascii="Arial" w:hAnsi="Arial" w:cs="Arial"/>
          <w:sz w:val="20"/>
          <w:szCs w:val="20"/>
        </w:rPr>
      </w:pPr>
      <w:r w:rsidRPr="00A4455C">
        <w:rPr>
          <w:rFonts w:ascii="Arial" w:hAnsi="Arial" w:cs="Arial"/>
          <w:sz w:val="20"/>
          <w:szCs w:val="20"/>
        </w:rPr>
        <w:t>This plan outlines the recurring tasks required to maintain the stability of routing protocols, configuration integrity, and hardware health across MS1, MS2, MS0, and the access switches.</w:t>
      </w:r>
    </w:p>
    <w:p w14:paraId="0F0DDA41" w14:textId="25312CE4" w:rsidR="00D066B4" w:rsidRPr="00A4455C" w:rsidRDefault="00D066B4" w:rsidP="00D066B4">
      <w:pPr>
        <w:pStyle w:val="Heading3"/>
        <w:rPr>
          <w:rFonts w:ascii="Arial" w:hAnsi="Arial" w:cs="Arial"/>
          <w:sz w:val="20"/>
          <w:szCs w:val="20"/>
        </w:rPr>
      </w:pPr>
      <w:r w:rsidRPr="00A4455C">
        <w:rPr>
          <w:rFonts w:ascii="Arial" w:hAnsi="Arial" w:cs="Arial"/>
          <w:sz w:val="20"/>
          <w:szCs w:val="20"/>
        </w:rPr>
        <w:t>Maintenance Schedule and Task Overview</w:t>
      </w:r>
    </w:p>
    <w:tbl>
      <w:tblPr>
        <w:tblStyle w:val="GridTable5Dark-Accent1"/>
        <w:tblW w:w="0" w:type="auto"/>
        <w:tblLook w:val="04A0" w:firstRow="1" w:lastRow="0" w:firstColumn="1" w:lastColumn="0" w:noHBand="0" w:noVBand="1"/>
      </w:tblPr>
      <w:tblGrid>
        <w:gridCol w:w="1439"/>
        <w:gridCol w:w="5197"/>
        <w:gridCol w:w="1451"/>
      </w:tblGrid>
      <w:tr w:rsidR="00A4455C" w:rsidRPr="00A4455C" w14:paraId="3D4BE1D9" w14:textId="77777777" w:rsidTr="00A4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A9CDF" w14:textId="77777777" w:rsidR="00A4455C" w:rsidRPr="00A4455C" w:rsidRDefault="00A4455C">
            <w:pPr>
              <w:rPr>
                <w:rFonts w:ascii="Arial" w:hAnsi="Arial" w:cs="Arial"/>
                <w:sz w:val="20"/>
                <w:szCs w:val="20"/>
              </w:rPr>
            </w:pPr>
            <w:r w:rsidRPr="00A4455C">
              <w:rPr>
                <w:rStyle w:val="Strong"/>
                <w:rFonts w:ascii="Arial" w:hAnsi="Arial" w:cs="Arial"/>
                <w:sz w:val="20"/>
                <w:szCs w:val="20"/>
              </w:rPr>
              <w:t>Category</w:t>
            </w:r>
          </w:p>
        </w:tc>
        <w:tc>
          <w:tcPr>
            <w:tcW w:w="0" w:type="auto"/>
            <w:hideMark/>
          </w:tcPr>
          <w:p w14:paraId="77E0E5C2" w14:textId="77777777" w:rsidR="00A4455C" w:rsidRPr="00A4455C" w:rsidRDefault="00A4455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Style w:val="Strong"/>
                <w:rFonts w:ascii="Arial" w:hAnsi="Arial" w:cs="Arial"/>
                <w:sz w:val="20"/>
                <w:szCs w:val="20"/>
              </w:rPr>
              <w:t>Task</w:t>
            </w:r>
          </w:p>
        </w:tc>
        <w:tc>
          <w:tcPr>
            <w:tcW w:w="0" w:type="auto"/>
            <w:hideMark/>
          </w:tcPr>
          <w:p w14:paraId="09DB4003" w14:textId="77777777" w:rsidR="00A4455C" w:rsidRPr="00A4455C" w:rsidRDefault="00A4455C">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455C">
              <w:rPr>
                <w:rStyle w:val="Strong"/>
                <w:rFonts w:ascii="Arial" w:hAnsi="Arial" w:cs="Arial"/>
                <w:sz w:val="20"/>
                <w:szCs w:val="20"/>
              </w:rPr>
              <w:t>Frequency</w:t>
            </w:r>
          </w:p>
        </w:tc>
      </w:tr>
      <w:tr w:rsidR="00A4455C" w:rsidRPr="00A4455C" w14:paraId="29CF5373" w14:textId="77777777" w:rsidTr="00A4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42411" w14:textId="77777777" w:rsidR="00A4455C" w:rsidRPr="00A4455C" w:rsidRDefault="00A4455C">
            <w:pPr>
              <w:rPr>
                <w:rFonts w:ascii="Arial" w:hAnsi="Arial" w:cs="Arial"/>
                <w:sz w:val="20"/>
                <w:szCs w:val="20"/>
              </w:rPr>
            </w:pPr>
            <w:r w:rsidRPr="00A4455C">
              <w:rPr>
                <w:rFonts w:ascii="Arial" w:hAnsi="Arial" w:cs="Arial"/>
                <w:sz w:val="20"/>
                <w:szCs w:val="20"/>
              </w:rPr>
              <w:t>Updates</w:t>
            </w:r>
          </w:p>
        </w:tc>
        <w:tc>
          <w:tcPr>
            <w:tcW w:w="0" w:type="auto"/>
            <w:hideMark/>
          </w:tcPr>
          <w:p w14:paraId="04832FCE" w14:textId="77777777" w:rsid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IOS/ASA Software patching and image upgrades.</w:t>
            </w:r>
          </w:p>
          <w:p w14:paraId="3C8858AC" w14:textId="77777777" w:rsidR="00A4455C" w:rsidRP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0" w:type="auto"/>
            <w:hideMark/>
          </w:tcPr>
          <w:p w14:paraId="78EDD0CC" w14:textId="77777777" w:rsid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Quarterly</w:t>
            </w:r>
          </w:p>
          <w:p w14:paraId="25153D81" w14:textId="62DAA792" w:rsidR="00A4455C" w:rsidRDefault="005E0E5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Or </w:t>
            </w:r>
            <w:proofErr w:type="gramStart"/>
            <w:r w:rsidR="00A4455C" w:rsidRPr="00A4455C">
              <w:rPr>
                <w:rFonts w:ascii="Arial" w:hAnsi="Arial" w:cs="Arial"/>
                <w:sz w:val="20"/>
                <w:szCs w:val="20"/>
              </w:rPr>
              <w:t>As</w:t>
            </w:r>
            <w:proofErr w:type="gramEnd"/>
            <w:r w:rsidR="00A4455C" w:rsidRPr="00A4455C">
              <w:rPr>
                <w:rFonts w:ascii="Arial" w:hAnsi="Arial" w:cs="Arial"/>
                <w:sz w:val="20"/>
                <w:szCs w:val="20"/>
              </w:rPr>
              <w:t xml:space="preserve"> needed</w:t>
            </w:r>
          </w:p>
          <w:p w14:paraId="55BE96AD" w14:textId="5C59B7D2" w:rsidR="00A4455C" w:rsidRP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4455C" w:rsidRPr="00A4455C" w14:paraId="34BB6CE8" w14:textId="77777777" w:rsidTr="00A4455C">
        <w:tc>
          <w:tcPr>
            <w:cnfStyle w:val="001000000000" w:firstRow="0" w:lastRow="0" w:firstColumn="1" w:lastColumn="0" w:oddVBand="0" w:evenVBand="0" w:oddHBand="0" w:evenHBand="0" w:firstRowFirstColumn="0" w:firstRowLastColumn="0" w:lastRowFirstColumn="0" w:lastRowLastColumn="0"/>
            <w:tcW w:w="0" w:type="auto"/>
            <w:hideMark/>
          </w:tcPr>
          <w:p w14:paraId="11C128C3" w14:textId="77777777" w:rsidR="00A4455C" w:rsidRPr="00A4455C" w:rsidRDefault="00A4455C">
            <w:pPr>
              <w:rPr>
                <w:rFonts w:ascii="Arial" w:hAnsi="Arial" w:cs="Arial"/>
                <w:sz w:val="20"/>
                <w:szCs w:val="20"/>
              </w:rPr>
            </w:pPr>
            <w:r w:rsidRPr="00A4455C">
              <w:rPr>
                <w:rFonts w:ascii="Arial" w:hAnsi="Arial" w:cs="Arial"/>
                <w:sz w:val="20"/>
                <w:szCs w:val="20"/>
              </w:rPr>
              <w:t>Audits</w:t>
            </w:r>
          </w:p>
        </w:tc>
        <w:tc>
          <w:tcPr>
            <w:tcW w:w="0" w:type="auto"/>
            <w:hideMark/>
          </w:tcPr>
          <w:p w14:paraId="68D86DE3" w14:textId="77777777" w:rsidR="00A4455C" w:rsidRDefault="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Configuration consistency check &amp; Routing table review.</w:t>
            </w:r>
          </w:p>
          <w:p w14:paraId="3A458D58" w14:textId="77777777" w:rsidR="00A4455C" w:rsidRPr="00A4455C" w:rsidRDefault="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07B0B09D" w14:textId="77777777" w:rsidR="00A4455C" w:rsidRDefault="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Monthly</w:t>
            </w:r>
          </w:p>
          <w:p w14:paraId="194C2DE8" w14:textId="77777777" w:rsidR="00A4455C" w:rsidRPr="00A4455C" w:rsidRDefault="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4455C" w:rsidRPr="00A4455C" w14:paraId="363A13D7" w14:textId="77777777" w:rsidTr="00A4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DD913" w14:textId="77777777" w:rsidR="00A4455C" w:rsidRPr="00A4455C" w:rsidRDefault="00A4455C">
            <w:pPr>
              <w:rPr>
                <w:rFonts w:ascii="Arial" w:hAnsi="Arial" w:cs="Arial"/>
                <w:sz w:val="20"/>
                <w:szCs w:val="20"/>
              </w:rPr>
            </w:pPr>
            <w:r w:rsidRPr="00A4455C">
              <w:rPr>
                <w:rFonts w:ascii="Arial" w:hAnsi="Arial" w:cs="Arial"/>
                <w:sz w:val="20"/>
                <w:szCs w:val="20"/>
              </w:rPr>
              <w:t>Security</w:t>
            </w:r>
          </w:p>
        </w:tc>
        <w:tc>
          <w:tcPr>
            <w:tcW w:w="0" w:type="auto"/>
            <w:hideMark/>
          </w:tcPr>
          <w:p w14:paraId="5E6B3225" w14:textId="77777777" w:rsid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Password rotation and SSH/VTY access audit.</w:t>
            </w:r>
          </w:p>
          <w:p w14:paraId="668D6ABE" w14:textId="77777777" w:rsidR="00A4455C" w:rsidRP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0" w:type="auto"/>
            <w:hideMark/>
          </w:tcPr>
          <w:p w14:paraId="5FAF2F9D" w14:textId="77777777" w:rsidR="00890E39" w:rsidRDefault="00890E39" w:rsidP="00890E39">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Monthly</w:t>
            </w:r>
          </w:p>
          <w:p w14:paraId="5A44E7BE" w14:textId="3B1F720A" w:rsidR="00A4455C" w:rsidRP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4455C" w:rsidRPr="00A4455C" w14:paraId="247A790D" w14:textId="77777777" w:rsidTr="00A4455C">
        <w:tc>
          <w:tcPr>
            <w:cnfStyle w:val="001000000000" w:firstRow="0" w:lastRow="0" w:firstColumn="1" w:lastColumn="0" w:oddVBand="0" w:evenVBand="0" w:oddHBand="0" w:evenHBand="0" w:firstRowFirstColumn="0" w:firstRowLastColumn="0" w:lastRowFirstColumn="0" w:lastRowLastColumn="0"/>
            <w:tcW w:w="0" w:type="auto"/>
            <w:hideMark/>
          </w:tcPr>
          <w:p w14:paraId="6D17FF03" w14:textId="77777777" w:rsidR="00A4455C" w:rsidRPr="00A4455C" w:rsidRDefault="00A4455C">
            <w:pPr>
              <w:rPr>
                <w:rFonts w:ascii="Arial" w:hAnsi="Arial" w:cs="Arial"/>
                <w:sz w:val="20"/>
                <w:szCs w:val="20"/>
              </w:rPr>
            </w:pPr>
            <w:r w:rsidRPr="00A4455C">
              <w:rPr>
                <w:rFonts w:ascii="Arial" w:hAnsi="Arial" w:cs="Arial"/>
                <w:sz w:val="20"/>
                <w:szCs w:val="20"/>
              </w:rPr>
              <w:t>Performance</w:t>
            </w:r>
          </w:p>
        </w:tc>
        <w:tc>
          <w:tcPr>
            <w:tcW w:w="0" w:type="auto"/>
            <w:hideMark/>
          </w:tcPr>
          <w:p w14:paraId="3FA4D128" w14:textId="77777777" w:rsidR="00A4455C" w:rsidRDefault="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4455C">
              <w:rPr>
                <w:rFonts w:ascii="Arial" w:hAnsi="Arial" w:cs="Arial"/>
                <w:sz w:val="20"/>
                <w:szCs w:val="20"/>
              </w:rPr>
              <w:t>Resource monitoring (CPU/RAM) &amp; Bandwidth logs.</w:t>
            </w:r>
          </w:p>
          <w:p w14:paraId="4C9F031C" w14:textId="77777777" w:rsidR="00A4455C" w:rsidRPr="00A4455C" w:rsidRDefault="00A4455C">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0B472E1B" w14:textId="61DD7B9B" w:rsidR="00A4455C" w:rsidRPr="00A4455C" w:rsidRDefault="005E0E50">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0E50">
              <w:rPr>
                <w:rFonts w:ascii="Arial" w:hAnsi="Arial" w:cs="Arial"/>
                <w:sz w:val="20"/>
                <w:szCs w:val="20"/>
              </w:rPr>
              <w:t>Weekly</w:t>
            </w:r>
            <w:r w:rsidRPr="005E0E50">
              <w:rPr>
                <w:rFonts w:ascii="Arial" w:hAnsi="Arial" w:cs="Arial"/>
                <w:sz w:val="20"/>
                <w:szCs w:val="20"/>
              </w:rPr>
              <w:t xml:space="preserve"> </w:t>
            </w:r>
          </w:p>
        </w:tc>
      </w:tr>
      <w:tr w:rsidR="00A4455C" w:rsidRPr="00A4455C" w14:paraId="1C23F259" w14:textId="77777777" w:rsidTr="00A4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2A0AC" w14:textId="77777777" w:rsidR="00A4455C" w:rsidRPr="00A4455C" w:rsidRDefault="00A4455C">
            <w:pPr>
              <w:rPr>
                <w:rFonts w:ascii="Arial" w:hAnsi="Arial" w:cs="Arial"/>
                <w:sz w:val="20"/>
                <w:szCs w:val="20"/>
              </w:rPr>
            </w:pPr>
            <w:r w:rsidRPr="00A4455C">
              <w:rPr>
                <w:rFonts w:ascii="Arial" w:hAnsi="Arial" w:cs="Arial"/>
                <w:sz w:val="20"/>
                <w:szCs w:val="20"/>
              </w:rPr>
              <w:t>Hardware</w:t>
            </w:r>
          </w:p>
        </w:tc>
        <w:tc>
          <w:tcPr>
            <w:tcW w:w="0" w:type="auto"/>
            <w:hideMark/>
          </w:tcPr>
          <w:p w14:paraId="5245A45B" w14:textId="77777777" w:rsid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4455C">
              <w:rPr>
                <w:rFonts w:ascii="Arial" w:hAnsi="Arial" w:cs="Arial"/>
                <w:sz w:val="20"/>
                <w:szCs w:val="20"/>
              </w:rPr>
              <w:t>Physical inspection (Fans, Power, Cabling).</w:t>
            </w:r>
          </w:p>
          <w:p w14:paraId="735A9BC1" w14:textId="77777777" w:rsidR="00A4455C" w:rsidRPr="00A4455C" w:rsidRDefault="00A4455C">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0" w:type="auto"/>
            <w:hideMark/>
          </w:tcPr>
          <w:p w14:paraId="405439F2" w14:textId="77777777" w:rsidR="00A4455C" w:rsidRDefault="005E0E5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E0E50">
              <w:rPr>
                <w:rFonts w:ascii="Arial" w:hAnsi="Arial" w:cs="Arial"/>
                <w:sz w:val="20"/>
                <w:szCs w:val="20"/>
              </w:rPr>
              <w:t>Quarterly</w:t>
            </w:r>
          </w:p>
          <w:p w14:paraId="761640EF" w14:textId="6AF24A95" w:rsidR="005E0E50" w:rsidRPr="00A4455C" w:rsidRDefault="005E0E50">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14:paraId="2A150B43" w14:textId="2C236D00" w:rsidR="00D066B4" w:rsidRPr="00A4455C" w:rsidRDefault="00D066B4" w:rsidP="00D066B4">
      <w:pPr>
        <w:rPr>
          <w:rFonts w:ascii="Arial" w:hAnsi="Arial" w:cs="Arial"/>
          <w:sz w:val="20"/>
          <w:szCs w:val="20"/>
        </w:rPr>
      </w:pPr>
    </w:p>
    <w:p w14:paraId="045DD565" w14:textId="6A93FBA5" w:rsidR="00D066B4" w:rsidRPr="00A4455C" w:rsidRDefault="00D066B4" w:rsidP="00D066B4">
      <w:pPr>
        <w:pStyle w:val="Heading3"/>
        <w:rPr>
          <w:rFonts w:ascii="Arial" w:hAnsi="Arial" w:cs="Arial"/>
          <w:sz w:val="20"/>
          <w:szCs w:val="20"/>
        </w:rPr>
      </w:pPr>
      <w:r w:rsidRPr="00A4455C">
        <w:rPr>
          <w:rFonts w:ascii="Arial" w:hAnsi="Arial" w:cs="Arial"/>
          <w:sz w:val="20"/>
          <w:szCs w:val="20"/>
        </w:rPr>
        <w:t>Routing Protocol and Configuration Monitoring</w:t>
      </w:r>
    </w:p>
    <w:p w14:paraId="1ED0452E" w14:textId="3003971D" w:rsidR="00D066B4" w:rsidRPr="00A4455C" w:rsidRDefault="00D066B4" w:rsidP="00A96C81">
      <w:pPr>
        <w:pStyle w:val="NormalWeb"/>
        <w:spacing w:before="0" w:beforeAutospacing="0"/>
        <w:jc w:val="both"/>
        <w:rPr>
          <w:rFonts w:ascii="Arial" w:hAnsi="Arial" w:cs="Arial"/>
          <w:sz w:val="20"/>
          <w:szCs w:val="20"/>
        </w:rPr>
      </w:pPr>
      <w:r w:rsidRPr="00A4455C">
        <w:rPr>
          <w:rFonts w:ascii="Arial" w:hAnsi="Arial" w:cs="Arial"/>
          <w:sz w:val="20"/>
          <w:szCs w:val="20"/>
        </w:rPr>
        <w:t xml:space="preserve">Monitoring the logic of the network is critical for ensuring that the </w:t>
      </w:r>
      <w:r w:rsidR="00A96C81">
        <w:rPr>
          <w:rFonts w:ascii="Arial" w:hAnsi="Arial" w:cs="Arial"/>
          <w:sz w:val="20"/>
          <w:szCs w:val="20"/>
        </w:rPr>
        <w:t>university</w:t>
      </w:r>
      <w:r w:rsidRPr="00A4455C">
        <w:rPr>
          <w:rFonts w:ascii="Arial" w:hAnsi="Arial" w:cs="Arial"/>
          <w:sz w:val="20"/>
          <w:szCs w:val="20"/>
        </w:rPr>
        <w:t xml:space="preserve"> LAN can always reach the DMZ.</w:t>
      </w:r>
      <w:r w:rsidR="00A96C81">
        <w:rPr>
          <w:rFonts w:ascii="Arial" w:hAnsi="Arial" w:cs="Arial"/>
          <w:sz w:val="20"/>
          <w:szCs w:val="20"/>
        </w:rPr>
        <w:t xml:space="preserve"> </w:t>
      </w:r>
      <w:r w:rsidR="007E78E5" w:rsidRPr="007E78E5">
        <w:rPr>
          <w:rFonts w:ascii="Arial" w:hAnsi="Arial" w:cs="Arial"/>
          <w:sz w:val="20"/>
          <w:szCs w:val="20"/>
        </w:rPr>
        <w:t xml:space="preserve">So, </w:t>
      </w:r>
      <w:r w:rsidR="007E78E5">
        <w:rPr>
          <w:rFonts w:ascii="Arial" w:hAnsi="Arial" w:cs="Arial"/>
          <w:sz w:val="20"/>
          <w:szCs w:val="20"/>
        </w:rPr>
        <w:t>we will</w:t>
      </w:r>
      <w:r w:rsidR="007E78E5" w:rsidRPr="007E78E5">
        <w:rPr>
          <w:rFonts w:ascii="Arial" w:hAnsi="Arial" w:cs="Arial"/>
          <w:sz w:val="20"/>
          <w:szCs w:val="20"/>
        </w:rPr>
        <w:t xml:space="preserve"> take into account the following key points</w:t>
      </w:r>
      <w:r w:rsidR="007E78E5">
        <w:rPr>
          <w:rFonts w:ascii="Arial" w:hAnsi="Arial" w:cs="Arial"/>
          <w:sz w:val="20"/>
          <w:szCs w:val="20"/>
        </w:rPr>
        <w:t>:</w:t>
      </w:r>
    </w:p>
    <w:p w14:paraId="36FAC61C" w14:textId="4EC8FBA2" w:rsidR="00D066B4" w:rsidRDefault="00D066B4" w:rsidP="007E78E5">
      <w:pPr>
        <w:pStyle w:val="NormalWeb"/>
        <w:numPr>
          <w:ilvl w:val="0"/>
          <w:numId w:val="16"/>
        </w:numPr>
        <w:spacing w:before="0" w:beforeAutospacing="0"/>
        <w:jc w:val="both"/>
        <w:rPr>
          <w:rFonts w:ascii="Arial" w:hAnsi="Arial" w:cs="Arial"/>
          <w:sz w:val="20"/>
          <w:szCs w:val="20"/>
        </w:rPr>
      </w:pPr>
      <w:r w:rsidRPr="00A4455C">
        <w:rPr>
          <w:rFonts w:ascii="Arial" w:hAnsi="Arial" w:cs="Arial"/>
          <w:b/>
          <w:bCs/>
          <w:sz w:val="20"/>
          <w:szCs w:val="20"/>
        </w:rPr>
        <w:t>Routing Table Stability Review:</w:t>
      </w:r>
      <w:r w:rsidRPr="00A4455C">
        <w:rPr>
          <w:rFonts w:ascii="Arial" w:hAnsi="Arial" w:cs="Arial"/>
          <w:sz w:val="20"/>
          <w:szCs w:val="20"/>
        </w:rPr>
        <w:t xml:space="preserve"> </w:t>
      </w:r>
      <w:r w:rsidR="007E78E5">
        <w:rPr>
          <w:rFonts w:ascii="Arial" w:hAnsi="Arial" w:cs="Arial"/>
          <w:sz w:val="20"/>
          <w:szCs w:val="20"/>
        </w:rPr>
        <w:t>We can use</w:t>
      </w:r>
      <w:r w:rsidRPr="00A4455C">
        <w:rPr>
          <w:rFonts w:ascii="Arial" w:hAnsi="Arial" w:cs="Arial"/>
          <w:sz w:val="20"/>
          <w:szCs w:val="20"/>
        </w:rPr>
        <w:t xml:space="preserve"> </w:t>
      </w:r>
      <w:r w:rsidRPr="00A4455C">
        <w:rPr>
          <w:rStyle w:val="HTMLCode"/>
          <w:rFonts w:ascii="Arial" w:hAnsi="Arial" w:cs="Arial"/>
        </w:rPr>
        <w:t xml:space="preserve">show </w:t>
      </w:r>
      <w:proofErr w:type="spellStart"/>
      <w:r w:rsidRPr="00A4455C">
        <w:rPr>
          <w:rStyle w:val="HTMLCode"/>
          <w:rFonts w:ascii="Arial" w:hAnsi="Arial" w:cs="Arial"/>
        </w:rPr>
        <w:t>ip</w:t>
      </w:r>
      <w:proofErr w:type="spellEnd"/>
      <w:r w:rsidRPr="00A4455C">
        <w:rPr>
          <w:rStyle w:val="HTMLCode"/>
          <w:rFonts w:ascii="Arial" w:hAnsi="Arial" w:cs="Arial"/>
        </w:rPr>
        <w:t xml:space="preserve"> route</w:t>
      </w:r>
      <w:r w:rsidRPr="00A4455C">
        <w:rPr>
          <w:rFonts w:ascii="Arial" w:hAnsi="Arial" w:cs="Arial"/>
          <w:sz w:val="20"/>
          <w:szCs w:val="20"/>
        </w:rPr>
        <w:t xml:space="preserve"> and </w:t>
      </w:r>
      <w:r w:rsidRPr="00A4455C">
        <w:rPr>
          <w:rStyle w:val="HTMLCode"/>
          <w:rFonts w:ascii="Arial" w:hAnsi="Arial" w:cs="Arial"/>
        </w:rPr>
        <w:t xml:space="preserve">show </w:t>
      </w:r>
      <w:proofErr w:type="spellStart"/>
      <w:r w:rsidRPr="00A4455C">
        <w:rPr>
          <w:rStyle w:val="HTMLCode"/>
          <w:rFonts w:ascii="Arial" w:hAnsi="Arial" w:cs="Arial"/>
        </w:rPr>
        <w:t>ip</w:t>
      </w:r>
      <w:proofErr w:type="spellEnd"/>
      <w:r w:rsidRPr="00A4455C">
        <w:rPr>
          <w:rStyle w:val="HTMLCode"/>
          <w:rFonts w:ascii="Arial" w:hAnsi="Arial" w:cs="Arial"/>
        </w:rPr>
        <w:t xml:space="preserve"> route summary</w:t>
      </w:r>
      <w:r w:rsidRPr="00A4455C">
        <w:rPr>
          <w:rFonts w:ascii="Arial" w:hAnsi="Arial" w:cs="Arial"/>
          <w:sz w:val="20"/>
          <w:szCs w:val="20"/>
        </w:rPr>
        <w:t xml:space="preserve"> on </w:t>
      </w:r>
      <w:r w:rsidRPr="00A4455C">
        <w:rPr>
          <w:rFonts w:ascii="Arial" w:hAnsi="Arial" w:cs="Arial"/>
          <w:b/>
          <w:bCs/>
          <w:sz w:val="20"/>
          <w:szCs w:val="20"/>
        </w:rPr>
        <w:t>MS1</w:t>
      </w:r>
      <w:r w:rsidRPr="00A4455C">
        <w:rPr>
          <w:rFonts w:ascii="Arial" w:hAnsi="Arial" w:cs="Arial"/>
          <w:sz w:val="20"/>
          <w:szCs w:val="20"/>
        </w:rPr>
        <w:t xml:space="preserve"> and </w:t>
      </w:r>
      <w:r w:rsidRPr="00A4455C">
        <w:rPr>
          <w:rFonts w:ascii="Arial" w:hAnsi="Arial" w:cs="Arial"/>
          <w:b/>
          <w:bCs/>
          <w:sz w:val="20"/>
          <w:szCs w:val="20"/>
        </w:rPr>
        <w:t>MS2</w:t>
      </w:r>
      <w:r w:rsidRPr="00A4455C">
        <w:rPr>
          <w:rFonts w:ascii="Arial" w:hAnsi="Arial" w:cs="Arial"/>
          <w:sz w:val="20"/>
          <w:szCs w:val="20"/>
        </w:rPr>
        <w:t xml:space="preserve"> to ensure that static routes to the 10.0.0.0/30 transit links and the 192.168.50.0/24 DMZ are consistent. We </w:t>
      </w:r>
      <w:r w:rsidR="007E78E5">
        <w:rPr>
          <w:rFonts w:ascii="Arial" w:hAnsi="Arial" w:cs="Arial"/>
          <w:sz w:val="20"/>
          <w:szCs w:val="20"/>
        </w:rPr>
        <w:t xml:space="preserve">will </w:t>
      </w:r>
      <w:r w:rsidRPr="00A4455C">
        <w:rPr>
          <w:rFonts w:ascii="Arial" w:hAnsi="Arial" w:cs="Arial"/>
          <w:sz w:val="20"/>
          <w:szCs w:val="20"/>
        </w:rPr>
        <w:t>look for "flapping" routes or unexpected changes in the gateway of last resort.</w:t>
      </w:r>
    </w:p>
    <w:p w14:paraId="7EC29CAD" w14:textId="77777777" w:rsidR="007E78E5" w:rsidRPr="00A4455C" w:rsidRDefault="007E78E5" w:rsidP="007E78E5">
      <w:pPr>
        <w:pStyle w:val="NormalWeb"/>
        <w:spacing w:before="0" w:beforeAutospacing="0"/>
        <w:jc w:val="both"/>
        <w:rPr>
          <w:rFonts w:ascii="Arial" w:hAnsi="Arial" w:cs="Arial"/>
          <w:sz w:val="20"/>
          <w:szCs w:val="20"/>
        </w:rPr>
      </w:pPr>
    </w:p>
    <w:p w14:paraId="68E0F7CE" w14:textId="1932EB86" w:rsidR="00D066B4" w:rsidRPr="007E78E5" w:rsidRDefault="00D066B4" w:rsidP="007E78E5">
      <w:pPr>
        <w:pStyle w:val="NormalWeb"/>
        <w:numPr>
          <w:ilvl w:val="0"/>
          <w:numId w:val="35"/>
        </w:numPr>
        <w:spacing w:before="0" w:beforeAutospacing="0"/>
        <w:jc w:val="both"/>
        <w:rPr>
          <w:rFonts w:ascii="Arial" w:hAnsi="Arial" w:cs="Arial"/>
          <w:sz w:val="20"/>
          <w:szCs w:val="20"/>
        </w:rPr>
      </w:pPr>
      <w:r w:rsidRPr="00A4455C">
        <w:rPr>
          <w:rFonts w:ascii="Arial" w:hAnsi="Arial" w:cs="Arial"/>
          <w:b/>
          <w:bCs/>
          <w:sz w:val="20"/>
          <w:szCs w:val="20"/>
        </w:rPr>
        <w:t>Configuration Versioning:</w:t>
      </w:r>
      <w:r w:rsidR="007E78E5">
        <w:rPr>
          <w:rFonts w:ascii="Arial" w:hAnsi="Arial" w:cs="Arial"/>
          <w:sz w:val="20"/>
          <w:szCs w:val="20"/>
        </w:rPr>
        <w:t xml:space="preserve"> </w:t>
      </w:r>
      <w:r w:rsidRPr="007E78E5">
        <w:rPr>
          <w:rFonts w:ascii="Arial" w:hAnsi="Arial" w:cs="Arial"/>
          <w:sz w:val="20"/>
          <w:szCs w:val="20"/>
        </w:rPr>
        <w:t xml:space="preserve">Before any maintenance window, </w:t>
      </w:r>
      <w:r w:rsidR="007E78E5">
        <w:rPr>
          <w:rFonts w:ascii="Arial" w:hAnsi="Arial" w:cs="Arial"/>
          <w:sz w:val="20"/>
          <w:szCs w:val="20"/>
        </w:rPr>
        <w:t xml:space="preserve">we will back up </w:t>
      </w:r>
      <w:r w:rsidRPr="007E78E5">
        <w:rPr>
          <w:rFonts w:ascii="Arial" w:hAnsi="Arial" w:cs="Arial"/>
          <w:sz w:val="20"/>
          <w:szCs w:val="20"/>
        </w:rPr>
        <w:t>the running-config</w:t>
      </w:r>
      <w:r w:rsidR="007E78E5">
        <w:rPr>
          <w:rFonts w:ascii="Arial" w:hAnsi="Arial" w:cs="Arial"/>
          <w:sz w:val="20"/>
          <w:szCs w:val="20"/>
        </w:rPr>
        <w:t>, by using:</w:t>
      </w:r>
      <w:r w:rsidR="007E78E5">
        <w:rPr>
          <w:rStyle w:val="HTMLCode"/>
          <w:rFonts w:ascii="Arial" w:hAnsi="Arial" w:cs="Arial"/>
        </w:rPr>
        <w:t xml:space="preserve"> </w:t>
      </w:r>
      <w:r w:rsidRPr="007E78E5">
        <w:rPr>
          <w:rStyle w:val="HTMLCode"/>
          <w:rFonts w:ascii="Arial" w:hAnsi="Arial" w:cs="Arial"/>
        </w:rPr>
        <w:t>copy running-config startup-config</w:t>
      </w:r>
      <w:r w:rsidRPr="007E78E5">
        <w:rPr>
          <w:rFonts w:ascii="Arial" w:hAnsi="Arial" w:cs="Arial"/>
          <w:sz w:val="20"/>
          <w:szCs w:val="20"/>
        </w:rPr>
        <w:t xml:space="preserve"> followed </w:t>
      </w:r>
      <w:r w:rsidR="007E78E5">
        <w:rPr>
          <w:rFonts w:ascii="Arial" w:hAnsi="Arial" w:cs="Arial"/>
          <w:sz w:val="20"/>
          <w:szCs w:val="20"/>
        </w:rPr>
        <w:t xml:space="preserve">on </w:t>
      </w:r>
      <w:r w:rsidR="007E78E5" w:rsidRPr="007E78E5">
        <w:rPr>
          <w:rFonts w:ascii="Arial" w:hAnsi="Arial" w:cs="Arial"/>
          <w:sz w:val="20"/>
          <w:szCs w:val="20"/>
        </w:rPr>
        <w:t>the</w:t>
      </w:r>
      <w:r w:rsidRPr="007E78E5">
        <w:rPr>
          <w:rFonts w:ascii="Arial" w:hAnsi="Arial" w:cs="Arial"/>
          <w:sz w:val="20"/>
          <w:szCs w:val="20"/>
        </w:rPr>
        <w:t xml:space="preserve"> Cisco Configuration Management Tool.</w:t>
      </w:r>
    </w:p>
    <w:p w14:paraId="198F7B52" w14:textId="0F011976" w:rsidR="00D066B4" w:rsidRDefault="007E78E5" w:rsidP="007E78E5">
      <w:pPr>
        <w:pStyle w:val="NormalWeb"/>
        <w:spacing w:before="0" w:beforeAutospacing="0"/>
        <w:ind w:left="720"/>
        <w:jc w:val="both"/>
        <w:rPr>
          <w:rFonts w:ascii="Arial" w:hAnsi="Arial" w:cs="Arial"/>
          <w:sz w:val="20"/>
          <w:szCs w:val="20"/>
        </w:rPr>
      </w:pPr>
      <w:r>
        <w:rPr>
          <w:rFonts w:ascii="Arial" w:hAnsi="Arial" w:cs="Arial"/>
          <w:sz w:val="20"/>
          <w:szCs w:val="20"/>
        </w:rPr>
        <w:t xml:space="preserve">To </w:t>
      </w:r>
      <w:r w:rsidR="00D066B4" w:rsidRPr="007E78E5">
        <w:rPr>
          <w:rFonts w:ascii="Arial" w:hAnsi="Arial" w:cs="Arial"/>
          <w:sz w:val="20"/>
          <w:szCs w:val="20"/>
        </w:rPr>
        <w:t>Audit</w:t>
      </w:r>
      <w:r>
        <w:rPr>
          <w:rFonts w:ascii="Arial" w:hAnsi="Arial" w:cs="Arial"/>
          <w:sz w:val="20"/>
          <w:szCs w:val="20"/>
        </w:rPr>
        <w:t>, we will check</w:t>
      </w:r>
      <w:r w:rsidR="00D066B4" w:rsidRPr="007E78E5">
        <w:rPr>
          <w:rFonts w:ascii="Arial" w:hAnsi="Arial" w:cs="Arial"/>
          <w:sz w:val="20"/>
          <w:szCs w:val="20"/>
        </w:rPr>
        <w:t xml:space="preserve"> </w:t>
      </w:r>
      <w:r>
        <w:rPr>
          <w:rFonts w:ascii="Arial" w:hAnsi="Arial" w:cs="Arial"/>
          <w:sz w:val="20"/>
          <w:szCs w:val="20"/>
        </w:rPr>
        <w:t>m</w:t>
      </w:r>
      <w:r w:rsidR="00D066B4" w:rsidRPr="007E78E5">
        <w:rPr>
          <w:rFonts w:ascii="Arial" w:hAnsi="Arial" w:cs="Arial"/>
          <w:sz w:val="20"/>
          <w:szCs w:val="20"/>
        </w:rPr>
        <w:t>onthly comparison between the "Known Good" baseline and the current running configuration</w:t>
      </w:r>
      <w:r w:rsidR="00D066B4" w:rsidRPr="00A4455C">
        <w:rPr>
          <w:rFonts w:ascii="Arial" w:hAnsi="Arial" w:cs="Arial"/>
          <w:sz w:val="20"/>
          <w:szCs w:val="20"/>
        </w:rPr>
        <w:t xml:space="preserve"> to detect "shadow IT" changes.</w:t>
      </w:r>
    </w:p>
    <w:p w14:paraId="54CCD6C0" w14:textId="77777777" w:rsidR="007E78E5" w:rsidRPr="00A4455C" w:rsidRDefault="007E78E5" w:rsidP="007E78E5">
      <w:pPr>
        <w:pStyle w:val="NormalWeb"/>
        <w:spacing w:before="0" w:beforeAutospacing="0"/>
        <w:jc w:val="both"/>
        <w:rPr>
          <w:rFonts w:ascii="Arial" w:hAnsi="Arial" w:cs="Arial"/>
          <w:sz w:val="20"/>
          <w:szCs w:val="20"/>
        </w:rPr>
      </w:pPr>
    </w:p>
    <w:p w14:paraId="307AC3CB" w14:textId="77777777" w:rsidR="00D066B4" w:rsidRPr="00A4455C" w:rsidRDefault="00D066B4" w:rsidP="007E78E5">
      <w:pPr>
        <w:pStyle w:val="NormalWeb"/>
        <w:numPr>
          <w:ilvl w:val="0"/>
          <w:numId w:val="35"/>
        </w:numPr>
        <w:spacing w:before="0" w:beforeAutospacing="0"/>
        <w:jc w:val="both"/>
        <w:rPr>
          <w:rFonts w:ascii="Arial" w:hAnsi="Arial" w:cs="Arial"/>
          <w:sz w:val="20"/>
          <w:szCs w:val="20"/>
        </w:rPr>
      </w:pPr>
      <w:r w:rsidRPr="00A4455C">
        <w:rPr>
          <w:rFonts w:ascii="Arial" w:hAnsi="Arial" w:cs="Arial"/>
          <w:b/>
          <w:bCs/>
          <w:sz w:val="20"/>
          <w:szCs w:val="20"/>
        </w:rPr>
        <w:t>Subsystem Health:</w:t>
      </w:r>
    </w:p>
    <w:p w14:paraId="70B615C4" w14:textId="50AAA22E" w:rsidR="00D066B4" w:rsidRPr="00A4455C" w:rsidRDefault="007E78E5" w:rsidP="007E78E5">
      <w:pPr>
        <w:pStyle w:val="NormalWeb"/>
        <w:spacing w:before="0" w:beforeAutospacing="0"/>
        <w:ind w:left="720"/>
        <w:jc w:val="both"/>
        <w:rPr>
          <w:rFonts w:ascii="Arial" w:hAnsi="Arial" w:cs="Arial"/>
          <w:sz w:val="20"/>
          <w:szCs w:val="20"/>
        </w:rPr>
      </w:pPr>
      <w:r>
        <w:rPr>
          <w:rFonts w:ascii="Arial" w:hAnsi="Arial" w:cs="Arial"/>
          <w:sz w:val="20"/>
          <w:szCs w:val="20"/>
        </w:rPr>
        <w:lastRenderedPageBreak/>
        <w:t>We</w:t>
      </w:r>
      <w:r w:rsidR="00D066B4" w:rsidRPr="00A4455C">
        <w:rPr>
          <w:rFonts w:ascii="Arial" w:hAnsi="Arial" w:cs="Arial"/>
          <w:sz w:val="20"/>
          <w:szCs w:val="20"/>
        </w:rPr>
        <w:t xml:space="preserve"> </w:t>
      </w:r>
      <w:r>
        <w:rPr>
          <w:rFonts w:ascii="Arial" w:hAnsi="Arial" w:cs="Arial"/>
          <w:sz w:val="20"/>
          <w:szCs w:val="20"/>
        </w:rPr>
        <w:t xml:space="preserve">will </w:t>
      </w:r>
      <w:r w:rsidR="00D066B4" w:rsidRPr="00A4455C">
        <w:rPr>
          <w:rFonts w:ascii="Arial" w:hAnsi="Arial" w:cs="Arial"/>
          <w:sz w:val="20"/>
          <w:szCs w:val="20"/>
        </w:rPr>
        <w:t xml:space="preserve">monitor </w:t>
      </w:r>
      <w:r>
        <w:rPr>
          <w:rFonts w:ascii="Arial" w:hAnsi="Arial" w:cs="Arial"/>
          <w:sz w:val="20"/>
          <w:szCs w:val="20"/>
        </w:rPr>
        <w:t xml:space="preserve">MS1, MS2, MS3, MS4, MS6, MS7 and MS0 </w:t>
      </w:r>
      <w:r w:rsidR="00D066B4" w:rsidRPr="00A4455C">
        <w:rPr>
          <w:rFonts w:ascii="Arial" w:hAnsi="Arial" w:cs="Arial"/>
          <w:sz w:val="20"/>
          <w:szCs w:val="20"/>
        </w:rPr>
        <w:t xml:space="preserve">using </w:t>
      </w:r>
      <w:r w:rsidR="00D066B4" w:rsidRPr="00A4455C">
        <w:rPr>
          <w:rStyle w:val="HTMLCode"/>
          <w:rFonts w:ascii="Arial" w:hAnsi="Arial" w:cs="Arial"/>
        </w:rPr>
        <w:t xml:space="preserve">show processes </w:t>
      </w:r>
      <w:proofErr w:type="spellStart"/>
      <w:r w:rsidR="00D066B4" w:rsidRPr="00A4455C">
        <w:rPr>
          <w:rStyle w:val="HTMLCode"/>
          <w:rFonts w:ascii="Arial" w:hAnsi="Arial" w:cs="Arial"/>
        </w:rPr>
        <w:t>cpu</w:t>
      </w:r>
      <w:proofErr w:type="spellEnd"/>
      <w:r w:rsidR="00D066B4" w:rsidRPr="00A4455C">
        <w:rPr>
          <w:rStyle w:val="HTMLCode"/>
          <w:rFonts w:ascii="Arial" w:hAnsi="Arial" w:cs="Arial"/>
        </w:rPr>
        <w:t xml:space="preserve"> sorted</w:t>
      </w:r>
      <w:r w:rsidR="00D066B4" w:rsidRPr="00A4455C">
        <w:rPr>
          <w:rFonts w:ascii="Arial" w:hAnsi="Arial" w:cs="Arial"/>
          <w:sz w:val="20"/>
          <w:szCs w:val="20"/>
        </w:rPr>
        <w:t xml:space="preserve"> to ensure no single process is degrading the internetwork performance.</w:t>
      </w:r>
    </w:p>
    <w:p w14:paraId="146DE3F0" w14:textId="715D877B" w:rsidR="00D066B4" w:rsidRPr="00A4455C" w:rsidRDefault="00D066B4" w:rsidP="00A96C81">
      <w:pPr>
        <w:jc w:val="both"/>
        <w:rPr>
          <w:rFonts w:ascii="Arial" w:hAnsi="Arial" w:cs="Arial"/>
          <w:sz w:val="20"/>
          <w:szCs w:val="20"/>
        </w:rPr>
      </w:pPr>
    </w:p>
    <w:p w14:paraId="56CE18AC" w14:textId="42476CC7" w:rsidR="00D066B4" w:rsidRPr="00A4455C" w:rsidRDefault="00D066B4" w:rsidP="00A96C81">
      <w:pPr>
        <w:pStyle w:val="Heading3"/>
        <w:jc w:val="both"/>
        <w:rPr>
          <w:rFonts w:ascii="Arial" w:hAnsi="Arial" w:cs="Arial"/>
          <w:sz w:val="20"/>
          <w:szCs w:val="20"/>
        </w:rPr>
      </w:pPr>
      <w:r w:rsidRPr="00A4455C">
        <w:rPr>
          <w:rFonts w:ascii="Arial" w:hAnsi="Arial" w:cs="Arial"/>
          <w:sz w:val="20"/>
          <w:szCs w:val="20"/>
        </w:rPr>
        <w:t>Security, Compliance, and Updates</w:t>
      </w:r>
    </w:p>
    <w:p w14:paraId="3B9557F3" w14:textId="77777777" w:rsidR="00D066B4" w:rsidRPr="00A4455C" w:rsidRDefault="00D066B4" w:rsidP="00A96C81">
      <w:pPr>
        <w:pStyle w:val="NormalWeb"/>
        <w:numPr>
          <w:ilvl w:val="0"/>
          <w:numId w:val="31"/>
        </w:numPr>
        <w:spacing w:before="0" w:beforeAutospacing="0"/>
        <w:jc w:val="both"/>
        <w:rPr>
          <w:rFonts w:ascii="Arial" w:hAnsi="Arial" w:cs="Arial"/>
          <w:sz w:val="20"/>
          <w:szCs w:val="20"/>
        </w:rPr>
      </w:pPr>
      <w:r w:rsidRPr="00A4455C">
        <w:rPr>
          <w:rFonts w:ascii="Arial" w:hAnsi="Arial" w:cs="Arial"/>
          <w:b/>
          <w:bCs/>
          <w:sz w:val="20"/>
          <w:szCs w:val="20"/>
        </w:rPr>
        <w:t>IOS Image Management:</w:t>
      </w:r>
      <w:r w:rsidRPr="00A4455C">
        <w:rPr>
          <w:rFonts w:ascii="Arial" w:hAnsi="Arial" w:cs="Arial"/>
          <w:sz w:val="20"/>
          <w:szCs w:val="20"/>
        </w:rPr>
        <w:t xml:space="preserve"> Milestones University will follow a "T-1" (Target minus one) update strategy. We do not install the latest IOS release immediately; instead, we stay one stable version behind to ensure maximum reliability, unless a critical security patch is released.</w:t>
      </w:r>
    </w:p>
    <w:p w14:paraId="6B5BDA78" w14:textId="77777777" w:rsidR="00D066B4" w:rsidRPr="00A4455C" w:rsidRDefault="00D066B4" w:rsidP="00A96C81">
      <w:pPr>
        <w:pStyle w:val="NormalWeb"/>
        <w:numPr>
          <w:ilvl w:val="0"/>
          <w:numId w:val="31"/>
        </w:numPr>
        <w:spacing w:before="0" w:beforeAutospacing="0"/>
        <w:jc w:val="both"/>
        <w:rPr>
          <w:rFonts w:ascii="Arial" w:hAnsi="Arial" w:cs="Arial"/>
          <w:sz w:val="20"/>
          <w:szCs w:val="20"/>
        </w:rPr>
      </w:pPr>
      <w:r w:rsidRPr="00A4455C">
        <w:rPr>
          <w:rFonts w:ascii="Arial" w:hAnsi="Arial" w:cs="Arial"/>
          <w:b/>
          <w:bCs/>
          <w:sz w:val="20"/>
          <w:szCs w:val="20"/>
        </w:rPr>
        <w:t>Access Control (VTY/Console):</w:t>
      </w:r>
    </w:p>
    <w:p w14:paraId="3DD91B97" w14:textId="77777777" w:rsidR="00D066B4" w:rsidRPr="00A4455C" w:rsidRDefault="00D066B4" w:rsidP="00A96C81">
      <w:pPr>
        <w:pStyle w:val="NormalWeb"/>
        <w:spacing w:before="0" w:beforeAutospacing="0"/>
        <w:ind w:left="720"/>
        <w:jc w:val="both"/>
        <w:rPr>
          <w:rFonts w:ascii="Arial" w:hAnsi="Arial" w:cs="Arial"/>
          <w:sz w:val="20"/>
          <w:szCs w:val="20"/>
        </w:rPr>
      </w:pPr>
      <w:r w:rsidRPr="00A4455C">
        <w:rPr>
          <w:rFonts w:ascii="Arial" w:hAnsi="Arial" w:cs="Arial"/>
          <w:sz w:val="20"/>
          <w:szCs w:val="20"/>
        </w:rPr>
        <w:t xml:space="preserve">Compliance audits will verify that </w:t>
      </w:r>
      <w:r w:rsidRPr="00A4455C">
        <w:rPr>
          <w:rStyle w:val="HTMLCode"/>
          <w:rFonts w:ascii="Arial" w:hAnsi="Arial" w:cs="Arial"/>
        </w:rPr>
        <w:t>transport input ssh</w:t>
      </w:r>
      <w:r w:rsidRPr="00A4455C">
        <w:rPr>
          <w:rFonts w:ascii="Arial" w:hAnsi="Arial" w:cs="Arial"/>
          <w:sz w:val="20"/>
          <w:szCs w:val="20"/>
        </w:rPr>
        <w:t xml:space="preserve"> is enforced on all devices. Unused ports on access switches (MS3, MS4, etc.) must be administratively shut down and assigned to a "Dead VLAN" to prevent unauthorised physical access.</w:t>
      </w:r>
    </w:p>
    <w:p w14:paraId="4D043C35" w14:textId="77777777" w:rsidR="00D066B4" w:rsidRPr="00A4455C" w:rsidRDefault="00D066B4" w:rsidP="00A96C81">
      <w:pPr>
        <w:pStyle w:val="NormalWeb"/>
        <w:numPr>
          <w:ilvl w:val="0"/>
          <w:numId w:val="31"/>
        </w:numPr>
        <w:spacing w:before="0" w:beforeAutospacing="0"/>
        <w:jc w:val="both"/>
        <w:rPr>
          <w:rFonts w:ascii="Arial" w:hAnsi="Arial" w:cs="Arial"/>
          <w:sz w:val="20"/>
          <w:szCs w:val="20"/>
        </w:rPr>
      </w:pPr>
      <w:r w:rsidRPr="00A4455C">
        <w:rPr>
          <w:rFonts w:ascii="Arial" w:hAnsi="Arial" w:cs="Arial"/>
          <w:b/>
          <w:bCs/>
          <w:sz w:val="20"/>
          <w:szCs w:val="20"/>
        </w:rPr>
        <w:t>Log Analysis:</w:t>
      </w:r>
    </w:p>
    <w:p w14:paraId="36869A9E" w14:textId="77777777" w:rsidR="00D066B4" w:rsidRPr="00A4455C" w:rsidRDefault="00D066B4" w:rsidP="00A96C81">
      <w:pPr>
        <w:pStyle w:val="NormalWeb"/>
        <w:spacing w:before="0" w:beforeAutospacing="0"/>
        <w:ind w:left="720"/>
        <w:jc w:val="both"/>
        <w:rPr>
          <w:rFonts w:ascii="Arial" w:hAnsi="Arial" w:cs="Arial"/>
          <w:sz w:val="20"/>
          <w:szCs w:val="20"/>
        </w:rPr>
      </w:pPr>
      <w:r w:rsidRPr="00A4455C">
        <w:rPr>
          <w:rFonts w:ascii="Arial" w:hAnsi="Arial" w:cs="Arial"/>
          <w:sz w:val="20"/>
          <w:szCs w:val="20"/>
        </w:rPr>
        <w:t xml:space="preserve">Daily review of the </w:t>
      </w:r>
      <w:r w:rsidRPr="00A4455C">
        <w:rPr>
          <w:rFonts w:ascii="Arial" w:hAnsi="Arial" w:cs="Arial"/>
          <w:b/>
          <w:bCs/>
          <w:sz w:val="20"/>
          <w:szCs w:val="20"/>
        </w:rPr>
        <w:t>Kiwi Syslog</w:t>
      </w:r>
      <w:r w:rsidRPr="00A4455C">
        <w:rPr>
          <w:rFonts w:ascii="Arial" w:hAnsi="Arial" w:cs="Arial"/>
          <w:sz w:val="20"/>
          <w:szCs w:val="20"/>
        </w:rPr>
        <w:t xml:space="preserve"> reports for </w:t>
      </w:r>
      <w:r w:rsidRPr="00A4455C">
        <w:rPr>
          <w:rStyle w:val="HTMLCode"/>
          <w:rFonts w:ascii="Arial" w:hAnsi="Arial" w:cs="Arial"/>
        </w:rPr>
        <w:t>%SYS-5-CONFIG_I</w:t>
      </w:r>
      <w:r w:rsidRPr="00A4455C">
        <w:rPr>
          <w:rFonts w:ascii="Arial" w:hAnsi="Arial" w:cs="Arial"/>
          <w:sz w:val="20"/>
          <w:szCs w:val="20"/>
        </w:rPr>
        <w:t xml:space="preserve"> </w:t>
      </w:r>
      <w:proofErr w:type="gramStart"/>
      <w:r w:rsidRPr="00A4455C">
        <w:rPr>
          <w:rFonts w:ascii="Arial" w:hAnsi="Arial" w:cs="Arial"/>
          <w:sz w:val="20"/>
          <w:szCs w:val="20"/>
        </w:rPr>
        <w:t>messages</w:t>
      </w:r>
      <w:proofErr w:type="gramEnd"/>
      <w:r w:rsidRPr="00A4455C">
        <w:rPr>
          <w:rFonts w:ascii="Arial" w:hAnsi="Arial" w:cs="Arial"/>
          <w:sz w:val="20"/>
          <w:szCs w:val="20"/>
        </w:rPr>
        <w:t>, which indicate who changed a configuration and when.</w:t>
      </w:r>
    </w:p>
    <w:p w14:paraId="64E65F4F" w14:textId="77DFE930" w:rsidR="00D066B4" w:rsidRPr="00A4455C" w:rsidRDefault="00D066B4" w:rsidP="00A96C81">
      <w:pPr>
        <w:jc w:val="both"/>
        <w:rPr>
          <w:rFonts w:ascii="Arial" w:hAnsi="Arial" w:cs="Arial"/>
          <w:sz w:val="20"/>
          <w:szCs w:val="20"/>
        </w:rPr>
      </w:pPr>
    </w:p>
    <w:p w14:paraId="74E35793" w14:textId="546DD921" w:rsidR="00D066B4" w:rsidRPr="00A4455C" w:rsidRDefault="00D066B4" w:rsidP="00A96C81">
      <w:pPr>
        <w:pStyle w:val="Heading3"/>
        <w:jc w:val="both"/>
        <w:rPr>
          <w:rFonts w:ascii="Arial" w:hAnsi="Arial" w:cs="Arial"/>
          <w:sz w:val="20"/>
          <w:szCs w:val="20"/>
        </w:rPr>
      </w:pPr>
      <w:r w:rsidRPr="00A4455C">
        <w:rPr>
          <w:rFonts w:ascii="Arial" w:hAnsi="Arial" w:cs="Arial"/>
          <w:sz w:val="20"/>
          <w:szCs w:val="20"/>
        </w:rPr>
        <w:t>Reliability and Hardware Performance</w:t>
      </w:r>
    </w:p>
    <w:p w14:paraId="50A3A899" w14:textId="77777777" w:rsidR="00D066B4" w:rsidRPr="00A4455C" w:rsidRDefault="00D066B4" w:rsidP="00A96C81">
      <w:pPr>
        <w:pStyle w:val="NormalWeb"/>
        <w:numPr>
          <w:ilvl w:val="0"/>
          <w:numId w:val="32"/>
        </w:numPr>
        <w:spacing w:before="0" w:beforeAutospacing="0"/>
        <w:jc w:val="both"/>
        <w:rPr>
          <w:rFonts w:ascii="Arial" w:hAnsi="Arial" w:cs="Arial"/>
          <w:sz w:val="20"/>
          <w:szCs w:val="20"/>
        </w:rPr>
      </w:pPr>
      <w:r w:rsidRPr="00A4455C">
        <w:rPr>
          <w:rFonts w:ascii="Arial" w:hAnsi="Arial" w:cs="Arial"/>
          <w:b/>
          <w:bCs/>
          <w:sz w:val="20"/>
          <w:szCs w:val="20"/>
        </w:rPr>
        <w:t>Interface Error Tracking:</w:t>
      </w:r>
    </w:p>
    <w:p w14:paraId="3187DBB6" w14:textId="77777777" w:rsidR="00D066B4" w:rsidRPr="00A4455C" w:rsidRDefault="00D066B4" w:rsidP="00A96C81">
      <w:pPr>
        <w:pStyle w:val="NormalWeb"/>
        <w:spacing w:before="0" w:beforeAutospacing="0"/>
        <w:ind w:left="720"/>
        <w:jc w:val="both"/>
        <w:rPr>
          <w:rFonts w:ascii="Arial" w:hAnsi="Arial" w:cs="Arial"/>
          <w:sz w:val="20"/>
          <w:szCs w:val="20"/>
        </w:rPr>
      </w:pPr>
      <w:r w:rsidRPr="00A4455C">
        <w:rPr>
          <w:rFonts w:ascii="Arial" w:hAnsi="Arial" w:cs="Arial"/>
          <w:sz w:val="20"/>
          <w:szCs w:val="20"/>
        </w:rPr>
        <w:t xml:space="preserve">We monitor all trunk links (Gi1/0/1-3 on MS0) for CRC errors or input drops using </w:t>
      </w:r>
      <w:r w:rsidRPr="00A4455C">
        <w:rPr>
          <w:rStyle w:val="HTMLCode"/>
          <w:rFonts w:ascii="Arial" w:hAnsi="Arial" w:cs="Arial"/>
        </w:rPr>
        <w:t>show interfaces</w:t>
      </w:r>
      <w:r w:rsidRPr="00A4455C">
        <w:rPr>
          <w:rFonts w:ascii="Arial" w:hAnsi="Arial" w:cs="Arial"/>
          <w:sz w:val="20"/>
          <w:szCs w:val="20"/>
        </w:rPr>
        <w:t>. Increasing error counts often indicate a failing SFP module or a degraded fibre/ethernet cable that could cause an internetwork-wide slowdown.</w:t>
      </w:r>
    </w:p>
    <w:p w14:paraId="44049EB2" w14:textId="77777777" w:rsidR="00D066B4" w:rsidRPr="00A4455C" w:rsidRDefault="00D066B4" w:rsidP="00A96C81">
      <w:pPr>
        <w:pStyle w:val="NormalWeb"/>
        <w:numPr>
          <w:ilvl w:val="0"/>
          <w:numId w:val="32"/>
        </w:numPr>
        <w:spacing w:before="0" w:beforeAutospacing="0"/>
        <w:jc w:val="both"/>
        <w:rPr>
          <w:rFonts w:ascii="Arial" w:hAnsi="Arial" w:cs="Arial"/>
          <w:sz w:val="20"/>
          <w:szCs w:val="20"/>
        </w:rPr>
      </w:pPr>
      <w:r w:rsidRPr="00A4455C">
        <w:rPr>
          <w:rFonts w:ascii="Arial" w:hAnsi="Arial" w:cs="Arial"/>
          <w:b/>
          <w:bCs/>
          <w:sz w:val="20"/>
          <w:szCs w:val="20"/>
        </w:rPr>
        <w:t>Environmental &amp; Hardware Checks:</w:t>
      </w:r>
    </w:p>
    <w:p w14:paraId="0048FABE" w14:textId="77777777" w:rsidR="00D066B4" w:rsidRPr="00A4455C" w:rsidRDefault="00D066B4" w:rsidP="00A96C81">
      <w:pPr>
        <w:pStyle w:val="NormalWeb"/>
        <w:spacing w:before="0" w:beforeAutospacing="0"/>
        <w:ind w:left="720"/>
        <w:jc w:val="both"/>
        <w:rPr>
          <w:rFonts w:ascii="Arial" w:hAnsi="Arial" w:cs="Arial"/>
          <w:sz w:val="20"/>
          <w:szCs w:val="20"/>
        </w:rPr>
      </w:pPr>
      <w:r w:rsidRPr="00A4455C">
        <w:rPr>
          <w:rFonts w:ascii="Arial" w:hAnsi="Arial" w:cs="Arial"/>
          <w:sz w:val="20"/>
          <w:szCs w:val="20"/>
        </w:rPr>
        <w:t xml:space="preserve">Using </w:t>
      </w:r>
      <w:r w:rsidRPr="00A4455C">
        <w:rPr>
          <w:rStyle w:val="HTMLCode"/>
          <w:rFonts w:ascii="Arial" w:hAnsi="Arial" w:cs="Arial"/>
        </w:rPr>
        <w:t>show env all</w:t>
      </w:r>
      <w:r w:rsidRPr="00A4455C">
        <w:rPr>
          <w:rFonts w:ascii="Arial" w:hAnsi="Arial" w:cs="Arial"/>
          <w:sz w:val="20"/>
          <w:szCs w:val="20"/>
        </w:rPr>
        <w:t xml:space="preserve"> or </w:t>
      </w:r>
      <w:r w:rsidRPr="00A4455C">
        <w:rPr>
          <w:rStyle w:val="HTMLCode"/>
          <w:rFonts w:ascii="Arial" w:hAnsi="Arial" w:cs="Arial"/>
        </w:rPr>
        <w:t>show inventory</w:t>
      </w:r>
      <w:r w:rsidRPr="00A4455C">
        <w:rPr>
          <w:rFonts w:ascii="Arial" w:hAnsi="Arial" w:cs="Arial"/>
          <w:sz w:val="20"/>
          <w:szCs w:val="20"/>
        </w:rPr>
        <w:t>, technicians will monitor power supply redundancy and fan speeds. In a university environment, dust accumulation in wiring closets is a common cause of hardware failure; therefore, physical cleaning is scheduled every six months.</w:t>
      </w:r>
    </w:p>
    <w:p w14:paraId="0AC809F7" w14:textId="77777777" w:rsidR="00D066B4" w:rsidRPr="00A4455C" w:rsidRDefault="00D066B4" w:rsidP="00A96C81">
      <w:pPr>
        <w:pStyle w:val="NormalWeb"/>
        <w:numPr>
          <w:ilvl w:val="0"/>
          <w:numId w:val="32"/>
        </w:numPr>
        <w:spacing w:before="0" w:beforeAutospacing="0"/>
        <w:jc w:val="both"/>
        <w:rPr>
          <w:rFonts w:ascii="Arial" w:hAnsi="Arial" w:cs="Arial"/>
          <w:sz w:val="20"/>
          <w:szCs w:val="20"/>
        </w:rPr>
      </w:pPr>
      <w:r w:rsidRPr="00A4455C">
        <w:rPr>
          <w:rFonts w:ascii="Arial" w:hAnsi="Arial" w:cs="Arial"/>
          <w:b/>
          <w:bCs/>
          <w:sz w:val="20"/>
          <w:szCs w:val="20"/>
        </w:rPr>
        <w:t>Spanning Tree (STP) Reliability:</w:t>
      </w:r>
    </w:p>
    <w:p w14:paraId="37331263" w14:textId="77777777" w:rsidR="00D066B4" w:rsidRPr="00A4455C" w:rsidRDefault="00D066B4" w:rsidP="00A96C81">
      <w:pPr>
        <w:pStyle w:val="NormalWeb"/>
        <w:spacing w:before="0" w:beforeAutospacing="0"/>
        <w:ind w:left="720"/>
        <w:jc w:val="both"/>
        <w:rPr>
          <w:rFonts w:ascii="Arial" w:hAnsi="Arial" w:cs="Arial"/>
          <w:sz w:val="20"/>
          <w:szCs w:val="20"/>
        </w:rPr>
      </w:pPr>
      <w:r w:rsidRPr="00A4455C">
        <w:rPr>
          <w:rFonts w:ascii="Arial" w:hAnsi="Arial" w:cs="Arial"/>
          <w:sz w:val="20"/>
          <w:szCs w:val="20"/>
        </w:rPr>
        <w:t xml:space="preserve">As MS1 is the </w:t>
      </w:r>
      <w:r w:rsidRPr="00A4455C">
        <w:rPr>
          <w:rFonts w:ascii="Arial" w:hAnsi="Arial" w:cs="Arial"/>
          <w:b/>
          <w:bCs/>
          <w:sz w:val="20"/>
          <w:szCs w:val="20"/>
        </w:rPr>
        <w:t>Root Bridge</w:t>
      </w:r>
      <w:r w:rsidRPr="00A4455C">
        <w:rPr>
          <w:rFonts w:ascii="Arial" w:hAnsi="Arial" w:cs="Arial"/>
          <w:sz w:val="20"/>
          <w:szCs w:val="20"/>
        </w:rPr>
        <w:t xml:space="preserve">, we verify STP consistency monthly using </w:t>
      </w:r>
      <w:r w:rsidRPr="00A4455C">
        <w:rPr>
          <w:rStyle w:val="HTMLCode"/>
          <w:rFonts w:ascii="Arial" w:hAnsi="Arial" w:cs="Arial"/>
        </w:rPr>
        <w:t>show spanning-tree summary</w:t>
      </w:r>
      <w:r w:rsidRPr="00A4455C">
        <w:rPr>
          <w:rFonts w:ascii="Arial" w:hAnsi="Arial" w:cs="Arial"/>
          <w:sz w:val="20"/>
          <w:szCs w:val="20"/>
        </w:rPr>
        <w:t>. This ensures that the hierarchical star topology hasn't reverted to a sub-optimal path due to a link failure or an incorrectly added switch.</w:t>
      </w:r>
    </w:p>
    <w:p w14:paraId="3D553706" w14:textId="4B397F92" w:rsidR="00D066B4" w:rsidRPr="00A4455C" w:rsidRDefault="00D066B4" w:rsidP="00A96C81">
      <w:pPr>
        <w:jc w:val="both"/>
        <w:rPr>
          <w:rFonts w:ascii="Arial" w:hAnsi="Arial" w:cs="Arial"/>
          <w:sz w:val="20"/>
          <w:szCs w:val="20"/>
        </w:rPr>
      </w:pPr>
    </w:p>
    <w:p w14:paraId="092CAE49" w14:textId="4A11EC59" w:rsidR="00D066B4" w:rsidRPr="00A4455C" w:rsidRDefault="00D066B4" w:rsidP="00A96C81">
      <w:pPr>
        <w:pStyle w:val="Heading3"/>
        <w:jc w:val="both"/>
        <w:rPr>
          <w:rFonts w:ascii="Arial" w:hAnsi="Arial" w:cs="Arial"/>
          <w:sz w:val="20"/>
          <w:szCs w:val="20"/>
        </w:rPr>
      </w:pPr>
      <w:r w:rsidRPr="00A4455C">
        <w:rPr>
          <w:rFonts w:ascii="Arial" w:hAnsi="Arial" w:cs="Arial"/>
          <w:sz w:val="20"/>
          <w:szCs w:val="20"/>
        </w:rPr>
        <w:t>Troubleshooting and Performance Optimisation</w:t>
      </w:r>
    </w:p>
    <w:p w14:paraId="1226D67A" w14:textId="77777777" w:rsidR="00D066B4" w:rsidRPr="00A4455C" w:rsidRDefault="00D066B4" w:rsidP="00A96C81">
      <w:pPr>
        <w:pStyle w:val="NormalWeb"/>
        <w:spacing w:before="0" w:beforeAutospacing="0"/>
        <w:jc w:val="both"/>
        <w:rPr>
          <w:rFonts w:ascii="Arial" w:hAnsi="Arial" w:cs="Arial"/>
          <w:sz w:val="20"/>
          <w:szCs w:val="20"/>
        </w:rPr>
      </w:pPr>
      <w:r w:rsidRPr="00A4455C">
        <w:rPr>
          <w:rFonts w:ascii="Arial" w:hAnsi="Arial" w:cs="Arial"/>
          <w:sz w:val="20"/>
          <w:szCs w:val="20"/>
        </w:rPr>
        <w:t>When performance thresholds are met (e.g., CPU &gt; 70% or Link Saturation &gt; 80%), the following troubleshooting workflow is initiated:</w:t>
      </w:r>
    </w:p>
    <w:p w14:paraId="76FEC362" w14:textId="77777777" w:rsidR="00D066B4" w:rsidRPr="00A4455C" w:rsidRDefault="00D066B4" w:rsidP="00A96C81">
      <w:pPr>
        <w:pStyle w:val="NormalWeb"/>
        <w:numPr>
          <w:ilvl w:val="0"/>
          <w:numId w:val="33"/>
        </w:numPr>
        <w:spacing w:before="0" w:beforeAutospacing="0"/>
        <w:jc w:val="both"/>
        <w:rPr>
          <w:rFonts w:ascii="Arial" w:hAnsi="Arial" w:cs="Arial"/>
          <w:sz w:val="20"/>
          <w:szCs w:val="20"/>
        </w:rPr>
      </w:pPr>
      <w:r w:rsidRPr="00A4455C">
        <w:rPr>
          <w:rFonts w:ascii="Arial" w:hAnsi="Arial" w:cs="Arial"/>
          <w:b/>
          <w:bCs/>
          <w:sz w:val="20"/>
          <w:szCs w:val="20"/>
        </w:rPr>
        <w:t>Baseline Comparison:</w:t>
      </w:r>
      <w:r w:rsidRPr="00A4455C">
        <w:rPr>
          <w:rFonts w:ascii="Arial" w:hAnsi="Arial" w:cs="Arial"/>
          <w:sz w:val="20"/>
          <w:szCs w:val="20"/>
        </w:rPr>
        <w:t xml:space="preserve"> Compare current </w:t>
      </w:r>
      <w:r w:rsidRPr="00A4455C">
        <w:rPr>
          <w:rStyle w:val="HTMLCode"/>
          <w:rFonts w:ascii="Arial" w:hAnsi="Arial" w:cs="Arial"/>
        </w:rPr>
        <w:t>show tech-support</w:t>
      </w:r>
      <w:r w:rsidRPr="00A4455C">
        <w:rPr>
          <w:rFonts w:ascii="Arial" w:hAnsi="Arial" w:cs="Arial"/>
          <w:sz w:val="20"/>
          <w:szCs w:val="20"/>
        </w:rPr>
        <w:t xml:space="preserve"> output with the monthly audit baseline.</w:t>
      </w:r>
    </w:p>
    <w:p w14:paraId="269A883B" w14:textId="77777777" w:rsidR="00D066B4" w:rsidRPr="00A4455C" w:rsidRDefault="00D066B4" w:rsidP="00A96C81">
      <w:pPr>
        <w:pStyle w:val="NormalWeb"/>
        <w:numPr>
          <w:ilvl w:val="0"/>
          <w:numId w:val="33"/>
        </w:numPr>
        <w:spacing w:before="0" w:beforeAutospacing="0"/>
        <w:jc w:val="both"/>
        <w:rPr>
          <w:rFonts w:ascii="Arial" w:hAnsi="Arial" w:cs="Arial"/>
          <w:sz w:val="20"/>
          <w:szCs w:val="20"/>
        </w:rPr>
      </w:pPr>
      <w:r w:rsidRPr="00A4455C">
        <w:rPr>
          <w:rFonts w:ascii="Arial" w:hAnsi="Arial" w:cs="Arial"/>
          <w:b/>
          <w:bCs/>
          <w:sz w:val="20"/>
          <w:szCs w:val="20"/>
        </w:rPr>
        <w:t>Protocol Trace:</w:t>
      </w:r>
      <w:r w:rsidRPr="00A4455C">
        <w:rPr>
          <w:rFonts w:ascii="Arial" w:hAnsi="Arial" w:cs="Arial"/>
          <w:sz w:val="20"/>
          <w:szCs w:val="20"/>
        </w:rPr>
        <w:t xml:space="preserve"> Use </w:t>
      </w:r>
      <w:r w:rsidRPr="00A4455C">
        <w:rPr>
          <w:rStyle w:val="HTMLCode"/>
          <w:rFonts w:ascii="Arial" w:hAnsi="Arial" w:cs="Arial"/>
        </w:rPr>
        <w:t>debug</w:t>
      </w:r>
      <w:r w:rsidRPr="00A4455C">
        <w:rPr>
          <w:rFonts w:ascii="Arial" w:hAnsi="Arial" w:cs="Arial"/>
          <w:sz w:val="20"/>
          <w:szCs w:val="20"/>
        </w:rPr>
        <w:t xml:space="preserve"> commands sparingly (e.g., </w:t>
      </w:r>
      <w:r w:rsidRPr="00A4455C">
        <w:rPr>
          <w:rStyle w:val="HTMLCode"/>
          <w:rFonts w:ascii="Arial" w:hAnsi="Arial" w:cs="Arial"/>
        </w:rPr>
        <w:t xml:space="preserve">debug </w:t>
      </w:r>
      <w:proofErr w:type="spellStart"/>
      <w:r w:rsidRPr="00A4455C">
        <w:rPr>
          <w:rStyle w:val="HTMLCode"/>
          <w:rFonts w:ascii="Arial" w:hAnsi="Arial" w:cs="Arial"/>
        </w:rPr>
        <w:t>ip</w:t>
      </w:r>
      <w:proofErr w:type="spellEnd"/>
      <w:r w:rsidRPr="00A4455C">
        <w:rPr>
          <w:rStyle w:val="HTMLCode"/>
          <w:rFonts w:ascii="Arial" w:hAnsi="Arial" w:cs="Arial"/>
        </w:rPr>
        <w:t xml:space="preserve"> routing</w:t>
      </w:r>
      <w:r w:rsidRPr="00A4455C">
        <w:rPr>
          <w:rFonts w:ascii="Arial" w:hAnsi="Arial" w:cs="Arial"/>
          <w:sz w:val="20"/>
          <w:szCs w:val="20"/>
        </w:rPr>
        <w:t>) to observe real-time protocol behaviour.</w:t>
      </w:r>
    </w:p>
    <w:p w14:paraId="1168FC0E" w14:textId="77777777" w:rsidR="00D066B4" w:rsidRPr="00A4455C" w:rsidRDefault="00D066B4" w:rsidP="00A96C81">
      <w:pPr>
        <w:pStyle w:val="NormalWeb"/>
        <w:numPr>
          <w:ilvl w:val="0"/>
          <w:numId w:val="33"/>
        </w:numPr>
        <w:spacing w:before="0" w:beforeAutospacing="0"/>
        <w:jc w:val="both"/>
        <w:rPr>
          <w:rFonts w:ascii="Arial" w:hAnsi="Arial" w:cs="Arial"/>
          <w:sz w:val="20"/>
          <w:szCs w:val="20"/>
        </w:rPr>
      </w:pPr>
      <w:r w:rsidRPr="00A4455C">
        <w:rPr>
          <w:rFonts w:ascii="Arial" w:hAnsi="Arial" w:cs="Arial"/>
          <w:b/>
          <w:bCs/>
          <w:sz w:val="20"/>
          <w:szCs w:val="20"/>
        </w:rPr>
        <w:t>Corrective Action:</w:t>
      </w:r>
      <w:r w:rsidRPr="00A4455C">
        <w:rPr>
          <w:rFonts w:ascii="Arial" w:hAnsi="Arial" w:cs="Arial"/>
          <w:sz w:val="20"/>
          <w:szCs w:val="20"/>
        </w:rPr>
        <w:t xml:space="preserve"> Apply configuration changes in the </w:t>
      </w:r>
      <w:r w:rsidRPr="00A4455C">
        <w:rPr>
          <w:rFonts w:ascii="Arial" w:hAnsi="Arial" w:cs="Arial"/>
          <w:b/>
          <w:bCs/>
          <w:sz w:val="20"/>
          <w:szCs w:val="20"/>
        </w:rPr>
        <w:t>Packet Tracer</w:t>
      </w:r>
      <w:r w:rsidRPr="00A4455C">
        <w:rPr>
          <w:rFonts w:ascii="Arial" w:hAnsi="Arial" w:cs="Arial"/>
          <w:sz w:val="20"/>
          <w:szCs w:val="20"/>
        </w:rPr>
        <w:t xml:space="preserve"> simulation environment first to ensure no secondary faults are introduced to the university network.</w:t>
      </w:r>
    </w:p>
    <w:p w14:paraId="3D8BF7C7" w14:textId="77777777" w:rsidR="00D066B4" w:rsidRPr="00A4455C" w:rsidRDefault="00D066B4" w:rsidP="00D066B4">
      <w:pPr>
        <w:rPr>
          <w:rFonts w:ascii="Arial" w:hAnsi="Arial" w:cs="Arial"/>
          <w:sz w:val="20"/>
          <w:szCs w:val="20"/>
        </w:rPr>
      </w:pPr>
    </w:p>
    <w:p w14:paraId="7125F337" w14:textId="77777777" w:rsidR="00D066B4" w:rsidRPr="00A4455C" w:rsidRDefault="00D066B4" w:rsidP="00D066B4">
      <w:pPr>
        <w:rPr>
          <w:rFonts w:ascii="Arial" w:hAnsi="Arial" w:cs="Arial"/>
          <w:sz w:val="20"/>
          <w:szCs w:val="20"/>
        </w:rPr>
      </w:pPr>
    </w:p>
    <w:p w14:paraId="0D104B56" w14:textId="7942AC52" w:rsidR="00713DC1" w:rsidRPr="00A4455C" w:rsidRDefault="00000000" w:rsidP="00887B2B">
      <w:pPr>
        <w:pStyle w:val="Heading1"/>
        <w:rPr>
          <w:rFonts w:ascii="Arial" w:hAnsi="Arial" w:cs="Arial"/>
          <w:sz w:val="20"/>
          <w:szCs w:val="20"/>
        </w:rPr>
      </w:pPr>
      <w:r w:rsidRPr="00A4455C">
        <w:rPr>
          <w:rFonts w:ascii="Arial" w:hAnsi="Arial" w:cs="Arial"/>
          <w:sz w:val="20"/>
          <w:szCs w:val="20"/>
        </w:rPr>
        <w:t>Security</w:t>
      </w:r>
    </w:p>
    <w:p w14:paraId="4526DA83" w14:textId="77777777" w:rsidR="00713DC1" w:rsidRPr="00A4455C" w:rsidRDefault="00000000">
      <w:pPr>
        <w:pBdr>
          <w:top w:val="nil"/>
          <w:left w:val="nil"/>
          <w:bottom w:val="nil"/>
          <w:right w:val="nil"/>
          <w:between w:val="nil"/>
        </w:pBdr>
        <w:spacing w:before="120" w:after="120" w:line="288" w:lineRule="auto"/>
        <w:rPr>
          <w:rFonts w:ascii="Arial" w:eastAsia="Arial" w:hAnsi="Arial" w:cs="Arial"/>
          <w:color w:val="000000"/>
          <w:sz w:val="20"/>
          <w:szCs w:val="20"/>
        </w:rPr>
      </w:pPr>
      <w:r w:rsidRPr="00A4455C">
        <w:rPr>
          <w:rFonts w:ascii="Arial" w:eastAsia="Arial" w:hAnsi="Arial" w:cs="Arial"/>
          <w:color w:val="000000"/>
          <w:sz w:val="20"/>
          <w:szCs w:val="20"/>
        </w:rPr>
        <w:t>Outline a plan for troubleshooting and monitoring the security of the network.</w:t>
      </w:r>
    </w:p>
    <w:p w14:paraId="5BCA4194" w14:textId="77777777" w:rsidR="00887B2B" w:rsidRPr="00A4455C" w:rsidRDefault="00887B2B">
      <w:pPr>
        <w:pBdr>
          <w:top w:val="nil"/>
          <w:left w:val="nil"/>
          <w:bottom w:val="nil"/>
          <w:right w:val="nil"/>
          <w:between w:val="nil"/>
        </w:pBdr>
        <w:spacing w:before="120" w:after="120" w:line="288" w:lineRule="auto"/>
        <w:rPr>
          <w:rFonts w:ascii="Arial" w:eastAsia="Arial" w:hAnsi="Arial" w:cs="Arial"/>
          <w:color w:val="000000"/>
          <w:sz w:val="20"/>
          <w:szCs w:val="20"/>
        </w:rPr>
      </w:pPr>
    </w:p>
    <w:p w14:paraId="7E99BD3C" w14:textId="77777777" w:rsidR="00713DC1" w:rsidRPr="00A4455C" w:rsidRDefault="00000000" w:rsidP="00887B2B">
      <w:pPr>
        <w:pStyle w:val="Heading1"/>
        <w:rPr>
          <w:rFonts w:ascii="Arial" w:hAnsi="Arial" w:cs="Arial"/>
          <w:sz w:val="20"/>
          <w:szCs w:val="20"/>
        </w:rPr>
      </w:pPr>
      <w:r w:rsidRPr="00A4455C">
        <w:rPr>
          <w:rFonts w:ascii="Arial" w:hAnsi="Arial" w:cs="Arial"/>
          <w:sz w:val="20"/>
          <w:szCs w:val="20"/>
        </w:rPr>
        <w:t>IP V6 and IP V4 interoperability</w:t>
      </w:r>
    </w:p>
    <w:p w14:paraId="6AFDAB58" w14:textId="77777777" w:rsidR="00713DC1" w:rsidRPr="00A4455C" w:rsidRDefault="00000000">
      <w:pPr>
        <w:pBdr>
          <w:top w:val="nil"/>
          <w:left w:val="nil"/>
          <w:bottom w:val="nil"/>
          <w:right w:val="nil"/>
          <w:between w:val="nil"/>
        </w:pBdr>
        <w:spacing w:before="120" w:after="120" w:line="288" w:lineRule="auto"/>
        <w:rPr>
          <w:rFonts w:ascii="Arial" w:eastAsia="Arial" w:hAnsi="Arial" w:cs="Arial"/>
          <w:color w:val="000000"/>
          <w:sz w:val="20"/>
          <w:szCs w:val="20"/>
        </w:rPr>
      </w:pPr>
      <w:r w:rsidRPr="00A4455C">
        <w:rPr>
          <w:rFonts w:ascii="Arial" w:eastAsia="Arial" w:hAnsi="Arial" w:cs="Arial"/>
          <w:color w:val="000000"/>
          <w:sz w:val="20"/>
          <w:szCs w:val="20"/>
        </w:rPr>
        <w:t>Outline a plan for troubleshooting and monitoring IP V6 and IP V4 interoperability.</w:t>
      </w:r>
    </w:p>
    <w:p w14:paraId="20A33540" w14:textId="77777777" w:rsidR="00713DC1" w:rsidRPr="00A4455C" w:rsidRDefault="00713DC1">
      <w:pPr>
        <w:pBdr>
          <w:top w:val="nil"/>
          <w:left w:val="nil"/>
          <w:bottom w:val="nil"/>
          <w:right w:val="nil"/>
          <w:between w:val="nil"/>
        </w:pBdr>
        <w:spacing w:before="120" w:after="120" w:line="288" w:lineRule="auto"/>
        <w:rPr>
          <w:rFonts w:ascii="Arial" w:eastAsia="Arial" w:hAnsi="Arial" w:cs="Arial"/>
          <w:color w:val="000000"/>
          <w:sz w:val="20"/>
          <w:szCs w:val="20"/>
        </w:rPr>
      </w:pPr>
    </w:p>
    <w:sectPr w:rsidR="00713DC1" w:rsidRPr="00A4455C" w:rsidSect="0016328A">
      <w:headerReference w:type="default" r:id="rId10"/>
      <w:footerReference w:type="even" r:id="rId11"/>
      <w:footerReference w:type="default" r:id="rId12"/>
      <w:pgSz w:w="11900" w:h="16840"/>
      <w:pgMar w:top="1440" w:right="1440" w:bottom="1440" w:left="144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C2C3" w14:textId="77777777" w:rsidR="00952607" w:rsidRDefault="00952607">
      <w:r>
        <w:separator/>
      </w:r>
    </w:p>
  </w:endnote>
  <w:endnote w:type="continuationSeparator" w:id="0">
    <w:p w14:paraId="320E0D8F" w14:textId="77777777" w:rsidR="00952607" w:rsidRDefault="00952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A00002EF" w:usb1="4000004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959C" w14:textId="77777777" w:rsidR="00713DC1" w:rsidRDefault="00000000">
    <w:pPr>
      <w:pBdr>
        <w:top w:val="nil"/>
        <w:left w:val="nil"/>
        <w:bottom w:val="nil"/>
        <w:right w:val="nil"/>
        <w:between w:val="nil"/>
      </w:pBdr>
      <w:tabs>
        <w:tab w:val="center" w:pos="4320"/>
        <w:tab w:val="right" w:pos="8640"/>
      </w:tabs>
      <w:jc w:val="right"/>
      <w:rPr>
        <w:rFonts w:eastAsia="Arial"/>
        <w:color w:val="000000"/>
        <w:sz w:val="16"/>
        <w:szCs w:val="16"/>
      </w:rPr>
    </w:pPr>
    <w:r>
      <w:rPr>
        <w:rFonts w:eastAsia="Arial"/>
        <w:color w:val="000000"/>
        <w:sz w:val="16"/>
        <w:szCs w:val="16"/>
      </w:rPr>
      <w:fldChar w:fldCharType="begin"/>
    </w:r>
    <w:r>
      <w:rPr>
        <w:rFonts w:eastAsia="Arial"/>
        <w:color w:val="000000"/>
        <w:sz w:val="16"/>
        <w:szCs w:val="16"/>
      </w:rPr>
      <w:instrText>PAGE</w:instrText>
    </w:r>
    <w:r>
      <w:rPr>
        <w:rFonts w:eastAsia="Arial"/>
        <w:color w:val="000000"/>
        <w:sz w:val="16"/>
        <w:szCs w:val="16"/>
      </w:rPr>
      <w:fldChar w:fldCharType="separate"/>
    </w:r>
    <w:r>
      <w:rPr>
        <w:rFonts w:eastAsia="Arial"/>
        <w:color w:val="000000"/>
        <w:sz w:val="16"/>
        <w:szCs w:val="16"/>
      </w:rPr>
      <w:fldChar w:fldCharType="end"/>
    </w:r>
  </w:p>
  <w:p w14:paraId="34373B5E" w14:textId="77777777" w:rsidR="00713DC1" w:rsidRDefault="00713DC1">
    <w:pPr>
      <w:pBdr>
        <w:top w:val="nil"/>
        <w:left w:val="nil"/>
        <w:bottom w:val="nil"/>
        <w:right w:val="nil"/>
        <w:between w:val="nil"/>
      </w:pBdr>
      <w:tabs>
        <w:tab w:val="center" w:pos="4320"/>
        <w:tab w:val="right" w:pos="8640"/>
      </w:tabs>
      <w:ind w:right="360"/>
      <w:rPr>
        <w:rFonts w:eastAsia="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AAA3" w14:textId="426A4290" w:rsidR="00713DC1" w:rsidRDefault="00000000">
    <w:pPr>
      <w:tabs>
        <w:tab w:val="center" w:pos="4513"/>
        <w:tab w:val="right" w:pos="9026"/>
        <w:tab w:val="right" w:pos="9356"/>
      </w:tabs>
      <w:spacing w:after="120" w:line="345" w:lineRule="auto"/>
      <w:rPr>
        <w:rFonts w:ascii="Calibri" w:hAnsi="Calibri" w:cs="Calibri"/>
        <w:sz w:val="16"/>
        <w:szCs w:val="16"/>
      </w:rPr>
    </w:pPr>
    <w:r>
      <w:rPr>
        <w:rFonts w:ascii="Calibri" w:hAnsi="Calibri" w:cs="Calibri"/>
        <w:sz w:val="16"/>
        <w:szCs w:val="16"/>
      </w:rPr>
      <w:t>ICTNWK612|Plan and manage troubleshooting advanced integrated IP networks|</w:t>
    </w:r>
    <w:r w:rsidR="00887B2B">
      <w:rPr>
        <w:rFonts w:ascii="Calibri" w:hAnsi="Calibri" w:cs="Calibri"/>
        <w:sz w:val="16"/>
        <w:szCs w:val="16"/>
      </w:rPr>
      <w:t xml:space="preserve"> MANUEL SPE – FEB 2026</w:t>
    </w:r>
  </w:p>
  <w:p w14:paraId="24D6F62D" w14:textId="7F9BA273" w:rsidR="00713DC1" w:rsidRDefault="00000000">
    <w:pPr>
      <w:tabs>
        <w:tab w:val="center" w:pos="4513"/>
        <w:tab w:val="right" w:pos="9026"/>
        <w:tab w:val="right" w:pos="9356"/>
      </w:tabs>
      <w:spacing w:after="120" w:line="345" w:lineRule="auto"/>
      <w:rPr>
        <w:rFonts w:ascii="Calibri" w:hAnsi="Calibri" w:cs="Calibri"/>
        <w:sz w:val="16"/>
        <w:szCs w:val="16"/>
      </w:rPr>
    </w:pPr>
    <w:r>
      <w:rPr>
        <w:rFonts w:ascii="Calibri" w:hAnsi="Calibri" w:cs="Calibri"/>
        <w:sz w:val="16"/>
        <w:szCs w:val="16"/>
      </w:rPr>
      <w:t xml:space="preserve">|Trident Education Pty Ltd trading as Milestones International College | TOID 45323| |CRICOS 03877M| Level </w:t>
    </w:r>
    <w:r w:rsidR="006A79EB">
      <w:rPr>
        <w:rFonts w:ascii="Calibri" w:hAnsi="Calibri" w:cs="Calibri"/>
        <w:sz w:val="16"/>
        <w:szCs w:val="16"/>
      </w:rPr>
      <w:t>3, 252</w:t>
    </w:r>
    <w:r>
      <w:rPr>
        <w:rFonts w:ascii="Calibri" w:hAnsi="Calibri" w:cs="Calibri"/>
        <w:sz w:val="16"/>
        <w:szCs w:val="16"/>
      </w:rPr>
      <w:t xml:space="preserve"> Lygon Street Carlton</w:t>
    </w:r>
  </w:p>
  <w:p w14:paraId="65AED059" w14:textId="77777777" w:rsidR="00713DC1" w:rsidRDefault="00000000">
    <w:pPr>
      <w:tabs>
        <w:tab w:val="center" w:pos="4513"/>
        <w:tab w:val="right" w:pos="9026"/>
        <w:tab w:val="right" w:pos="9356"/>
      </w:tabs>
      <w:spacing w:line="345" w:lineRule="auto"/>
      <w:rPr>
        <w:sz w:val="22"/>
      </w:rPr>
    </w:pPr>
    <w:r>
      <w:rPr>
        <w:b/>
        <w:sz w:val="16"/>
        <w:szCs w:val="16"/>
      </w:rPr>
      <w:tab/>
    </w:r>
    <w:r>
      <w:rPr>
        <w:b/>
        <w:sz w:val="16"/>
        <w:szCs w:val="16"/>
      </w:rPr>
      <w:tab/>
      <w:t>|</w:t>
    </w:r>
    <w:r>
      <w:rPr>
        <w:sz w:val="16"/>
        <w:szCs w:val="16"/>
      </w:rPr>
      <w:t xml:space="preserve">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575C" w14:textId="77777777" w:rsidR="00952607" w:rsidRDefault="00952607">
      <w:r>
        <w:separator/>
      </w:r>
    </w:p>
  </w:footnote>
  <w:footnote w:type="continuationSeparator" w:id="0">
    <w:p w14:paraId="0EE53B9F" w14:textId="77777777" w:rsidR="00952607" w:rsidRDefault="00952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084F" w14:textId="77777777" w:rsidR="00713DC1" w:rsidRDefault="00000000">
    <w:pPr>
      <w:pBdr>
        <w:top w:val="nil"/>
        <w:left w:val="nil"/>
        <w:bottom w:val="nil"/>
        <w:right w:val="nil"/>
        <w:between w:val="nil"/>
      </w:pBdr>
      <w:tabs>
        <w:tab w:val="center" w:pos="4320"/>
        <w:tab w:val="right" w:pos="8640"/>
      </w:tabs>
      <w:rPr>
        <w:rFonts w:eastAsia="Arial"/>
        <w:color w:val="000000"/>
        <w:szCs w:val="20"/>
      </w:rPr>
    </w:pPr>
    <w:r>
      <w:rPr>
        <w:noProof/>
      </w:rPr>
      <w:drawing>
        <wp:anchor distT="0" distB="0" distL="0" distR="0" simplePos="0" relativeHeight="251658240" behindDoc="1" locked="0" layoutInCell="1" hidden="0" allowOverlap="1" wp14:anchorId="2AF35424" wp14:editId="53EFC29E">
          <wp:simplePos x="0" y="0"/>
          <wp:positionH relativeFrom="column">
            <wp:posOffset>4400550</wp:posOffset>
          </wp:positionH>
          <wp:positionV relativeFrom="paragraph">
            <wp:posOffset>-285749</wp:posOffset>
          </wp:positionV>
          <wp:extent cx="1866900" cy="459422"/>
          <wp:effectExtent l="0" t="0" r="0" b="0"/>
          <wp:wrapNone/>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2FD"/>
    <w:multiLevelType w:val="hybridMultilevel"/>
    <w:tmpl w:val="B100C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AC13EA"/>
    <w:multiLevelType w:val="multilevel"/>
    <w:tmpl w:val="5A24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3B4F"/>
    <w:multiLevelType w:val="multilevel"/>
    <w:tmpl w:val="0CE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3B1B"/>
    <w:multiLevelType w:val="multilevel"/>
    <w:tmpl w:val="98903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C2E51"/>
    <w:multiLevelType w:val="multilevel"/>
    <w:tmpl w:val="1126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6067A"/>
    <w:multiLevelType w:val="multilevel"/>
    <w:tmpl w:val="4BE0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40C4E"/>
    <w:multiLevelType w:val="multilevel"/>
    <w:tmpl w:val="2204501E"/>
    <w:lvl w:ilvl="0">
      <w:start w:val="1"/>
      <w:numFmt w:val="decimal"/>
      <w:pStyle w:val="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F5B1881"/>
    <w:multiLevelType w:val="multilevel"/>
    <w:tmpl w:val="753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D7828"/>
    <w:multiLevelType w:val="multilevel"/>
    <w:tmpl w:val="BE100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imes New Roman" w:hAnsi="Arial" w:cs="Arial"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77725"/>
    <w:multiLevelType w:val="multilevel"/>
    <w:tmpl w:val="0BCC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353DC"/>
    <w:multiLevelType w:val="multilevel"/>
    <w:tmpl w:val="B9D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F0AF0"/>
    <w:multiLevelType w:val="multilevel"/>
    <w:tmpl w:val="8D5E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0263C"/>
    <w:multiLevelType w:val="multilevel"/>
    <w:tmpl w:val="2F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65A16"/>
    <w:multiLevelType w:val="multilevel"/>
    <w:tmpl w:val="6932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15F27"/>
    <w:multiLevelType w:val="multilevel"/>
    <w:tmpl w:val="2EF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13687"/>
    <w:multiLevelType w:val="multilevel"/>
    <w:tmpl w:val="260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77963"/>
    <w:multiLevelType w:val="multilevel"/>
    <w:tmpl w:val="47420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3166"/>
    <w:multiLevelType w:val="multilevel"/>
    <w:tmpl w:val="15D01A2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E1CB3"/>
    <w:multiLevelType w:val="multilevel"/>
    <w:tmpl w:val="87FE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4651D"/>
    <w:multiLevelType w:val="multilevel"/>
    <w:tmpl w:val="CB6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B6702"/>
    <w:multiLevelType w:val="multilevel"/>
    <w:tmpl w:val="E36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F6D1F"/>
    <w:multiLevelType w:val="hybridMultilevel"/>
    <w:tmpl w:val="F44EF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3952C7"/>
    <w:multiLevelType w:val="multilevel"/>
    <w:tmpl w:val="BE6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7047F"/>
    <w:multiLevelType w:val="multilevel"/>
    <w:tmpl w:val="46D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D2C31"/>
    <w:multiLevelType w:val="hybridMultilevel"/>
    <w:tmpl w:val="7F1AA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C77D5E"/>
    <w:multiLevelType w:val="multilevel"/>
    <w:tmpl w:val="AD22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F5261"/>
    <w:multiLevelType w:val="multilevel"/>
    <w:tmpl w:val="538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D55D7"/>
    <w:multiLevelType w:val="multilevel"/>
    <w:tmpl w:val="B07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E5E69"/>
    <w:multiLevelType w:val="hybridMultilevel"/>
    <w:tmpl w:val="A914D5E8"/>
    <w:lvl w:ilvl="0" w:tplc="08090003">
      <w:start w:val="1"/>
      <w:numFmt w:val="bullet"/>
      <w:lvlText w:val="o"/>
      <w:lvlJc w:val="left"/>
      <w:pPr>
        <w:ind w:left="720" w:hanging="360"/>
      </w:pPr>
      <w:rPr>
        <w:rFonts w:ascii="Courier New" w:hAnsi="Courier New" w:cs="Courier New" w:hint="default"/>
        <w:b/>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041823"/>
    <w:multiLevelType w:val="multilevel"/>
    <w:tmpl w:val="6752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C2931"/>
    <w:multiLevelType w:val="multilevel"/>
    <w:tmpl w:val="EF2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468FF"/>
    <w:multiLevelType w:val="multilevel"/>
    <w:tmpl w:val="B73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65B8F"/>
    <w:multiLevelType w:val="multilevel"/>
    <w:tmpl w:val="92868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28506">
    <w:abstractNumId w:val="6"/>
  </w:num>
  <w:num w:numId="2" w16cid:durableId="19281496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11973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4254794">
    <w:abstractNumId w:val="30"/>
  </w:num>
  <w:num w:numId="5" w16cid:durableId="325784102">
    <w:abstractNumId w:val="11"/>
  </w:num>
  <w:num w:numId="6" w16cid:durableId="1571577863">
    <w:abstractNumId w:val="27"/>
  </w:num>
  <w:num w:numId="7" w16cid:durableId="1127971649">
    <w:abstractNumId w:val="12"/>
  </w:num>
  <w:num w:numId="8" w16cid:durableId="242301473">
    <w:abstractNumId w:val="5"/>
  </w:num>
  <w:num w:numId="9" w16cid:durableId="1854883108">
    <w:abstractNumId w:val="17"/>
  </w:num>
  <w:num w:numId="10" w16cid:durableId="960459109">
    <w:abstractNumId w:val="2"/>
  </w:num>
  <w:num w:numId="11" w16cid:durableId="1894195190">
    <w:abstractNumId w:val="29"/>
  </w:num>
  <w:num w:numId="12" w16cid:durableId="1862863241">
    <w:abstractNumId w:val="25"/>
  </w:num>
  <w:num w:numId="13" w16cid:durableId="1539852755">
    <w:abstractNumId w:val="0"/>
  </w:num>
  <w:num w:numId="14" w16cid:durableId="686255272">
    <w:abstractNumId w:val="23"/>
  </w:num>
  <w:num w:numId="15" w16cid:durableId="729767959">
    <w:abstractNumId w:val="14"/>
  </w:num>
  <w:num w:numId="16" w16cid:durableId="1249117448">
    <w:abstractNumId w:val="8"/>
  </w:num>
  <w:num w:numId="17" w16cid:durableId="354429593">
    <w:abstractNumId w:val="9"/>
  </w:num>
  <w:num w:numId="18" w16cid:durableId="332883535">
    <w:abstractNumId w:val="26"/>
  </w:num>
  <w:num w:numId="19" w16cid:durableId="2034263747">
    <w:abstractNumId w:val="1"/>
  </w:num>
  <w:num w:numId="20" w16cid:durableId="1719352896">
    <w:abstractNumId w:val="3"/>
  </w:num>
  <w:num w:numId="21" w16cid:durableId="1749837731">
    <w:abstractNumId w:val="28"/>
  </w:num>
  <w:num w:numId="22" w16cid:durableId="386612062">
    <w:abstractNumId w:val="15"/>
  </w:num>
  <w:num w:numId="23" w16cid:durableId="1701276216">
    <w:abstractNumId w:val="18"/>
  </w:num>
  <w:num w:numId="24" w16cid:durableId="808745641">
    <w:abstractNumId w:val="19"/>
  </w:num>
  <w:num w:numId="25" w16cid:durableId="1008142010">
    <w:abstractNumId w:val="31"/>
  </w:num>
  <w:num w:numId="26" w16cid:durableId="1404794680">
    <w:abstractNumId w:val="32"/>
  </w:num>
  <w:num w:numId="27" w16cid:durableId="257176232">
    <w:abstractNumId w:val="22"/>
  </w:num>
  <w:num w:numId="28" w16cid:durableId="803699731">
    <w:abstractNumId w:val="10"/>
  </w:num>
  <w:num w:numId="29" w16cid:durableId="1059594112">
    <w:abstractNumId w:val="13"/>
  </w:num>
  <w:num w:numId="30" w16cid:durableId="1470784753">
    <w:abstractNumId w:val="16"/>
  </w:num>
  <w:num w:numId="31" w16cid:durableId="1616865230">
    <w:abstractNumId w:val="20"/>
  </w:num>
  <w:num w:numId="32" w16cid:durableId="62534452">
    <w:abstractNumId w:val="7"/>
  </w:num>
  <w:num w:numId="33" w16cid:durableId="2084641688">
    <w:abstractNumId w:val="4"/>
  </w:num>
  <w:num w:numId="34" w16cid:durableId="856844123">
    <w:abstractNumId w:val="21"/>
  </w:num>
  <w:num w:numId="35" w16cid:durableId="21303960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DC1"/>
    <w:rsid w:val="0001450C"/>
    <w:rsid w:val="00027B41"/>
    <w:rsid w:val="0003537D"/>
    <w:rsid w:val="000C1B52"/>
    <w:rsid w:val="000D4B13"/>
    <w:rsid w:val="0016328A"/>
    <w:rsid w:val="0017431C"/>
    <w:rsid w:val="001C4DA2"/>
    <w:rsid w:val="00296C8D"/>
    <w:rsid w:val="003C7C79"/>
    <w:rsid w:val="0048345D"/>
    <w:rsid w:val="004A49CF"/>
    <w:rsid w:val="004D0008"/>
    <w:rsid w:val="004F05DC"/>
    <w:rsid w:val="00542367"/>
    <w:rsid w:val="00547485"/>
    <w:rsid w:val="00557127"/>
    <w:rsid w:val="005B1072"/>
    <w:rsid w:val="005E0E50"/>
    <w:rsid w:val="006917C9"/>
    <w:rsid w:val="006A79EB"/>
    <w:rsid w:val="00713DC1"/>
    <w:rsid w:val="007449E4"/>
    <w:rsid w:val="007B1A31"/>
    <w:rsid w:val="007C50D9"/>
    <w:rsid w:val="007E78E5"/>
    <w:rsid w:val="008412E8"/>
    <w:rsid w:val="00850D69"/>
    <w:rsid w:val="00887B2B"/>
    <w:rsid w:val="00890E39"/>
    <w:rsid w:val="008A2110"/>
    <w:rsid w:val="008F7A87"/>
    <w:rsid w:val="00952607"/>
    <w:rsid w:val="00986BB9"/>
    <w:rsid w:val="009A68BE"/>
    <w:rsid w:val="00A311EB"/>
    <w:rsid w:val="00A4455C"/>
    <w:rsid w:val="00A84472"/>
    <w:rsid w:val="00A96C81"/>
    <w:rsid w:val="00AB47BB"/>
    <w:rsid w:val="00B21963"/>
    <w:rsid w:val="00B834D8"/>
    <w:rsid w:val="00C64A68"/>
    <w:rsid w:val="00D066B4"/>
    <w:rsid w:val="00D07186"/>
    <w:rsid w:val="00D12D52"/>
    <w:rsid w:val="00DC485D"/>
    <w:rsid w:val="00E8744D"/>
    <w:rsid w:val="00EF0238"/>
    <w:rsid w:val="00F84B1C"/>
    <w:rsid w:val="00F94F52"/>
    <w:rsid w:val="00FE4B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76ED4"/>
  <w15:docId w15:val="{D1F11841-2C81-0C40-AAF8-4808B9E3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27"/>
    <w:pPr>
      <w:spacing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94F0F"/>
    <w:pPr>
      <w:outlineLvl w:val="0"/>
    </w:pPr>
    <w:rPr>
      <w:b/>
      <w:sz w:val="32"/>
      <w:szCs w:val="32"/>
    </w:rPr>
  </w:style>
  <w:style w:type="paragraph" w:styleId="Heading2">
    <w:name w:val="heading 2"/>
    <w:basedOn w:val="Normal"/>
    <w:next w:val="Normal"/>
    <w:link w:val="Heading2Char"/>
    <w:uiPriority w:val="9"/>
    <w:unhideWhenUsed/>
    <w:qFormat/>
    <w:rsid w:val="00494F0F"/>
    <w:pPr>
      <w:outlineLvl w:val="1"/>
    </w:pPr>
    <w:rPr>
      <w:b/>
      <w:sz w:val="28"/>
      <w:szCs w:val="28"/>
    </w:rPr>
  </w:style>
  <w:style w:type="paragraph" w:styleId="Heading3">
    <w:name w:val="heading 3"/>
    <w:basedOn w:val="Normal"/>
    <w:next w:val="Normal"/>
    <w:link w:val="Heading3Char"/>
    <w:uiPriority w:val="9"/>
    <w:unhideWhenUsed/>
    <w:qFormat/>
    <w:rsid w:val="00494F0F"/>
    <w:pPr>
      <w:outlineLvl w:val="2"/>
    </w:pPr>
    <w:rPr>
      <w:b/>
      <w:sz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94F0F"/>
    <w:rPr>
      <w:rFonts w:ascii="Arial" w:hAnsi="Arial" w:cs="Times New Roman" w:hint="default"/>
      <w:color w:val="0000FF"/>
      <w:u w:val="single"/>
    </w:rPr>
  </w:style>
  <w:style w:type="paragraph" w:styleId="Header">
    <w:name w:val="header"/>
    <w:basedOn w:val="Normal"/>
    <w:link w:val="HeaderChar"/>
    <w:uiPriority w:val="99"/>
    <w:unhideWhenUsed/>
    <w:rsid w:val="00E049C9"/>
    <w:pPr>
      <w:tabs>
        <w:tab w:val="center" w:pos="4320"/>
        <w:tab w:val="right" w:pos="8640"/>
      </w:tabs>
    </w:pPr>
  </w:style>
  <w:style w:type="character" w:customStyle="1" w:styleId="HeaderChar">
    <w:name w:val="Header Char"/>
    <w:basedOn w:val="DefaultParagraphFont"/>
    <w:link w:val="Header"/>
    <w:uiPriority w:val="99"/>
    <w:rsid w:val="00E049C9"/>
    <w:rPr>
      <w:rFonts w:ascii="Arial" w:eastAsia="Calibri" w:hAnsi="Arial" w:cs="Arial"/>
      <w:sz w:val="20"/>
      <w:szCs w:val="22"/>
    </w:rPr>
  </w:style>
  <w:style w:type="paragraph" w:styleId="Footer">
    <w:name w:val="footer"/>
    <w:basedOn w:val="Normal"/>
    <w:link w:val="FooterChar"/>
    <w:uiPriority w:val="99"/>
    <w:unhideWhenUsed/>
    <w:rsid w:val="00494F0F"/>
    <w:pPr>
      <w:tabs>
        <w:tab w:val="center" w:pos="4320"/>
        <w:tab w:val="right" w:pos="8640"/>
      </w:tabs>
    </w:pPr>
    <w:rPr>
      <w:sz w:val="16"/>
      <w:szCs w:val="16"/>
    </w:rPr>
  </w:style>
  <w:style w:type="character" w:customStyle="1" w:styleId="FooterChar">
    <w:name w:val="Footer Char"/>
    <w:basedOn w:val="DefaultParagraphFont"/>
    <w:link w:val="Footer"/>
    <w:uiPriority w:val="99"/>
    <w:rsid w:val="00494F0F"/>
    <w:rPr>
      <w:rFonts w:ascii="Arial" w:eastAsia="Calibri" w:hAnsi="Arial" w:cs="Arial"/>
      <w:sz w:val="16"/>
      <w:szCs w:val="16"/>
      <w:lang w:val="en-AU"/>
    </w:rPr>
  </w:style>
  <w:style w:type="paragraph" w:customStyle="1" w:styleId="ResponseText">
    <w:name w:val="Response Text"/>
    <w:basedOn w:val="Normal"/>
    <w:uiPriority w:val="99"/>
    <w:qFormat/>
    <w:rsid w:val="005C0100"/>
    <w:pPr>
      <w:spacing w:after="60"/>
    </w:pPr>
    <w:rPr>
      <w:color w:val="FF0000"/>
      <w:szCs w:val="20"/>
      <w:lang w:eastAsia="en-AU"/>
    </w:rPr>
  </w:style>
  <w:style w:type="paragraph" w:styleId="BalloonText">
    <w:name w:val="Balloon Text"/>
    <w:basedOn w:val="Normal"/>
    <w:link w:val="BalloonTextChar"/>
    <w:uiPriority w:val="99"/>
    <w:semiHidden/>
    <w:unhideWhenUsed/>
    <w:rsid w:val="000642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428C"/>
    <w:rPr>
      <w:rFonts w:ascii="Lucida Grande" w:eastAsia="Calibri" w:hAnsi="Lucida Grande" w:cs="Lucida Grande"/>
      <w:sz w:val="18"/>
      <w:szCs w:val="18"/>
    </w:rPr>
  </w:style>
  <w:style w:type="character" w:styleId="FollowedHyperlink">
    <w:name w:val="FollowedHyperlink"/>
    <w:basedOn w:val="DefaultParagraphFont"/>
    <w:uiPriority w:val="99"/>
    <w:semiHidden/>
    <w:unhideWhenUsed/>
    <w:rsid w:val="007E21EC"/>
    <w:rPr>
      <w:color w:val="800080" w:themeColor="followedHyperlink"/>
      <w:u w:val="single"/>
    </w:rPr>
  </w:style>
  <w:style w:type="character" w:customStyle="1" w:styleId="Heading1Char">
    <w:name w:val="Heading 1 Char"/>
    <w:basedOn w:val="DefaultParagraphFont"/>
    <w:link w:val="Heading1"/>
    <w:uiPriority w:val="9"/>
    <w:rsid w:val="00494F0F"/>
    <w:rPr>
      <w:rFonts w:ascii="Arial" w:eastAsia="Calibri" w:hAnsi="Arial" w:cs="Arial"/>
      <w:b/>
      <w:sz w:val="32"/>
      <w:szCs w:val="32"/>
      <w:lang w:val="en-AU"/>
    </w:rPr>
  </w:style>
  <w:style w:type="character" w:customStyle="1" w:styleId="Heading2Char">
    <w:name w:val="Heading 2 Char"/>
    <w:basedOn w:val="DefaultParagraphFont"/>
    <w:link w:val="Heading2"/>
    <w:uiPriority w:val="9"/>
    <w:rsid w:val="00494F0F"/>
    <w:rPr>
      <w:rFonts w:ascii="Arial" w:eastAsia="Calibri" w:hAnsi="Arial" w:cs="Arial"/>
      <w:b/>
      <w:sz w:val="28"/>
      <w:szCs w:val="28"/>
      <w:lang w:val="en-AU"/>
    </w:rPr>
  </w:style>
  <w:style w:type="character" w:customStyle="1" w:styleId="Heading3Char">
    <w:name w:val="Heading 3 Char"/>
    <w:basedOn w:val="DefaultParagraphFont"/>
    <w:link w:val="Heading3"/>
    <w:uiPriority w:val="9"/>
    <w:rsid w:val="00494F0F"/>
    <w:rPr>
      <w:rFonts w:ascii="Arial" w:eastAsia="Calibri" w:hAnsi="Arial" w:cs="Arial"/>
      <w:b/>
      <w:sz w:val="22"/>
      <w:szCs w:val="22"/>
      <w:lang w:val="en-AU"/>
    </w:rPr>
  </w:style>
  <w:style w:type="paragraph" w:customStyle="1" w:styleId="Bullets">
    <w:name w:val="Bullets"/>
    <w:basedOn w:val="Normal"/>
    <w:qFormat/>
    <w:rsid w:val="00494F0F"/>
    <w:pPr>
      <w:numPr>
        <w:numId w:val="1"/>
      </w:numPr>
      <w:ind w:left="709"/>
    </w:pPr>
  </w:style>
  <w:style w:type="character" w:styleId="PageNumber">
    <w:name w:val="page number"/>
    <w:basedOn w:val="DefaultParagraphFont"/>
    <w:uiPriority w:val="99"/>
    <w:semiHidden/>
    <w:unhideWhenUsed/>
    <w:rsid w:val="00494F0F"/>
  </w:style>
  <w:style w:type="paragraph" w:customStyle="1" w:styleId="Questionsbullets">
    <w:name w:val="Questions bullets"/>
    <w:basedOn w:val="Normal"/>
    <w:qFormat/>
    <w:rsid w:val="00B44B90"/>
    <w:pPr>
      <w:tabs>
        <w:tab w:val="num" w:pos="720"/>
      </w:tabs>
      <w:ind w:left="1418" w:hanging="720"/>
      <w:contextualSpacing/>
    </w:pPr>
    <w:rPr>
      <w:szCs w:val="20"/>
      <w:lang w:eastAsia="en-AU"/>
    </w:rPr>
  </w:style>
  <w:style w:type="paragraph" w:customStyle="1" w:styleId="Responseblock">
    <w:name w:val="Response block"/>
    <w:basedOn w:val="Normal"/>
    <w:qFormat/>
    <w:rsid w:val="009A5C31"/>
    <w:pPr>
      <w:spacing w:after="120"/>
      <w:ind w:left="709"/>
    </w:pPr>
    <w:rPr>
      <w:color w:val="FF0000"/>
      <w:szCs w:val="20"/>
      <w:lang w:eastAsia="en-AU"/>
    </w:rPr>
  </w:style>
  <w:style w:type="table" w:styleId="TableGrid">
    <w:name w:val="Table Grid"/>
    <w:basedOn w:val="TableNormal"/>
    <w:uiPriority w:val="39"/>
    <w:rsid w:val="00C2462F"/>
    <w:rPr>
      <w:rFonts w:eastAsiaTheme="minorHAnsi"/>
      <w:szCs w:val="21"/>
      <w:lang w:val="en-GB"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243A"/>
    <w:pPr>
      <w:ind w:left="720"/>
      <w:contextualSpacing/>
    </w:pPr>
  </w:style>
  <w:style w:type="paragraph" w:customStyle="1" w:styleId="NormalQuestions">
    <w:name w:val="Normal Questions"/>
    <w:basedOn w:val="Normal"/>
    <w:qFormat/>
    <w:rsid w:val="00F072FA"/>
    <w:pPr>
      <w:ind w:left="1049"/>
    </w:pPr>
    <w:rPr>
      <w:szCs w:val="20"/>
      <w:lang w:eastAsia="en-AU"/>
    </w:rPr>
  </w:style>
  <w:style w:type="paragraph" w:customStyle="1" w:styleId="RTOWorksHeading1">
    <w:name w:val="RTO Works Heading 1"/>
    <w:next w:val="Normal"/>
    <w:qFormat/>
    <w:rsid w:val="00E46845"/>
    <w:pPr>
      <w:spacing w:after="120"/>
    </w:pPr>
    <w:rPr>
      <w:rFonts w:eastAsiaTheme="minorHAnsi"/>
      <w:b/>
      <w:bCs/>
      <w:sz w:val="32"/>
      <w:szCs w:val="32"/>
    </w:rPr>
  </w:style>
  <w:style w:type="paragraph" w:customStyle="1" w:styleId="RTOWorksHeading3">
    <w:name w:val="RTO Works Heading 3"/>
    <w:qFormat/>
    <w:rsid w:val="00E46845"/>
    <w:pPr>
      <w:spacing w:before="360" w:after="120"/>
    </w:pPr>
    <w:rPr>
      <w:rFonts w:eastAsiaTheme="minorHAnsi"/>
      <w:b/>
      <w:bCs/>
    </w:rPr>
  </w:style>
  <w:style w:type="paragraph" w:customStyle="1" w:styleId="RTOWorksBodyText">
    <w:name w:val="RTO Works Body Text"/>
    <w:qFormat/>
    <w:rsid w:val="00E46845"/>
    <w:pPr>
      <w:spacing w:before="120" w:after="120" w:line="288" w:lineRule="auto"/>
    </w:pPr>
    <w:rPr>
      <w:rFonts w:eastAsiaTheme="minorHAnsi"/>
    </w:rPr>
  </w:style>
  <w:style w:type="paragraph" w:customStyle="1" w:styleId="RTOWorksBullet1">
    <w:name w:val="RTO Works Bullet 1"/>
    <w:qFormat/>
    <w:rsid w:val="00E46845"/>
    <w:pPr>
      <w:spacing w:before="120" w:after="120" w:line="288" w:lineRule="auto"/>
      <w:ind w:left="425" w:hanging="425"/>
    </w:pPr>
    <w:rPr>
      <w:rFonts w:eastAsiaTheme="minorHAnsi"/>
    </w:rPr>
  </w:style>
  <w:style w:type="paragraph" w:customStyle="1" w:styleId="RTOWorksBullet2">
    <w:name w:val="RTO Works Bullet 2"/>
    <w:qFormat/>
    <w:rsid w:val="00E46845"/>
    <w:pPr>
      <w:spacing w:before="120" w:after="120" w:line="288" w:lineRule="auto"/>
      <w:ind w:left="850" w:hanging="425"/>
    </w:pPr>
    <w:rPr>
      <w:rFonts w:eastAsiaTheme="minorHAnsi"/>
    </w:rPr>
  </w:style>
  <w:style w:type="paragraph" w:customStyle="1" w:styleId="RTOWorksBullet3">
    <w:name w:val="RTO Works Bullet 3"/>
    <w:basedOn w:val="Normal"/>
    <w:qFormat/>
    <w:rsid w:val="00E46845"/>
    <w:pPr>
      <w:spacing w:before="120" w:after="120" w:line="288" w:lineRule="auto"/>
      <w:ind w:left="1275" w:hanging="425"/>
    </w:pPr>
    <w:rPr>
      <w:szCs w:val="20"/>
    </w:rPr>
  </w:style>
  <w:style w:type="numbering" w:customStyle="1" w:styleId="BodtTextBullets">
    <w:name w:val="Bodt Text Bullets"/>
    <w:uiPriority w:val="99"/>
    <w:rsid w:val="00E4684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font-claude-response-body">
    <w:name w:val="font-claude-response-body"/>
    <w:basedOn w:val="Normal"/>
    <w:rsid w:val="00F94F52"/>
    <w:pPr>
      <w:spacing w:before="100" w:beforeAutospacing="1" w:after="100" w:afterAutospacing="1"/>
    </w:pPr>
  </w:style>
  <w:style w:type="paragraph" w:styleId="NormalWeb">
    <w:name w:val="Normal (Web)"/>
    <w:basedOn w:val="Normal"/>
    <w:uiPriority w:val="99"/>
    <w:unhideWhenUsed/>
    <w:rsid w:val="00A84472"/>
    <w:pPr>
      <w:spacing w:before="100" w:beforeAutospacing="1" w:after="100" w:afterAutospacing="1"/>
    </w:pPr>
  </w:style>
  <w:style w:type="character" w:styleId="HTMLCode">
    <w:name w:val="HTML Code"/>
    <w:basedOn w:val="DefaultParagraphFont"/>
    <w:uiPriority w:val="99"/>
    <w:semiHidden/>
    <w:unhideWhenUsed/>
    <w:rsid w:val="00296C8D"/>
    <w:rPr>
      <w:rFonts w:ascii="Courier New" w:eastAsia="Times New Roman" w:hAnsi="Courier New" w:cs="Courier New"/>
      <w:sz w:val="20"/>
      <w:szCs w:val="20"/>
    </w:rPr>
  </w:style>
  <w:style w:type="table" w:styleId="PlainTable3">
    <w:name w:val="Plain Table 3"/>
    <w:basedOn w:val="TableNormal"/>
    <w:uiPriority w:val="43"/>
    <w:rsid w:val="009A68B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9A68B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D071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FE4B8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2">
    <w:name w:val="Grid Table 5 Dark Accent 2"/>
    <w:basedOn w:val="TableNormal"/>
    <w:uiPriority w:val="50"/>
    <w:rsid w:val="0048345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Strong">
    <w:name w:val="Strong"/>
    <w:basedOn w:val="DefaultParagraphFont"/>
    <w:uiPriority w:val="22"/>
    <w:qFormat/>
    <w:rsid w:val="00557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e5v3cvSperzj1G0ooYz/KfWPQ==">CgMxLjA4AHIhMWFqTnJ5dk9fSkdEaWY4bmgzb2dnMUpHNUNSeGJWdkZC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DD7CA5-0948-F142-8404-06CDD2C38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11</Pages>
  <Words>2654</Words>
  <Characters>15129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Manuel Perez</cp:lastModifiedBy>
  <cp:revision>27</cp:revision>
  <dcterms:created xsi:type="dcterms:W3CDTF">2019-08-20T05:31:00Z</dcterms:created>
  <dcterms:modified xsi:type="dcterms:W3CDTF">2026-03-13T10:16:00Z</dcterms:modified>
</cp:coreProperties>
</file>