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AA3E199" w14:textId="77777777" w:rsidR="003540C6"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1B906E0D" w14:textId="77777777"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“Simple Website Construction Fee” shall mean the rate charged to the Client for the design, development, and delivery of a basic website as agreed in the Project Scope. This fee includes initial layout design, homepage development, sub-page creation, and basic content integration. The fee is charged as a one-off project cost unless otherwise specified.</w:t>
      </w:r>
    </w:p>
    <w:p w14:paraId="1F93FD29"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8871286" w14:textId="0B63D42E"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“Staff Training Fee” shall mean the rate paid by the Client for training sessions provided to administrative staff to enable effective management of the website. Training includes website updates, routine maintenance tasks, troubleshooting procedures, and best-practice security awareness. This fee is charged per training session or as a total training package, depending on the agreed terms.</w:t>
      </w:r>
    </w:p>
    <w:p w14:paraId="2CD55606" w14:textId="77777777" w:rsidR="001E15E1" w:rsidRPr="001E15E1" w:rsidRDefault="001E15E1" w:rsidP="001E15E1">
      <w:pPr>
        <w:pBdr>
          <w:top w:val="nil"/>
          <w:left w:val="nil"/>
          <w:bottom w:val="nil"/>
          <w:right w:val="nil"/>
          <w:between w:val="nil"/>
        </w:pBdr>
        <w:spacing w:before="120" w:after="120" w:line="288" w:lineRule="auto"/>
        <w:rPr>
          <w:rFonts w:ascii="Arial" w:eastAsia="Arial" w:hAnsi="Arial" w:cs="Arial"/>
          <w:color w:val="000000"/>
          <w:sz w:val="20"/>
          <w:szCs w:val="20"/>
        </w:rPr>
      </w:pPr>
    </w:p>
    <w:p w14:paraId="1CC730E2" w14:textId="10DE54A2" w:rsidR="001E15E1" w:rsidRPr="001E15E1" w:rsidRDefault="001E15E1" w:rsidP="001E15E1">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E15E1">
        <w:rPr>
          <w:rFonts w:ascii="Arial" w:eastAsia="Arial" w:hAnsi="Arial" w:cs="Arial"/>
          <w:color w:val="000000"/>
          <w:sz w:val="20"/>
          <w:szCs w:val="20"/>
        </w:rPr>
        <w:t>“Managed Email Services Fee” shall mean the rate charged to the Client for the provision and management of email services for a period of one (1) year. This fee covers email account setup, configuration, monitoring, security management, and ongoing technical support. The fee is charged yearly unless otherwise stated in the Agreement.</w:t>
      </w:r>
    </w:p>
    <w:p w14:paraId="4CB6FD2F" w14:textId="77777777" w:rsidR="003540C6" w:rsidRP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lastRenderedPageBreak/>
        <w:t>“Website Maintenance” shall mean basic website changes and additions and does not including Server-Side Scripting or Database modifications.</w:t>
      </w:r>
    </w:p>
    <w:p w14:paraId="231BC8AC" w14:textId="77777777" w:rsidR="003540C6" w:rsidRP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“Server-Side Script” shall mean a program that is processed on the server, before the information ever reaches the user’s computer. These programming languages include but are not limited to PHP, ASP and ASP.NET.</w:t>
      </w:r>
    </w:p>
    <w:p w14:paraId="7BEE24BB" w14:textId="77777777" w:rsidR="003540C6" w:rsidRP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“Term" shall mean the initial (12) twelve-month term of Website Maintenance after election by Client.</w:t>
      </w:r>
    </w:p>
    <w:p w14:paraId="7A040740" w14:textId="77777777" w:rsidR="003540C6" w:rsidRP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 xml:space="preserve">"Renewal Term" shall mean any (12) twelve-month term of Website Maintenance services elected by Client </w:t>
      </w:r>
      <w:proofErr w:type="gramStart"/>
      <w:r w:rsidRPr="005B5C11">
        <w:rPr>
          <w:rFonts w:ascii="Arial" w:eastAsia="Arial" w:hAnsi="Arial" w:cs="Arial"/>
          <w:color w:val="000000"/>
          <w:sz w:val="20"/>
          <w:szCs w:val="20"/>
        </w:rPr>
        <w:t>subsequent to</w:t>
      </w:r>
      <w:proofErr w:type="gramEnd"/>
      <w:r w:rsidRPr="005B5C11">
        <w:rPr>
          <w:rFonts w:ascii="Arial" w:eastAsia="Arial" w:hAnsi="Arial" w:cs="Arial"/>
          <w:color w:val="000000"/>
          <w:sz w:val="20"/>
          <w:szCs w:val="20"/>
        </w:rPr>
        <w:t xml:space="preserve"> the Term.</w:t>
      </w:r>
    </w:p>
    <w:p w14:paraId="0DD226D1" w14:textId="77777777" w:rsidR="005B5C11"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5B5C11">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p>
    <w:p w14:paraId="6EF14C24" w14:textId="77777777" w:rsidR="00B239CE" w:rsidRDefault="00B239C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B7C7E9" w14:textId="77777777" w:rsidR="00B239CE" w:rsidRPr="0093168A" w:rsidRDefault="00B239CE" w:rsidP="00B239C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1.4</w:t>
      </w:r>
      <w:r w:rsidRPr="0093168A">
        <w:rPr>
          <w:rFonts w:ascii="Arial" w:eastAsia="Arial" w:hAnsi="Arial" w:cs="Arial"/>
          <w:b/>
          <w:bCs/>
          <w:color w:val="000000"/>
          <w:sz w:val="20"/>
          <w:szCs w:val="20"/>
        </w:rPr>
        <w:tab/>
        <w:t xml:space="preserve">Services </w:t>
      </w:r>
    </w:p>
    <w:p w14:paraId="7A7D2669" w14:textId="77777777" w:rsidR="00B239CE" w:rsidRPr="00002298" w:rsidRDefault="00B239CE" w:rsidP="00B239CE">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76406E">
        <w:rPr>
          <w:rFonts w:ascii="Arial" w:eastAsia="Arial" w:hAnsi="Arial" w:cs="Arial"/>
          <w:color w:val="000000"/>
          <w:sz w:val="20"/>
          <w:szCs w:val="20"/>
        </w:rPr>
        <w:t xml:space="preserve">From now on, it shall be referred to as the </w:t>
      </w:r>
      <w:r w:rsidRPr="0076406E">
        <w:rPr>
          <w:rFonts w:ascii="Arial" w:eastAsia="Arial" w:hAnsi="Arial" w:cs="Arial"/>
          <w:b/>
          <w:bCs/>
          <w:color w:val="000000"/>
          <w:sz w:val="20"/>
          <w:szCs w:val="20"/>
        </w:rPr>
        <w:t>Service Agreement</w:t>
      </w:r>
      <w:r w:rsidRPr="0076406E">
        <w:rPr>
          <w:rFonts w:ascii="Arial" w:eastAsia="Arial" w:hAnsi="Arial" w:cs="Arial"/>
          <w:color w:val="000000"/>
          <w:sz w:val="20"/>
          <w:szCs w:val="20"/>
        </w:rPr>
        <w:t xml:space="preserve">. </w:t>
      </w:r>
      <w:r>
        <w:rPr>
          <w:rFonts w:ascii="Arial" w:eastAsia="Arial" w:hAnsi="Arial" w:cs="Arial"/>
          <w:color w:val="000000"/>
          <w:sz w:val="20"/>
          <w:szCs w:val="20"/>
        </w:rPr>
        <w:t>The following is a list of the agreed services to be provided by IT Biz Solutions to Grow Management Consultants and the agreed fees for each:</w:t>
      </w:r>
    </w:p>
    <w:p w14:paraId="2E377225" w14:textId="77777777" w:rsidR="00B239CE" w:rsidRPr="007D544F" w:rsidRDefault="00B239CE" w:rsidP="00B239CE">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119AC5D8" w14:textId="7355548F" w:rsidR="00FA7083" w:rsidRP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bookmarkStart w:id="0" w:name="_Hlk214138919"/>
      <w:r w:rsidRPr="00FA7083">
        <w:rPr>
          <w:rFonts w:ascii="Arial" w:eastAsia="Arial" w:hAnsi="Arial" w:cs="Arial"/>
          <w:color w:val="000000"/>
          <w:sz w:val="20"/>
          <w:szCs w:val="20"/>
        </w:rPr>
        <w:t>1.4.1 Simple Website Construction Agreement Term</w:t>
      </w:r>
    </w:p>
    <w:p w14:paraId="3AE3DCE8" w14:textId="16743BD5" w:rsidR="00FA7083" w:rsidRDefault="00FD3080" w:rsidP="00FD3080">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FD3080">
        <w:rPr>
          <w:rFonts w:ascii="Arial" w:eastAsia="Arial" w:hAnsi="Arial" w:cs="Arial"/>
          <w:color w:val="000000"/>
          <w:sz w:val="20"/>
          <w:szCs w:val="20"/>
        </w:rPr>
        <w:t>The term of this agreement shall be ninety (90) days from the commencement date. This one-time service may not be renewed or extended; however, any modifications to scope, schedule, or deliverables must be agreed in writing, in accordance with the Amendments to Contract clause.</w:t>
      </w:r>
    </w:p>
    <w:p w14:paraId="134BB255" w14:textId="77777777" w:rsidR="00FD3080" w:rsidRPr="00FA7083" w:rsidRDefault="00FD3080"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27761550" w14:textId="5A11AE37" w:rsidR="00FA7083" w:rsidRP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1.4.2 Simple Website Construction Agreement Termination</w:t>
      </w:r>
    </w:p>
    <w:p w14:paraId="5EC7DD87" w14:textId="7E2066CC" w:rsidR="00B45523" w:rsidRPr="00B45523" w:rsidRDefault="00B45523" w:rsidP="00BE7A3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of the agreement. Notice of this termination must be made in writing.</w:t>
      </w:r>
    </w:p>
    <w:p w14:paraId="524D1956" w14:textId="42DBC121" w:rsidR="00FA7083" w:rsidRDefault="00B45523" w:rsidP="00BE7A3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 xml:space="preserve">If the Client terminates the agreement prematurely to its term, then any unpaid </w:t>
      </w:r>
      <w:r w:rsidR="00FD3080">
        <w:rPr>
          <w:rFonts w:ascii="Arial" w:eastAsia="Arial" w:hAnsi="Arial" w:cs="Arial"/>
          <w:color w:val="000000"/>
          <w:sz w:val="20"/>
          <w:szCs w:val="20"/>
        </w:rPr>
        <w:t xml:space="preserve">Service </w:t>
      </w:r>
      <w:r w:rsidRPr="00B45523">
        <w:rPr>
          <w:rFonts w:ascii="Arial" w:eastAsia="Arial" w:hAnsi="Arial" w:cs="Arial"/>
          <w:color w:val="000000"/>
          <w:sz w:val="20"/>
          <w:szCs w:val="20"/>
        </w:rPr>
        <w:t>Fee’s will be invoiced based on the longest serving level.</w:t>
      </w:r>
    </w:p>
    <w:p w14:paraId="6280DC22" w14:textId="77777777" w:rsidR="00B45523" w:rsidRPr="00FA7083" w:rsidRDefault="00B45523" w:rsidP="00B45523">
      <w:pPr>
        <w:pBdr>
          <w:top w:val="nil"/>
          <w:left w:val="nil"/>
          <w:bottom w:val="nil"/>
          <w:right w:val="nil"/>
          <w:between w:val="nil"/>
        </w:pBdr>
        <w:spacing w:before="120" w:after="120" w:line="288" w:lineRule="auto"/>
        <w:rPr>
          <w:rFonts w:ascii="Arial" w:eastAsia="Arial" w:hAnsi="Arial" w:cs="Arial"/>
          <w:color w:val="000000"/>
          <w:sz w:val="20"/>
          <w:szCs w:val="20"/>
        </w:rPr>
      </w:pPr>
    </w:p>
    <w:p w14:paraId="79EA9977" w14:textId="75C678B5"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1.4.3 Staff Training Agreement Term</w:t>
      </w:r>
    </w:p>
    <w:p w14:paraId="1B8BFC48" w14:textId="487E6E6A" w:rsidR="00FA7083" w:rsidRDefault="00AE6792" w:rsidP="00AE679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AE6792">
        <w:rPr>
          <w:rFonts w:ascii="Arial" w:eastAsia="Arial" w:hAnsi="Arial" w:cs="Arial"/>
          <w:color w:val="000000"/>
          <w:sz w:val="20"/>
          <w:szCs w:val="20"/>
        </w:rPr>
        <w:t>The term of this agreement shall be sixty (60) days from the commencement date. This service may be renewed or extended only if agreed in writing by both parties, in accordance with the Amendments to Contract clause.</w:t>
      </w:r>
    </w:p>
    <w:p w14:paraId="3EC6A170" w14:textId="77777777" w:rsidR="00AE6792" w:rsidRPr="00FA7083" w:rsidRDefault="00AE6792"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6F1067EC" w14:textId="2B99F753"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1.4.4 Staff Training Agreement Termination</w:t>
      </w:r>
    </w:p>
    <w:p w14:paraId="747FEAB0" w14:textId="6329035B" w:rsidR="00463552" w:rsidRPr="00463552"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463552">
        <w:rPr>
          <w:rFonts w:ascii="Arial" w:eastAsia="Arial" w:hAnsi="Arial" w:cs="Arial"/>
          <w:color w:val="000000"/>
          <w:sz w:val="20"/>
          <w:szCs w:val="20"/>
        </w:rPr>
        <w:t>a.</w:t>
      </w:r>
      <w:r>
        <w:rPr>
          <w:rFonts w:ascii="Arial" w:eastAsia="Arial" w:hAnsi="Arial" w:cs="Arial"/>
          <w:color w:val="000000"/>
          <w:sz w:val="20"/>
          <w:szCs w:val="20"/>
        </w:rPr>
        <w:tab/>
      </w:r>
      <w:r w:rsidRPr="00463552">
        <w:rPr>
          <w:rFonts w:ascii="Arial" w:eastAsia="Arial" w:hAnsi="Arial" w:cs="Arial"/>
          <w:color w:val="000000"/>
          <w:sz w:val="20"/>
          <w:szCs w:val="20"/>
        </w:rPr>
        <w:t xml:space="preserve">The term or any renewal term may be terminated by either party at any time. Notice of termination must be provided in writing.  </w:t>
      </w:r>
    </w:p>
    <w:p w14:paraId="4FE2D894" w14:textId="43331E1F" w:rsidR="00FA7083"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463552">
        <w:rPr>
          <w:rFonts w:ascii="Arial" w:eastAsia="Arial" w:hAnsi="Arial" w:cs="Arial"/>
          <w:color w:val="000000"/>
          <w:sz w:val="20"/>
          <w:szCs w:val="20"/>
        </w:rPr>
        <w:t>b.</w:t>
      </w:r>
      <w:r>
        <w:rPr>
          <w:rFonts w:ascii="Arial" w:eastAsia="Arial" w:hAnsi="Arial" w:cs="Arial"/>
          <w:color w:val="000000"/>
          <w:sz w:val="20"/>
          <w:szCs w:val="20"/>
        </w:rPr>
        <w:tab/>
      </w:r>
      <w:r w:rsidRPr="00463552">
        <w:rPr>
          <w:rFonts w:ascii="Arial" w:eastAsia="Arial" w:hAnsi="Arial" w:cs="Arial"/>
          <w:color w:val="000000"/>
          <w:sz w:val="20"/>
          <w:szCs w:val="20"/>
        </w:rPr>
        <w:t>If the Client terminates the agreement before the end of the term, no fees or charges shall apply, and there will be no financial or other consequences for either party.</w:t>
      </w:r>
    </w:p>
    <w:p w14:paraId="6B43AB7A" w14:textId="77777777" w:rsidR="00463552" w:rsidRPr="00FA7083" w:rsidRDefault="00463552" w:rsidP="00463552">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424F2DD" w14:textId="4CB1EAEA"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1.4.5 Managed Email Services Agreement Term</w:t>
      </w:r>
    </w:p>
    <w:p w14:paraId="5EB76B8B" w14:textId="61339B8B" w:rsidR="00FA7083" w:rsidRDefault="0089026B"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lastRenderedPageBreak/>
        <w:t xml:space="preserve">The term of this agreement shall be ninety (90) days from the commencement date. </w:t>
      </w:r>
      <w:r>
        <w:rPr>
          <w:rFonts w:ascii="Arial" w:eastAsia="Arial" w:hAnsi="Arial" w:cs="Arial"/>
          <w:color w:val="000000"/>
          <w:sz w:val="20"/>
          <w:szCs w:val="20"/>
        </w:rPr>
        <w:t>The renewal term will automatically start once the term has lapsed unless termination has been received.</w:t>
      </w:r>
    </w:p>
    <w:p w14:paraId="079ECC97" w14:textId="77777777" w:rsidR="0089026B" w:rsidRPr="00FA7083" w:rsidRDefault="0089026B"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1565144F" w14:textId="608E02F3" w:rsidR="00FA7083"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r w:rsidRPr="00FA7083">
        <w:rPr>
          <w:rFonts w:ascii="Arial" w:eastAsia="Arial" w:hAnsi="Arial" w:cs="Arial"/>
          <w:color w:val="000000"/>
          <w:sz w:val="20"/>
          <w:szCs w:val="20"/>
        </w:rPr>
        <w:t>1.4.6 Managed Email Services Agreement Termination</w:t>
      </w:r>
    </w:p>
    <w:p w14:paraId="79EB0E1F" w14:textId="77777777" w:rsidR="0089026B" w:rsidRPr="00B45523" w:rsidRDefault="0089026B" w:rsidP="0089026B">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a.</w:t>
      </w:r>
      <w:r w:rsidRPr="00B45523">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4989A390" w14:textId="1E165F22" w:rsidR="0089026B" w:rsidRDefault="0089026B" w:rsidP="0089026B">
      <w:pPr>
        <w:pBdr>
          <w:top w:val="nil"/>
          <w:left w:val="nil"/>
          <w:bottom w:val="nil"/>
          <w:right w:val="nil"/>
          <w:between w:val="nil"/>
        </w:pBdr>
        <w:spacing w:before="120" w:after="120" w:line="288" w:lineRule="auto"/>
        <w:rPr>
          <w:rFonts w:ascii="Arial" w:eastAsia="Arial" w:hAnsi="Arial" w:cs="Arial"/>
          <w:color w:val="000000"/>
          <w:sz w:val="20"/>
          <w:szCs w:val="20"/>
        </w:rPr>
      </w:pPr>
      <w:r w:rsidRPr="00B45523">
        <w:rPr>
          <w:rFonts w:ascii="Arial" w:eastAsia="Arial" w:hAnsi="Arial" w:cs="Arial"/>
          <w:color w:val="000000"/>
          <w:sz w:val="20"/>
          <w:szCs w:val="20"/>
        </w:rPr>
        <w:t>b.</w:t>
      </w:r>
      <w:r w:rsidRPr="00B45523">
        <w:rPr>
          <w:rFonts w:ascii="Arial" w:eastAsia="Arial" w:hAnsi="Arial" w:cs="Arial"/>
          <w:color w:val="000000"/>
          <w:sz w:val="20"/>
          <w:szCs w:val="20"/>
        </w:rPr>
        <w:tab/>
        <w:t>If the Client terminates the agreement prematurely to its term, then any unpaid Service Fee’s will be invoiced based on the longest serving level.</w:t>
      </w:r>
    </w:p>
    <w:bookmarkEnd w:id="0"/>
    <w:p w14:paraId="648C6AD3" w14:textId="77777777" w:rsidR="0089026B" w:rsidRPr="00FA7083" w:rsidRDefault="0089026B"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68F6B52B" w14:textId="77777777" w:rsidR="00FA7083" w:rsidRPr="00002298" w:rsidRDefault="00FA7083" w:rsidP="00FA7083">
      <w:pPr>
        <w:pBdr>
          <w:top w:val="nil"/>
          <w:left w:val="nil"/>
          <w:bottom w:val="nil"/>
          <w:right w:val="nil"/>
          <w:between w:val="nil"/>
        </w:pBdr>
        <w:spacing w:before="120" w:after="120" w:line="288" w:lineRule="auto"/>
        <w:rPr>
          <w:rFonts w:ascii="Arial" w:eastAsia="Arial" w:hAnsi="Arial" w:cs="Arial"/>
          <w:color w:val="000000"/>
          <w:sz w:val="20"/>
          <w:szCs w:val="20"/>
        </w:rPr>
      </w:pPr>
    </w:p>
    <w:p w14:paraId="441145D2" w14:textId="77777777" w:rsidR="00B239CE" w:rsidRPr="00002298" w:rsidRDefault="00B239CE" w:rsidP="00B239C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002298">
        <w:rPr>
          <w:rFonts w:ascii="Arial" w:eastAsia="Arial" w:hAnsi="Arial" w:cs="Arial"/>
          <w:b/>
          <w:bCs/>
          <w:color w:val="000000"/>
          <w:sz w:val="20"/>
          <w:szCs w:val="20"/>
        </w:rPr>
        <w:t>1.5</w:t>
      </w:r>
      <w:r w:rsidRPr="00002298">
        <w:rPr>
          <w:rFonts w:ascii="Arial" w:eastAsia="Arial" w:hAnsi="Arial" w:cs="Arial"/>
          <w:b/>
          <w:bCs/>
          <w:color w:val="000000"/>
          <w:sz w:val="20"/>
          <w:szCs w:val="20"/>
        </w:rPr>
        <w:tab/>
      </w:r>
      <w:bookmarkStart w:id="1" w:name="_Hlk214138989"/>
      <w:r w:rsidRPr="00002298">
        <w:rPr>
          <w:rFonts w:ascii="Arial" w:eastAsia="Arial" w:hAnsi="Arial" w:cs="Arial"/>
          <w:b/>
          <w:bCs/>
          <w:color w:val="000000"/>
          <w:sz w:val="20"/>
          <w:szCs w:val="20"/>
        </w:rPr>
        <w:t>Amendments to Contract</w:t>
      </w:r>
    </w:p>
    <w:p w14:paraId="21EFD229" w14:textId="636383D8" w:rsidR="003540C6" w:rsidRDefault="001376A9" w:rsidP="001376A9">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1376A9">
        <w:rPr>
          <w:rFonts w:ascii="Arial" w:eastAsia="Arial" w:hAnsi="Arial" w:cs="Arial"/>
          <w:color w:val="000000"/>
          <w:sz w:val="20"/>
          <w:szCs w:val="20"/>
        </w:rPr>
        <w:t xml:space="preserve">The Level of </w:t>
      </w:r>
      <w:r>
        <w:rPr>
          <w:rFonts w:ascii="Arial" w:eastAsia="Arial" w:hAnsi="Arial" w:cs="Arial"/>
          <w:color w:val="000000"/>
          <w:sz w:val="20"/>
          <w:szCs w:val="20"/>
        </w:rPr>
        <w:t>the Service</w:t>
      </w:r>
      <w:r w:rsidRPr="001376A9">
        <w:rPr>
          <w:rFonts w:ascii="Arial" w:eastAsia="Arial" w:hAnsi="Arial" w:cs="Arial"/>
          <w:color w:val="000000"/>
          <w:sz w:val="20"/>
          <w:szCs w:val="20"/>
        </w:rPr>
        <w:t xml:space="preserve"> Agreement can be modified by giving 30 days’ notice in writing.</w:t>
      </w:r>
    </w:p>
    <w:bookmarkEnd w:id="1"/>
    <w:p w14:paraId="13D8F0B3" w14:textId="77777777" w:rsidR="001376A9" w:rsidRDefault="001376A9" w:rsidP="001376A9">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085E2512" w14:textId="2D5EF0D6"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w:t>
      </w:r>
      <w:r w:rsidR="00AD7835">
        <w:rPr>
          <w:rFonts w:ascii="Arial" w:eastAsia="Arial" w:hAnsi="Arial" w:cs="Arial"/>
          <w:b/>
          <w:bCs/>
          <w:color w:val="000000"/>
          <w:sz w:val="20"/>
          <w:szCs w:val="20"/>
        </w:rPr>
        <w:t>6</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6770AA15"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.1</w:t>
      </w:r>
      <w:r>
        <w:rPr>
          <w:rFonts w:ascii="Arial" w:eastAsia="Arial" w:hAnsi="Arial" w:cs="Arial"/>
          <w:color w:val="000000"/>
          <w:sz w:val="20"/>
          <w:szCs w:val="20"/>
        </w:rPr>
        <w:tab/>
        <w:t>Obligations</w:t>
      </w:r>
    </w:p>
    <w:p w14:paraId="49E666C1"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2C90B3CD"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When requested and necessary, the Client shall provide IT Biz Solutions in writing a reasonable description of the </w:t>
      </w:r>
      <w:r w:rsidR="00BF3058">
        <w:rPr>
          <w:rFonts w:ascii="Arial" w:eastAsia="Arial" w:hAnsi="Arial" w:cs="Arial"/>
          <w:color w:val="000000"/>
          <w:sz w:val="20"/>
          <w:szCs w:val="20"/>
        </w:rPr>
        <w:t>service</w:t>
      </w:r>
      <w:r>
        <w:rPr>
          <w:rFonts w:ascii="Arial" w:eastAsia="Arial" w:hAnsi="Arial" w:cs="Arial"/>
          <w:color w:val="000000"/>
          <w:sz w:val="20"/>
          <w:szCs w:val="20"/>
        </w:rPr>
        <w:t xml:space="preserve"> required along with any additional </w:t>
      </w:r>
      <w:r w:rsidR="00BF3058">
        <w:rPr>
          <w:rFonts w:ascii="Arial" w:eastAsia="Arial" w:hAnsi="Arial" w:cs="Arial"/>
          <w:color w:val="000000"/>
          <w:sz w:val="20"/>
          <w:szCs w:val="20"/>
        </w:rPr>
        <w:t>procedure</w:t>
      </w:r>
      <w:r>
        <w:rPr>
          <w:rFonts w:ascii="Arial" w:eastAsia="Arial" w:hAnsi="Arial" w:cs="Arial"/>
          <w:color w:val="000000"/>
          <w:sz w:val="20"/>
          <w:szCs w:val="20"/>
        </w:rPr>
        <w:t xml:space="preserve"> to complete the </w:t>
      </w:r>
      <w:r w:rsidR="00BF3058" w:rsidRPr="00BF3058">
        <w:rPr>
          <w:rFonts w:ascii="Arial" w:eastAsia="Arial" w:hAnsi="Arial" w:cs="Arial"/>
          <w:color w:val="000000"/>
          <w:sz w:val="20"/>
          <w:szCs w:val="20"/>
        </w:rPr>
        <w:t>Service Agreement</w:t>
      </w:r>
      <w:r>
        <w:rPr>
          <w:rFonts w:ascii="Arial" w:eastAsia="Arial" w:hAnsi="Arial" w:cs="Arial"/>
          <w:color w:val="000000"/>
          <w:sz w:val="20"/>
          <w:szCs w:val="20"/>
        </w:rPr>
        <w:t>.</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0C2A19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.2</w:t>
      </w:r>
      <w:r>
        <w:rPr>
          <w:rFonts w:ascii="Arial" w:eastAsia="Arial" w:hAnsi="Arial" w:cs="Arial"/>
          <w:color w:val="000000"/>
          <w:sz w:val="20"/>
          <w:szCs w:val="20"/>
        </w:rPr>
        <w:tab/>
        <w:t>Primary Contacts</w:t>
      </w:r>
    </w:p>
    <w:p w14:paraId="0AF8A16F"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The Client shall appoint one (1) individual within Client's organisation to serve as primary contact between the Client and IT Biz Solutions and to receive support through IT Biz Solutions’ telephone support centre.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33EB3C7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.3</w:t>
      </w:r>
      <w:r>
        <w:rPr>
          <w:rFonts w:ascii="Arial" w:eastAsia="Arial" w:hAnsi="Arial" w:cs="Arial"/>
          <w:color w:val="000000"/>
          <w:sz w:val="20"/>
          <w:szCs w:val="20"/>
        </w:rPr>
        <w:tab/>
        <w:t>Level of Effort</w:t>
      </w:r>
    </w:p>
    <w:p w14:paraId="73C2966A" w14:textId="650B2EFE" w:rsidR="009564EB"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99% of the time IT Biz Solutions will start working on your </w:t>
      </w:r>
      <w:r w:rsidR="0028179D" w:rsidRPr="0028179D">
        <w:rPr>
          <w:rFonts w:ascii="Arial" w:eastAsia="Arial" w:hAnsi="Arial" w:cs="Arial"/>
          <w:color w:val="000000"/>
          <w:sz w:val="20"/>
          <w:szCs w:val="20"/>
        </w:rPr>
        <w:t xml:space="preserve">Service Agreement </w:t>
      </w:r>
      <w:r>
        <w:rPr>
          <w:rFonts w:ascii="Arial" w:eastAsia="Arial" w:hAnsi="Arial" w:cs="Arial"/>
          <w:color w:val="000000"/>
          <w:sz w:val="20"/>
          <w:szCs w:val="20"/>
        </w:rPr>
        <w:t>within three (3) working days of receiving the request.</w:t>
      </w:r>
    </w:p>
    <w:p w14:paraId="337BC617" w14:textId="77777777" w:rsidR="009564EB" w:rsidRDefault="009564EB"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5921A559" w14:textId="06E50D75"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 xml:space="preserve">1.6.4 </w:t>
      </w:r>
      <w:r w:rsidR="00ED75A3" w:rsidRPr="00970526">
        <w:rPr>
          <w:rFonts w:ascii="Arial" w:eastAsia="Arial" w:hAnsi="Arial" w:cs="Arial"/>
          <w:color w:val="000000"/>
          <w:sz w:val="20"/>
          <w:szCs w:val="20"/>
        </w:rPr>
        <w:t>Issues or complaints</w:t>
      </w:r>
    </w:p>
    <w:p w14:paraId="43CD0856" w14:textId="0E7EAD95"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 xml:space="preserve">Upon identification of any issue </w:t>
      </w:r>
      <w:r w:rsidR="00ED75A3" w:rsidRPr="00970526">
        <w:rPr>
          <w:rFonts w:ascii="Arial" w:eastAsia="Arial" w:hAnsi="Arial" w:cs="Arial"/>
          <w:color w:val="000000"/>
          <w:sz w:val="20"/>
          <w:szCs w:val="20"/>
        </w:rPr>
        <w:t xml:space="preserve">or complaint </w:t>
      </w:r>
      <w:r w:rsidRPr="00970526">
        <w:rPr>
          <w:rFonts w:ascii="Arial" w:eastAsia="Arial" w:hAnsi="Arial" w:cs="Arial"/>
          <w:color w:val="000000"/>
          <w:sz w:val="20"/>
          <w:szCs w:val="20"/>
        </w:rPr>
        <w:t>relating to the Services</w:t>
      </w:r>
      <w:r w:rsidR="00ED75A3" w:rsidRPr="00970526">
        <w:rPr>
          <w:rFonts w:ascii="Arial" w:eastAsia="Arial" w:hAnsi="Arial" w:cs="Arial"/>
          <w:color w:val="000000"/>
          <w:sz w:val="20"/>
          <w:szCs w:val="20"/>
        </w:rPr>
        <w:t xml:space="preserve"> Agreement</w:t>
      </w:r>
      <w:r w:rsidRPr="00970526">
        <w:rPr>
          <w:rFonts w:ascii="Arial" w:eastAsia="Arial" w:hAnsi="Arial" w:cs="Arial"/>
          <w:color w:val="000000"/>
          <w:sz w:val="20"/>
          <w:szCs w:val="20"/>
        </w:rPr>
        <w:t>, the Client shall notify IT Biz Solutions and provide a detailed report including sufficient information to reproduce or understand the issue. IT Biz Solutions shall use its reasonable efforts to respond to such reports in a timely manner.</w:t>
      </w:r>
    </w:p>
    <w:p w14:paraId="2BC5B3EB"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4BD99106" w14:textId="77777777" w:rsidR="005A35DA" w:rsidRPr="00970526" w:rsidRDefault="005A35DA">
      <w:pPr>
        <w:spacing w:after="160" w:line="278" w:lineRule="auto"/>
        <w:rPr>
          <w:rFonts w:ascii="Arial" w:eastAsia="Arial" w:hAnsi="Arial" w:cs="Arial"/>
          <w:color w:val="000000"/>
          <w:sz w:val="20"/>
          <w:szCs w:val="20"/>
        </w:rPr>
      </w:pPr>
      <w:r w:rsidRPr="00970526">
        <w:rPr>
          <w:rFonts w:ascii="Arial" w:eastAsia="Arial" w:hAnsi="Arial" w:cs="Arial"/>
          <w:color w:val="000000"/>
          <w:sz w:val="20"/>
          <w:szCs w:val="20"/>
        </w:rPr>
        <w:br w:type="page"/>
      </w:r>
    </w:p>
    <w:p w14:paraId="5A940EB1" w14:textId="48A70E3A"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lastRenderedPageBreak/>
        <w:t xml:space="preserve">1.6.4.1 </w:t>
      </w:r>
      <w:r w:rsidR="00FE064C" w:rsidRPr="00970526">
        <w:rPr>
          <w:rFonts w:ascii="Arial" w:eastAsia="Arial" w:hAnsi="Arial" w:cs="Arial"/>
          <w:color w:val="000000"/>
          <w:sz w:val="20"/>
          <w:szCs w:val="20"/>
        </w:rPr>
        <w:t>Simple Website Construction:</w:t>
      </w:r>
    </w:p>
    <w:p w14:paraId="7D0491B6"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errors or defects in the website construction attributable to IT Biz Solutions within two (2) business days, with the level of effort commensurate with the severity of the error. Errors arising from content or data provided by the Client are not the responsibility of IT Biz Solutions.</w:t>
      </w:r>
    </w:p>
    <w:p w14:paraId="3356E529"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27A21B0E" w14:textId="2140D322"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w:t>
      </w:r>
      <w:r w:rsidR="00FE064C" w:rsidRPr="00970526">
        <w:rPr>
          <w:rFonts w:ascii="Arial" w:eastAsia="Arial" w:hAnsi="Arial" w:cs="Arial"/>
          <w:color w:val="000000"/>
          <w:sz w:val="20"/>
          <w:szCs w:val="20"/>
        </w:rPr>
        <w:t>.</w:t>
      </w:r>
      <w:r w:rsidRPr="00970526">
        <w:rPr>
          <w:rFonts w:ascii="Arial" w:eastAsia="Arial" w:hAnsi="Arial" w:cs="Arial"/>
          <w:color w:val="000000"/>
          <w:sz w:val="20"/>
          <w:szCs w:val="20"/>
        </w:rPr>
        <w:t>2</w:t>
      </w:r>
      <w:r w:rsidR="00FE064C" w:rsidRPr="00970526">
        <w:rPr>
          <w:rFonts w:ascii="Arial" w:eastAsia="Arial" w:hAnsi="Arial" w:cs="Arial"/>
          <w:color w:val="000000"/>
          <w:sz w:val="20"/>
          <w:szCs w:val="20"/>
        </w:rPr>
        <w:t xml:space="preserve"> Staff Training:</w:t>
      </w:r>
    </w:p>
    <w:p w14:paraId="10F4B4AA" w14:textId="77777777" w:rsidR="00FE064C" w:rsidRPr="00970526"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address any issues with training delivery, materials, or methods attributable to IT Biz Solutions within two (2) business days. The correction may include rescheduling sessions, providing additional training materials, or clarifying training content.</w:t>
      </w:r>
    </w:p>
    <w:p w14:paraId="16C3A9AA" w14:textId="77777777" w:rsidR="00FE064C" w:rsidRPr="00970526"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6B50924E" w14:textId="7B9CC7B9" w:rsidR="00FE064C" w:rsidRPr="00970526" w:rsidRDefault="005A35DA" w:rsidP="00FE064C">
      <w:pPr>
        <w:pBdr>
          <w:top w:val="nil"/>
          <w:left w:val="nil"/>
          <w:bottom w:val="nil"/>
          <w:right w:val="nil"/>
          <w:between w:val="nil"/>
        </w:pBdr>
        <w:spacing w:before="120" w:after="120" w:line="288" w:lineRule="auto"/>
        <w:rPr>
          <w:rFonts w:ascii="Arial" w:eastAsia="Arial" w:hAnsi="Arial" w:cs="Arial"/>
          <w:color w:val="000000"/>
          <w:sz w:val="20"/>
          <w:szCs w:val="20"/>
        </w:rPr>
      </w:pPr>
      <w:r w:rsidRPr="00970526">
        <w:rPr>
          <w:rFonts w:ascii="Arial" w:eastAsia="Arial" w:hAnsi="Arial" w:cs="Arial"/>
          <w:color w:val="000000"/>
          <w:sz w:val="20"/>
          <w:szCs w:val="20"/>
        </w:rPr>
        <w:t>1.6.4.3</w:t>
      </w:r>
      <w:r w:rsidR="00FE064C" w:rsidRPr="00970526">
        <w:rPr>
          <w:rFonts w:ascii="Arial" w:eastAsia="Arial" w:hAnsi="Arial" w:cs="Arial"/>
          <w:color w:val="000000"/>
          <w:sz w:val="20"/>
          <w:szCs w:val="20"/>
        </w:rPr>
        <w:t>. Managed Email Services:</w:t>
      </w:r>
    </w:p>
    <w:p w14:paraId="3BC226D9" w14:textId="7A856D05" w:rsidR="00FE064C" w:rsidRDefault="00FE064C" w:rsidP="00E24BB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970526">
        <w:rPr>
          <w:rFonts w:ascii="Arial" w:eastAsia="Arial" w:hAnsi="Arial" w:cs="Arial"/>
          <w:color w:val="000000"/>
          <w:sz w:val="20"/>
          <w:szCs w:val="20"/>
        </w:rPr>
        <w:t>IT Biz Solutions shall begin to correct any reproducible service errors, including configuration, delivery, or accessibility issues, attributable to IT Biz Solutions within two (2) business days. IT Biz Solutions is not responsible for errors arising from third-party email services, Client-managed systems, or misuse by the Clien</w:t>
      </w:r>
      <w:r w:rsidR="00970526" w:rsidRPr="00970526">
        <w:rPr>
          <w:rFonts w:ascii="Arial" w:eastAsia="Arial" w:hAnsi="Arial" w:cs="Arial"/>
          <w:color w:val="000000"/>
          <w:sz w:val="20"/>
          <w:szCs w:val="20"/>
        </w:rPr>
        <w:t>t.</w:t>
      </w:r>
    </w:p>
    <w:p w14:paraId="4ED1F9A9" w14:textId="77777777" w:rsidR="00FE064C" w:rsidRDefault="00FE064C" w:rsidP="00FE064C">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225916F2" w:rsidR="003540C6" w:rsidRDefault="003540C6" w:rsidP="00FE064C">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.5</w:t>
      </w:r>
      <w:r>
        <w:rPr>
          <w:rFonts w:ascii="Arial" w:eastAsia="Arial" w:hAnsi="Arial" w:cs="Arial"/>
          <w:color w:val="000000"/>
          <w:sz w:val="20"/>
          <w:szCs w:val="20"/>
        </w:rPr>
        <w:tab/>
        <w:t>Go Live Policy</w:t>
      </w:r>
    </w:p>
    <w:p w14:paraId="65651DC6"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No software, error correction or modification will go live on Fridays unless otherwise agreed upon. Support is limited over the </w:t>
      </w:r>
      <w:proofErr w:type="gramStart"/>
      <w:r>
        <w:rPr>
          <w:rFonts w:ascii="Arial" w:eastAsia="Arial" w:hAnsi="Arial" w:cs="Arial"/>
          <w:color w:val="000000"/>
          <w:sz w:val="20"/>
          <w:szCs w:val="20"/>
        </w:rPr>
        <w:t>weekend</w:t>
      </w:r>
      <w:proofErr w:type="gramEnd"/>
      <w:r>
        <w:rPr>
          <w:rFonts w:ascii="Arial" w:eastAsia="Arial" w:hAnsi="Arial" w:cs="Arial"/>
          <w:color w:val="000000"/>
          <w:sz w:val="20"/>
          <w:szCs w:val="20"/>
        </w:rPr>
        <w:t xml:space="preserve">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258D6FEA"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.6</w:t>
      </w:r>
      <w:r>
        <w:rPr>
          <w:rFonts w:ascii="Arial" w:eastAsia="Arial" w:hAnsi="Arial" w:cs="Arial"/>
          <w:color w:val="000000"/>
          <w:sz w:val="20"/>
          <w:szCs w:val="20"/>
        </w:rPr>
        <w:tab/>
        <w:t>Increasing charges</w:t>
      </w:r>
    </w:p>
    <w:p w14:paraId="6E5CB958" w14:textId="77777777"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4E3417D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.7</w:t>
      </w:r>
      <w:r>
        <w:rPr>
          <w:rFonts w:ascii="Arial" w:eastAsia="Arial" w:hAnsi="Arial" w:cs="Arial"/>
          <w:color w:val="000000"/>
          <w:sz w:val="20"/>
          <w:szCs w:val="20"/>
        </w:rPr>
        <w:tab/>
        <w:t>Representatives</w:t>
      </w:r>
    </w:p>
    <w:p w14:paraId="1213A91A" w14:textId="42459EDF" w:rsidR="003540C6" w:rsidRDefault="00215D1A"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w:t>
      </w:r>
      <w:r w:rsidR="00CE7593" w:rsidRPr="00CE7593">
        <w:rPr>
          <w:rFonts w:ascii="Arial" w:eastAsia="Arial" w:hAnsi="Arial" w:cs="Arial"/>
          <w:color w:val="000000"/>
          <w:sz w:val="20"/>
          <w:szCs w:val="20"/>
        </w:rPr>
        <w:t>for each of the services included in the Service Agreement</w:t>
      </w:r>
      <w:r w:rsidR="000E235F">
        <w:rPr>
          <w:rFonts w:ascii="Arial" w:eastAsia="Arial" w:hAnsi="Arial" w:cs="Arial"/>
          <w:color w:val="000000"/>
          <w:sz w:val="20"/>
          <w:szCs w:val="20"/>
        </w:rPr>
        <w:t>.</w:t>
      </w:r>
    </w:p>
    <w:p w14:paraId="387BB9A5" w14:textId="77777777" w:rsidR="000E235F" w:rsidRDefault="000E235F"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48A2DD44" w14:textId="434B97E9" w:rsidR="00DC7CB8"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w:t>
      </w:r>
      <w:r w:rsidR="00AD7835">
        <w:rPr>
          <w:rFonts w:ascii="Arial" w:eastAsia="Arial" w:hAnsi="Arial" w:cs="Arial"/>
          <w:color w:val="000000"/>
          <w:sz w:val="20"/>
          <w:szCs w:val="20"/>
        </w:rPr>
        <w:t>6</w:t>
      </w:r>
      <w:r>
        <w:rPr>
          <w:rFonts w:ascii="Arial" w:eastAsia="Arial" w:hAnsi="Arial" w:cs="Arial"/>
          <w:color w:val="000000"/>
          <w:sz w:val="20"/>
          <w:szCs w:val="20"/>
        </w:rPr>
        <w:t>.</w:t>
      </w:r>
      <w:r w:rsidR="00CE7593">
        <w:rPr>
          <w:rFonts w:ascii="Arial" w:eastAsia="Arial" w:hAnsi="Arial" w:cs="Arial"/>
          <w:color w:val="000000"/>
          <w:sz w:val="20"/>
          <w:szCs w:val="20"/>
        </w:rPr>
        <w:t>7.1</w:t>
      </w:r>
      <w:r>
        <w:rPr>
          <w:rFonts w:ascii="Arial" w:eastAsia="Arial" w:hAnsi="Arial" w:cs="Arial"/>
          <w:color w:val="000000"/>
          <w:sz w:val="20"/>
          <w:szCs w:val="20"/>
        </w:rPr>
        <w:tab/>
      </w:r>
      <w:r w:rsidR="00EC5A58" w:rsidRPr="00EC5A58">
        <w:rPr>
          <w:rFonts w:ascii="Arial" w:eastAsia="Arial" w:hAnsi="Arial" w:cs="Arial"/>
          <w:color w:val="000000"/>
          <w:sz w:val="20"/>
          <w:szCs w:val="20"/>
        </w:rPr>
        <w:t xml:space="preserve">Lead Web Architect </w:t>
      </w:r>
      <w:r>
        <w:rPr>
          <w:rFonts w:ascii="Arial" w:eastAsia="Arial" w:hAnsi="Arial" w:cs="Arial"/>
          <w:color w:val="000000"/>
          <w:sz w:val="20"/>
          <w:szCs w:val="20"/>
        </w:rPr>
        <w:t>Contact Information</w:t>
      </w:r>
    </w:p>
    <w:p w14:paraId="4C6D67FC" w14:textId="2B0F684D"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1C3B1281" w14:textId="44677AF1"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w:t>
      </w:r>
      <w:r w:rsidR="00FE521E">
        <w:rPr>
          <w:rFonts w:ascii="Arial" w:eastAsia="Arial" w:hAnsi="Arial" w:cs="Arial"/>
          <w:color w:val="000000"/>
          <w:sz w:val="20"/>
          <w:szCs w:val="20"/>
        </w:rPr>
        <w:t>12/</w:t>
      </w:r>
      <w:r>
        <w:rPr>
          <w:rFonts w:ascii="Arial" w:eastAsia="Arial" w:hAnsi="Arial" w:cs="Arial"/>
          <w:color w:val="000000"/>
          <w:sz w:val="20"/>
          <w:szCs w:val="20"/>
        </w:rPr>
        <w:t>59 Farr St, Rockdale, NSW-2216, Australia</w:t>
      </w:r>
    </w:p>
    <w:p w14:paraId="21419E2E" w14:textId="0DB2418E"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EC5A58">
        <w:rPr>
          <w:rFonts w:ascii="Arial" w:eastAsia="Arial" w:hAnsi="Arial" w:cs="Arial"/>
          <w:color w:val="000000"/>
          <w:sz w:val="20"/>
          <w:szCs w:val="20"/>
        </w:rPr>
        <w:t>1</w:t>
      </w:r>
    </w:p>
    <w:p w14:paraId="6D5E10D7" w14:textId="28DBEDF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3E430B">
        <w:rPr>
          <w:rFonts w:ascii="Arial" w:eastAsia="Arial" w:hAnsi="Arial" w:cs="Arial"/>
          <w:color w:val="000000"/>
          <w:sz w:val="20"/>
          <w:szCs w:val="20"/>
        </w:rPr>
        <w:t>-</w:t>
      </w:r>
      <w:r w:rsidR="00EC5A58">
        <w:rPr>
          <w:rFonts w:ascii="Arial" w:eastAsia="Arial" w:hAnsi="Arial" w:cs="Arial"/>
          <w:color w:val="000000"/>
          <w:sz w:val="20"/>
          <w:szCs w:val="20"/>
        </w:rPr>
        <w:t>web-arq</w:t>
      </w:r>
      <w:r>
        <w:rPr>
          <w:rFonts w:ascii="Arial" w:eastAsia="Arial" w:hAnsi="Arial" w:cs="Arial"/>
          <w:color w:val="000000"/>
          <w:sz w:val="20"/>
          <w:szCs w:val="20"/>
        </w:rPr>
        <w:t>@itbizsolutions.com.au</w:t>
      </w:r>
    </w:p>
    <w:p w14:paraId="4CB908E8" w14:textId="5C6894F8"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5" w:history="1">
        <w:r w:rsidR="000020A2">
          <w:rPr>
            <w:rStyle w:val="Hyperlink"/>
            <w:rFonts w:ascii="Arial" w:eastAsia="Arial" w:hAnsi="Arial" w:cs="Arial"/>
            <w:sz w:val="20"/>
            <w:szCs w:val="20"/>
          </w:rPr>
          <w:t>http://www.itbizsolutions.com.au/support/leadwebarchitect</w:t>
        </w:r>
      </w:hyperlink>
    </w:p>
    <w:p w14:paraId="7D3D0499" w14:textId="77777777" w:rsidR="000E235F" w:rsidRDefault="000E235F"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36AF58B" w14:textId="42A2CF38" w:rsidR="00DC7CB8"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lastRenderedPageBreak/>
        <w:t>1.6.7.2</w:t>
      </w:r>
      <w:r>
        <w:rPr>
          <w:rFonts w:ascii="Arial" w:eastAsia="Arial" w:hAnsi="Arial" w:cs="Arial"/>
          <w:color w:val="000000"/>
          <w:sz w:val="20"/>
          <w:szCs w:val="20"/>
        </w:rPr>
        <w:tab/>
      </w:r>
      <w:r w:rsidR="000020A2" w:rsidRPr="000020A2">
        <w:rPr>
          <w:rFonts w:ascii="Arial" w:eastAsia="Arial" w:hAnsi="Arial" w:cs="Arial"/>
          <w:color w:val="000000"/>
          <w:sz w:val="20"/>
          <w:szCs w:val="20"/>
        </w:rPr>
        <w:t>Email Service Manager</w:t>
      </w:r>
      <w:r w:rsidR="000020A2">
        <w:rPr>
          <w:rFonts w:ascii="Arial" w:eastAsia="Arial" w:hAnsi="Arial" w:cs="Arial"/>
          <w:color w:val="000000"/>
          <w:sz w:val="20"/>
          <w:szCs w:val="20"/>
        </w:rPr>
        <w:t xml:space="preserve"> </w:t>
      </w:r>
      <w:r w:rsidR="00DC7CB8">
        <w:rPr>
          <w:rFonts w:ascii="Arial" w:eastAsia="Arial" w:hAnsi="Arial" w:cs="Arial"/>
          <w:color w:val="000000"/>
          <w:sz w:val="20"/>
          <w:szCs w:val="20"/>
        </w:rPr>
        <w:t>Contact Information</w:t>
      </w:r>
    </w:p>
    <w:p w14:paraId="195AB016" w14:textId="77777777" w:rsidR="00DC7CB8" w:rsidRDefault="00DC7CB8"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2EA219D7" w14:textId="77777777"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112/59 Farr St, Rockdale, NSW-2216, Australia</w:t>
      </w:r>
    </w:p>
    <w:p w14:paraId="1BC61530" w14:textId="4EF0AD53"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0020A2">
        <w:rPr>
          <w:rFonts w:ascii="Arial" w:eastAsia="Arial" w:hAnsi="Arial" w:cs="Arial"/>
          <w:color w:val="000000"/>
          <w:sz w:val="20"/>
          <w:szCs w:val="20"/>
        </w:rPr>
        <w:t>2</w:t>
      </w:r>
    </w:p>
    <w:p w14:paraId="1927A23D" w14:textId="20E84EB7"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0020A2">
        <w:rPr>
          <w:rFonts w:ascii="Arial" w:eastAsia="Arial" w:hAnsi="Arial" w:cs="Arial"/>
          <w:color w:val="000000"/>
          <w:sz w:val="20"/>
          <w:szCs w:val="20"/>
        </w:rPr>
        <w:t>smanager</w:t>
      </w:r>
      <w:r>
        <w:rPr>
          <w:rFonts w:ascii="Arial" w:eastAsia="Arial" w:hAnsi="Arial" w:cs="Arial"/>
          <w:color w:val="000000"/>
          <w:sz w:val="20"/>
          <w:szCs w:val="20"/>
        </w:rPr>
        <w:t>@itbizsolutions.com.au</w:t>
      </w:r>
    </w:p>
    <w:p w14:paraId="2087C2CC" w14:textId="4C2F572E"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6" w:history="1">
        <w:r w:rsidR="000020A2">
          <w:rPr>
            <w:rStyle w:val="Hyperlink"/>
            <w:rFonts w:ascii="Arial" w:eastAsia="Arial" w:hAnsi="Arial" w:cs="Arial"/>
            <w:sz w:val="20"/>
            <w:szCs w:val="20"/>
          </w:rPr>
          <w:t>http://www.itbizsolutions.com.au/support/emaulservicemanager</w:t>
        </w:r>
      </w:hyperlink>
      <w:r>
        <w:rPr>
          <w:rFonts w:ascii="Arial" w:eastAsia="Arial" w:hAnsi="Arial" w:cs="Arial"/>
          <w:color w:val="000000"/>
          <w:sz w:val="20"/>
          <w:szCs w:val="20"/>
        </w:rPr>
        <w:t xml:space="preserve"> </w:t>
      </w:r>
    </w:p>
    <w:p w14:paraId="35FD4714" w14:textId="411DC883"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p>
    <w:p w14:paraId="2AFD1B2E" w14:textId="458BCC6D"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50B17B19" w14:textId="26B56341" w:rsidR="00DC7CB8"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1.6.7.3</w:t>
      </w:r>
      <w:r>
        <w:rPr>
          <w:rFonts w:ascii="Arial" w:eastAsia="Arial" w:hAnsi="Arial" w:cs="Arial"/>
          <w:color w:val="000000"/>
          <w:sz w:val="20"/>
          <w:szCs w:val="20"/>
        </w:rPr>
        <w:tab/>
      </w:r>
      <w:r w:rsidR="000020A2" w:rsidRPr="000020A2">
        <w:rPr>
          <w:rFonts w:ascii="Arial" w:eastAsia="Arial" w:hAnsi="Arial" w:cs="Arial"/>
          <w:color w:val="000000"/>
          <w:sz w:val="20"/>
          <w:szCs w:val="20"/>
        </w:rPr>
        <w:t>Learning &amp; Development (L&amp;D) Manager</w:t>
      </w:r>
      <w:r w:rsidR="00DC7CB8">
        <w:rPr>
          <w:rFonts w:ascii="Arial" w:eastAsia="Arial" w:hAnsi="Arial" w:cs="Arial"/>
          <w:color w:val="000000"/>
          <w:sz w:val="20"/>
          <w:szCs w:val="20"/>
        </w:rPr>
        <w:t xml:space="preserve"> Contact </w:t>
      </w:r>
      <w:r w:rsidR="000020A2">
        <w:rPr>
          <w:rFonts w:ascii="Arial" w:eastAsia="Arial" w:hAnsi="Arial" w:cs="Arial"/>
          <w:color w:val="000000"/>
          <w:sz w:val="20"/>
          <w:szCs w:val="20"/>
        </w:rPr>
        <w:t>Information</w:t>
      </w:r>
    </w:p>
    <w:p w14:paraId="43CC423A" w14:textId="77777777" w:rsidR="00DC7CB8" w:rsidRDefault="00DC7CB8" w:rsidP="00DC7CB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service is available from Monday to Friday.</w:t>
      </w:r>
    </w:p>
    <w:p w14:paraId="6B1E15D0" w14:textId="45D4A27C"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11</w:t>
      </w:r>
      <w:r w:rsidR="000020A2">
        <w:rPr>
          <w:rFonts w:ascii="Arial" w:eastAsia="Arial" w:hAnsi="Arial" w:cs="Arial"/>
          <w:color w:val="000000"/>
          <w:sz w:val="20"/>
          <w:szCs w:val="20"/>
        </w:rPr>
        <w:t>3</w:t>
      </w:r>
      <w:r>
        <w:rPr>
          <w:rFonts w:ascii="Arial" w:eastAsia="Arial" w:hAnsi="Arial" w:cs="Arial"/>
          <w:color w:val="000000"/>
          <w:sz w:val="20"/>
          <w:szCs w:val="20"/>
        </w:rPr>
        <w:t>/59 Farr St, Rockdale, NSW-2216, Australia</w:t>
      </w:r>
    </w:p>
    <w:p w14:paraId="7C37CA37" w14:textId="720BBA64"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w:t>
      </w:r>
      <w:r w:rsidR="000020A2">
        <w:rPr>
          <w:rFonts w:ascii="Arial" w:eastAsia="Arial" w:hAnsi="Arial" w:cs="Arial"/>
          <w:color w:val="000000"/>
          <w:sz w:val="20"/>
          <w:szCs w:val="20"/>
        </w:rPr>
        <w:t>3</w:t>
      </w:r>
    </w:p>
    <w:p w14:paraId="0355915A" w14:textId="017D0E58"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w:t>
      </w:r>
      <w:r w:rsidR="000020A2">
        <w:rPr>
          <w:rFonts w:ascii="Arial" w:eastAsia="Arial" w:hAnsi="Arial" w:cs="Arial"/>
          <w:color w:val="000000"/>
          <w:sz w:val="20"/>
          <w:szCs w:val="20"/>
        </w:rPr>
        <w:t>lear-dev</w:t>
      </w:r>
      <w:r>
        <w:rPr>
          <w:rFonts w:ascii="Arial" w:eastAsia="Arial" w:hAnsi="Arial" w:cs="Arial"/>
          <w:color w:val="000000"/>
          <w:sz w:val="20"/>
          <w:szCs w:val="20"/>
        </w:rPr>
        <w:t>@itbizsolutions.com.au</w:t>
      </w:r>
    </w:p>
    <w:p w14:paraId="04B5D66E" w14:textId="50B4FFC1"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Web: </w:t>
      </w:r>
      <w:hyperlink r:id="rId7" w:history="1">
        <w:r w:rsidR="000020A2">
          <w:rPr>
            <w:rStyle w:val="Hyperlink"/>
            <w:rFonts w:ascii="Arial" w:eastAsia="Arial" w:hAnsi="Arial" w:cs="Arial"/>
            <w:sz w:val="20"/>
            <w:szCs w:val="20"/>
          </w:rPr>
          <w:t>http://www.itbizsolutions.com.au/support/learningdevmanager</w:t>
        </w:r>
      </w:hyperlink>
      <w:r>
        <w:rPr>
          <w:rFonts w:ascii="Arial" w:eastAsia="Arial" w:hAnsi="Arial" w:cs="Arial"/>
          <w:color w:val="000000"/>
          <w:sz w:val="20"/>
          <w:szCs w:val="20"/>
        </w:rPr>
        <w:t xml:space="preserve"> </w:t>
      </w:r>
    </w:p>
    <w:p w14:paraId="509C9F9C" w14:textId="1348CE46" w:rsidR="00EC5A58" w:rsidRDefault="00EC5A58" w:rsidP="00EC5A58">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 </w:t>
      </w:r>
    </w:p>
    <w:p w14:paraId="52300CEF" w14:textId="7657FD99" w:rsidR="000E235F" w:rsidRDefault="000E235F" w:rsidP="00DC7CB8">
      <w:pPr>
        <w:pBdr>
          <w:top w:val="nil"/>
          <w:left w:val="nil"/>
          <w:bottom w:val="nil"/>
          <w:right w:val="nil"/>
          <w:between w:val="nil"/>
        </w:pBdr>
        <w:spacing w:before="120" w:after="120" w:line="288" w:lineRule="auto"/>
        <w:rPr>
          <w:rFonts w:ascii="Arial" w:eastAsia="Arial" w:hAnsi="Arial" w:cs="Arial"/>
          <w:color w:val="000000"/>
          <w:sz w:val="20"/>
          <w:szCs w:val="20"/>
        </w:rPr>
      </w:pP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lastRenderedPageBreak/>
        <w:t>2.0 Acceptance of Agreement</w:t>
      </w:r>
    </w:p>
    <w:p w14:paraId="21D46CB2" w14:textId="6EA9FAE9" w:rsidR="003540C6" w:rsidRDefault="003540C6"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Pr>
          <w:rFonts w:ascii="Arial" w:eastAsia="Arial" w:hAnsi="Arial" w:cs="Arial"/>
          <w:color w:val="000000"/>
          <w:sz w:val="20"/>
          <w:szCs w:val="20"/>
        </w:rPr>
        <w:t xml:space="preserve">I have read and agreed to the above IT Biz Solutions’ Terms and Conditions </w:t>
      </w:r>
      <w:r w:rsidR="00DC7CB8">
        <w:rPr>
          <w:rFonts w:ascii="Arial" w:eastAsia="Arial" w:hAnsi="Arial" w:cs="Arial"/>
          <w:color w:val="000000"/>
          <w:sz w:val="20"/>
          <w:szCs w:val="20"/>
        </w:rPr>
        <w:t>of the Service</w:t>
      </w:r>
      <w:r w:rsidR="00203922">
        <w:rPr>
          <w:rFonts w:ascii="Arial" w:eastAsia="Arial" w:hAnsi="Arial" w:cs="Arial"/>
          <w:color w:val="000000"/>
          <w:sz w:val="20"/>
          <w:szCs w:val="20"/>
        </w:rPr>
        <w:t xml:space="preserve"> Agreement</w:t>
      </w:r>
      <w:r>
        <w:rPr>
          <w:rFonts w:ascii="Arial" w:eastAsia="Arial" w:hAnsi="Arial" w:cs="Arial"/>
          <w:color w:val="000000"/>
          <w:sz w:val="20"/>
          <w:szCs w:val="20"/>
        </w:rPr>
        <w:t>.</w:t>
      </w:r>
    </w:p>
    <w:p w14:paraId="0DE15817" w14:textId="2BD3B710" w:rsidR="00D415A5" w:rsidRDefault="00B6644E"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D415A5">
        <w:rPr>
          <w:rFonts w:ascii="Arial" w:eastAsia="Arial" w:hAnsi="Arial" w:cs="Arial"/>
          <w:noProof/>
          <w:color w:val="000000"/>
          <w:sz w:val="20"/>
          <w:szCs w:val="20"/>
        </w:rPr>
        <mc:AlternateContent>
          <mc:Choice Requires="wps">
            <w:drawing>
              <wp:anchor distT="45720" distB="45720" distL="114300" distR="114300" simplePos="0" relativeHeight="251661312" behindDoc="0" locked="0" layoutInCell="1" allowOverlap="1" wp14:anchorId="02A16CF4" wp14:editId="2C988115">
                <wp:simplePos x="0" y="0"/>
                <wp:positionH relativeFrom="column">
                  <wp:posOffset>2857500</wp:posOffset>
                </wp:positionH>
                <wp:positionV relativeFrom="paragraph">
                  <wp:posOffset>224790</wp:posOffset>
                </wp:positionV>
                <wp:extent cx="2860675" cy="2244090"/>
                <wp:effectExtent l="0" t="0" r="0" b="3810"/>
                <wp:wrapSquare wrapText="bothSides"/>
                <wp:docPr id="1862650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244090"/>
                        </a:xfrm>
                        <a:prstGeom prst="rect">
                          <a:avLst/>
                        </a:prstGeom>
                        <a:solidFill>
                          <a:srgbClr val="FFFFFF"/>
                        </a:solidFill>
                        <a:ln w="9525">
                          <a:noFill/>
                          <a:miter lim="800000"/>
                          <a:headEnd/>
                          <a:tailEnd/>
                        </a:ln>
                      </wps:spPr>
                      <wps:txb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16CF4" id="_x0000_t202" coordsize="21600,21600" o:spt="202" path="m,l,21600r21600,l21600,xe">
                <v:stroke joinstyle="miter"/>
                <v:path gradientshapeok="t" o:connecttype="rect"/>
              </v:shapetype>
              <v:shape id="Text Box 2" o:spid="_x0000_s1026" type="#_x0000_t202" style="position:absolute;left:0;text-align:left;margin-left:225pt;margin-top:17.7pt;width:225.25pt;height:17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" stroked="f">
                <v:textbox>
                  <w:txbxContent>
                    <w:p w14:paraId="03C81073" w14:textId="77777777" w:rsidR="00D415A5" w:rsidRPr="00B6644E" w:rsidRDefault="00D415A5" w:rsidP="00B6644E">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Signature of IT Biz Solutions’ Representative: </w:t>
                      </w:r>
                    </w:p>
                    <w:p w14:paraId="4BCFEA71" w14:textId="47FF528B"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r>
                      <w:r>
                        <w:rPr>
                          <w:rFonts w:ascii="Arial" w:eastAsia="Arial" w:hAnsi="Arial" w:cs="Arial"/>
                          <w:color w:val="000000"/>
                          <w:sz w:val="20"/>
                          <w:szCs w:val="20"/>
                        </w:rPr>
                        <w:br/>
                        <w:t>________________________</w:t>
                      </w:r>
                    </w:p>
                    <w:p w14:paraId="0261D443"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FBCBB26"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5F9A4FAC" w14:textId="232E13E0" w:rsidR="00B6644E" w:rsidRDefault="00B6644E"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7E18AE55"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13E4E23A" w14:textId="77777777" w:rsidR="00D415A5" w:rsidRDefault="00D415A5" w:rsidP="00B6644E">
                      <w:pPr>
                        <w:pBdr>
                          <w:top w:val="nil"/>
                          <w:left w:val="nil"/>
                          <w:bottom w:val="nil"/>
                          <w:right w:val="nil"/>
                          <w:between w:val="nil"/>
                        </w:pBdr>
                        <w:spacing w:before="120" w:after="120" w:line="288" w:lineRule="auto"/>
                        <w:rPr>
                          <w:rFonts w:ascii="Arial" w:eastAsia="Arial" w:hAnsi="Arial" w:cs="Arial"/>
                          <w:color w:val="000000"/>
                          <w:sz w:val="20"/>
                          <w:szCs w:val="20"/>
                        </w:rPr>
                      </w:pPr>
                    </w:p>
                    <w:p w14:paraId="4EC7927A" w14:textId="77777777" w:rsidR="00D415A5" w:rsidRDefault="00D415A5" w:rsidP="00D415A5"/>
                    <w:p w14:paraId="0C8B1418" w14:textId="77777777" w:rsidR="00D415A5" w:rsidRDefault="00D415A5" w:rsidP="00D415A5"/>
                  </w:txbxContent>
                </v:textbox>
                <w10:wrap type="square"/>
              </v:shape>
            </w:pict>
          </mc:Fallback>
        </mc:AlternateContent>
      </w:r>
      <w:r w:rsidRPr="00D415A5">
        <w:rPr>
          <w:rFonts w:ascii="Arial" w:eastAsia="Arial" w:hAnsi="Arial" w:cs="Arial"/>
          <w:noProof/>
          <w:color w:val="000000"/>
          <w:sz w:val="20"/>
          <w:szCs w:val="20"/>
        </w:rPr>
        <mc:AlternateContent>
          <mc:Choice Requires="wps">
            <w:drawing>
              <wp:anchor distT="45720" distB="45720" distL="114300" distR="114300" simplePos="0" relativeHeight="251659264" behindDoc="0" locked="0" layoutInCell="1" allowOverlap="1" wp14:anchorId="50F18697" wp14:editId="6D422072">
                <wp:simplePos x="0" y="0"/>
                <wp:positionH relativeFrom="column">
                  <wp:posOffset>0</wp:posOffset>
                </wp:positionH>
                <wp:positionV relativeFrom="paragraph">
                  <wp:posOffset>224155</wp:posOffset>
                </wp:positionV>
                <wp:extent cx="2857500" cy="2244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244090"/>
                        </a:xfrm>
                        <a:prstGeom prst="rect">
                          <a:avLst/>
                        </a:prstGeom>
                        <a:solidFill>
                          <a:srgbClr val="FFFFFF"/>
                        </a:solidFill>
                        <a:ln w="9525">
                          <a:noFill/>
                          <a:miter lim="800000"/>
                          <a:headEnd/>
                          <a:tailEnd/>
                        </a:ln>
                      </wps:spPr>
                      <wps:txb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18697" id="_x0000_s1027" type="#_x0000_t202" style="position:absolute;left:0;text-align:left;margin-left:0;margin-top:17.65pt;width:225pt;height:17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" stroked="f">
                <v:textbox>
                  <w:txbxContent>
                    <w:p w14:paraId="15EB0C12" w14:textId="77777777" w:rsidR="00D415A5" w:rsidRPr="00B6644E" w:rsidRDefault="00D415A5" w:rsidP="00D415A5">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B6644E">
                        <w:rPr>
                          <w:rFonts w:ascii="Arial" w:eastAsia="Arial" w:hAnsi="Arial" w:cs="Arial"/>
                          <w:b/>
                          <w:bCs/>
                          <w:color w:val="000000"/>
                          <w:sz w:val="20"/>
                          <w:szCs w:val="20"/>
                        </w:rPr>
                        <w:t xml:space="preserve">Client’s Signature: </w:t>
                      </w:r>
                    </w:p>
                    <w:p w14:paraId="6D3CE21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EFDEC93"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1C9B4B02" w14:textId="53B9EE75"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br/>
                        <w:t>___________________________</w:t>
                      </w:r>
                      <w:r>
                        <w:rPr>
                          <w:rFonts w:ascii="Arial" w:eastAsia="Arial" w:hAnsi="Arial" w:cs="Arial"/>
                          <w:color w:val="000000"/>
                          <w:sz w:val="20"/>
                          <w:szCs w:val="20"/>
                        </w:rPr>
                        <w:br/>
                      </w:r>
                    </w:p>
                    <w:p w14:paraId="0F7A40B2"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7C0F91E4"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C994C2B"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700BC930"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0F321FCA" w14:textId="77777777" w:rsidR="00D415A5" w:rsidRDefault="00D415A5" w:rsidP="00D415A5">
                      <w:pPr>
                        <w:pBdr>
                          <w:top w:val="nil"/>
                          <w:left w:val="nil"/>
                          <w:bottom w:val="nil"/>
                          <w:right w:val="nil"/>
                          <w:between w:val="nil"/>
                        </w:pBdr>
                        <w:spacing w:before="120" w:after="120" w:line="288" w:lineRule="auto"/>
                        <w:rPr>
                          <w:rFonts w:ascii="Arial" w:eastAsia="Arial" w:hAnsi="Arial" w:cs="Arial"/>
                          <w:color w:val="000000"/>
                          <w:sz w:val="20"/>
                          <w:szCs w:val="20"/>
                        </w:rPr>
                      </w:pPr>
                    </w:p>
                    <w:p w14:paraId="6906A648" w14:textId="7D7A704A" w:rsidR="00D415A5" w:rsidRDefault="00D415A5"/>
                  </w:txbxContent>
                </v:textbox>
                <w10:wrap type="square"/>
              </v:shape>
            </w:pict>
          </mc:Fallback>
        </mc:AlternateContent>
      </w:r>
    </w:p>
    <w:p w14:paraId="440C07EB" w14:textId="161536A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25713802" w14:textId="48DCB402" w:rsidR="00D415A5" w:rsidRDefault="00D415A5" w:rsidP="000E5103">
      <w:pPr>
        <w:pBdr>
          <w:top w:val="nil"/>
          <w:left w:val="nil"/>
          <w:bottom w:val="nil"/>
          <w:right w:val="nil"/>
          <w:between w:val="nil"/>
        </w:pBdr>
        <w:spacing w:before="120" w:after="120" w:line="288" w:lineRule="auto"/>
        <w:jc w:val="both"/>
        <w:rPr>
          <w:rFonts w:ascii="Arial" w:eastAsia="Arial" w:hAnsi="Arial" w:cs="Arial"/>
          <w:color w:val="000000"/>
          <w:sz w:val="20"/>
          <w:szCs w:val="20"/>
        </w:rPr>
      </w:pP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C65A584" w14:textId="77777777" w:rsidR="00AF457D" w:rsidRDefault="00AF457D" w:rsidP="003540C6">
      <w:pPr>
        <w:pBdr>
          <w:top w:val="nil"/>
          <w:left w:val="nil"/>
          <w:bottom w:val="nil"/>
          <w:right w:val="nil"/>
          <w:between w:val="nil"/>
        </w:pBdr>
        <w:spacing w:before="120" w:after="120" w:line="288" w:lineRule="auto"/>
        <w:rPr>
          <w:rFonts w:ascii="Arial" w:eastAsia="Arial" w:hAnsi="Arial" w:cs="Arial"/>
          <w:color w:val="000000"/>
          <w:sz w:val="20"/>
          <w:szCs w:val="20"/>
        </w:rPr>
        <w:sectPr w:rsidR="00AF457D">
          <w:pgSz w:w="11906" w:h="16838"/>
          <w:pgMar w:top="1440" w:right="1440" w:bottom="1440" w:left="1440" w:header="708" w:footer="708" w:gutter="0"/>
          <w:cols w:space="708"/>
          <w:docGrid w:linePitch="360"/>
        </w:sect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922F7D3"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53A83C7"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8303D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36E36E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D05BD6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92B2842"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879F9"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15D35F5"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F6EDBBC"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A7972AE"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415B41" w14:textId="77777777" w:rsidR="00D415A5" w:rsidRDefault="00D415A5" w:rsidP="003540C6">
      <w:pPr>
        <w:pBdr>
          <w:top w:val="nil"/>
          <w:left w:val="nil"/>
          <w:bottom w:val="nil"/>
          <w:right w:val="nil"/>
          <w:between w:val="nil"/>
        </w:pBdr>
        <w:spacing w:before="120" w:after="120" w:line="288" w:lineRule="auto"/>
        <w:rPr>
          <w:rFonts w:ascii="Arial" w:eastAsia="Arial" w:hAnsi="Arial" w:cs="Arial"/>
          <w:color w:val="000000"/>
          <w:sz w:val="20"/>
          <w:szCs w:val="20"/>
        </w:rPr>
      </w:pPr>
    </w:p>
    <w:sectPr w:rsidR="00D415A5" w:rsidSect="00AF457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0020A2"/>
    <w:rsid w:val="000E235F"/>
    <w:rsid w:val="000E5103"/>
    <w:rsid w:val="00130C28"/>
    <w:rsid w:val="001376A9"/>
    <w:rsid w:val="001A1F27"/>
    <w:rsid w:val="001E15E1"/>
    <w:rsid w:val="00203922"/>
    <w:rsid w:val="00215D1A"/>
    <w:rsid w:val="0023641F"/>
    <w:rsid w:val="0028179D"/>
    <w:rsid w:val="002F6A1A"/>
    <w:rsid w:val="003540C6"/>
    <w:rsid w:val="00390BFC"/>
    <w:rsid w:val="00394D0C"/>
    <w:rsid w:val="003E430B"/>
    <w:rsid w:val="004171ED"/>
    <w:rsid w:val="00424281"/>
    <w:rsid w:val="00427239"/>
    <w:rsid w:val="00463552"/>
    <w:rsid w:val="0052595A"/>
    <w:rsid w:val="005A35DA"/>
    <w:rsid w:val="005B5C11"/>
    <w:rsid w:val="00603F48"/>
    <w:rsid w:val="006264A6"/>
    <w:rsid w:val="0067569D"/>
    <w:rsid w:val="0076406E"/>
    <w:rsid w:val="00773178"/>
    <w:rsid w:val="007A61DA"/>
    <w:rsid w:val="007B01FB"/>
    <w:rsid w:val="007B1A7D"/>
    <w:rsid w:val="007F47FA"/>
    <w:rsid w:val="008657F6"/>
    <w:rsid w:val="0089026B"/>
    <w:rsid w:val="0089521C"/>
    <w:rsid w:val="00912584"/>
    <w:rsid w:val="009564EB"/>
    <w:rsid w:val="00970526"/>
    <w:rsid w:val="009F28F8"/>
    <w:rsid w:val="00A4702B"/>
    <w:rsid w:val="00AD7835"/>
    <w:rsid w:val="00AE6792"/>
    <w:rsid w:val="00AF457D"/>
    <w:rsid w:val="00B239CE"/>
    <w:rsid w:val="00B27AF5"/>
    <w:rsid w:val="00B45523"/>
    <w:rsid w:val="00B6644E"/>
    <w:rsid w:val="00BD4398"/>
    <w:rsid w:val="00BE7A3B"/>
    <w:rsid w:val="00BF3058"/>
    <w:rsid w:val="00C30857"/>
    <w:rsid w:val="00C523BA"/>
    <w:rsid w:val="00CE7593"/>
    <w:rsid w:val="00D17E0E"/>
    <w:rsid w:val="00D27B2E"/>
    <w:rsid w:val="00D415A5"/>
    <w:rsid w:val="00DC7CB8"/>
    <w:rsid w:val="00E06E84"/>
    <w:rsid w:val="00E24BBF"/>
    <w:rsid w:val="00EC5A58"/>
    <w:rsid w:val="00ED75A3"/>
    <w:rsid w:val="00FA7083"/>
    <w:rsid w:val="00FC66AC"/>
    <w:rsid w:val="00FD3080"/>
    <w:rsid w:val="00FE064C"/>
    <w:rsid w:val="00FE52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 w:type="character" w:styleId="Hyperlink">
    <w:name w:val="Hyperlink"/>
    <w:basedOn w:val="DefaultParagraphFont"/>
    <w:uiPriority w:val="99"/>
    <w:unhideWhenUsed/>
    <w:rsid w:val="000E235F"/>
    <w:rPr>
      <w:color w:val="467886" w:themeColor="hyperlink"/>
      <w:u w:val="single"/>
    </w:rPr>
  </w:style>
  <w:style w:type="character" w:styleId="UnresolvedMention">
    <w:name w:val="Unresolved Mention"/>
    <w:basedOn w:val="DefaultParagraphFont"/>
    <w:uiPriority w:val="99"/>
    <w:semiHidden/>
    <w:unhideWhenUsed/>
    <w:rsid w:val="000E2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tbizsolutions.com.au/support/learningdevmanage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tbizsolutions.com.au/support/emaulservicemanager" TargetMode="External"/><Relationship Id="rId5" Type="http://schemas.openxmlformats.org/officeDocument/2006/relationships/hyperlink" Target="http://www.itbizsolutions.com.au/support/leadwebarchit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CA150-8B42-4616-A8CB-A85647AD9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1518</Words>
  <Characters>8554</Characters>
  <Application>Microsoft Office Word</Application>
  <DocSecurity>0</DocSecurity>
  <Lines>194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17</cp:revision>
  <dcterms:created xsi:type="dcterms:W3CDTF">2025-11-06T03:37:00Z</dcterms:created>
  <dcterms:modified xsi:type="dcterms:W3CDTF">2025-11-15T11:45:00Z</dcterms:modified>
</cp:coreProperties>
</file>