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98F1" w14:textId="1FF9651D" w:rsidR="00497B7F" w:rsidRDefault="008B3FEF" w:rsidP="00497B7F">
      <w:pPr>
        <w:pStyle w:val="a4"/>
        <w:jc w:val="right"/>
      </w:pPr>
      <w:r>
        <w:rPr>
          <w:rFonts w:ascii="Arial" w:hAnsi="Arial" w:hint="eastAsia"/>
        </w:rPr>
        <w:t>面向工业应用的柔性可扩展的边缘计算软件系统</w:t>
      </w:r>
      <w:r w:rsidR="00497B7F">
        <w:rPr>
          <w:rFonts w:ascii="Arial" w:hAnsi="Arial"/>
        </w:rPr>
        <w:fldChar w:fldCharType="begin"/>
      </w:r>
      <w:r w:rsidR="00497B7F">
        <w:rPr>
          <w:rFonts w:ascii="Arial" w:hAnsi="Arial"/>
        </w:rPr>
        <w:instrText xml:space="preserve"> SUBJECT  \* MERGEFORMAT </w:instrText>
      </w:r>
      <w:r w:rsidR="00D32CDE">
        <w:rPr>
          <w:rFonts w:ascii="Arial" w:hAnsi="Arial"/>
        </w:rPr>
        <w:fldChar w:fldCharType="separate"/>
      </w:r>
      <w:r w:rsidR="00497B7F">
        <w:rPr>
          <w:rFonts w:ascii="Arial" w:hAnsi="Arial"/>
        </w:rPr>
        <w:fldChar w:fldCharType="end"/>
      </w:r>
    </w:p>
    <w:p w14:paraId="3E2D4D49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6AFACD8C" w14:textId="77777777" w:rsidR="00497B7F" w:rsidRDefault="00497B7F" w:rsidP="00497B7F">
      <w:pPr>
        <w:pStyle w:val="a4"/>
        <w:jc w:val="right"/>
      </w:pPr>
    </w:p>
    <w:p w14:paraId="32AC6082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9FF1D64" w14:textId="77777777" w:rsidR="00497B7F" w:rsidRDefault="00497B7F" w:rsidP="00497B7F">
      <w:pPr>
        <w:pStyle w:val="InfoBlue"/>
      </w:pPr>
    </w:p>
    <w:p w14:paraId="6B1747B6" w14:textId="77777777" w:rsidR="00497B7F" w:rsidRDefault="00497B7F" w:rsidP="00497B7F">
      <w:pPr>
        <w:pStyle w:val="InfoBlue"/>
      </w:pPr>
    </w:p>
    <w:p w14:paraId="77270EC5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06E8CEF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C217FEC" w14:textId="77777777" w:rsidR="00497B7F" w:rsidRDefault="00497B7F" w:rsidP="00497B7F">
      <w:pPr>
        <w:pStyle w:val="a4"/>
        <w:rPr>
          <w:sz w:val="28"/>
        </w:rPr>
      </w:pPr>
    </w:p>
    <w:p w14:paraId="4C354512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A79031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2CBBE446" w14:textId="77777777" w:rsidTr="00272C8F">
        <w:tc>
          <w:tcPr>
            <w:tcW w:w="2304" w:type="dxa"/>
          </w:tcPr>
          <w:p w14:paraId="61537AA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95EE4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E2F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89C0F2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310B9B2" w14:textId="77777777" w:rsidTr="00272C8F">
        <w:tc>
          <w:tcPr>
            <w:tcW w:w="2304" w:type="dxa"/>
          </w:tcPr>
          <w:p w14:paraId="3F311B89" w14:textId="1344EAF6" w:rsidR="00497B7F" w:rsidRDefault="00497B7F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 w:rsidR="0091470E">
              <w:rPr>
                <w:rFonts w:hint="eastAsia"/>
              </w:rPr>
              <w:t>1</w:t>
            </w:r>
            <w:r w:rsidR="0091470E">
              <w:t>3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1</w:t>
            </w:r>
            <w:r w:rsidR="0091470E">
              <w:t>0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2</w:t>
            </w:r>
            <w:r w:rsidR="0091470E"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A22E5" w14:textId="3890776F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C199A02" w14:textId="262F222B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需求调研</w:t>
            </w:r>
          </w:p>
        </w:tc>
        <w:tc>
          <w:tcPr>
            <w:tcW w:w="2304" w:type="dxa"/>
          </w:tcPr>
          <w:p w14:paraId="2D36315E" w14:textId="78803459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张俸铭</w:t>
            </w:r>
          </w:p>
        </w:tc>
      </w:tr>
      <w:tr w:rsidR="00497B7F" w14:paraId="0E073759" w14:textId="77777777" w:rsidTr="00272C8F">
        <w:tc>
          <w:tcPr>
            <w:tcW w:w="2304" w:type="dxa"/>
          </w:tcPr>
          <w:p w14:paraId="03B08D47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7288555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88FCB9E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1F836004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6649A955" w14:textId="77777777" w:rsidTr="00272C8F">
        <w:tc>
          <w:tcPr>
            <w:tcW w:w="2304" w:type="dxa"/>
          </w:tcPr>
          <w:p w14:paraId="45E30628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170088B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04986F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558AF4A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0C0CCDAE" w14:textId="77777777" w:rsidTr="00272C8F">
        <w:tc>
          <w:tcPr>
            <w:tcW w:w="2304" w:type="dxa"/>
          </w:tcPr>
          <w:p w14:paraId="32F22109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DEA131D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7EC05E4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4AAEB2B" w14:textId="77777777" w:rsidR="00497B7F" w:rsidRDefault="00497B7F" w:rsidP="0091470E">
            <w:pPr>
              <w:pStyle w:val="Tabletext"/>
              <w:jc w:val="center"/>
            </w:pPr>
          </w:p>
        </w:tc>
      </w:tr>
    </w:tbl>
    <w:p w14:paraId="623B45C1" w14:textId="77777777" w:rsidR="00497B7F" w:rsidRDefault="00497B7F" w:rsidP="00497B7F"/>
    <w:p w14:paraId="16EFEA23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F5FF35" w14:textId="77777777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E978C0">
        <w:rPr>
          <w:noProof/>
        </w:rPr>
        <w:t>4</w:t>
      </w:r>
      <w:r w:rsidR="00E978C0">
        <w:rPr>
          <w:noProof/>
        </w:rPr>
        <w:fldChar w:fldCharType="end"/>
      </w:r>
    </w:p>
    <w:p w14:paraId="544C5A76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37424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6565D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C0CF2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96D9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F07BC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8A01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3A385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5127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311EA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302F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4B59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13C3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DD24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85DEA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77A0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504159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7BAA8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F086A1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98423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F0EA7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1F1A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D34E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035A300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35F23EF6" w14:textId="7528A648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594D68AB" w14:textId="7EFD7618" w:rsidR="00B91FDA" w:rsidRDefault="00B91FDA" w:rsidP="00B91FDA">
      <w:pPr>
        <w:pStyle w:val="a9"/>
        <w:ind w:left="765" w:firstLineChars="200" w:firstLine="400"/>
      </w:pPr>
      <w:r>
        <w:rPr>
          <w:rFonts w:hint="eastAsia"/>
        </w:rPr>
        <w:t>此软件需求规约文档</w:t>
      </w:r>
      <w:r w:rsidR="003363C1">
        <w:rPr>
          <w:rFonts w:hint="eastAsia"/>
        </w:rPr>
        <w:t>用于</w:t>
      </w:r>
      <w:r w:rsidR="00FE4CD9">
        <w:rPr>
          <w:rFonts w:hint="eastAsia"/>
        </w:rPr>
        <w:t>描述</w:t>
      </w:r>
      <w:r w:rsidR="002B0FB2">
        <w:rPr>
          <w:rFonts w:hint="eastAsia"/>
        </w:rPr>
        <w:t>面向工业应用的柔性可扩展的边缘计算软件系统的功能</w:t>
      </w:r>
      <w:r>
        <w:rPr>
          <w:rFonts w:hint="eastAsia"/>
        </w:rPr>
        <w:t>需求。本文档将详细地说明项目的</w:t>
      </w:r>
      <w:r w:rsidR="00FA22F1">
        <w:rPr>
          <w:rFonts w:hint="eastAsia"/>
        </w:rPr>
        <w:t>整体效果、具体的功能和</w:t>
      </w:r>
      <w:r>
        <w:rPr>
          <w:rFonts w:hint="eastAsia"/>
        </w:rPr>
        <w:t>非功能需求以及设计约束，同时提供软件需求说明所需的其他相关要素。</w:t>
      </w:r>
    </w:p>
    <w:p w14:paraId="4FF9A670" w14:textId="09C4C287" w:rsidR="00E67440" w:rsidRDefault="00E67440">
      <w:pPr>
        <w:pStyle w:val="2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46"/>
        <w:gridCol w:w="7370"/>
      </w:tblGrid>
      <w:tr w:rsidR="003D4A4F" w14:paraId="227559F7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3BFE796" w14:textId="377EA446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定义</w:t>
            </w:r>
          </w:p>
        </w:tc>
        <w:tc>
          <w:tcPr>
            <w:tcW w:w="846" w:type="dxa"/>
            <w:vAlign w:val="center"/>
          </w:tcPr>
          <w:p w14:paraId="7F277EF3" w14:textId="1ED6F99F" w:rsidR="003D4A4F" w:rsidRDefault="00EB5DDF" w:rsidP="00EB5DDF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 w:hint="eastAsia"/>
                <w:b/>
                <w:bCs/>
                <w:lang w:val="en"/>
              </w:rPr>
              <w:t>缩略语</w:t>
            </w:r>
          </w:p>
        </w:tc>
        <w:tc>
          <w:tcPr>
            <w:tcW w:w="7370" w:type="dxa"/>
            <w:vAlign w:val="center"/>
          </w:tcPr>
          <w:p w14:paraId="24245FA1" w14:textId="6B643A8F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含义</w:t>
            </w:r>
          </w:p>
        </w:tc>
      </w:tr>
      <w:tr w:rsidR="003D4A4F" w14:paraId="73EA6E88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B090E3C" w14:textId="3D7393C7" w:rsidR="003D4A4F" w:rsidRDefault="003D4A4F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边缘计算软件系统</w:t>
            </w:r>
          </w:p>
        </w:tc>
        <w:tc>
          <w:tcPr>
            <w:tcW w:w="846" w:type="dxa"/>
            <w:vAlign w:val="center"/>
          </w:tcPr>
          <w:p w14:paraId="512A3830" w14:textId="16DCD093" w:rsidR="003D4A4F" w:rsidRDefault="003D4A4F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CSS</w:t>
            </w:r>
          </w:p>
        </w:tc>
        <w:tc>
          <w:tcPr>
            <w:tcW w:w="7370" w:type="dxa"/>
            <w:vAlign w:val="center"/>
          </w:tcPr>
          <w:p w14:paraId="7573BB6E" w14:textId="230199F0" w:rsidR="003D4A4F" w:rsidRDefault="009975A4" w:rsidP="00394194">
            <w:pPr>
              <w:rPr>
                <w:rFonts w:ascii="Times New Roman"/>
                <w:lang w:val="en"/>
              </w:rPr>
            </w:pPr>
            <w:r w:rsidRPr="009975A4">
              <w:rPr>
                <w:rFonts w:ascii="Times New Roman"/>
              </w:rPr>
              <w:t>在靠近</w:t>
            </w:r>
            <w:r w:rsidR="008D1202">
              <w:rPr>
                <w:rFonts w:ascii="Times New Roman" w:hint="eastAsia"/>
              </w:rPr>
              <w:t>数据源（设备端）</w:t>
            </w:r>
            <w:r w:rsidRPr="009975A4">
              <w:rPr>
                <w:rFonts w:ascii="Times New Roman"/>
              </w:rPr>
              <w:t>采用网络、计算、存储、应用核心能力为一体的开放平台，就近提供</w:t>
            </w:r>
            <w:r w:rsidR="00622F9A">
              <w:rPr>
                <w:rFonts w:ascii="Times New Roman" w:hint="eastAsia"/>
              </w:rPr>
              <w:t>有限的低时延</w:t>
            </w:r>
            <w:r w:rsidRPr="009975A4">
              <w:rPr>
                <w:rFonts w:ascii="Times New Roman"/>
              </w:rPr>
              <w:t>服务</w:t>
            </w:r>
            <w:r w:rsidR="00715FAE">
              <w:rPr>
                <w:rFonts w:ascii="Times New Roman" w:hint="eastAsia"/>
              </w:rPr>
              <w:t>，并</w:t>
            </w:r>
            <w:r w:rsidR="005A1630">
              <w:rPr>
                <w:rFonts w:ascii="Times New Roman" w:hint="eastAsia"/>
              </w:rPr>
              <w:t>接入</w:t>
            </w:r>
            <w:r w:rsidR="00715FAE">
              <w:rPr>
                <w:rFonts w:ascii="Times New Roman" w:hint="eastAsia"/>
              </w:rPr>
              <w:t>云平台进行</w:t>
            </w:r>
            <w:r w:rsidR="00D86C37">
              <w:rPr>
                <w:rFonts w:ascii="Times New Roman" w:hint="eastAsia"/>
              </w:rPr>
              <w:t>管理</w:t>
            </w:r>
            <w:r w:rsidR="00866AFA">
              <w:rPr>
                <w:rFonts w:ascii="Times New Roman" w:hint="eastAsia"/>
              </w:rPr>
              <w:t>和</w:t>
            </w:r>
            <w:r w:rsidR="007B2FB7">
              <w:rPr>
                <w:rFonts w:ascii="Times New Roman" w:hint="eastAsia"/>
              </w:rPr>
              <w:t>计算的软件系统</w:t>
            </w:r>
            <w:r w:rsidRPr="009975A4">
              <w:rPr>
                <w:rFonts w:ascii="Times New Roman"/>
              </w:rPr>
              <w:t>。</w:t>
            </w:r>
          </w:p>
        </w:tc>
      </w:tr>
      <w:tr w:rsidR="003D4A4F" w14:paraId="1D851C6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39F561D" w14:textId="09277329" w:rsidR="003D4A4F" w:rsidRDefault="006E0289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业务流程管理</w:t>
            </w:r>
            <w:r w:rsidR="00474F15">
              <w:rPr>
                <w:rFonts w:ascii="Times New Roman" w:hint="eastAsia"/>
                <w:lang w:val="en"/>
              </w:rPr>
              <w:t>标记</w:t>
            </w:r>
          </w:p>
        </w:tc>
        <w:tc>
          <w:tcPr>
            <w:tcW w:w="846" w:type="dxa"/>
            <w:vAlign w:val="center"/>
          </w:tcPr>
          <w:p w14:paraId="1C08E3BB" w14:textId="1E10FC99" w:rsidR="003D4A4F" w:rsidRDefault="002D1397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PM</w:t>
            </w:r>
            <w:r w:rsidR="00474F15">
              <w:rPr>
                <w:rFonts w:ascii="Times New Roman" w:hint="eastAsia"/>
              </w:rPr>
              <w:t>N</w:t>
            </w:r>
          </w:p>
        </w:tc>
        <w:tc>
          <w:tcPr>
            <w:tcW w:w="7370" w:type="dxa"/>
            <w:vAlign w:val="center"/>
          </w:tcPr>
          <w:p w14:paraId="12B75002" w14:textId="2B4D9F53" w:rsidR="003D4A4F" w:rsidRDefault="00304D14" w:rsidP="00394194">
            <w:pPr>
              <w:rPr>
                <w:rFonts w:ascii="Times New Roman"/>
                <w:lang w:val="e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一套图形化</w:t>
            </w:r>
            <w:r w:rsidR="0069173B">
              <w:rPr>
                <w:rFonts w:ascii="Arial" w:hAnsi="Arial" w:cs="Arial" w:hint="eastAsia"/>
                <w:color w:val="202124"/>
                <w:shd w:val="clear" w:color="auto" w:fill="FFFFFF"/>
              </w:rPr>
              <w:t>的</w:t>
            </w:r>
            <w:r w:rsidR="00A57283">
              <w:rPr>
                <w:rFonts w:ascii="Arial" w:hAnsi="Arial" w:cs="Arial" w:hint="eastAsia"/>
                <w:color w:val="202124"/>
                <w:shd w:val="clear" w:color="auto" w:fill="FFFFFF"/>
              </w:rPr>
              <w:t>流程建模标准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，用于以业务流程模型详细说明各种业务流程。</w:t>
            </w:r>
          </w:p>
        </w:tc>
      </w:tr>
      <w:tr w:rsidR="003D4A4F" w14:paraId="42E23DA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169FF77C" w14:textId="02028981" w:rsidR="003D4A4F" w:rsidRDefault="006368C4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协议集成系统</w:t>
            </w:r>
          </w:p>
        </w:tc>
        <w:tc>
          <w:tcPr>
            <w:tcW w:w="846" w:type="dxa"/>
            <w:vAlign w:val="center"/>
          </w:tcPr>
          <w:p w14:paraId="74CC53DB" w14:textId="25183071" w:rsidR="003D4A4F" w:rsidRDefault="00E37BA0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PIS</w:t>
            </w:r>
          </w:p>
        </w:tc>
        <w:tc>
          <w:tcPr>
            <w:tcW w:w="7370" w:type="dxa"/>
            <w:vAlign w:val="center"/>
          </w:tcPr>
          <w:p w14:paraId="11E615E2" w14:textId="59277CA0" w:rsidR="003D4A4F" w:rsidRDefault="00F5555D" w:rsidP="00394194">
            <w:pPr>
              <w:rPr>
                <w:rFonts w:ascii="Times New Roman"/>
                <w:lang w:val="en"/>
              </w:rPr>
            </w:pPr>
            <w:r w:rsidRPr="00F5555D">
              <w:rPr>
                <w:rFonts w:ascii="Times New Roman" w:hint="eastAsia"/>
                <w:lang w:val="en"/>
              </w:rPr>
              <w:t>将</w:t>
            </w:r>
            <w:r>
              <w:rPr>
                <w:rFonts w:ascii="Times New Roman" w:hint="eastAsia"/>
                <w:lang w:val="en"/>
              </w:rPr>
              <w:t>各类</w:t>
            </w:r>
            <w:r w:rsidR="00781ECE">
              <w:rPr>
                <w:rFonts w:ascii="Times New Roman" w:hint="eastAsia"/>
                <w:lang w:val="en"/>
              </w:rPr>
              <w:t>协议或规则</w:t>
            </w:r>
            <w:r w:rsidRPr="00F5555D">
              <w:rPr>
                <w:rFonts w:ascii="Times New Roman" w:hint="eastAsia"/>
                <w:lang w:val="en"/>
              </w:rPr>
              <w:t>集成到相互关联的、统一和协调的系统之中，使资源达到充分共享，实现集中、高效、便利的管理</w:t>
            </w:r>
            <w:r w:rsidR="00701EEE">
              <w:rPr>
                <w:rFonts w:ascii="Times New Roman" w:hint="eastAsia"/>
                <w:lang w:val="en"/>
              </w:rPr>
              <w:t>。</w:t>
            </w:r>
          </w:p>
        </w:tc>
      </w:tr>
      <w:tr w:rsidR="003D4A4F" w14:paraId="64363693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C64964B" w14:textId="1BA6D860" w:rsidR="003D4A4F" w:rsidRDefault="00F3748D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工业异构设备</w:t>
            </w:r>
          </w:p>
        </w:tc>
        <w:tc>
          <w:tcPr>
            <w:tcW w:w="846" w:type="dxa"/>
            <w:vAlign w:val="center"/>
          </w:tcPr>
          <w:p w14:paraId="40E8556A" w14:textId="0128D472" w:rsidR="003D4A4F" w:rsidRDefault="00A67808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I</w:t>
            </w:r>
            <w:r>
              <w:rPr>
                <w:rFonts w:ascii="Times New Roman"/>
                <w:lang w:val="en"/>
              </w:rPr>
              <w:t>HD</w:t>
            </w:r>
          </w:p>
        </w:tc>
        <w:tc>
          <w:tcPr>
            <w:tcW w:w="7370" w:type="dxa"/>
            <w:vAlign w:val="center"/>
          </w:tcPr>
          <w:p w14:paraId="39E6BEE5" w14:textId="72AF67E2" w:rsidR="003D4A4F" w:rsidRDefault="00A15159" w:rsidP="00394194">
            <w:pPr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</w:t>
            </w:r>
            <w:r w:rsidR="004B04B5">
              <w:rPr>
                <w:rFonts w:ascii="Times New Roman" w:hint="eastAsia"/>
                <w:lang w:val="en"/>
              </w:rPr>
              <w:t>生产</w:t>
            </w:r>
            <w:r>
              <w:rPr>
                <w:rFonts w:ascii="Times New Roman" w:hint="eastAsia"/>
                <w:lang w:val="en"/>
              </w:rPr>
              <w:t>场景</w:t>
            </w:r>
            <w:r w:rsidR="005E0CA2">
              <w:rPr>
                <w:rFonts w:ascii="Times New Roman" w:hint="eastAsia"/>
                <w:lang w:val="en"/>
              </w:rPr>
              <w:t>下</w:t>
            </w:r>
            <w:r w:rsidR="002E1445">
              <w:rPr>
                <w:rFonts w:ascii="Times New Roman" w:hint="eastAsia"/>
                <w:lang w:val="en"/>
              </w:rPr>
              <w:t>应用不同通信协议、</w:t>
            </w:r>
            <w:r w:rsidR="003F3242">
              <w:rPr>
                <w:rFonts w:ascii="Times New Roman" w:hint="eastAsia"/>
                <w:lang w:val="en"/>
              </w:rPr>
              <w:t>使用</w:t>
            </w:r>
            <w:r w:rsidR="00806C57">
              <w:rPr>
                <w:rFonts w:ascii="Times New Roman" w:hint="eastAsia"/>
                <w:lang w:val="en"/>
              </w:rPr>
              <w:t>不同数据解析方法的</w:t>
            </w:r>
            <w:r w:rsidR="002545D1">
              <w:rPr>
                <w:rFonts w:ascii="Times New Roman" w:hint="eastAsia"/>
                <w:lang w:val="en"/>
              </w:rPr>
              <w:t>高度异构化设备</w:t>
            </w:r>
            <w:r w:rsidR="00281C59">
              <w:rPr>
                <w:rFonts w:ascii="Times New Roman" w:hint="eastAsia"/>
                <w:lang w:val="en"/>
              </w:rPr>
              <w:t>。</w:t>
            </w:r>
          </w:p>
        </w:tc>
      </w:tr>
    </w:tbl>
    <w:p w14:paraId="5C675CFA" w14:textId="77777777" w:rsidR="003D4A4F" w:rsidRPr="003D4A4F" w:rsidRDefault="003D4A4F" w:rsidP="003D4A4F"/>
    <w:p w14:paraId="4F909C11" w14:textId="5E284B68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4AE1AA6D" w14:textId="117BF0AA" w:rsidR="0089056D" w:rsidRDefault="000C67B8" w:rsidP="0089056D">
      <w:pPr>
        <w:ind w:left="720"/>
      </w:pPr>
      <w:r>
        <w:rPr>
          <w:rFonts w:hint="eastAsia"/>
        </w:rPr>
        <w:t>[</w:t>
      </w:r>
      <w:r>
        <w:t xml:space="preserve">1] </w:t>
      </w:r>
      <w:r w:rsidR="00506436">
        <w:rPr>
          <w:rFonts w:hint="eastAsia"/>
        </w:rPr>
        <w:t>《面向工业应用</w:t>
      </w:r>
      <w:r w:rsidR="00FC6BB7">
        <w:rPr>
          <w:rFonts w:hint="eastAsia"/>
        </w:rPr>
        <w:t>的柔性可扩展的边缘计算软件系统—立项建议书</w:t>
      </w:r>
      <w:r w:rsidR="00506436">
        <w:rPr>
          <w:rFonts w:hint="eastAsia"/>
        </w:rPr>
        <w:t>》</w:t>
      </w:r>
      <w:r w:rsidR="00696D11">
        <w:rPr>
          <w:rFonts w:hint="eastAsia"/>
        </w:rPr>
        <w:t>,</w:t>
      </w:r>
      <w:r w:rsidR="00696D11">
        <w:t xml:space="preserve"> </w:t>
      </w:r>
      <w:r w:rsidR="009B2A19">
        <w:rPr>
          <w:rFonts w:hint="eastAsia"/>
        </w:rPr>
        <w:t>高级软件开发与管理课程第1小组。</w:t>
      </w:r>
    </w:p>
    <w:p w14:paraId="1BFFA442" w14:textId="0DE746CE" w:rsidR="00DE199A" w:rsidRDefault="00DE199A" w:rsidP="0089056D">
      <w:pPr>
        <w:ind w:left="720"/>
      </w:pPr>
      <w:r>
        <w:rPr>
          <w:rFonts w:hint="eastAsia"/>
        </w:rPr>
        <w:t>[</w:t>
      </w:r>
      <w:r>
        <w:t xml:space="preserve">2] </w:t>
      </w:r>
      <w:r w:rsidR="00AC15D8">
        <w:rPr>
          <w:rFonts w:hint="eastAsia"/>
        </w:rPr>
        <w:t>《边缘计算参考架构3</w:t>
      </w:r>
      <w:r w:rsidR="00AC15D8">
        <w:t>.0</w:t>
      </w:r>
      <w:r w:rsidR="00AC15D8">
        <w:rPr>
          <w:rFonts w:hint="eastAsia"/>
        </w:rPr>
        <w:t>》</w:t>
      </w:r>
      <w:r w:rsidR="000D6283">
        <w:rPr>
          <w:rFonts w:hint="eastAsia"/>
        </w:rPr>
        <w:t>,</w:t>
      </w:r>
      <w:r w:rsidR="000D6283">
        <w:t xml:space="preserve"> </w:t>
      </w:r>
      <w:r w:rsidR="001E5162">
        <w:rPr>
          <w:rFonts w:hint="eastAsia"/>
        </w:rPr>
        <w:t>边缘计算产业联盟</w:t>
      </w:r>
      <w:r w:rsidR="006C02CF">
        <w:rPr>
          <w:rFonts w:hint="eastAsia"/>
        </w:rPr>
        <w:t>、</w:t>
      </w:r>
      <w:r w:rsidR="001E5162">
        <w:rPr>
          <w:rFonts w:hint="eastAsia"/>
        </w:rPr>
        <w:t>工业互联网产业联盟。</w:t>
      </w:r>
    </w:p>
    <w:p w14:paraId="758185D0" w14:textId="44343B72" w:rsidR="001E5162" w:rsidRDefault="00A578CD" w:rsidP="0089056D">
      <w:pPr>
        <w:ind w:left="720"/>
      </w:pPr>
      <w:r>
        <w:rPr>
          <w:rFonts w:hint="eastAsia"/>
        </w:rPr>
        <w:t>[</w:t>
      </w:r>
      <w:r>
        <w:t xml:space="preserve">3] </w:t>
      </w:r>
      <w:r w:rsidR="006C02CF">
        <w:rPr>
          <w:rFonts w:hint="eastAsia"/>
        </w:rPr>
        <w:t>《</w:t>
      </w:r>
      <w:r w:rsidR="006C02CF">
        <w:t>5G 与工业互联网融合应用发展白皮书</w:t>
      </w:r>
      <w:r w:rsidR="006C02CF">
        <w:rPr>
          <w:rFonts w:hint="eastAsia"/>
        </w:rPr>
        <w:t>》</w:t>
      </w:r>
      <w:r w:rsidR="00B62220">
        <w:rPr>
          <w:rFonts w:hint="eastAsia"/>
        </w:rPr>
        <w:t>,</w:t>
      </w:r>
      <w:r w:rsidR="00B62220">
        <w:t xml:space="preserve"> </w:t>
      </w:r>
      <w:r w:rsidR="008B28C6">
        <w:t>工业互联网产业联盟</w:t>
      </w:r>
      <w:r w:rsidR="008B28C6">
        <w:rPr>
          <w:rFonts w:hint="eastAsia"/>
        </w:rPr>
        <w:t>、</w:t>
      </w:r>
      <w:r w:rsidR="008B28C6">
        <w:t>5G 应用产业方阵</w:t>
      </w:r>
      <w:r w:rsidR="00A270BF">
        <w:rPr>
          <w:rFonts w:hint="eastAsia"/>
        </w:rPr>
        <w:t>。</w:t>
      </w:r>
    </w:p>
    <w:p w14:paraId="32AB7476" w14:textId="467B305C" w:rsidR="0044455A" w:rsidRPr="0089056D" w:rsidRDefault="0044455A" w:rsidP="0089056D">
      <w:pPr>
        <w:ind w:left="72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《Effective Java》</w:t>
      </w:r>
      <w:r w:rsidR="0084439C">
        <w:t>, 3</w:t>
      </w:r>
      <w:r w:rsidR="0084439C" w:rsidRPr="0084439C">
        <w:rPr>
          <w:vertAlign w:val="superscript"/>
        </w:rPr>
        <w:t>rd</w:t>
      </w:r>
      <w:r w:rsidR="0084439C">
        <w:t xml:space="preserve"> Edition </w:t>
      </w:r>
      <w:r w:rsidR="00F544C9">
        <w:t xml:space="preserve">, </w:t>
      </w:r>
      <w:hyperlink r:id="rId8" w:history="1">
        <w:r w:rsidR="002D581B" w:rsidRPr="002D581B">
          <w:t>Joshua Bloch</w:t>
        </w:r>
      </w:hyperlink>
    </w:p>
    <w:p w14:paraId="5B17F740" w14:textId="27662E31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2036A42B" w14:textId="77777777" w:rsidR="00343C9E" w:rsidRDefault="00343C9E" w:rsidP="00343C9E">
      <w:pPr>
        <w:pStyle w:val="2"/>
        <w:numPr>
          <w:ilvl w:val="1"/>
          <w:numId w:val="1"/>
        </w:numPr>
      </w:pPr>
      <w:bookmarkStart w:id="10" w:name="_Toc2028098908"/>
      <w:r>
        <w:rPr>
          <w:rFonts w:hint="eastAsia"/>
        </w:rPr>
        <w:t>产品总体效果</w:t>
      </w:r>
      <w:bookmarkEnd w:id="10"/>
    </w:p>
    <w:p w14:paraId="6B44CD7A" w14:textId="34FE3ACB" w:rsidR="00343C9E" w:rsidRDefault="00343C9E" w:rsidP="00343C9E">
      <w:pPr>
        <w:pStyle w:val="a9"/>
        <w:ind w:left="765" w:firstLineChars="200" w:firstLine="400"/>
      </w:pPr>
      <w:r>
        <w:t>本项目</w:t>
      </w:r>
      <w:r w:rsidR="00024625">
        <w:rPr>
          <w:rFonts w:hint="eastAsia"/>
        </w:rPr>
        <w:t>基于工业</w:t>
      </w:r>
      <w:r w:rsidR="0070077C">
        <w:rPr>
          <w:rFonts w:hint="eastAsia"/>
        </w:rPr>
        <w:t>生产场景</w:t>
      </w:r>
      <w:r w:rsidR="00F71A15">
        <w:rPr>
          <w:rFonts w:hint="eastAsia"/>
        </w:rPr>
        <w:t>中的实际需求，</w:t>
      </w:r>
      <w:r w:rsidR="00885296">
        <w:rPr>
          <w:rFonts w:hint="eastAsia"/>
        </w:rPr>
        <w:t>实现一个面向工业应用的边缘计算软件系统，</w:t>
      </w:r>
      <w:r w:rsidR="00B674D6">
        <w:rPr>
          <w:rFonts w:hint="eastAsia"/>
        </w:rPr>
        <w:t>在设备端</w:t>
      </w:r>
      <w:r w:rsidR="004D3A8B">
        <w:rPr>
          <w:rFonts w:hint="eastAsia"/>
        </w:rPr>
        <w:t>进行数据采集，</w:t>
      </w:r>
      <w:r w:rsidR="005F4E25">
        <w:rPr>
          <w:rFonts w:hint="eastAsia"/>
        </w:rPr>
        <w:t>在边缘端实现对</w:t>
      </w:r>
      <w:r w:rsidR="003B668A">
        <w:rPr>
          <w:rFonts w:hint="eastAsia"/>
        </w:rPr>
        <w:t>设备的管理</w:t>
      </w:r>
      <w:r w:rsidR="00AA4CD0">
        <w:rPr>
          <w:rFonts w:hint="eastAsia"/>
        </w:rPr>
        <w:t>和控制、对设备</w:t>
      </w:r>
      <w:r w:rsidR="003B668A">
        <w:rPr>
          <w:rFonts w:hint="eastAsia"/>
        </w:rPr>
        <w:t>数据的筛选及处理，</w:t>
      </w:r>
      <w:r w:rsidR="0000513C">
        <w:rPr>
          <w:rFonts w:hint="eastAsia"/>
        </w:rPr>
        <w:t>在云端进行数据的统一存储</w:t>
      </w:r>
      <w:r w:rsidR="00AE783B">
        <w:rPr>
          <w:rFonts w:hint="eastAsia"/>
        </w:rPr>
        <w:t>、边缘节点的统一管理</w:t>
      </w:r>
      <w:r w:rsidR="0000513C">
        <w:rPr>
          <w:rFonts w:hint="eastAsia"/>
        </w:rPr>
        <w:t>、</w:t>
      </w:r>
      <w:r w:rsidR="00CD3795">
        <w:rPr>
          <w:rFonts w:hint="eastAsia"/>
        </w:rPr>
        <w:t>流程的调配</w:t>
      </w:r>
      <w:r w:rsidR="00457419">
        <w:rPr>
          <w:rFonts w:hint="eastAsia"/>
        </w:rPr>
        <w:t>调控</w:t>
      </w:r>
      <w:r w:rsidR="00907782">
        <w:rPr>
          <w:rFonts w:hint="eastAsia"/>
        </w:rPr>
        <w:t>、</w:t>
      </w:r>
      <w:r w:rsidR="00930222">
        <w:rPr>
          <w:rFonts w:hint="eastAsia"/>
        </w:rPr>
        <w:t>机器学习模型的训练</w:t>
      </w:r>
      <w:r w:rsidR="00DC3D90">
        <w:rPr>
          <w:rFonts w:hint="eastAsia"/>
        </w:rPr>
        <w:t>和下发</w:t>
      </w:r>
      <w:r w:rsidR="00767CCE">
        <w:rPr>
          <w:rFonts w:hint="eastAsia"/>
        </w:rPr>
        <w:t>等</w:t>
      </w:r>
      <w:r>
        <w:t>。</w:t>
      </w:r>
      <w:r w:rsidR="00E03BC8">
        <w:rPr>
          <w:rFonts w:hint="eastAsia"/>
        </w:rPr>
        <w:t>在项目中，</w:t>
      </w:r>
      <w:r w:rsidR="0005550A">
        <w:rPr>
          <w:rFonts w:hint="eastAsia"/>
        </w:rPr>
        <w:t>通过</w:t>
      </w:r>
      <w:r w:rsidR="00AA690C">
        <w:rPr>
          <w:rFonts w:hint="eastAsia"/>
        </w:rPr>
        <w:t>实现</w:t>
      </w:r>
      <w:r w:rsidR="0005550A">
        <w:rPr>
          <w:rFonts w:hint="eastAsia"/>
        </w:rPr>
        <w:t>灵活可配置的</w:t>
      </w:r>
      <w:r w:rsidR="00922D7C">
        <w:rPr>
          <w:rFonts w:hint="eastAsia"/>
        </w:rPr>
        <w:t>协议语义化管理</w:t>
      </w:r>
      <w:r w:rsidR="002B4064">
        <w:rPr>
          <w:rFonts w:hint="eastAsia"/>
        </w:rPr>
        <w:t>和生产流程管理</w:t>
      </w:r>
      <w:r w:rsidR="00922D7C">
        <w:rPr>
          <w:rFonts w:hint="eastAsia"/>
        </w:rPr>
        <w:t>模块</w:t>
      </w:r>
      <w:r w:rsidR="00CB0386">
        <w:rPr>
          <w:rFonts w:hint="eastAsia"/>
        </w:rPr>
        <w:t>，</w:t>
      </w:r>
      <w:r w:rsidR="005E0EA7">
        <w:rPr>
          <w:rFonts w:hint="eastAsia"/>
        </w:rPr>
        <w:t>我们的软件系统能够</w:t>
      </w:r>
      <w:r w:rsidR="00AC7D8D">
        <w:rPr>
          <w:rFonts w:hint="eastAsia"/>
        </w:rPr>
        <w:t>适配</w:t>
      </w:r>
      <w:r w:rsidR="00DD024B">
        <w:rPr>
          <w:rFonts w:hint="eastAsia"/>
        </w:rPr>
        <w:t>复杂多样的工业设备</w:t>
      </w:r>
      <w:r w:rsidR="00F74B5D">
        <w:rPr>
          <w:rFonts w:hint="eastAsia"/>
        </w:rPr>
        <w:t>通信协议</w:t>
      </w:r>
      <w:r w:rsidR="001F4F31">
        <w:rPr>
          <w:rFonts w:hint="eastAsia"/>
        </w:rPr>
        <w:t>，适应多变的</w:t>
      </w:r>
      <w:r w:rsidR="005F727B">
        <w:rPr>
          <w:rFonts w:hint="eastAsia"/>
        </w:rPr>
        <w:t>工业生产</w:t>
      </w:r>
      <w:r w:rsidR="001F4F31">
        <w:rPr>
          <w:rFonts w:hint="eastAsia"/>
        </w:rPr>
        <w:t>流程，</w:t>
      </w:r>
      <w:r w:rsidR="004777D2">
        <w:rPr>
          <w:rFonts w:hint="eastAsia"/>
        </w:rPr>
        <w:t>从而</w:t>
      </w:r>
      <w:r w:rsidR="00463BC5">
        <w:rPr>
          <w:rFonts w:hint="eastAsia"/>
        </w:rPr>
        <w:t>实现高柔性、高可扩展性</w:t>
      </w:r>
      <w:r w:rsidR="00C87200">
        <w:rPr>
          <w:rFonts w:hint="eastAsia"/>
        </w:rPr>
        <w:t>。</w:t>
      </w:r>
    </w:p>
    <w:p w14:paraId="498BA294" w14:textId="77777777" w:rsidR="00343C9E" w:rsidRDefault="00343C9E" w:rsidP="00343C9E">
      <w:pPr>
        <w:pStyle w:val="2"/>
        <w:numPr>
          <w:ilvl w:val="1"/>
          <w:numId w:val="1"/>
        </w:numPr>
      </w:pPr>
      <w:bookmarkStart w:id="11" w:name="_Toc1397901572"/>
      <w:r>
        <w:rPr>
          <w:rFonts w:hint="eastAsia"/>
        </w:rPr>
        <w:t>产品功能</w:t>
      </w:r>
      <w:bookmarkEnd w:id="11"/>
    </w:p>
    <w:p w14:paraId="0CE8D8EB" w14:textId="46E09A70" w:rsidR="00343C9E" w:rsidRDefault="00343C9E" w:rsidP="00343C9E">
      <w:pPr>
        <w:pStyle w:val="a9"/>
        <w:ind w:left="765" w:firstLineChars="200" w:firstLine="400"/>
      </w:pPr>
      <w:r>
        <w:t>本项目基于</w:t>
      </w:r>
      <w:r w:rsidR="00393EA2">
        <w:rPr>
          <w:rFonts w:hint="eastAsia"/>
        </w:rPr>
        <w:t>云—边—端</w:t>
      </w:r>
      <w:r>
        <w:t>架构，设计并实现面向工业应用的</w:t>
      </w:r>
      <w:r w:rsidR="00393EA2">
        <w:rPr>
          <w:rFonts w:hint="eastAsia"/>
        </w:rPr>
        <w:t>柔性可扩展的边缘计算软件系统</w:t>
      </w:r>
      <w:r>
        <w:t>。</w:t>
      </w:r>
      <w:r w:rsidR="00B17687">
        <w:rPr>
          <w:rFonts w:hint="eastAsia"/>
        </w:rPr>
        <w:t>该系统</w:t>
      </w:r>
      <w:r w:rsidR="00153264">
        <w:rPr>
          <w:rFonts w:hint="eastAsia"/>
        </w:rPr>
        <w:t>通过云边协同，</w:t>
      </w:r>
      <w:r w:rsidR="00612849">
        <w:rPr>
          <w:rFonts w:hint="eastAsia"/>
        </w:rPr>
        <w:t>实现低时延的指令下发、数据</w:t>
      </w:r>
      <w:r w:rsidR="00F809E3">
        <w:rPr>
          <w:rFonts w:hint="eastAsia"/>
        </w:rPr>
        <w:t>处理</w:t>
      </w:r>
      <w:r w:rsidR="006D2C2F">
        <w:rPr>
          <w:rFonts w:hint="eastAsia"/>
        </w:rPr>
        <w:t>和</w:t>
      </w:r>
      <w:r w:rsidR="005E1E5B">
        <w:rPr>
          <w:rFonts w:hint="eastAsia"/>
        </w:rPr>
        <w:t>存储</w:t>
      </w:r>
      <w:r>
        <w:t>，并提供</w:t>
      </w:r>
      <w:r w:rsidR="00194C35">
        <w:rPr>
          <w:rFonts w:hint="eastAsia"/>
        </w:rPr>
        <w:t>协议</w:t>
      </w:r>
      <w:r w:rsidR="006D2C2F">
        <w:rPr>
          <w:rFonts w:hint="eastAsia"/>
        </w:rPr>
        <w:t>语义</w:t>
      </w:r>
      <w:r w:rsidR="00194C35">
        <w:rPr>
          <w:rFonts w:hint="eastAsia"/>
        </w:rPr>
        <w:t>扩展和流程配置的服务接口</w:t>
      </w:r>
      <w:r>
        <w:t>。</w:t>
      </w:r>
      <w:r>
        <w:rPr>
          <w:rFonts w:hint="eastAsia"/>
        </w:rPr>
        <w:t>主要功能包括：</w:t>
      </w:r>
    </w:p>
    <w:p w14:paraId="5BD657FB" w14:textId="145CF4E5" w:rsidR="00343C9E" w:rsidRDefault="00343C9E" w:rsidP="00343C9E">
      <w:pPr>
        <w:pStyle w:val="a9"/>
        <w:numPr>
          <w:ilvl w:val="0"/>
          <w:numId w:val="5"/>
        </w:numPr>
      </w:pPr>
      <w:r>
        <w:rPr>
          <w:rFonts w:hint="eastAsia"/>
        </w:rPr>
        <w:t>数据</w:t>
      </w:r>
      <w:r w:rsidR="009B1D20">
        <w:rPr>
          <w:rFonts w:hint="eastAsia"/>
        </w:rPr>
        <w:t>采集</w:t>
      </w:r>
      <w:r w:rsidR="001F3E86">
        <w:rPr>
          <w:rFonts w:hint="eastAsia"/>
        </w:rPr>
        <w:t>和处理</w:t>
      </w:r>
      <w:r>
        <w:rPr>
          <w:rFonts w:hint="eastAsia"/>
        </w:rPr>
        <w:t>：</w:t>
      </w:r>
      <w:r w:rsidR="00EF4C80">
        <w:rPr>
          <w:rFonts w:hint="eastAsia"/>
        </w:rPr>
        <w:t>对异构设备采集的数据</w:t>
      </w:r>
      <w:r w:rsidR="006A1CA0">
        <w:rPr>
          <w:rFonts w:hint="eastAsia"/>
        </w:rPr>
        <w:t>，按照数据转换规则</w:t>
      </w:r>
      <w:r w:rsidR="008B4E2B">
        <w:rPr>
          <w:rFonts w:hint="eastAsia"/>
        </w:rPr>
        <w:t>转换成统一的格式，以支持数据源直采。</w:t>
      </w:r>
      <w:r w:rsidR="00913EFB">
        <w:rPr>
          <w:rFonts w:hint="eastAsia"/>
        </w:rPr>
        <w:t>边缘端</w:t>
      </w:r>
      <w:r w:rsidR="002253E0">
        <w:rPr>
          <w:rFonts w:hint="eastAsia"/>
        </w:rPr>
        <w:t>定期将数据汇总并上传到云端存储，</w:t>
      </w:r>
      <w:r w:rsidR="006F6FFD">
        <w:rPr>
          <w:rFonts w:hint="eastAsia"/>
        </w:rPr>
        <w:t>同时</w:t>
      </w:r>
      <w:r w:rsidR="00B435FE">
        <w:rPr>
          <w:rFonts w:hint="eastAsia"/>
        </w:rPr>
        <w:t>对数据进行筛选，</w:t>
      </w:r>
      <w:r w:rsidR="001A3A0F">
        <w:rPr>
          <w:rFonts w:hint="eastAsia"/>
        </w:rPr>
        <w:t>降低与云端的通信带宽</w:t>
      </w:r>
      <w:r w:rsidR="00531933">
        <w:rPr>
          <w:rFonts w:hint="eastAsia"/>
        </w:rPr>
        <w:t>。</w:t>
      </w:r>
    </w:p>
    <w:p w14:paraId="48FA2342" w14:textId="5C27B84A" w:rsidR="00343C9E" w:rsidRDefault="00E25D98" w:rsidP="00343C9E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设备</w:t>
      </w:r>
      <w:r w:rsidR="00353B8B">
        <w:rPr>
          <w:rFonts w:hint="eastAsia"/>
        </w:rPr>
        <w:t>接入与管理</w:t>
      </w:r>
      <w:r w:rsidR="00343C9E">
        <w:rPr>
          <w:rFonts w:hint="eastAsia"/>
        </w:rPr>
        <w:t>：</w:t>
      </w:r>
      <w:r w:rsidR="00EB7C10">
        <w:rPr>
          <w:rFonts w:hint="eastAsia"/>
        </w:rPr>
        <w:t>支持对多种工业通信协议的</w:t>
      </w:r>
      <w:r w:rsidR="008F75D2">
        <w:rPr>
          <w:rFonts w:hint="eastAsia"/>
        </w:rPr>
        <w:t>设备</w:t>
      </w:r>
      <w:r w:rsidR="00F03C1A">
        <w:rPr>
          <w:rFonts w:hint="eastAsia"/>
        </w:rPr>
        <w:t>的接入，</w:t>
      </w:r>
      <w:r w:rsidR="00D601A2">
        <w:rPr>
          <w:rFonts w:hint="eastAsia"/>
        </w:rPr>
        <w:t>并能够在边缘端</w:t>
      </w:r>
      <w:r w:rsidR="003A0F89">
        <w:rPr>
          <w:rFonts w:hint="eastAsia"/>
        </w:rPr>
        <w:t>进行</w:t>
      </w:r>
      <w:r w:rsidR="00D601A2">
        <w:rPr>
          <w:rFonts w:hint="eastAsia"/>
        </w:rPr>
        <w:t>注册</w:t>
      </w:r>
      <w:r w:rsidR="00343C9E">
        <w:rPr>
          <w:rFonts w:hint="eastAsia"/>
        </w:rPr>
        <w:t>。</w:t>
      </w:r>
      <w:r w:rsidR="004125BA">
        <w:rPr>
          <w:rFonts w:hint="eastAsia"/>
        </w:rPr>
        <w:t>边缘端能够通过相应的协议与设备</w:t>
      </w:r>
      <w:r w:rsidR="00502024">
        <w:rPr>
          <w:rFonts w:hint="eastAsia"/>
        </w:rPr>
        <w:t>交互</w:t>
      </w:r>
      <w:r w:rsidR="004125BA">
        <w:rPr>
          <w:rFonts w:hint="eastAsia"/>
        </w:rPr>
        <w:t>。</w:t>
      </w:r>
    </w:p>
    <w:p w14:paraId="3F27641B" w14:textId="6D6A8D82" w:rsidR="00343C9E" w:rsidRDefault="00985722" w:rsidP="00343C9E">
      <w:pPr>
        <w:pStyle w:val="a9"/>
        <w:numPr>
          <w:ilvl w:val="0"/>
          <w:numId w:val="5"/>
        </w:numPr>
      </w:pPr>
      <w:r>
        <w:rPr>
          <w:rFonts w:hint="eastAsia"/>
        </w:rPr>
        <w:t>流程控制</w:t>
      </w:r>
      <w:r w:rsidR="00343C9E">
        <w:rPr>
          <w:rFonts w:hint="eastAsia"/>
        </w:rPr>
        <w:t>：</w:t>
      </w:r>
      <w:r w:rsidR="0013386C">
        <w:rPr>
          <w:rFonts w:hint="eastAsia"/>
        </w:rPr>
        <w:t>云端支持用户的流程配置，并能够将流程</w:t>
      </w:r>
      <w:r w:rsidR="00341A95">
        <w:rPr>
          <w:rFonts w:hint="eastAsia"/>
        </w:rPr>
        <w:t>下发到边缘端；</w:t>
      </w:r>
      <w:r w:rsidR="006251FE">
        <w:rPr>
          <w:rFonts w:hint="eastAsia"/>
        </w:rPr>
        <w:t>边缘端</w:t>
      </w:r>
      <w:r w:rsidR="00585133">
        <w:rPr>
          <w:rFonts w:hint="eastAsia"/>
        </w:rPr>
        <w:t>依据所管理的设备进行相应的指令下发</w:t>
      </w:r>
      <w:r w:rsidR="00343C9E">
        <w:rPr>
          <w:rFonts w:hint="eastAsia"/>
        </w:rPr>
        <w:t>。</w:t>
      </w:r>
    </w:p>
    <w:p w14:paraId="3AA6545B" w14:textId="57A8AC5A" w:rsidR="00343C9E" w:rsidRDefault="0013222B" w:rsidP="000A23B3">
      <w:pPr>
        <w:pStyle w:val="a9"/>
        <w:numPr>
          <w:ilvl w:val="0"/>
          <w:numId w:val="5"/>
        </w:numPr>
      </w:pPr>
      <w:r>
        <w:rPr>
          <w:rFonts w:hint="eastAsia"/>
        </w:rPr>
        <w:t>机器学习</w:t>
      </w:r>
      <w:r w:rsidR="000C3C48">
        <w:rPr>
          <w:rFonts w:hint="eastAsia"/>
        </w:rPr>
        <w:t>推理</w:t>
      </w:r>
      <w:r w:rsidR="00343C9E">
        <w:rPr>
          <w:rFonts w:hint="eastAsia"/>
        </w:rPr>
        <w:t>：</w:t>
      </w:r>
      <w:r w:rsidR="00AC679B">
        <w:rPr>
          <w:rFonts w:hint="eastAsia"/>
        </w:rPr>
        <w:t>能够依据采集的设备数据</w:t>
      </w:r>
      <w:r w:rsidR="009829A4">
        <w:rPr>
          <w:rFonts w:hint="eastAsia"/>
        </w:rPr>
        <w:t>对流程</w:t>
      </w:r>
      <w:r w:rsidR="006C01C8">
        <w:rPr>
          <w:rFonts w:hint="eastAsia"/>
        </w:rPr>
        <w:t>中的信息进行</w:t>
      </w:r>
      <w:r w:rsidR="001D7D9F">
        <w:rPr>
          <w:rFonts w:hint="eastAsia"/>
        </w:rPr>
        <w:t>知识</w:t>
      </w:r>
      <w:r w:rsidR="006C01C8">
        <w:rPr>
          <w:rFonts w:hint="eastAsia"/>
        </w:rPr>
        <w:t>提取</w:t>
      </w:r>
      <w:r w:rsidR="001D7D9F">
        <w:rPr>
          <w:rFonts w:hint="eastAsia"/>
        </w:rPr>
        <w:t>和知识发现</w:t>
      </w:r>
      <w:r w:rsidR="006C01C8">
        <w:rPr>
          <w:rFonts w:hint="eastAsia"/>
        </w:rPr>
        <w:t>，</w:t>
      </w:r>
      <w:r w:rsidR="000A23B3">
        <w:rPr>
          <w:rFonts w:hint="eastAsia"/>
        </w:rPr>
        <w:t>并</w:t>
      </w:r>
      <w:r w:rsidR="00917AC4">
        <w:rPr>
          <w:rFonts w:hint="eastAsia"/>
        </w:rPr>
        <w:t>应用于</w:t>
      </w:r>
      <w:r w:rsidR="00503991">
        <w:rPr>
          <w:rFonts w:hint="eastAsia"/>
        </w:rPr>
        <w:t>生产线上的</w:t>
      </w:r>
      <w:r w:rsidR="000C28AC">
        <w:rPr>
          <w:rFonts w:hint="eastAsia"/>
        </w:rPr>
        <w:t>质量检测</w:t>
      </w:r>
      <w:r w:rsidR="00470C98">
        <w:rPr>
          <w:rFonts w:hint="eastAsia"/>
        </w:rPr>
        <w:t>等模块</w:t>
      </w:r>
      <w:r w:rsidR="00343C9E">
        <w:rPr>
          <w:rFonts w:hint="eastAsia"/>
        </w:rPr>
        <w:t>。</w:t>
      </w:r>
    </w:p>
    <w:p w14:paraId="19FEEE78" w14:textId="77777777" w:rsidR="00343C9E" w:rsidRDefault="00343C9E" w:rsidP="00343C9E">
      <w:pPr>
        <w:pStyle w:val="2"/>
        <w:numPr>
          <w:ilvl w:val="1"/>
          <w:numId w:val="1"/>
        </w:numPr>
      </w:pPr>
      <w:bookmarkStart w:id="12" w:name="_Toc1060622424"/>
      <w:r>
        <w:rPr>
          <w:rFonts w:hint="eastAsia"/>
        </w:rPr>
        <w:t>用户特征</w:t>
      </w:r>
      <w:bookmarkEnd w:id="12"/>
    </w:p>
    <w:p w14:paraId="640F290A" w14:textId="5AA84F83" w:rsidR="00343C9E" w:rsidRDefault="00A54012" w:rsidP="00343C9E">
      <w:pPr>
        <w:pStyle w:val="a9"/>
        <w:ind w:left="765" w:firstLineChars="200" w:firstLine="400"/>
      </w:pPr>
      <w:r>
        <w:rPr>
          <w:rFonts w:hint="eastAsia"/>
        </w:rPr>
        <w:t>边缘计算软件系统甲方的</w:t>
      </w:r>
      <w:r w:rsidR="006C6B84">
        <w:rPr>
          <w:rFonts w:hint="eastAsia"/>
        </w:rPr>
        <w:t>边缘端</w:t>
      </w:r>
      <w:r w:rsidR="00E80818">
        <w:rPr>
          <w:rFonts w:hint="eastAsia"/>
        </w:rPr>
        <w:t>业务人员和</w:t>
      </w:r>
      <w:r w:rsidR="00D03EE0">
        <w:rPr>
          <w:rFonts w:hint="eastAsia"/>
        </w:rPr>
        <w:t>云端业务人员。</w:t>
      </w:r>
    </w:p>
    <w:p w14:paraId="34A64E5C" w14:textId="77777777" w:rsidR="00343C9E" w:rsidRDefault="00343C9E" w:rsidP="00343C9E">
      <w:pPr>
        <w:pStyle w:val="2"/>
        <w:numPr>
          <w:ilvl w:val="1"/>
          <w:numId w:val="1"/>
        </w:numPr>
      </w:pPr>
      <w:bookmarkStart w:id="13" w:name="_Toc1766810068"/>
      <w:r>
        <w:rPr>
          <w:rFonts w:hint="eastAsia"/>
        </w:rPr>
        <w:t>约束</w:t>
      </w:r>
      <w:bookmarkEnd w:id="13"/>
    </w:p>
    <w:p w14:paraId="6B18DE36" w14:textId="777777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前端开发语言：</w:t>
      </w:r>
      <w:r>
        <w:t>HTML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。</w:t>
      </w:r>
    </w:p>
    <w:p w14:paraId="34119FB3" w14:textId="30D731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服务端编程语言：Java。</w:t>
      </w:r>
    </w:p>
    <w:p w14:paraId="23286707" w14:textId="0C4D2B5F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前端框架：</w:t>
      </w:r>
      <w:r w:rsidR="00514BCB">
        <w:rPr>
          <w:rFonts w:hint="eastAsia"/>
        </w:rPr>
        <w:t>Vue</w:t>
      </w:r>
      <w:r w:rsidR="00514BCB">
        <w:t>.js</w:t>
      </w:r>
      <w:r>
        <w:rPr>
          <w:rFonts w:hint="eastAsia"/>
        </w:rPr>
        <w:t>。</w:t>
      </w:r>
    </w:p>
    <w:p w14:paraId="60053894" w14:textId="1A04D613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 xml:space="preserve">Web </w:t>
      </w:r>
      <w:r>
        <w:t>UI</w:t>
      </w:r>
      <w:r>
        <w:rPr>
          <w:rFonts w:hint="eastAsia"/>
        </w:rPr>
        <w:t>库：</w:t>
      </w:r>
      <w:r w:rsidR="00944304">
        <w:t>iView, Element</w:t>
      </w:r>
      <w:r w:rsidR="00724A0A">
        <w:t xml:space="preserve"> </w:t>
      </w:r>
      <w:r w:rsidR="00944304">
        <w:t>UI</w:t>
      </w:r>
      <w:r w:rsidR="004B0EA6">
        <w:t>, ECharts</w:t>
      </w:r>
      <w:r>
        <w:rPr>
          <w:rFonts w:hint="eastAsia"/>
        </w:rPr>
        <w:t>。</w:t>
      </w:r>
    </w:p>
    <w:p w14:paraId="43587915" w14:textId="406DFE23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开发工具：</w:t>
      </w:r>
      <w:r>
        <w:t>Intelli</w:t>
      </w:r>
      <w:r w:rsidR="000E3856">
        <w:rPr>
          <w:rFonts w:hint="eastAsia"/>
        </w:rPr>
        <w:t>J</w:t>
      </w:r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1338BA91" w14:textId="23EC124B" w:rsidR="000A54AB" w:rsidRPr="00824291" w:rsidRDefault="00343C9E" w:rsidP="000A54AB">
      <w:pPr>
        <w:pStyle w:val="2"/>
        <w:numPr>
          <w:ilvl w:val="1"/>
          <w:numId w:val="1"/>
        </w:numPr>
        <w:rPr>
          <w:highlight w:val="yellow"/>
        </w:rPr>
      </w:pPr>
      <w:bookmarkStart w:id="14" w:name="_Toc1520425807"/>
      <w:r w:rsidRPr="009B5655">
        <w:rPr>
          <w:rFonts w:hint="eastAsia"/>
          <w:highlight w:val="yellow"/>
        </w:rPr>
        <w:t>假设与依赖关系</w:t>
      </w:r>
      <w:bookmarkEnd w:id="14"/>
    </w:p>
    <w:p w14:paraId="45F6AF66" w14:textId="3746BB6F" w:rsidR="00343C9E" w:rsidRDefault="00210A4E" w:rsidP="00343C9E">
      <w:pPr>
        <w:pStyle w:val="a9"/>
        <w:ind w:left="765" w:firstLineChars="200" w:firstLine="400"/>
      </w:pPr>
      <w:r>
        <w:rPr>
          <w:rFonts w:hint="eastAsia"/>
        </w:rPr>
        <w:t>进度：</w:t>
      </w:r>
      <w:r w:rsidR="00343C9E">
        <w:rPr>
          <w:rFonts w:hint="eastAsia"/>
        </w:rPr>
        <w:t>项目要求自立项起</w:t>
      </w:r>
      <w:r w:rsidR="00CC68CE">
        <w:t>13</w:t>
      </w:r>
      <w:r w:rsidR="00CC68CE">
        <w:rPr>
          <w:rFonts w:hint="eastAsia"/>
        </w:rPr>
        <w:t>周</w:t>
      </w:r>
      <w:r w:rsidR="00343C9E">
        <w:rPr>
          <w:rFonts w:hint="eastAsia"/>
        </w:rPr>
        <w:t>内完成；</w:t>
      </w:r>
    </w:p>
    <w:p w14:paraId="23B3B692" w14:textId="5ED93A8C" w:rsidR="00343C9E" w:rsidRDefault="00C766EB" w:rsidP="00343C9E">
      <w:pPr>
        <w:pStyle w:val="a9"/>
        <w:ind w:left="765" w:firstLineChars="200" w:firstLine="400"/>
      </w:pPr>
      <w:r>
        <w:rPr>
          <w:rFonts w:hint="eastAsia"/>
        </w:rPr>
        <w:t>架构：</w:t>
      </w:r>
      <w:r w:rsidR="006868A7">
        <w:rPr>
          <w:rFonts w:hint="eastAsia"/>
        </w:rPr>
        <w:t>云—边—端</w:t>
      </w:r>
      <w:r w:rsidR="00343C9E">
        <w:rPr>
          <w:rFonts w:hint="eastAsia"/>
        </w:rPr>
        <w:t>架构的理念契合本系统的应用场景；</w:t>
      </w:r>
    </w:p>
    <w:p w14:paraId="406FC2B3" w14:textId="0D9B9E4D" w:rsidR="00343C9E" w:rsidRDefault="00717729" w:rsidP="00343C9E">
      <w:pPr>
        <w:pStyle w:val="a9"/>
        <w:ind w:left="765" w:firstLineChars="200" w:firstLine="400"/>
      </w:pPr>
      <w:r>
        <w:rPr>
          <w:rFonts w:hint="eastAsia"/>
        </w:rPr>
        <w:t>资源：</w:t>
      </w:r>
      <w:r w:rsidR="00343C9E">
        <w:rPr>
          <w:rFonts w:hint="eastAsia"/>
        </w:rPr>
        <w:t>Java具有优秀的生态体系。</w:t>
      </w:r>
    </w:p>
    <w:p w14:paraId="1A8D27B1" w14:textId="77777777" w:rsidR="00343C9E" w:rsidRDefault="00343C9E" w:rsidP="00343C9E">
      <w:pPr>
        <w:pStyle w:val="2"/>
        <w:numPr>
          <w:ilvl w:val="1"/>
          <w:numId w:val="1"/>
        </w:numPr>
      </w:pPr>
      <w:bookmarkStart w:id="15" w:name="_Toc888622596"/>
      <w:r>
        <w:rPr>
          <w:rFonts w:hint="eastAsia"/>
        </w:rPr>
        <w:t>需求子集</w:t>
      </w:r>
      <w:bookmarkEnd w:id="15"/>
    </w:p>
    <w:p w14:paraId="343882E6" w14:textId="79345BD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系统安全稳定，操作简单方便</w:t>
      </w:r>
      <w:r w:rsidR="00856DF4">
        <w:rPr>
          <w:rFonts w:hint="eastAsia"/>
        </w:rPr>
        <w:t>，时延满足工业应用</w:t>
      </w:r>
      <w:r w:rsidR="00F80494">
        <w:rPr>
          <w:rFonts w:hint="eastAsia"/>
        </w:rPr>
        <w:t>要求</w:t>
      </w:r>
      <w:r>
        <w:rPr>
          <w:rFonts w:hint="eastAsia"/>
        </w:rPr>
        <w:t>，</w:t>
      </w:r>
      <w:r w:rsidR="00357270">
        <w:rPr>
          <w:rFonts w:hint="eastAsia"/>
        </w:rPr>
        <w:t>界面</w:t>
      </w:r>
      <w:r>
        <w:rPr>
          <w:rFonts w:hint="eastAsia"/>
        </w:rPr>
        <w:t>用户友好。</w:t>
      </w:r>
    </w:p>
    <w:p w14:paraId="1606DC1B" w14:textId="77777777" w:rsidR="00343C9E" w:rsidRPr="00343C9E" w:rsidRDefault="00343C9E" w:rsidP="00343C9E"/>
    <w:p w14:paraId="7F2AAF5E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6" w:name="_Toc498836231"/>
      <w:bookmarkStart w:id="17" w:name="_Toc54269957"/>
      <w:r>
        <w:rPr>
          <w:rFonts w:hint="eastAsia"/>
        </w:rPr>
        <w:t>功能</w:t>
      </w:r>
      <w:bookmarkEnd w:id="16"/>
      <w:r w:rsidR="00942BB0">
        <w:rPr>
          <w:rFonts w:hint="eastAsia"/>
        </w:rPr>
        <w:t>需求</w:t>
      </w:r>
      <w:bookmarkEnd w:id="17"/>
    </w:p>
    <w:p w14:paraId="670566C4" w14:textId="257E4858" w:rsidR="00E67440" w:rsidRDefault="00132927" w:rsidP="00942BB0">
      <w:pPr>
        <w:pStyle w:val="2"/>
      </w:pPr>
      <w:bookmarkStart w:id="18" w:name="_Toc498836232"/>
      <w:bookmarkStart w:id="19" w:name="_Toc54269958"/>
      <w:r>
        <w:rPr>
          <w:rFonts w:hint="eastAsia"/>
        </w:rPr>
        <w:t>Use case 图</w:t>
      </w:r>
      <w:bookmarkEnd w:id="18"/>
      <w:bookmarkEnd w:id="19"/>
    </w:p>
    <w:p w14:paraId="3091172A" w14:textId="77777777" w:rsidR="00CB4A1F" w:rsidRDefault="00CB4A1F" w:rsidP="001F4316">
      <w:pPr>
        <w:jc w:val="center"/>
        <w:rPr>
          <w:noProof/>
        </w:rPr>
      </w:pPr>
    </w:p>
    <w:p w14:paraId="0FD909CB" w14:textId="2E453864" w:rsidR="001F4316" w:rsidRPr="001F4316" w:rsidRDefault="00A77A12" w:rsidP="001F4316">
      <w:pPr>
        <w:jc w:val="center"/>
      </w:pPr>
      <w:r>
        <w:rPr>
          <w:noProof/>
        </w:rPr>
        <w:drawing>
          <wp:inline distT="0" distB="0" distL="0" distR="0" wp14:anchorId="7602CA10" wp14:editId="16988AE5">
            <wp:extent cx="5956239" cy="240376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2709" r="1398" b="5432"/>
                    <a:stretch/>
                  </pic:blipFill>
                  <pic:spPr bwMode="auto">
                    <a:xfrm>
                      <a:off x="0" y="0"/>
                      <a:ext cx="5965084" cy="24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7F81F" w14:textId="512ECECB" w:rsidR="00132927" w:rsidRDefault="001F4316" w:rsidP="00942BB0">
      <w:pPr>
        <w:pStyle w:val="2"/>
      </w:pPr>
      <w:r>
        <w:lastRenderedPageBreak/>
        <w:t xml:space="preserve">Actor: </w:t>
      </w:r>
      <w:r>
        <w:rPr>
          <w:rFonts w:hint="eastAsia"/>
        </w:rPr>
        <w:t>云端管理人员</w:t>
      </w:r>
    </w:p>
    <w:p w14:paraId="66D799AB" w14:textId="743F5BDD" w:rsidR="00996456" w:rsidRDefault="00996456" w:rsidP="00996456">
      <w:pPr>
        <w:pStyle w:val="3"/>
        <w:numPr>
          <w:ilvl w:val="2"/>
          <w:numId w:val="1"/>
        </w:numPr>
      </w:pPr>
      <w:r>
        <w:rPr>
          <w:rFonts w:hint="eastAsia"/>
        </w:rPr>
        <w:t>边缘</w:t>
      </w:r>
      <w:r w:rsidR="0091252C">
        <w:rPr>
          <w:rFonts w:hint="eastAsia"/>
        </w:rPr>
        <w:t>端</w:t>
      </w:r>
      <w:r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65AE92ED" w14:textId="77777777" w:rsidTr="00B501F9">
        <w:tc>
          <w:tcPr>
            <w:tcW w:w="1372" w:type="dxa"/>
          </w:tcPr>
          <w:p w14:paraId="2596D4D5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66FAF12" w14:textId="265174A0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01</w:t>
            </w:r>
          </w:p>
        </w:tc>
        <w:tc>
          <w:tcPr>
            <w:tcW w:w="1265" w:type="dxa"/>
          </w:tcPr>
          <w:p w14:paraId="259C0827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DF18600" w14:textId="1BDAC9BE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</w:t>
            </w:r>
          </w:p>
        </w:tc>
      </w:tr>
      <w:tr w:rsidR="00906634" w14:paraId="0D4FA2DA" w14:textId="77777777" w:rsidTr="00B501F9">
        <w:tc>
          <w:tcPr>
            <w:tcW w:w="1372" w:type="dxa"/>
          </w:tcPr>
          <w:p w14:paraId="754781B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5348075F" w14:textId="5B4ACA48" w:rsidR="00906634" w:rsidRDefault="0066218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云端管理人员对边缘端进行注册和管理</w:t>
            </w:r>
          </w:p>
        </w:tc>
      </w:tr>
      <w:tr w:rsidR="00906634" w14:paraId="45EDF66A" w14:textId="77777777" w:rsidTr="00B501F9">
        <w:tc>
          <w:tcPr>
            <w:tcW w:w="1372" w:type="dxa"/>
          </w:tcPr>
          <w:p w14:paraId="432748C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51FF45A" w14:textId="1389C552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5513ED1F" w14:textId="77777777" w:rsidTr="00B501F9">
        <w:tc>
          <w:tcPr>
            <w:tcW w:w="1372" w:type="dxa"/>
          </w:tcPr>
          <w:p w14:paraId="5513128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7BBA774" w14:textId="1E491DBD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云端管理人员已登录，并进入边缘端管理页面</w:t>
            </w:r>
          </w:p>
        </w:tc>
      </w:tr>
      <w:tr w:rsidR="00906634" w14:paraId="3F578734" w14:textId="77777777" w:rsidTr="00B501F9">
        <w:tc>
          <w:tcPr>
            <w:tcW w:w="1372" w:type="dxa"/>
          </w:tcPr>
          <w:p w14:paraId="787CB23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2CF21FB" w14:textId="12E05AF8" w:rsidR="00906634" w:rsidRDefault="00015B8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边缘端节点相关信息被正确存储或修改</w:t>
            </w:r>
          </w:p>
        </w:tc>
      </w:tr>
      <w:tr w:rsidR="00906634" w14:paraId="0D806460" w14:textId="77777777" w:rsidTr="00B501F9">
        <w:tc>
          <w:tcPr>
            <w:tcW w:w="1372" w:type="dxa"/>
            <w:vAlign w:val="center"/>
          </w:tcPr>
          <w:p w14:paraId="1BEABAB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923D22C" w14:textId="4A4B2E15" w:rsidR="00906634" w:rsidRDefault="00112740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根据边缘端标识查询边缘端节点</w:t>
            </w:r>
            <w:r w:rsidR="00497EB0">
              <w:rPr>
                <w:rFonts w:hint="eastAsia"/>
                <w:kern w:val="2"/>
                <w:sz w:val="18"/>
                <w:szCs w:val="18"/>
              </w:rPr>
              <w:t>/新建边缘端节点</w:t>
            </w:r>
          </w:p>
          <w:p w14:paraId="4684059D" w14:textId="0BDEB3B8" w:rsidR="00112740" w:rsidRDefault="00112740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2F6528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249A4DF7" w14:textId="77777777" w:rsidR="002F6528" w:rsidRDefault="002F6528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管理人员编辑相关信息</w:t>
            </w:r>
          </w:p>
          <w:p w14:paraId="02DDAE9D" w14:textId="61F17BD9" w:rsidR="002F6528" w:rsidRPr="00112740" w:rsidRDefault="002F6528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点击确定按钮保存编辑</w:t>
            </w:r>
          </w:p>
        </w:tc>
      </w:tr>
      <w:tr w:rsidR="00906634" w14:paraId="0FBF0990" w14:textId="77777777" w:rsidTr="00B501F9">
        <w:tc>
          <w:tcPr>
            <w:tcW w:w="1372" w:type="dxa"/>
            <w:vAlign w:val="center"/>
          </w:tcPr>
          <w:p w14:paraId="1197783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36B128F" w14:textId="77777777" w:rsidR="00906634" w:rsidRDefault="0042545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未查询到该边缘节点，系统提示错误</w:t>
            </w:r>
          </w:p>
          <w:p w14:paraId="3EE7AE24" w14:textId="77777777" w:rsidR="00583236" w:rsidRDefault="0058323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22A97"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79FD9160" w14:textId="4C6870A4" w:rsidR="00B26138" w:rsidRPr="00583236" w:rsidRDefault="00B2613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B9219E">
              <w:rPr>
                <w:rFonts w:hint="eastAsia"/>
                <w:kern w:val="2"/>
                <w:sz w:val="18"/>
                <w:szCs w:val="18"/>
              </w:rPr>
              <w:t>保存失败，</w:t>
            </w:r>
            <w:r w:rsidR="008E0132">
              <w:rPr>
                <w:rFonts w:hint="eastAsia"/>
                <w:kern w:val="2"/>
                <w:sz w:val="18"/>
                <w:szCs w:val="18"/>
              </w:rPr>
              <w:t>系统提示失败原因并返回到边缘端管理页面</w:t>
            </w:r>
          </w:p>
        </w:tc>
      </w:tr>
    </w:tbl>
    <w:p w14:paraId="538D53C2" w14:textId="6FD320A6" w:rsidR="002C601C" w:rsidRDefault="002C601C" w:rsidP="00996456">
      <w:pPr>
        <w:rPr>
          <w:rFonts w:hint="eastAsia"/>
        </w:rPr>
      </w:pPr>
    </w:p>
    <w:p w14:paraId="11988515" w14:textId="0711E3BF" w:rsidR="002C601C" w:rsidRDefault="002C601C" w:rsidP="00996456"/>
    <w:p w14:paraId="545AD18F" w14:textId="77777777" w:rsidR="00B14DBA" w:rsidRPr="00906634" w:rsidRDefault="00B14DBA" w:rsidP="00996456">
      <w:pPr>
        <w:rPr>
          <w:rFonts w:hint="eastAsia"/>
        </w:rPr>
      </w:pPr>
    </w:p>
    <w:p w14:paraId="3BA07D52" w14:textId="0759452C" w:rsidR="003F6E44" w:rsidRDefault="003F6E44" w:rsidP="003F6E44">
      <w:pPr>
        <w:pStyle w:val="3"/>
        <w:numPr>
          <w:ilvl w:val="2"/>
          <w:numId w:val="1"/>
        </w:numPr>
      </w:pPr>
      <w:r>
        <w:rPr>
          <w:rFonts w:hint="eastAsia"/>
        </w:rPr>
        <w:t>流程配置和下发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1F35D3BB" w14:textId="77777777" w:rsidTr="00B501F9">
        <w:tc>
          <w:tcPr>
            <w:tcW w:w="1372" w:type="dxa"/>
          </w:tcPr>
          <w:p w14:paraId="20FBEDA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7BD91454" w14:textId="1D473F8A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02</w:t>
            </w:r>
          </w:p>
        </w:tc>
        <w:tc>
          <w:tcPr>
            <w:tcW w:w="1265" w:type="dxa"/>
          </w:tcPr>
          <w:p w14:paraId="51EDD39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BDB82CE" w14:textId="6D213CA9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流程配置和下发</w:t>
            </w:r>
          </w:p>
        </w:tc>
      </w:tr>
      <w:tr w:rsidR="00906634" w14:paraId="664BBD3C" w14:textId="77777777" w:rsidTr="00B501F9">
        <w:tc>
          <w:tcPr>
            <w:tcW w:w="1372" w:type="dxa"/>
          </w:tcPr>
          <w:p w14:paraId="6F087DE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33D3FADD" w14:textId="7E4C45F2" w:rsidR="00906634" w:rsidRDefault="000315E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云端管理人员对流程进行配置，并下发到边端</w:t>
            </w:r>
          </w:p>
        </w:tc>
      </w:tr>
      <w:tr w:rsidR="00906634" w14:paraId="6CAB4B59" w14:textId="77777777" w:rsidTr="00B501F9">
        <w:tc>
          <w:tcPr>
            <w:tcW w:w="1372" w:type="dxa"/>
          </w:tcPr>
          <w:p w14:paraId="02A7958C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7220BACD" w14:textId="287A62D1" w:rsidR="00906634" w:rsidRDefault="00BE666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3ADCF100" w14:textId="77777777" w:rsidTr="00B501F9">
        <w:tc>
          <w:tcPr>
            <w:tcW w:w="1372" w:type="dxa"/>
          </w:tcPr>
          <w:p w14:paraId="02769670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A75F8F8" w14:textId="41F03090" w:rsidR="00906634" w:rsidRDefault="001F7CA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云端管理人员已登录，并进入流程配置页面</w:t>
            </w:r>
          </w:p>
        </w:tc>
      </w:tr>
      <w:tr w:rsidR="00906634" w14:paraId="50EFF784" w14:textId="77777777" w:rsidTr="00B501F9">
        <w:tc>
          <w:tcPr>
            <w:tcW w:w="1372" w:type="dxa"/>
          </w:tcPr>
          <w:p w14:paraId="4916729A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D376378" w14:textId="1F7895AC" w:rsidR="00906634" w:rsidRDefault="00A1565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流程被正确配置和记录，并成功下发到边缘端</w:t>
            </w:r>
          </w:p>
        </w:tc>
      </w:tr>
      <w:tr w:rsidR="00906634" w14:paraId="3B04EA24" w14:textId="77777777" w:rsidTr="00B501F9">
        <w:tc>
          <w:tcPr>
            <w:tcW w:w="1372" w:type="dxa"/>
            <w:vAlign w:val="center"/>
          </w:tcPr>
          <w:p w14:paraId="20F765C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666F2EB" w14:textId="77777777" w:rsidR="00906634" w:rsidRDefault="00E1771B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C4530F">
              <w:rPr>
                <w:rFonts w:hint="eastAsia"/>
                <w:kern w:val="2"/>
                <w:sz w:val="18"/>
                <w:szCs w:val="18"/>
              </w:rPr>
              <w:t>点击编辑流程按钮</w:t>
            </w:r>
          </w:p>
          <w:p w14:paraId="5F3EDABC" w14:textId="13C9997A" w:rsidR="00F02B38" w:rsidRDefault="00F02B38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07E9E">
              <w:rPr>
                <w:rFonts w:hint="eastAsia"/>
                <w:kern w:val="2"/>
                <w:sz w:val="18"/>
                <w:szCs w:val="18"/>
              </w:rPr>
              <w:t>配置流程中的步骤和类型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（可选择是否使用机器学习模型</w:t>
            </w:r>
            <w:r w:rsidR="00E76314">
              <w:rPr>
                <w:rFonts w:hint="eastAsia"/>
                <w:kern w:val="2"/>
                <w:sz w:val="18"/>
                <w:szCs w:val="18"/>
              </w:rPr>
              <w:t>并指定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）</w:t>
            </w:r>
          </w:p>
          <w:p w14:paraId="1134875A" w14:textId="77777777" w:rsidR="008B60B1" w:rsidRDefault="008B60B1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选择需要下发到的边缘节点</w:t>
            </w:r>
          </w:p>
          <w:p w14:paraId="4E0899E6" w14:textId="2BA5A6B7" w:rsidR="008B60B1" w:rsidRPr="00E1771B" w:rsidRDefault="008B60B1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4633CA">
              <w:rPr>
                <w:rFonts w:hint="eastAsia"/>
                <w:kern w:val="2"/>
                <w:sz w:val="18"/>
                <w:szCs w:val="18"/>
              </w:rPr>
              <w:t>点击下发按钮，将流程下发到指定的边缘端</w:t>
            </w:r>
          </w:p>
        </w:tc>
      </w:tr>
      <w:tr w:rsidR="00906634" w14:paraId="176B4DB7" w14:textId="77777777" w:rsidTr="00B501F9">
        <w:tc>
          <w:tcPr>
            <w:tcW w:w="1372" w:type="dxa"/>
            <w:vAlign w:val="center"/>
          </w:tcPr>
          <w:p w14:paraId="46973BE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C0CEBB9" w14:textId="77777777" w:rsidR="00906634" w:rsidRDefault="008757B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2a. </w:t>
            </w:r>
            <w:r w:rsidR="00FF338A">
              <w:rPr>
                <w:rFonts w:hint="eastAsia"/>
                <w:kern w:val="2"/>
                <w:sz w:val="18"/>
                <w:szCs w:val="18"/>
              </w:rPr>
              <w:t>没有已知</w:t>
            </w:r>
            <w:r w:rsidR="00D7499F">
              <w:rPr>
                <w:rFonts w:hint="eastAsia"/>
                <w:kern w:val="2"/>
                <w:sz w:val="18"/>
                <w:szCs w:val="18"/>
              </w:rPr>
              <w:t>的流程步骤，</w:t>
            </w:r>
            <w:r w:rsidR="00682C71">
              <w:rPr>
                <w:rFonts w:hint="eastAsia"/>
                <w:kern w:val="2"/>
                <w:sz w:val="18"/>
                <w:szCs w:val="18"/>
              </w:rPr>
              <w:t>此时无法下发</w:t>
            </w:r>
          </w:p>
          <w:p w14:paraId="45423400" w14:textId="77777777" w:rsidR="00C12101" w:rsidRDefault="00C1210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9C4331">
              <w:rPr>
                <w:rFonts w:hint="eastAsia"/>
                <w:kern w:val="2"/>
                <w:sz w:val="18"/>
                <w:szCs w:val="18"/>
              </w:rPr>
              <w:t>没有可以下发的边缘节点，此时无法下发</w:t>
            </w:r>
          </w:p>
          <w:p w14:paraId="32E1B1B5" w14:textId="3576BD04" w:rsidR="00CB6F08" w:rsidRDefault="00CB6F0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下发失败</w:t>
            </w:r>
            <w:r w:rsidR="00870256">
              <w:rPr>
                <w:rFonts w:hint="eastAsia"/>
                <w:kern w:val="2"/>
                <w:sz w:val="18"/>
                <w:szCs w:val="18"/>
              </w:rPr>
              <w:t>，系统提示失败原因并返回到流程配置页面</w:t>
            </w:r>
          </w:p>
        </w:tc>
      </w:tr>
    </w:tbl>
    <w:p w14:paraId="722975FE" w14:textId="20C3A155" w:rsidR="003F6E44" w:rsidRDefault="003F6E44" w:rsidP="00996456"/>
    <w:p w14:paraId="0C10EC62" w14:textId="00492F6A" w:rsidR="00B14DBA" w:rsidRDefault="00B14DBA" w:rsidP="00996456"/>
    <w:p w14:paraId="12ACB7BF" w14:textId="77777777" w:rsidR="00B14DBA" w:rsidRDefault="00B14DBA" w:rsidP="00996456">
      <w:pPr>
        <w:rPr>
          <w:rFonts w:hint="eastAsia"/>
        </w:rPr>
      </w:pPr>
    </w:p>
    <w:p w14:paraId="76E1F038" w14:textId="7EA2DFE1" w:rsidR="003F6E44" w:rsidRDefault="007878BF" w:rsidP="003F6E44">
      <w:pPr>
        <w:pStyle w:val="3"/>
        <w:numPr>
          <w:ilvl w:val="2"/>
          <w:numId w:val="1"/>
        </w:numPr>
      </w:pPr>
      <w:r>
        <w:rPr>
          <w:rFonts w:hint="eastAsia"/>
        </w:rPr>
        <w:t>协议语义化管理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43A1C70C" w14:textId="77777777" w:rsidTr="00B501F9">
        <w:tc>
          <w:tcPr>
            <w:tcW w:w="1372" w:type="dxa"/>
          </w:tcPr>
          <w:p w14:paraId="6397042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387F3FC" w14:textId="2A3ED659" w:rsidR="00A85600" w:rsidRDefault="00187F6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03</w:t>
            </w:r>
          </w:p>
        </w:tc>
        <w:tc>
          <w:tcPr>
            <w:tcW w:w="1265" w:type="dxa"/>
          </w:tcPr>
          <w:p w14:paraId="01A7E8E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19DF3E1" w14:textId="31B493D9" w:rsidR="00A85600" w:rsidRDefault="00DA3B6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协议语义化管理</w:t>
            </w:r>
          </w:p>
        </w:tc>
      </w:tr>
      <w:tr w:rsidR="00A85600" w14:paraId="26FBD554" w14:textId="77777777" w:rsidTr="00B501F9">
        <w:tc>
          <w:tcPr>
            <w:tcW w:w="1372" w:type="dxa"/>
          </w:tcPr>
          <w:p w14:paraId="305DE13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C954EC6" w14:textId="54FF6245" w:rsidR="00A85600" w:rsidRDefault="00DC2BA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云端管理人员对协议规则进行配置</w:t>
            </w:r>
          </w:p>
        </w:tc>
      </w:tr>
      <w:tr w:rsidR="00A85600" w14:paraId="20867D03" w14:textId="77777777" w:rsidTr="00B501F9">
        <w:tc>
          <w:tcPr>
            <w:tcW w:w="1372" w:type="dxa"/>
          </w:tcPr>
          <w:p w14:paraId="2633B15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2827F8F4" w14:textId="760EA330" w:rsidR="00A85600" w:rsidRDefault="00A3651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D5C0133" w14:textId="77777777" w:rsidTr="00B501F9">
        <w:tc>
          <w:tcPr>
            <w:tcW w:w="1372" w:type="dxa"/>
          </w:tcPr>
          <w:p w14:paraId="6276A3C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7C769C6D" w14:textId="67F9F61A" w:rsidR="00A85600" w:rsidRDefault="00C639B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  <w:r w:rsidR="00F72C40">
              <w:rPr>
                <w:rFonts w:hint="eastAsia"/>
                <w:kern w:val="2"/>
                <w:sz w:val="18"/>
                <w:szCs w:val="18"/>
              </w:rPr>
              <w:t>已登录，并进入协议语义化管理页面</w:t>
            </w:r>
          </w:p>
        </w:tc>
      </w:tr>
      <w:tr w:rsidR="00A85600" w14:paraId="463F34D1" w14:textId="77777777" w:rsidTr="00B501F9">
        <w:tc>
          <w:tcPr>
            <w:tcW w:w="1372" w:type="dxa"/>
          </w:tcPr>
          <w:p w14:paraId="7DA6E84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728E0A8" w14:textId="2EB9EABE" w:rsidR="00A85600" w:rsidRDefault="0032458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协议规则被正确配置或修改</w:t>
            </w:r>
          </w:p>
        </w:tc>
      </w:tr>
      <w:tr w:rsidR="00A85600" w14:paraId="60742E82" w14:textId="77777777" w:rsidTr="00B501F9">
        <w:tc>
          <w:tcPr>
            <w:tcW w:w="1372" w:type="dxa"/>
            <w:vAlign w:val="center"/>
          </w:tcPr>
          <w:p w14:paraId="01DA211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7AABB24" w14:textId="77777777" w:rsidR="00A85600" w:rsidRDefault="001A48A2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</w:t>
            </w:r>
            <w:r w:rsidR="00C976C0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AF6911">
              <w:rPr>
                <w:rFonts w:hint="eastAsia"/>
                <w:kern w:val="2"/>
                <w:sz w:val="18"/>
                <w:szCs w:val="18"/>
              </w:rPr>
              <w:t>名称查询相应的协议</w:t>
            </w:r>
            <w:r w:rsidR="004F15F2">
              <w:rPr>
                <w:rFonts w:hint="eastAsia"/>
                <w:kern w:val="2"/>
                <w:sz w:val="18"/>
                <w:szCs w:val="18"/>
              </w:rPr>
              <w:t>内容</w:t>
            </w:r>
            <w:r w:rsidR="00867195">
              <w:rPr>
                <w:rFonts w:hint="eastAsia"/>
                <w:kern w:val="2"/>
                <w:sz w:val="18"/>
                <w:szCs w:val="18"/>
              </w:rPr>
              <w:t>/新建</w:t>
            </w:r>
            <w:r w:rsidR="00DC6039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7904F504" w14:textId="77777777" w:rsidR="0047551F" w:rsidRDefault="0047551F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1373A9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7581229C" w14:textId="77777777" w:rsidR="001373A9" w:rsidRDefault="001373A9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添加/修改</w:t>
            </w:r>
            <w:r w:rsidR="00DA25D3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2833A601" w14:textId="237152EE" w:rsidR="00DA25D3" w:rsidRPr="0047551F" w:rsidRDefault="00DA25D3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点击保存按钮</w:t>
            </w:r>
          </w:p>
        </w:tc>
      </w:tr>
      <w:tr w:rsidR="00A85600" w14:paraId="45BFD947" w14:textId="77777777" w:rsidTr="00B501F9">
        <w:tc>
          <w:tcPr>
            <w:tcW w:w="1372" w:type="dxa"/>
            <w:vAlign w:val="center"/>
          </w:tcPr>
          <w:p w14:paraId="642920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59B2BE0" w14:textId="18436F56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</w:t>
            </w:r>
            <w:r w:rsidR="005C2337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D814F5">
              <w:rPr>
                <w:rFonts w:hint="eastAsia"/>
                <w:kern w:val="2"/>
                <w:sz w:val="18"/>
                <w:szCs w:val="18"/>
              </w:rPr>
              <w:t>规则</w:t>
            </w:r>
            <w:r>
              <w:rPr>
                <w:rFonts w:hint="eastAsia"/>
                <w:kern w:val="2"/>
                <w:sz w:val="18"/>
                <w:szCs w:val="18"/>
              </w:rPr>
              <w:t>，系统提示错误</w:t>
            </w:r>
          </w:p>
          <w:p w14:paraId="6CEF0052" w14:textId="77777777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18C7D840" w14:textId="7DCDE0B5" w:rsidR="00A85600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保存失败，系统提示失败原因并返回到</w:t>
            </w:r>
            <w:r w:rsidR="00AC695A">
              <w:rPr>
                <w:rFonts w:hint="eastAsia"/>
                <w:kern w:val="2"/>
                <w:sz w:val="18"/>
                <w:szCs w:val="18"/>
              </w:rPr>
              <w:t>协议语义化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</w:tbl>
    <w:p w14:paraId="3E5C52D1" w14:textId="3B264FAB" w:rsidR="003F6E44" w:rsidRDefault="003F6E44" w:rsidP="00996456"/>
    <w:p w14:paraId="47CB34AD" w14:textId="59B0BDB8" w:rsidR="00B14DBA" w:rsidRDefault="00B14DBA" w:rsidP="00996456"/>
    <w:p w14:paraId="6C6B12C2" w14:textId="77777777" w:rsidR="00B14DBA" w:rsidRDefault="00B14DBA" w:rsidP="00996456">
      <w:pPr>
        <w:rPr>
          <w:rFonts w:hint="eastAsia"/>
        </w:rPr>
      </w:pPr>
    </w:p>
    <w:p w14:paraId="7D14F96C" w14:textId="5088232D" w:rsidR="003F6E44" w:rsidRDefault="00B94781" w:rsidP="003F6E4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数据存储和</w:t>
      </w:r>
      <w:r w:rsidR="003F6E44"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541951D2" w14:textId="77777777" w:rsidTr="00B501F9">
        <w:tc>
          <w:tcPr>
            <w:tcW w:w="1372" w:type="dxa"/>
          </w:tcPr>
          <w:p w14:paraId="6BFF645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FB84401" w14:textId="58A6C4BE" w:rsidR="00A85600" w:rsidRDefault="00A8028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04</w:t>
            </w:r>
          </w:p>
        </w:tc>
        <w:tc>
          <w:tcPr>
            <w:tcW w:w="1265" w:type="dxa"/>
          </w:tcPr>
          <w:p w14:paraId="1B15A66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89E185C" w14:textId="33E5AE78" w:rsidR="00A85600" w:rsidRDefault="00E3199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数据存储和管理</w:t>
            </w:r>
          </w:p>
        </w:tc>
      </w:tr>
      <w:tr w:rsidR="00A85600" w14:paraId="06A1E25D" w14:textId="77777777" w:rsidTr="00B501F9">
        <w:tc>
          <w:tcPr>
            <w:tcW w:w="1372" w:type="dxa"/>
          </w:tcPr>
          <w:p w14:paraId="6A64BB4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35728D42" w14:textId="534E3C3C" w:rsidR="00A85600" w:rsidRDefault="0096026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</w:t>
            </w:r>
            <w:r w:rsidR="00D80BD7">
              <w:rPr>
                <w:rFonts w:hint="eastAsia"/>
                <w:kern w:val="2"/>
                <w:sz w:val="18"/>
                <w:szCs w:val="18"/>
              </w:rPr>
              <w:t>设备</w:t>
            </w:r>
            <w:r w:rsidR="0001782C">
              <w:rPr>
                <w:rFonts w:hint="eastAsia"/>
                <w:kern w:val="2"/>
                <w:sz w:val="18"/>
                <w:szCs w:val="18"/>
              </w:rPr>
              <w:t>数据包</w:t>
            </w:r>
            <w:r w:rsidR="002B3CD5">
              <w:rPr>
                <w:rFonts w:hint="eastAsia"/>
                <w:kern w:val="2"/>
                <w:sz w:val="18"/>
                <w:szCs w:val="18"/>
              </w:rPr>
              <w:t>进行</w:t>
            </w:r>
            <w:r w:rsidR="00FE5325">
              <w:rPr>
                <w:rFonts w:hint="eastAsia"/>
                <w:kern w:val="2"/>
                <w:sz w:val="18"/>
                <w:szCs w:val="18"/>
              </w:rPr>
              <w:t>查询</w:t>
            </w:r>
            <w:r w:rsidR="00606364">
              <w:rPr>
                <w:rFonts w:hint="eastAsia"/>
                <w:kern w:val="2"/>
                <w:sz w:val="18"/>
                <w:szCs w:val="18"/>
              </w:rPr>
              <w:t>和处理</w:t>
            </w:r>
          </w:p>
        </w:tc>
      </w:tr>
      <w:tr w:rsidR="00A85600" w14:paraId="360BCE54" w14:textId="77777777" w:rsidTr="00B501F9">
        <w:tc>
          <w:tcPr>
            <w:tcW w:w="1372" w:type="dxa"/>
          </w:tcPr>
          <w:p w14:paraId="0B75C4E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400FB7D2" w14:textId="1B61DD94" w:rsidR="00A85600" w:rsidRDefault="006A259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FA20890" w14:textId="77777777" w:rsidTr="00B501F9">
        <w:tc>
          <w:tcPr>
            <w:tcW w:w="1372" w:type="dxa"/>
          </w:tcPr>
          <w:p w14:paraId="7DF73A9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08F970A" w14:textId="765350D0" w:rsidR="00A85600" w:rsidRDefault="00C0058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</w:t>
            </w:r>
            <w:r w:rsidR="00145D39">
              <w:rPr>
                <w:rFonts w:hint="eastAsia"/>
                <w:kern w:val="2"/>
                <w:sz w:val="18"/>
                <w:szCs w:val="18"/>
              </w:rPr>
              <w:t>数据管理页面</w:t>
            </w:r>
          </w:p>
        </w:tc>
      </w:tr>
      <w:tr w:rsidR="00A85600" w14:paraId="1C623325" w14:textId="77777777" w:rsidTr="00B501F9">
        <w:tc>
          <w:tcPr>
            <w:tcW w:w="1372" w:type="dxa"/>
          </w:tcPr>
          <w:p w14:paraId="362F636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305B0F3" w14:textId="7FBD3F3A" w:rsidR="00A85600" w:rsidRDefault="000E0CE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成功查询到相关数据包</w:t>
            </w:r>
            <w:r w:rsidR="002855DD">
              <w:rPr>
                <w:rFonts w:hint="eastAsia"/>
                <w:kern w:val="2"/>
                <w:sz w:val="18"/>
                <w:szCs w:val="18"/>
              </w:rPr>
              <w:t>，并能够进行下载或</w:t>
            </w:r>
            <w:r w:rsidR="00864F4E">
              <w:rPr>
                <w:rFonts w:hint="eastAsia"/>
                <w:kern w:val="2"/>
                <w:sz w:val="18"/>
                <w:szCs w:val="18"/>
              </w:rPr>
              <w:t>删除</w:t>
            </w:r>
          </w:p>
        </w:tc>
      </w:tr>
      <w:tr w:rsidR="00A85600" w14:paraId="4EA99D8D" w14:textId="77777777" w:rsidTr="00B501F9">
        <w:tc>
          <w:tcPr>
            <w:tcW w:w="1372" w:type="dxa"/>
            <w:vAlign w:val="center"/>
          </w:tcPr>
          <w:p w14:paraId="7E50D63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9C2D248" w14:textId="3B120A44" w:rsidR="00A85600" w:rsidRDefault="0060636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根据时间段和边缘节点名称查询数据包</w:t>
            </w:r>
          </w:p>
          <w:p w14:paraId="7E383DD9" w14:textId="4F024F7F" w:rsidR="00606364" w:rsidRDefault="0060636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得到对应数据包对象，可以进行下载、</w:t>
            </w:r>
            <w:r w:rsidR="00C15885">
              <w:rPr>
                <w:rFonts w:hint="eastAsia"/>
                <w:kern w:val="2"/>
                <w:sz w:val="18"/>
                <w:szCs w:val="18"/>
              </w:rPr>
              <w:t>删除操作</w:t>
            </w:r>
          </w:p>
        </w:tc>
      </w:tr>
      <w:tr w:rsidR="00A85600" w14:paraId="6591270E" w14:textId="77777777" w:rsidTr="00B501F9">
        <w:tc>
          <w:tcPr>
            <w:tcW w:w="1372" w:type="dxa"/>
            <w:vAlign w:val="center"/>
          </w:tcPr>
          <w:p w14:paraId="5C0DFD77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5AFA5D00" w14:textId="77777777" w:rsidR="00A85600" w:rsidRDefault="003C7B0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a</w:t>
            </w:r>
            <w:r w:rsidR="00393262">
              <w:rPr>
                <w:kern w:val="2"/>
                <w:sz w:val="18"/>
                <w:szCs w:val="18"/>
              </w:rPr>
              <w:t>.</w:t>
            </w:r>
            <w:r>
              <w:rPr>
                <w:kern w:val="2"/>
                <w:sz w:val="18"/>
                <w:szCs w:val="18"/>
              </w:rPr>
              <w:t xml:space="preserve"> </w:t>
            </w:r>
            <w:r w:rsidR="00D47450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1FC1B6DE" w14:textId="29D374C8" w:rsidR="00D939C1" w:rsidRDefault="00D939C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642105">
              <w:rPr>
                <w:rFonts w:hint="eastAsia"/>
                <w:kern w:val="2"/>
                <w:sz w:val="18"/>
                <w:szCs w:val="18"/>
              </w:rPr>
              <w:t>下载失败/删除失败，系统提示失败原因并返回到数据管理页面</w:t>
            </w:r>
          </w:p>
        </w:tc>
      </w:tr>
    </w:tbl>
    <w:p w14:paraId="50919BDB" w14:textId="596D9CE8" w:rsidR="003F6E44" w:rsidRDefault="003F6E44" w:rsidP="00996456"/>
    <w:p w14:paraId="5D295236" w14:textId="2E203D84" w:rsidR="00357E7D" w:rsidRDefault="00357E7D" w:rsidP="00996456"/>
    <w:p w14:paraId="25E4AEC5" w14:textId="77777777" w:rsidR="00357E7D" w:rsidRDefault="00357E7D" w:rsidP="00996456">
      <w:pPr>
        <w:rPr>
          <w:rFonts w:hint="eastAsia"/>
        </w:rPr>
      </w:pPr>
    </w:p>
    <w:p w14:paraId="64CE4E67" w14:textId="77777777" w:rsidR="00357E7D" w:rsidRDefault="00357E7D" w:rsidP="00996456">
      <w:pPr>
        <w:rPr>
          <w:rFonts w:hint="eastAsia"/>
        </w:rPr>
      </w:pPr>
    </w:p>
    <w:p w14:paraId="2A6A9CD4" w14:textId="31579BC0" w:rsidR="003F6E44" w:rsidRDefault="00FB4F91" w:rsidP="003F6E44">
      <w:pPr>
        <w:pStyle w:val="3"/>
        <w:numPr>
          <w:ilvl w:val="2"/>
          <w:numId w:val="1"/>
        </w:numPr>
      </w:pPr>
      <w:r>
        <w:rPr>
          <w:rFonts w:hint="eastAsia"/>
        </w:rPr>
        <w:t>机器学习模型配置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4F4017D" w14:textId="77777777" w:rsidTr="00B501F9">
        <w:tc>
          <w:tcPr>
            <w:tcW w:w="1372" w:type="dxa"/>
          </w:tcPr>
          <w:p w14:paraId="0C943E1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E1E074A" w14:textId="76DF2B44" w:rsidR="00A85600" w:rsidRDefault="00463B7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05</w:t>
            </w:r>
          </w:p>
        </w:tc>
        <w:tc>
          <w:tcPr>
            <w:tcW w:w="1265" w:type="dxa"/>
          </w:tcPr>
          <w:p w14:paraId="510A780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9AC6038" w14:textId="7AA0E4EA" w:rsidR="00A85600" w:rsidRDefault="00A57ED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机器学习模型配置</w:t>
            </w:r>
          </w:p>
        </w:tc>
      </w:tr>
      <w:tr w:rsidR="00A85600" w14:paraId="4C178CDC" w14:textId="77777777" w:rsidTr="00B501F9">
        <w:tc>
          <w:tcPr>
            <w:tcW w:w="1372" w:type="dxa"/>
          </w:tcPr>
          <w:p w14:paraId="1FE9D44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88186A6" w14:textId="0D31E100" w:rsidR="00A85600" w:rsidRDefault="0049379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云端管理人员对机器学习模型进行配置</w:t>
            </w:r>
          </w:p>
        </w:tc>
      </w:tr>
      <w:tr w:rsidR="00A85600" w14:paraId="7E8FAFAD" w14:textId="77777777" w:rsidTr="00B501F9">
        <w:tc>
          <w:tcPr>
            <w:tcW w:w="1372" w:type="dxa"/>
          </w:tcPr>
          <w:p w14:paraId="3E83A5B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B7A5159" w14:textId="7D6DFBC1" w:rsidR="00A85600" w:rsidRDefault="00DE55C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4BADEF6A" w14:textId="77777777" w:rsidTr="00B501F9">
        <w:tc>
          <w:tcPr>
            <w:tcW w:w="1372" w:type="dxa"/>
          </w:tcPr>
          <w:p w14:paraId="695372B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1649B7D" w14:textId="3F19FB28" w:rsidR="00A85600" w:rsidRDefault="00CF48EB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云端人员已登录，并进入机器学习模型配置页面</w:t>
            </w:r>
          </w:p>
        </w:tc>
      </w:tr>
      <w:tr w:rsidR="00A85600" w14:paraId="370F5F37" w14:textId="77777777" w:rsidTr="00B501F9">
        <w:tc>
          <w:tcPr>
            <w:tcW w:w="1372" w:type="dxa"/>
          </w:tcPr>
          <w:p w14:paraId="6AC689A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D9BA4D5" w14:textId="70CF9AF9" w:rsidR="00A85600" w:rsidRDefault="00A31D6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模型成功配置和存储</w:t>
            </w:r>
          </w:p>
        </w:tc>
      </w:tr>
      <w:tr w:rsidR="00A85600" w14:paraId="182EC9EB" w14:textId="77777777" w:rsidTr="00B501F9">
        <w:tc>
          <w:tcPr>
            <w:tcW w:w="1372" w:type="dxa"/>
            <w:vAlign w:val="center"/>
          </w:tcPr>
          <w:p w14:paraId="63C480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4027F82D" w14:textId="77777777" w:rsidR="00A85600" w:rsidRDefault="007F44C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 w:rsidR="00255427">
              <w:rPr>
                <w:kern w:val="2"/>
                <w:sz w:val="18"/>
                <w:szCs w:val="18"/>
              </w:rPr>
              <w:t>.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="0094487D">
              <w:rPr>
                <w:rFonts w:hint="eastAsia"/>
                <w:kern w:val="2"/>
                <w:sz w:val="18"/>
                <w:szCs w:val="18"/>
              </w:rPr>
              <w:t>根据模型名称查找</w:t>
            </w:r>
            <w:r>
              <w:rPr>
                <w:rFonts w:hint="eastAsia"/>
                <w:kern w:val="2"/>
                <w:sz w:val="18"/>
                <w:szCs w:val="18"/>
              </w:rPr>
              <w:t>模型</w:t>
            </w:r>
            <w:r w:rsidR="0094487D">
              <w:rPr>
                <w:rFonts w:hint="eastAsia"/>
                <w:kern w:val="2"/>
                <w:sz w:val="18"/>
                <w:szCs w:val="18"/>
              </w:rPr>
              <w:t>/添加新的模型</w:t>
            </w:r>
          </w:p>
          <w:p w14:paraId="1189B85E" w14:textId="77777777" w:rsidR="00EA347E" w:rsidRDefault="00EA347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5901DE">
              <w:rPr>
                <w:rFonts w:hint="eastAsia"/>
                <w:kern w:val="2"/>
                <w:sz w:val="18"/>
                <w:szCs w:val="18"/>
              </w:rPr>
              <w:t>选择需要更新的模型文件</w:t>
            </w:r>
          </w:p>
          <w:p w14:paraId="7C70414B" w14:textId="77777777" w:rsidR="005901DE" w:rsidRDefault="005901D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输入模型参数</w:t>
            </w:r>
          </w:p>
          <w:p w14:paraId="04890919" w14:textId="6BF38B41" w:rsidR="005901DE" w:rsidRPr="00EA347E" w:rsidRDefault="005901DE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保存模型</w:t>
            </w:r>
          </w:p>
        </w:tc>
      </w:tr>
      <w:tr w:rsidR="00A85600" w14:paraId="75644B11" w14:textId="77777777" w:rsidTr="00B501F9">
        <w:tc>
          <w:tcPr>
            <w:tcW w:w="1372" w:type="dxa"/>
            <w:vAlign w:val="center"/>
          </w:tcPr>
          <w:p w14:paraId="5604FAE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522AA4C1" w14:textId="77777777" w:rsidR="00A85600" w:rsidRDefault="005F778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C03D88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4AF54CA6" w14:textId="77777777" w:rsidR="00C03D88" w:rsidRDefault="00C03D8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模型参数</w:t>
            </w:r>
            <w:r w:rsidR="004E7B99">
              <w:rPr>
                <w:rFonts w:hint="eastAsia"/>
                <w:kern w:val="2"/>
                <w:sz w:val="18"/>
                <w:szCs w:val="18"/>
              </w:rPr>
              <w:t>格式不合法，系统提示错误</w:t>
            </w:r>
          </w:p>
          <w:p w14:paraId="181B965E" w14:textId="6C194204" w:rsidR="004E7B99" w:rsidRDefault="004E7B99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527781">
              <w:rPr>
                <w:rFonts w:hint="eastAsia"/>
                <w:kern w:val="2"/>
                <w:sz w:val="18"/>
                <w:szCs w:val="18"/>
              </w:rPr>
              <w:t>保存失败，系统提示失败原因并返回到机器学习模型配置页面</w:t>
            </w:r>
          </w:p>
        </w:tc>
      </w:tr>
    </w:tbl>
    <w:p w14:paraId="3EB11475" w14:textId="59A2BC1A" w:rsidR="003F6E44" w:rsidRDefault="003F6E44" w:rsidP="00996456"/>
    <w:p w14:paraId="531726DB" w14:textId="121BA95F" w:rsidR="00357E7D" w:rsidRDefault="00357E7D" w:rsidP="00996456"/>
    <w:p w14:paraId="4A3D5630" w14:textId="77777777" w:rsidR="00357E7D" w:rsidRDefault="00357E7D" w:rsidP="00996456">
      <w:pPr>
        <w:rPr>
          <w:rFonts w:hint="eastAsia"/>
        </w:rPr>
      </w:pPr>
    </w:p>
    <w:p w14:paraId="73F085F4" w14:textId="77777777" w:rsidR="00357E7D" w:rsidRPr="00996456" w:rsidRDefault="00357E7D" w:rsidP="00996456">
      <w:pPr>
        <w:rPr>
          <w:rFonts w:hint="eastAsia"/>
        </w:rPr>
      </w:pPr>
    </w:p>
    <w:p w14:paraId="27274987" w14:textId="3371960C" w:rsidR="00132927" w:rsidRDefault="00CB1FD1" w:rsidP="00942BB0">
      <w:pPr>
        <w:pStyle w:val="2"/>
      </w:pPr>
      <w:r>
        <w:rPr>
          <w:rFonts w:hint="eastAsia"/>
        </w:rPr>
        <w:t>Actor:</w:t>
      </w:r>
      <w:r>
        <w:t xml:space="preserve"> </w:t>
      </w:r>
      <w:r>
        <w:rPr>
          <w:rFonts w:hint="eastAsia"/>
        </w:rPr>
        <w:t>边缘端管理人员</w:t>
      </w:r>
    </w:p>
    <w:p w14:paraId="01D8D5CE" w14:textId="1EB7C917" w:rsidR="00DB4CC3" w:rsidRDefault="002C5003" w:rsidP="00DB4CC3">
      <w:pPr>
        <w:pStyle w:val="3"/>
        <w:numPr>
          <w:ilvl w:val="2"/>
          <w:numId w:val="1"/>
        </w:numPr>
      </w:pPr>
      <w:r>
        <w:rPr>
          <w:rFonts w:hint="eastAsia"/>
        </w:rPr>
        <w:t>设备注册与管理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0F18992" w14:textId="77777777" w:rsidTr="00B501F9">
        <w:tc>
          <w:tcPr>
            <w:tcW w:w="1372" w:type="dxa"/>
          </w:tcPr>
          <w:p w14:paraId="23A0D0D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6B78F078" w14:textId="4E1D1D85" w:rsidR="00A85600" w:rsidRDefault="00C67C5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</w:t>
            </w:r>
            <w:r>
              <w:rPr>
                <w:kern w:val="2"/>
                <w:sz w:val="18"/>
                <w:szCs w:val="18"/>
              </w:rPr>
              <w:t>C06</w:t>
            </w:r>
          </w:p>
        </w:tc>
        <w:tc>
          <w:tcPr>
            <w:tcW w:w="1265" w:type="dxa"/>
          </w:tcPr>
          <w:p w14:paraId="19AE0B0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44EADB72" w14:textId="4C37437D" w:rsidR="00A85600" w:rsidRDefault="00C67C5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设备注册与管理</w:t>
            </w:r>
          </w:p>
        </w:tc>
      </w:tr>
      <w:tr w:rsidR="00A85600" w14:paraId="131DD4F4" w14:textId="77777777" w:rsidTr="00B501F9">
        <w:tc>
          <w:tcPr>
            <w:tcW w:w="1372" w:type="dxa"/>
          </w:tcPr>
          <w:p w14:paraId="4D3761C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0AE2066" w14:textId="71099070" w:rsidR="00A85600" w:rsidRDefault="001D5FDB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  <w:r w:rsidR="00D20E39">
              <w:rPr>
                <w:rFonts w:hint="eastAsia"/>
                <w:kern w:val="2"/>
                <w:sz w:val="18"/>
                <w:szCs w:val="18"/>
              </w:rPr>
              <w:t>对</w:t>
            </w:r>
            <w:r w:rsidR="00417056">
              <w:rPr>
                <w:rFonts w:hint="eastAsia"/>
                <w:kern w:val="2"/>
                <w:sz w:val="18"/>
                <w:szCs w:val="18"/>
              </w:rPr>
              <w:t>边缘</w:t>
            </w:r>
            <w:r w:rsidR="00D20E39">
              <w:rPr>
                <w:rFonts w:hint="eastAsia"/>
                <w:kern w:val="2"/>
                <w:sz w:val="18"/>
                <w:szCs w:val="18"/>
              </w:rPr>
              <w:t>端接入的设备进行管理</w:t>
            </w:r>
          </w:p>
        </w:tc>
      </w:tr>
      <w:tr w:rsidR="00A85600" w14:paraId="6F9B7316" w14:textId="77777777" w:rsidTr="00B501F9">
        <w:tc>
          <w:tcPr>
            <w:tcW w:w="1372" w:type="dxa"/>
          </w:tcPr>
          <w:p w14:paraId="7A7F5DB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033A5354" w14:textId="2CA52030" w:rsidR="00A85600" w:rsidRDefault="0041705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A85600" w14:paraId="5DA4FE68" w14:textId="77777777" w:rsidTr="00B501F9">
        <w:tc>
          <w:tcPr>
            <w:tcW w:w="1372" w:type="dxa"/>
          </w:tcPr>
          <w:p w14:paraId="399B0E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0C817653" w14:textId="45F07F16" w:rsidR="00A85600" w:rsidRDefault="00C7555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边缘端管理人员已登录，并进入设备管理页面</w:t>
            </w:r>
          </w:p>
        </w:tc>
      </w:tr>
      <w:tr w:rsidR="00A85600" w14:paraId="698D9306" w14:textId="77777777" w:rsidTr="00B501F9">
        <w:tc>
          <w:tcPr>
            <w:tcW w:w="1372" w:type="dxa"/>
          </w:tcPr>
          <w:p w14:paraId="1DC0B4B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4E1E7FD" w14:textId="6EBDE1D2" w:rsidR="00A85600" w:rsidRDefault="00676E3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设备</w:t>
            </w:r>
            <w:r w:rsidR="00AB3559">
              <w:rPr>
                <w:rFonts w:hint="eastAsia"/>
                <w:kern w:val="2"/>
                <w:sz w:val="18"/>
                <w:szCs w:val="18"/>
              </w:rPr>
              <w:t>信息被正确配置</w:t>
            </w:r>
          </w:p>
        </w:tc>
      </w:tr>
      <w:tr w:rsidR="00A85600" w14:paraId="5A6BBA66" w14:textId="77777777" w:rsidTr="00B501F9">
        <w:tc>
          <w:tcPr>
            <w:tcW w:w="1372" w:type="dxa"/>
            <w:vAlign w:val="center"/>
          </w:tcPr>
          <w:p w14:paraId="774E3D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9C86917" w14:textId="7E7FC6FB" w:rsidR="00A85600" w:rsidRDefault="00CE695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 w:rsidR="007216E7">
              <w:rPr>
                <w:kern w:val="2"/>
                <w:sz w:val="18"/>
                <w:szCs w:val="18"/>
              </w:rPr>
              <w:t>.</w:t>
            </w:r>
            <w:r>
              <w:rPr>
                <w:kern w:val="2"/>
                <w:sz w:val="18"/>
                <w:szCs w:val="18"/>
              </w:rPr>
              <w:t xml:space="preserve"> </w:t>
            </w:r>
            <w:r w:rsidR="00551510">
              <w:rPr>
                <w:rFonts w:hint="eastAsia"/>
                <w:kern w:val="2"/>
                <w:sz w:val="18"/>
                <w:szCs w:val="18"/>
              </w:rPr>
              <w:t>根据设备名称查询</w:t>
            </w:r>
            <w:r w:rsidR="009334A2">
              <w:rPr>
                <w:rFonts w:hint="eastAsia"/>
                <w:kern w:val="2"/>
                <w:sz w:val="18"/>
                <w:szCs w:val="18"/>
              </w:rPr>
              <w:t>设备</w:t>
            </w:r>
            <w:r w:rsidR="00551510">
              <w:rPr>
                <w:rFonts w:hint="eastAsia"/>
                <w:kern w:val="2"/>
                <w:sz w:val="18"/>
                <w:szCs w:val="18"/>
              </w:rPr>
              <w:t>信息/添加</w:t>
            </w:r>
            <w:r w:rsidR="007216E7">
              <w:rPr>
                <w:rFonts w:hint="eastAsia"/>
                <w:kern w:val="2"/>
                <w:sz w:val="18"/>
                <w:szCs w:val="18"/>
              </w:rPr>
              <w:t>设备</w:t>
            </w:r>
          </w:p>
          <w:p w14:paraId="25A90970" w14:textId="358AC7CF" w:rsidR="007216E7" w:rsidRDefault="007216E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213649">
              <w:rPr>
                <w:rFonts w:hint="eastAsia"/>
                <w:kern w:val="2"/>
                <w:sz w:val="18"/>
                <w:szCs w:val="18"/>
              </w:rPr>
              <w:t>配置设备类型、协议</w:t>
            </w:r>
            <w:r w:rsidR="00AB3A72">
              <w:rPr>
                <w:rFonts w:hint="eastAsia"/>
                <w:kern w:val="2"/>
                <w:sz w:val="18"/>
                <w:szCs w:val="18"/>
              </w:rPr>
              <w:t>、地址、端口</w:t>
            </w:r>
            <w:r w:rsidR="00213649">
              <w:rPr>
                <w:rFonts w:hint="eastAsia"/>
                <w:kern w:val="2"/>
                <w:sz w:val="18"/>
                <w:szCs w:val="18"/>
              </w:rPr>
              <w:t>、标签等</w:t>
            </w:r>
            <w:r w:rsidR="006601FA">
              <w:rPr>
                <w:rFonts w:hint="eastAsia"/>
                <w:kern w:val="2"/>
                <w:sz w:val="18"/>
                <w:szCs w:val="18"/>
              </w:rPr>
              <w:t>信息</w:t>
            </w:r>
          </w:p>
          <w:p w14:paraId="0F917615" w14:textId="0758D77C" w:rsidR="00213649" w:rsidRDefault="00FD5C82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395826">
              <w:rPr>
                <w:rFonts w:hint="eastAsia"/>
                <w:kern w:val="2"/>
                <w:sz w:val="18"/>
                <w:szCs w:val="18"/>
              </w:rPr>
              <w:t>保存设备配置</w:t>
            </w:r>
          </w:p>
        </w:tc>
      </w:tr>
      <w:tr w:rsidR="00A85600" w14:paraId="01B3B021" w14:textId="77777777" w:rsidTr="00B501F9">
        <w:tc>
          <w:tcPr>
            <w:tcW w:w="1372" w:type="dxa"/>
            <w:vAlign w:val="center"/>
          </w:tcPr>
          <w:p w14:paraId="71DAD2C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38BD1E9" w14:textId="77777777" w:rsidR="00A85600" w:rsidRDefault="0024226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C30966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192AFD3D" w14:textId="77777777" w:rsidR="004B3B74" w:rsidRDefault="004B3B7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配置信息不合法，系统提示错误</w:t>
            </w:r>
          </w:p>
          <w:p w14:paraId="72D57342" w14:textId="4D79C487" w:rsidR="004B3B74" w:rsidRDefault="004B3B74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AC691D">
              <w:rPr>
                <w:rFonts w:hint="eastAsia"/>
                <w:kern w:val="2"/>
                <w:sz w:val="18"/>
                <w:szCs w:val="18"/>
              </w:rPr>
              <w:t>保存失败，系统提示失败原因并返回到</w:t>
            </w:r>
            <w:r w:rsidR="00AC691D">
              <w:rPr>
                <w:rFonts w:hint="eastAsia"/>
                <w:kern w:val="2"/>
                <w:sz w:val="18"/>
                <w:szCs w:val="18"/>
              </w:rPr>
              <w:t>设备管理页面</w:t>
            </w:r>
          </w:p>
        </w:tc>
      </w:tr>
    </w:tbl>
    <w:p w14:paraId="7AA85212" w14:textId="6D4FC6A4" w:rsidR="00A85600" w:rsidRDefault="00A85600" w:rsidP="00A85600"/>
    <w:p w14:paraId="28847C16" w14:textId="7D99313A" w:rsidR="00357E7D" w:rsidRDefault="00357E7D" w:rsidP="00A85600"/>
    <w:p w14:paraId="79028B15" w14:textId="719E9F22" w:rsidR="00357E7D" w:rsidRDefault="00357E7D" w:rsidP="00A85600"/>
    <w:p w14:paraId="6D4BDAF4" w14:textId="77777777" w:rsidR="00357E7D" w:rsidRDefault="00357E7D" w:rsidP="00A85600">
      <w:pPr>
        <w:rPr>
          <w:rFonts w:hint="eastAsia"/>
        </w:rPr>
      </w:pPr>
    </w:p>
    <w:p w14:paraId="6D54379F" w14:textId="1C73E518" w:rsidR="00DB4CC3" w:rsidRDefault="008C08DD" w:rsidP="00A8560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业务流程调度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1A613B7" w14:textId="77777777" w:rsidTr="00B501F9">
        <w:tc>
          <w:tcPr>
            <w:tcW w:w="1372" w:type="dxa"/>
          </w:tcPr>
          <w:p w14:paraId="1FD01C6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0DDDC315" w14:textId="6A2F78D2" w:rsidR="00A85600" w:rsidRDefault="001345B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07</w:t>
            </w:r>
          </w:p>
        </w:tc>
        <w:tc>
          <w:tcPr>
            <w:tcW w:w="1265" w:type="dxa"/>
          </w:tcPr>
          <w:p w14:paraId="0F91AA3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23AB7B2" w14:textId="3B970689" w:rsidR="00A85600" w:rsidRDefault="00C0071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业务流程调度</w:t>
            </w:r>
          </w:p>
        </w:tc>
      </w:tr>
      <w:tr w:rsidR="00A85600" w14:paraId="7A5B37DA" w14:textId="77777777" w:rsidTr="00B501F9">
        <w:tc>
          <w:tcPr>
            <w:tcW w:w="1372" w:type="dxa"/>
          </w:tcPr>
          <w:p w14:paraId="5B4F041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015D7B98" w14:textId="2145851B" w:rsidR="00A85600" w:rsidRDefault="00291C4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  <w:r w:rsidR="003826EE">
              <w:rPr>
                <w:rFonts w:hint="eastAsia"/>
                <w:kern w:val="2"/>
                <w:sz w:val="18"/>
                <w:szCs w:val="18"/>
              </w:rPr>
              <w:t>配置业务流程</w:t>
            </w:r>
            <w:r w:rsidR="00CB6A9D">
              <w:rPr>
                <w:rFonts w:hint="eastAsia"/>
                <w:kern w:val="2"/>
                <w:sz w:val="18"/>
                <w:szCs w:val="18"/>
              </w:rPr>
              <w:t>的</w:t>
            </w:r>
            <w:r w:rsidR="003826EE">
              <w:rPr>
                <w:rFonts w:hint="eastAsia"/>
                <w:kern w:val="2"/>
                <w:sz w:val="18"/>
                <w:szCs w:val="18"/>
              </w:rPr>
              <w:t>调度算法</w:t>
            </w:r>
          </w:p>
        </w:tc>
      </w:tr>
      <w:tr w:rsidR="00A85600" w14:paraId="1952DE5B" w14:textId="77777777" w:rsidTr="00B501F9">
        <w:tc>
          <w:tcPr>
            <w:tcW w:w="1372" w:type="dxa"/>
          </w:tcPr>
          <w:p w14:paraId="187AAAE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34FAEC95" w14:textId="285C84DB" w:rsidR="00A85600" w:rsidRDefault="00956E5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A85600" w14:paraId="13C8FE05" w14:textId="77777777" w:rsidTr="00B501F9">
        <w:tc>
          <w:tcPr>
            <w:tcW w:w="1372" w:type="dxa"/>
          </w:tcPr>
          <w:p w14:paraId="1B2914D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2103B8B" w14:textId="60612DDC" w:rsidR="00A85600" w:rsidRDefault="00414E6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边缘端管理人员已登录，并进入</w:t>
            </w:r>
            <w:r w:rsidR="0093571B">
              <w:rPr>
                <w:rFonts w:hint="eastAsia"/>
                <w:kern w:val="2"/>
                <w:sz w:val="18"/>
                <w:szCs w:val="18"/>
              </w:rPr>
              <w:t>业务流程调度管理页面</w:t>
            </w:r>
          </w:p>
        </w:tc>
      </w:tr>
      <w:tr w:rsidR="00A85600" w14:paraId="2B4D0986" w14:textId="77777777" w:rsidTr="00B501F9">
        <w:tc>
          <w:tcPr>
            <w:tcW w:w="1372" w:type="dxa"/>
          </w:tcPr>
          <w:p w14:paraId="20C5B3F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B962D19" w14:textId="3A4D1037" w:rsidR="00A85600" w:rsidRDefault="002E465E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正确为流程配置调度算法</w:t>
            </w:r>
          </w:p>
        </w:tc>
      </w:tr>
      <w:tr w:rsidR="00A85600" w14:paraId="50190515" w14:textId="77777777" w:rsidTr="00B501F9">
        <w:tc>
          <w:tcPr>
            <w:tcW w:w="1372" w:type="dxa"/>
            <w:vAlign w:val="center"/>
          </w:tcPr>
          <w:p w14:paraId="457333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708BCD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1D2D6F6A" w14:textId="77777777" w:rsidR="007D7B01" w:rsidRDefault="007D7B0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6F9206BA" w14:textId="454257C1" w:rsidR="007D7B01" w:rsidRDefault="007D7B01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A85600" w14:paraId="0B5142FE" w14:textId="77777777" w:rsidTr="00B501F9">
        <w:tc>
          <w:tcPr>
            <w:tcW w:w="1372" w:type="dxa"/>
            <w:vAlign w:val="center"/>
          </w:tcPr>
          <w:p w14:paraId="6AE4C5A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C2BA55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2C2ABFEF" w14:textId="77777777" w:rsidR="007D7B01" w:rsidRDefault="007D7B0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65806FE3" w14:textId="317337A7" w:rsidR="007D7B01" w:rsidRDefault="007D7B01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</w:tbl>
    <w:p w14:paraId="00CD0B60" w14:textId="77777777" w:rsidR="00411E45" w:rsidRPr="00A85600" w:rsidRDefault="00411E45" w:rsidP="00A85600">
      <w:pPr>
        <w:rPr>
          <w:rFonts w:hint="eastAsia"/>
        </w:rPr>
      </w:pPr>
    </w:p>
    <w:p w14:paraId="1BC82D47" w14:textId="6F8437F5" w:rsidR="00DB4CC3" w:rsidRDefault="002D44FC" w:rsidP="00A85600">
      <w:pPr>
        <w:pStyle w:val="3"/>
        <w:numPr>
          <w:ilvl w:val="2"/>
          <w:numId w:val="1"/>
        </w:numPr>
      </w:pPr>
      <w:r>
        <w:rPr>
          <w:rFonts w:hint="eastAsia"/>
        </w:rPr>
        <w:t>协议语义化转换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67F1BA11" w14:textId="77777777" w:rsidTr="00B501F9">
        <w:tc>
          <w:tcPr>
            <w:tcW w:w="1372" w:type="dxa"/>
          </w:tcPr>
          <w:p w14:paraId="0E48D49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1B0FE6D1" w14:textId="22042531" w:rsidR="00A85600" w:rsidRDefault="00A417E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08</w:t>
            </w:r>
          </w:p>
        </w:tc>
        <w:tc>
          <w:tcPr>
            <w:tcW w:w="1265" w:type="dxa"/>
          </w:tcPr>
          <w:p w14:paraId="4C16AA7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C970043" w14:textId="7F426945" w:rsidR="00A85600" w:rsidRDefault="00A417E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协议语义化转换</w:t>
            </w:r>
          </w:p>
        </w:tc>
      </w:tr>
      <w:tr w:rsidR="00A85600" w14:paraId="548C8E8B" w14:textId="77777777" w:rsidTr="00B501F9">
        <w:tc>
          <w:tcPr>
            <w:tcW w:w="1372" w:type="dxa"/>
          </w:tcPr>
          <w:p w14:paraId="3F7C131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5F43471" w14:textId="53E11048" w:rsidR="00A85600" w:rsidRDefault="000057F7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  <w:r w:rsidR="00947B53">
              <w:rPr>
                <w:rFonts w:hint="eastAsia"/>
                <w:kern w:val="2"/>
                <w:sz w:val="18"/>
                <w:szCs w:val="18"/>
              </w:rPr>
              <w:t>查看协议转换规则</w:t>
            </w:r>
            <w:r w:rsidR="00844146">
              <w:rPr>
                <w:rFonts w:hint="eastAsia"/>
                <w:kern w:val="2"/>
                <w:sz w:val="18"/>
                <w:szCs w:val="18"/>
              </w:rPr>
              <w:t>信息</w:t>
            </w:r>
          </w:p>
        </w:tc>
      </w:tr>
      <w:tr w:rsidR="00956E58" w14:paraId="5C2FD9EE" w14:textId="77777777" w:rsidTr="00B501F9">
        <w:tc>
          <w:tcPr>
            <w:tcW w:w="1372" w:type="dxa"/>
          </w:tcPr>
          <w:p w14:paraId="2F454CE1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0A31A2D" w14:textId="05083870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956E58" w14:paraId="04A92BF6" w14:textId="77777777" w:rsidTr="00B501F9">
        <w:tc>
          <w:tcPr>
            <w:tcW w:w="1372" w:type="dxa"/>
          </w:tcPr>
          <w:p w14:paraId="32C87865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FBF9AF9" w14:textId="59551EC7" w:rsidR="00956E58" w:rsidRDefault="00CD28E4" w:rsidP="00956E58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</w:t>
            </w:r>
            <w:r w:rsidR="00096DE4">
              <w:rPr>
                <w:rFonts w:hint="eastAsia"/>
                <w:kern w:val="2"/>
                <w:sz w:val="18"/>
                <w:szCs w:val="18"/>
              </w:rPr>
              <w:t>并进入</w:t>
            </w:r>
            <w:r w:rsidR="00EA4B87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6519A3"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  <w:tr w:rsidR="00956E58" w14:paraId="1F87A377" w14:textId="77777777" w:rsidTr="00B501F9">
        <w:tc>
          <w:tcPr>
            <w:tcW w:w="1372" w:type="dxa"/>
          </w:tcPr>
          <w:p w14:paraId="69082640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8B053B1" w14:textId="1C310460" w:rsidR="00956E58" w:rsidRDefault="00796DA6" w:rsidP="00956E58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为各设备正确配置协议</w:t>
            </w:r>
            <w:r w:rsidR="00354591">
              <w:rPr>
                <w:rFonts w:hint="eastAsia"/>
                <w:kern w:val="2"/>
                <w:sz w:val="18"/>
                <w:szCs w:val="18"/>
              </w:rPr>
              <w:t>转换规则</w:t>
            </w:r>
          </w:p>
        </w:tc>
      </w:tr>
      <w:tr w:rsidR="00956E58" w14:paraId="3507D5D7" w14:textId="77777777" w:rsidTr="00B501F9">
        <w:tc>
          <w:tcPr>
            <w:tcW w:w="1372" w:type="dxa"/>
            <w:vAlign w:val="center"/>
          </w:tcPr>
          <w:p w14:paraId="3196D0F1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724FA82D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47B019FC" w14:textId="77777777" w:rsidR="007D7B01" w:rsidRDefault="007D7B01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01DA76AF" w14:textId="74F3CA98" w:rsidR="007D7B01" w:rsidRDefault="007D7B01" w:rsidP="00956E58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  <w:tr w:rsidR="00956E58" w14:paraId="4C0CF059" w14:textId="77777777" w:rsidTr="00B501F9">
        <w:tc>
          <w:tcPr>
            <w:tcW w:w="1372" w:type="dxa"/>
            <w:vAlign w:val="center"/>
          </w:tcPr>
          <w:p w14:paraId="08A370C7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4A77910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392F9623" w14:textId="77777777" w:rsidR="007D7B01" w:rsidRDefault="007D7B01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  <w:p w14:paraId="012A3A58" w14:textId="57DC4AD4" w:rsidR="007D7B01" w:rsidRDefault="007D7B01" w:rsidP="00956E58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</w:p>
        </w:tc>
      </w:tr>
    </w:tbl>
    <w:p w14:paraId="72CD4F03" w14:textId="77777777" w:rsidR="00411E45" w:rsidRPr="00A85600" w:rsidRDefault="00411E45" w:rsidP="00A85600">
      <w:pPr>
        <w:rPr>
          <w:rFonts w:hint="eastAsia"/>
        </w:rPr>
      </w:pPr>
    </w:p>
    <w:p w14:paraId="653A7BE6" w14:textId="3A25B349" w:rsidR="00DB4CC3" w:rsidRDefault="00293B34" w:rsidP="00A048F9">
      <w:pPr>
        <w:pStyle w:val="3"/>
        <w:numPr>
          <w:ilvl w:val="2"/>
          <w:numId w:val="1"/>
        </w:numPr>
      </w:pPr>
      <w:r>
        <w:rPr>
          <w:rFonts w:hint="eastAsia"/>
        </w:rPr>
        <w:t>设备数据采集与处理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6B35500E" w14:textId="77777777" w:rsidTr="00B501F9">
        <w:tc>
          <w:tcPr>
            <w:tcW w:w="1372" w:type="dxa"/>
          </w:tcPr>
          <w:p w14:paraId="0203248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D9DDA29" w14:textId="2EB868C1" w:rsidR="00A048F9" w:rsidRDefault="007615F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09</w:t>
            </w:r>
          </w:p>
        </w:tc>
        <w:tc>
          <w:tcPr>
            <w:tcW w:w="1265" w:type="dxa"/>
          </w:tcPr>
          <w:p w14:paraId="3BC745C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6CD40A1" w14:textId="39A42D02" w:rsidR="00A048F9" w:rsidRDefault="007615F2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设备数据采集与处理</w:t>
            </w:r>
          </w:p>
        </w:tc>
      </w:tr>
      <w:tr w:rsidR="00A048F9" w14:paraId="4377DA1E" w14:textId="77777777" w:rsidTr="00B501F9">
        <w:tc>
          <w:tcPr>
            <w:tcW w:w="1372" w:type="dxa"/>
          </w:tcPr>
          <w:p w14:paraId="774D14A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31F511E" w14:textId="22DF4FF4" w:rsidR="00A048F9" w:rsidRDefault="006C13A0" w:rsidP="00B501F9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边缘端管理人员配置设备</w:t>
            </w:r>
            <w:r w:rsidR="007B6810">
              <w:rPr>
                <w:rFonts w:hint="eastAsia"/>
                <w:kern w:val="2"/>
                <w:sz w:val="18"/>
                <w:szCs w:val="18"/>
              </w:rPr>
              <w:t>数据的上传内容</w:t>
            </w:r>
            <w:r w:rsidR="00E666EA">
              <w:rPr>
                <w:rFonts w:hint="eastAsia"/>
                <w:kern w:val="2"/>
                <w:sz w:val="18"/>
                <w:szCs w:val="18"/>
              </w:rPr>
              <w:t>、周期和</w:t>
            </w:r>
            <w:r w:rsidR="007B6810">
              <w:rPr>
                <w:rFonts w:hint="eastAsia"/>
                <w:kern w:val="2"/>
                <w:sz w:val="18"/>
                <w:szCs w:val="18"/>
              </w:rPr>
              <w:t>方式</w:t>
            </w:r>
          </w:p>
        </w:tc>
      </w:tr>
      <w:tr w:rsidR="00956E58" w14:paraId="11DBF772" w14:textId="77777777" w:rsidTr="00B501F9">
        <w:tc>
          <w:tcPr>
            <w:tcW w:w="1372" w:type="dxa"/>
          </w:tcPr>
          <w:p w14:paraId="67F79227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FAED988" w14:textId="64175B0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956E58" w14:paraId="306C11B7" w14:textId="77777777" w:rsidTr="00B501F9">
        <w:tc>
          <w:tcPr>
            <w:tcW w:w="1372" w:type="dxa"/>
          </w:tcPr>
          <w:p w14:paraId="3EB09D5E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891E788" w14:textId="1962F3FC" w:rsidR="00956E58" w:rsidRDefault="00AE32C0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边缘端管理人员已登录，并进入</w:t>
            </w:r>
            <w:r>
              <w:rPr>
                <w:rFonts w:hint="eastAsia"/>
                <w:kern w:val="2"/>
                <w:sz w:val="18"/>
                <w:szCs w:val="18"/>
              </w:rPr>
              <w:t>设备数据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  <w:tr w:rsidR="00956E58" w14:paraId="386A5B46" w14:textId="77777777" w:rsidTr="00B501F9">
        <w:tc>
          <w:tcPr>
            <w:tcW w:w="1372" w:type="dxa"/>
          </w:tcPr>
          <w:p w14:paraId="3CF073FF" w14:textId="77777777" w:rsidR="00956E58" w:rsidRDefault="00956E58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F9EC14B" w14:textId="358CE77B" w:rsidR="00956E58" w:rsidRDefault="00594E2C" w:rsidP="00956E5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配置正确的数据上传内容</w:t>
            </w:r>
            <w:r w:rsidR="0041622A">
              <w:rPr>
                <w:rFonts w:hint="eastAsia"/>
                <w:kern w:val="2"/>
                <w:sz w:val="18"/>
                <w:szCs w:val="18"/>
              </w:rPr>
              <w:t>、周期和方式</w:t>
            </w:r>
          </w:p>
        </w:tc>
      </w:tr>
      <w:tr w:rsidR="007D7B01" w14:paraId="78881DDB" w14:textId="77777777" w:rsidTr="00B501F9">
        <w:tc>
          <w:tcPr>
            <w:tcW w:w="1372" w:type="dxa"/>
            <w:vAlign w:val="center"/>
          </w:tcPr>
          <w:p w14:paraId="633C5E2D" w14:textId="77777777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5F73336" w14:textId="5B4758D5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F6596D">
              <w:rPr>
                <w:rFonts w:hint="eastAsia"/>
                <w:kern w:val="2"/>
                <w:sz w:val="18"/>
                <w:szCs w:val="18"/>
              </w:rPr>
              <w:t>查看流程中使用的所有设备</w:t>
            </w:r>
          </w:p>
          <w:p w14:paraId="57749B86" w14:textId="0D53D7D9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配置</w:t>
            </w:r>
            <w:r w:rsidR="0053752D">
              <w:rPr>
                <w:rFonts w:hint="eastAsia"/>
                <w:kern w:val="2"/>
                <w:sz w:val="18"/>
                <w:szCs w:val="18"/>
              </w:rPr>
              <w:t>需要上传到云端的</w:t>
            </w:r>
            <w:r w:rsidR="00AC5A13">
              <w:rPr>
                <w:rFonts w:hint="eastAsia"/>
                <w:kern w:val="2"/>
                <w:sz w:val="18"/>
                <w:szCs w:val="18"/>
              </w:rPr>
              <w:t>数据域、</w:t>
            </w:r>
            <w:r w:rsidR="00FD174B">
              <w:rPr>
                <w:rFonts w:hint="eastAsia"/>
                <w:kern w:val="2"/>
                <w:sz w:val="18"/>
                <w:szCs w:val="18"/>
              </w:rPr>
              <w:t>上传周期、</w:t>
            </w:r>
            <w:r w:rsidR="00E133B0">
              <w:rPr>
                <w:rFonts w:hint="eastAsia"/>
                <w:kern w:val="2"/>
                <w:sz w:val="18"/>
                <w:szCs w:val="18"/>
              </w:rPr>
              <w:t>数据包封装格式等</w:t>
            </w:r>
          </w:p>
          <w:p w14:paraId="1DF5C4B5" w14:textId="1AD95CC9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保存</w:t>
            </w:r>
            <w:r w:rsidR="0044241B">
              <w:rPr>
                <w:rFonts w:hint="eastAsia"/>
                <w:kern w:val="2"/>
                <w:sz w:val="18"/>
                <w:szCs w:val="18"/>
              </w:rPr>
              <w:t>数据上传配置信息</w:t>
            </w:r>
          </w:p>
        </w:tc>
      </w:tr>
      <w:tr w:rsidR="007D7B01" w14:paraId="142314FE" w14:textId="77777777" w:rsidTr="00B501F9">
        <w:tc>
          <w:tcPr>
            <w:tcW w:w="1372" w:type="dxa"/>
            <w:vAlign w:val="center"/>
          </w:tcPr>
          <w:p w14:paraId="18EE4D0D" w14:textId="77777777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E3A1691" w14:textId="77777777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55809CC7" w14:textId="77777777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配置信息不合法，系统提示错误</w:t>
            </w:r>
          </w:p>
          <w:p w14:paraId="090EB42F" w14:textId="439774CE" w:rsidR="007D7B01" w:rsidRDefault="007D7B01" w:rsidP="007D7B01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保存失败，系统提示失败原因并返回到设备</w:t>
            </w:r>
            <w:r w:rsidR="00557706">
              <w:rPr>
                <w:rFonts w:hint="eastAsia"/>
                <w:kern w:val="2"/>
                <w:sz w:val="18"/>
                <w:szCs w:val="18"/>
              </w:rPr>
              <w:t>数据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</w:tbl>
    <w:p w14:paraId="3513AA17" w14:textId="77777777" w:rsidR="00411E45" w:rsidRPr="00A048F9" w:rsidRDefault="00411E45" w:rsidP="00A048F9">
      <w:pPr>
        <w:rPr>
          <w:rFonts w:hint="eastAsia"/>
        </w:rPr>
      </w:pPr>
    </w:p>
    <w:p w14:paraId="36AC7ED2" w14:textId="5D75E828" w:rsidR="00DB4CC3" w:rsidRDefault="00F847FB" w:rsidP="00A048F9">
      <w:pPr>
        <w:pStyle w:val="3"/>
        <w:numPr>
          <w:ilvl w:val="2"/>
          <w:numId w:val="1"/>
        </w:numPr>
      </w:pPr>
      <w:r>
        <w:rPr>
          <w:rFonts w:hint="eastAsia"/>
        </w:rPr>
        <w:t>机器学习推理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1FFB2D86" w14:textId="77777777" w:rsidTr="00B501F9">
        <w:tc>
          <w:tcPr>
            <w:tcW w:w="1372" w:type="dxa"/>
          </w:tcPr>
          <w:p w14:paraId="4514F4B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FFC96EC" w14:textId="0659D501" w:rsidR="00A048F9" w:rsidRDefault="004337E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265" w:type="dxa"/>
          </w:tcPr>
          <w:p w14:paraId="2836CD67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5972B0F3" w14:textId="6DEDA06C" w:rsidR="00A048F9" w:rsidRDefault="004337E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机器学习推理</w:t>
            </w:r>
          </w:p>
        </w:tc>
      </w:tr>
      <w:tr w:rsidR="00FB469B" w14:paraId="714B1E58" w14:textId="77777777" w:rsidTr="00B501F9">
        <w:tc>
          <w:tcPr>
            <w:tcW w:w="1372" w:type="dxa"/>
          </w:tcPr>
          <w:p w14:paraId="020E3FF4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77B8380C" w14:textId="7E8E0201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  <w:r>
              <w:rPr>
                <w:rFonts w:hint="eastAsia"/>
                <w:kern w:val="2"/>
                <w:sz w:val="18"/>
                <w:szCs w:val="18"/>
              </w:rPr>
              <w:t>配置机器学习模型</w:t>
            </w:r>
          </w:p>
        </w:tc>
      </w:tr>
      <w:tr w:rsidR="00FB469B" w14:paraId="3EE1B7C7" w14:textId="77777777" w:rsidTr="00B501F9">
        <w:tc>
          <w:tcPr>
            <w:tcW w:w="1372" w:type="dxa"/>
          </w:tcPr>
          <w:p w14:paraId="69D7FBCB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DE39542" w14:textId="6D98FB34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FB469B" w14:paraId="429DA40B" w14:textId="77777777" w:rsidTr="00B501F9">
        <w:tc>
          <w:tcPr>
            <w:tcW w:w="1372" w:type="dxa"/>
          </w:tcPr>
          <w:p w14:paraId="74542CF9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C4E4AEF" w14:textId="227EB48B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边缘端管理人员已登录，并进入</w:t>
            </w:r>
            <w:r w:rsidR="00EA55C7">
              <w:rPr>
                <w:rFonts w:hint="eastAsia"/>
                <w:kern w:val="2"/>
                <w:sz w:val="18"/>
                <w:szCs w:val="18"/>
              </w:rPr>
              <w:t>机器学习配置页面</w:t>
            </w:r>
          </w:p>
        </w:tc>
      </w:tr>
      <w:tr w:rsidR="00FB469B" w14:paraId="26458A2F" w14:textId="77777777" w:rsidTr="00B501F9">
        <w:tc>
          <w:tcPr>
            <w:tcW w:w="1372" w:type="dxa"/>
          </w:tcPr>
          <w:p w14:paraId="34AAFF15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1F088E3D" w14:textId="5B7C1AF1" w:rsidR="00FB469B" w:rsidRDefault="001E3583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机器学习模型运行环境被正确配置</w:t>
            </w:r>
          </w:p>
        </w:tc>
      </w:tr>
      <w:tr w:rsidR="00FB469B" w14:paraId="3D1C150A" w14:textId="77777777" w:rsidTr="00B501F9">
        <w:tc>
          <w:tcPr>
            <w:tcW w:w="1372" w:type="dxa"/>
            <w:vAlign w:val="center"/>
          </w:tcPr>
          <w:p w14:paraId="54D3069D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424AC0C5" w14:textId="77777777" w:rsidR="00FB469B" w:rsidRDefault="00071A80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713DA6">
              <w:rPr>
                <w:rFonts w:hint="eastAsia"/>
                <w:kern w:val="2"/>
                <w:sz w:val="18"/>
                <w:szCs w:val="18"/>
              </w:rPr>
              <w:t>配置运行模型使用的脚本路径</w:t>
            </w:r>
          </w:p>
          <w:p w14:paraId="31D1B8FE" w14:textId="77777777" w:rsidR="00427D68" w:rsidRDefault="00427D68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035A44">
              <w:rPr>
                <w:rFonts w:hint="eastAsia"/>
                <w:kern w:val="2"/>
                <w:sz w:val="18"/>
                <w:szCs w:val="18"/>
              </w:rPr>
              <w:t>配置</w:t>
            </w:r>
            <w:r w:rsidR="0082697B">
              <w:rPr>
                <w:rFonts w:hint="eastAsia"/>
                <w:kern w:val="2"/>
                <w:sz w:val="18"/>
                <w:szCs w:val="18"/>
              </w:rPr>
              <w:t>推理结果与</w:t>
            </w:r>
            <w:r w:rsidR="002F3F5C">
              <w:rPr>
                <w:rFonts w:hint="eastAsia"/>
                <w:kern w:val="2"/>
                <w:sz w:val="18"/>
                <w:szCs w:val="18"/>
              </w:rPr>
              <w:t>业务流程调度的关系</w:t>
            </w:r>
          </w:p>
          <w:p w14:paraId="3EB19133" w14:textId="0DEF4DF4" w:rsidR="002F3F5C" w:rsidRDefault="002F3F5C" w:rsidP="00FB469B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保存配置内容</w:t>
            </w:r>
          </w:p>
        </w:tc>
      </w:tr>
      <w:tr w:rsidR="00FB469B" w14:paraId="59402816" w14:textId="77777777" w:rsidTr="00B501F9">
        <w:tc>
          <w:tcPr>
            <w:tcW w:w="1372" w:type="dxa"/>
            <w:vAlign w:val="center"/>
          </w:tcPr>
          <w:p w14:paraId="795FED5B" w14:textId="77777777" w:rsidR="00FB469B" w:rsidRDefault="00FB469B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245CEB77" w14:textId="77777777" w:rsidR="00FB469B" w:rsidRDefault="00994CD8" w:rsidP="00FB469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B93395">
              <w:rPr>
                <w:rFonts w:hint="eastAsia"/>
                <w:kern w:val="2"/>
                <w:sz w:val="18"/>
                <w:szCs w:val="18"/>
              </w:rPr>
              <w:t>找不到脚本路径，系统提示错误</w:t>
            </w:r>
          </w:p>
          <w:p w14:paraId="7021BC42" w14:textId="66CC1F7E" w:rsidR="00B93395" w:rsidRDefault="00B93395" w:rsidP="00FB469B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B76F87">
              <w:rPr>
                <w:rFonts w:hint="eastAsia"/>
                <w:kern w:val="2"/>
                <w:sz w:val="18"/>
                <w:szCs w:val="18"/>
              </w:rPr>
              <w:t>非法的关系配置，系统提示错误</w:t>
            </w:r>
          </w:p>
        </w:tc>
      </w:tr>
    </w:tbl>
    <w:p w14:paraId="0F582F22" w14:textId="35315FBA" w:rsidR="00A048F9" w:rsidRDefault="00A048F9" w:rsidP="00A048F9"/>
    <w:p w14:paraId="1B9AC173" w14:textId="77777777" w:rsidR="00B14DBA" w:rsidRDefault="00B14DBA" w:rsidP="00B14DBA">
      <w:pPr>
        <w:pStyle w:val="3"/>
        <w:numPr>
          <w:ilvl w:val="2"/>
          <w:numId w:val="1"/>
        </w:numPr>
      </w:pPr>
      <w:r>
        <w:rPr>
          <w:rFonts w:hint="eastAsia"/>
        </w:rPr>
        <w:t>设备状态可视化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B14DBA" w14:paraId="2494F577" w14:textId="77777777" w:rsidTr="00377126">
        <w:tc>
          <w:tcPr>
            <w:tcW w:w="1372" w:type="dxa"/>
          </w:tcPr>
          <w:p w14:paraId="1AFC18C5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544EF5B0" w14:textId="7FEDC212" w:rsidR="00B14DBA" w:rsidRDefault="004A7A24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11</w:t>
            </w:r>
          </w:p>
        </w:tc>
        <w:tc>
          <w:tcPr>
            <w:tcW w:w="1265" w:type="dxa"/>
          </w:tcPr>
          <w:p w14:paraId="74343CA6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30792BC" w14:textId="344EC254" w:rsidR="00B14DBA" w:rsidRDefault="004A7A24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设备状态可视化</w:t>
            </w:r>
          </w:p>
        </w:tc>
      </w:tr>
      <w:tr w:rsidR="00B14DBA" w14:paraId="5C6B5C19" w14:textId="77777777" w:rsidTr="00377126">
        <w:tc>
          <w:tcPr>
            <w:tcW w:w="1372" w:type="dxa"/>
          </w:tcPr>
          <w:p w14:paraId="01998E6E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7AF9CE46" w14:textId="1E79EC11" w:rsidR="00B14DBA" w:rsidRDefault="005F42F9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边缘端管理人员查看设备状态历史信息</w:t>
            </w:r>
          </w:p>
        </w:tc>
      </w:tr>
      <w:tr w:rsidR="008D0BA5" w14:paraId="4F2D87D7" w14:textId="77777777" w:rsidTr="00377126">
        <w:tc>
          <w:tcPr>
            <w:tcW w:w="1372" w:type="dxa"/>
          </w:tcPr>
          <w:p w14:paraId="1DB91C73" w14:textId="77777777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61853ACC" w14:textId="1051F4DF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8D0BA5" w14:paraId="5318E41C" w14:textId="77777777" w:rsidTr="00377126">
        <w:tc>
          <w:tcPr>
            <w:tcW w:w="1372" w:type="dxa"/>
          </w:tcPr>
          <w:p w14:paraId="20C113E1" w14:textId="77777777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2A24713C" w14:textId="7B9B5F11" w:rsidR="008D0BA5" w:rsidRDefault="0027513A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  <w:r w:rsidR="00EE607D">
              <w:rPr>
                <w:rFonts w:hint="eastAsia"/>
                <w:kern w:val="2"/>
                <w:sz w:val="18"/>
                <w:szCs w:val="18"/>
              </w:rPr>
              <w:t>已</w:t>
            </w:r>
            <w:r>
              <w:rPr>
                <w:rFonts w:hint="eastAsia"/>
                <w:kern w:val="2"/>
                <w:sz w:val="18"/>
                <w:szCs w:val="18"/>
              </w:rPr>
              <w:t>登录</w:t>
            </w:r>
            <w:r w:rsidR="00EE607D">
              <w:rPr>
                <w:rFonts w:hint="eastAsia"/>
                <w:kern w:val="2"/>
                <w:sz w:val="18"/>
                <w:szCs w:val="18"/>
              </w:rPr>
              <w:t>，并进入</w:t>
            </w:r>
            <w:r w:rsidR="00791E1A">
              <w:rPr>
                <w:rFonts w:hint="eastAsia"/>
                <w:kern w:val="2"/>
                <w:sz w:val="18"/>
                <w:szCs w:val="18"/>
              </w:rPr>
              <w:t>设备可视化页面</w:t>
            </w:r>
          </w:p>
        </w:tc>
      </w:tr>
      <w:tr w:rsidR="008D0BA5" w14:paraId="678BD983" w14:textId="77777777" w:rsidTr="00377126">
        <w:tc>
          <w:tcPr>
            <w:tcW w:w="1372" w:type="dxa"/>
          </w:tcPr>
          <w:p w14:paraId="7CF3F3CA" w14:textId="77777777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35DC829F" w14:textId="7B9DE60D" w:rsidR="008D0BA5" w:rsidRDefault="00B43E86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能够查看设备状态信息</w:t>
            </w:r>
          </w:p>
        </w:tc>
      </w:tr>
      <w:tr w:rsidR="008D0BA5" w14:paraId="58BC2B90" w14:textId="77777777" w:rsidTr="00377126">
        <w:tc>
          <w:tcPr>
            <w:tcW w:w="1372" w:type="dxa"/>
            <w:vAlign w:val="center"/>
          </w:tcPr>
          <w:p w14:paraId="7B2468ED" w14:textId="77777777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2056A266" w14:textId="0E8EF8B4" w:rsidR="009145F0" w:rsidRDefault="00383714" w:rsidP="008D0BA5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查看正在运行的</w:t>
            </w:r>
            <w:r w:rsidR="009145F0">
              <w:rPr>
                <w:rFonts w:hint="eastAsia"/>
                <w:kern w:val="2"/>
                <w:sz w:val="18"/>
                <w:szCs w:val="18"/>
              </w:rPr>
              <w:t>设备状态</w:t>
            </w:r>
          </w:p>
          <w:p w14:paraId="31AC41DF" w14:textId="6263BFB2" w:rsidR="00E51A1E" w:rsidRDefault="008E345D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2</w:t>
            </w:r>
            <w:r w:rsidR="00E51A1E">
              <w:rPr>
                <w:kern w:val="2"/>
                <w:sz w:val="18"/>
                <w:szCs w:val="18"/>
              </w:rPr>
              <w:t xml:space="preserve">. </w:t>
            </w:r>
            <w:r w:rsidR="00E51A1E">
              <w:rPr>
                <w:rFonts w:hint="eastAsia"/>
                <w:kern w:val="2"/>
                <w:sz w:val="18"/>
                <w:szCs w:val="18"/>
              </w:rPr>
              <w:t>选择</w:t>
            </w:r>
            <w:r w:rsidR="00957761">
              <w:rPr>
                <w:rFonts w:hint="eastAsia"/>
                <w:kern w:val="2"/>
                <w:sz w:val="18"/>
                <w:szCs w:val="18"/>
              </w:rPr>
              <w:t>一个</w:t>
            </w:r>
            <w:r w:rsidR="00E51A1E">
              <w:rPr>
                <w:rFonts w:hint="eastAsia"/>
                <w:kern w:val="2"/>
                <w:sz w:val="18"/>
                <w:szCs w:val="18"/>
              </w:rPr>
              <w:t>已接入的设备</w:t>
            </w:r>
          </w:p>
          <w:p w14:paraId="3EDA5358" w14:textId="406DF517" w:rsidR="00CE71E0" w:rsidRDefault="008E345D" w:rsidP="008D0BA5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E71E0">
              <w:rPr>
                <w:kern w:val="2"/>
                <w:sz w:val="18"/>
                <w:szCs w:val="18"/>
              </w:rPr>
              <w:t xml:space="preserve">. </w:t>
            </w:r>
            <w:r w:rsidR="00CE71E0">
              <w:rPr>
                <w:rFonts w:hint="eastAsia"/>
                <w:kern w:val="2"/>
                <w:sz w:val="18"/>
                <w:szCs w:val="18"/>
              </w:rPr>
              <w:t>查看设备的</w:t>
            </w:r>
            <w:r w:rsidR="00B00152">
              <w:rPr>
                <w:rFonts w:hint="eastAsia"/>
                <w:kern w:val="2"/>
                <w:sz w:val="18"/>
                <w:szCs w:val="18"/>
              </w:rPr>
              <w:t>历史运行时间等状态信息</w:t>
            </w:r>
          </w:p>
        </w:tc>
      </w:tr>
      <w:tr w:rsidR="008D0BA5" w14:paraId="1FBAF974" w14:textId="77777777" w:rsidTr="00377126">
        <w:tc>
          <w:tcPr>
            <w:tcW w:w="1372" w:type="dxa"/>
            <w:vAlign w:val="center"/>
          </w:tcPr>
          <w:p w14:paraId="45E00FED" w14:textId="77777777" w:rsidR="008D0BA5" w:rsidRDefault="008D0BA5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26C14C04" w14:textId="01A0F924" w:rsidR="008D0BA5" w:rsidRDefault="00E70477" w:rsidP="008D0BA5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查看失败，系统</w:t>
            </w:r>
            <w:r w:rsidR="0039160B">
              <w:rPr>
                <w:rFonts w:hint="eastAsia"/>
                <w:kern w:val="2"/>
                <w:sz w:val="18"/>
                <w:szCs w:val="18"/>
              </w:rPr>
              <w:t>提示</w:t>
            </w:r>
            <w:r>
              <w:rPr>
                <w:rFonts w:hint="eastAsia"/>
                <w:kern w:val="2"/>
                <w:sz w:val="18"/>
                <w:szCs w:val="18"/>
              </w:rPr>
              <w:t>错误信息</w:t>
            </w:r>
          </w:p>
          <w:p w14:paraId="3FCFBE0E" w14:textId="2EECC094" w:rsidR="00E70477" w:rsidRDefault="003F0CC5" w:rsidP="008D0BA5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E70477">
              <w:rPr>
                <w:rFonts w:hint="eastAsia"/>
                <w:kern w:val="2"/>
                <w:sz w:val="18"/>
                <w:szCs w:val="18"/>
              </w:rPr>
              <w:t>a</w:t>
            </w:r>
            <w:r w:rsidR="00E70477">
              <w:rPr>
                <w:kern w:val="2"/>
                <w:sz w:val="18"/>
                <w:szCs w:val="18"/>
              </w:rPr>
              <w:t xml:space="preserve">. </w:t>
            </w:r>
            <w:r w:rsidR="00E70477">
              <w:rPr>
                <w:rFonts w:hint="eastAsia"/>
                <w:kern w:val="2"/>
                <w:sz w:val="18"/>
                <w:szCs w:val="18"/>
              </w:rPr>
              <w:t>查看失败，系统</w:t>
            </w:r>
            <w:r w:rsidR="002B715F">
              <w:rPr>
                <w:rFonts w:hint="eastAsia"/>
                <w:kern w:val="2"/>
                <w:sz w:val="18"/>
                <w:szCs w:val="18"/>
              </w:rPr>
              <w:t>提示错误信息</w:t>
            </w:r>
          </w:p>
        </w:tc>
      </w:tr>
    </w:tbl>
    <w:p w14:paraId="63008CDD" w14:textId="77777777" w:rsidR="00B14DBA" w:rsidRPr="00A85600" w:rsidRDefault="00B14DBA" w:rsidP="00B14DBA"/>
    <w:p w14:paraId="2728DD31" w14:textId="14888B5E" w:rsidR="00B14DBA" w:rsidRDefault="00B14DBA" w:rsidP="00B14DBA">
      <w:pPr>
        <w:pStyle w:val="3"/>
        <w:numPr>
          <w:ilvl w:val="2"/>
          <w:numId w:val="1"/>
        </w:numPr>
      </w:pPr>
      <w:r>
        <w:rPr>
          <w:rFonts w:hint="eastAsia"/>
        </w:rPr>
        <w:t>设备</w:t>
      </w:r>
      <w:r>
        <w:rPr>
          <w:rFonts w:hint="eastAsia"/>
        </w:rPr>
        <w:t>数据</w:t>
      </w:r>
      <w:r>
        <w:rPr>
          <w:rFonts w:hint="eastAsia"/>
        </w:rPr>
        <w:t>可视化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B14DBA" w14:paraId="20057650" w14:textId="77777777" w:rsidTr="00377126">
        <w:tc>
          <w:tcPr>
            <w:tcW w:w="1372" w:type="dxa"/>
          </w:tcPr>
          <w:p w14:paraId="65BA71A5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CA6C6C5" w14:textId="107C359C" w:rsidR="00B14DBA" w:rsidRDefault="007F4CD0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12</w:t>
            </w:r>
          </w:p>
        </w:tc>
        <w:tc>
          <w:tcPr>
            <w:tcW w:w="1265" w:type="dxa"/>
          </w:tcPr>
          <w:p w14:paraId="652448C2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3C082879" w14:textId="1ABF0016" w:rsidR="00B14DBA" w:rsidRDefault="007F4CD0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设备数据可视化</w:t>
            </w:r>
          </w:p>
        </w:tc>
      </w:tr>
      <w:tr w:rsidR="00B14DBA" w14:paraId="24BBCA17" w14:textId="77777777" w:rsidTr="00377126">
        <w:tc>
          <w:tcPr>
            <w:tcW w:w="1372" w:type="dxa"/>
          </w:tcPr>
          <w:p w14:paraId="0C989210" w14:textId="77777777" w:rsidR="00B14DBA" w:rsidRDefault="00B14DB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54282FBA" w14:textId="5558C931" w:rsidR="00B14DBA" w:rsidRDefault="008E345D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边缘端管理人员查看设备</w:t>
            </w:r>
            <w:r w:rsidR="005240CD">
              <w:rPr>
                <w:rFonts w:hint="eastAsia"/>
                <w:kern w:val="2"/>
                <w:sz w:val="18"/>
                <w:szCs w:val="18"/>
              </w:rPr>
              <w:t>实时</w:t>
            </w:r>
            <w:r w:rsidR="00F827E7">
              <w:rPr>
                <w:rFonts w:hint="eastAsia"/>
                <w:kern w:val="2"/>
                <w:sz w:val="18"/>
                <w:szCs w:val="18"/>
              </w:rPr>
              <w:t>数据</w:t>
            </w:r>
          </w:p>
        </w:tc>
      </w:tr>
      <w:tr w:rsidR="007E2968" w14:paraId="45D78B5D" w14:textId="77777777" w:rsidTr="00377126">
        <w:tc>
          <w:tcPr>
            <w:tcW w:w="1372" w:type="dxa"/>
          </w:tcPr>
          <w:p w14:paraId="53448DD3" w14:textId="77777777" w:rsidR="007E2968" w:rsidRDefault="007E2968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0801BDB5" w14:textId="7F841EC2" w:rsidR="007E2968" w:rsidRDefault="007E2968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</w:t>
            </w:r>
          </w:p>
        </w:tc>
      </w:tr>
      <w:tr w:rsidR="007E2968" w14:paraId="4F4909C9" w14:textId="77777777" w:rsidTr="00377126">
        <w:tc>
          <w:tcPr>
            <w:tcW w:w="1372" w:type="dxa"/>
          </w:tcPr>
          <w:p w14:paraId="790A5AFA" w14:textId="77777777" w:rsidR="007E2968" w:rsidRDefault="007E2968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D51341D" w14:textId="58A53077" w:rsidR="007E2968" w:rsidRDefault="00153193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边缘端管理人员已登录，并进入设备</w:t>
            </w:r>
            <w:r w:rsidR="008B2B50">
              <w:rPr>
                <w:rFonts w:hint="eastAsia"/>
                <w:kern w:val="2"/>
                <w:sz w:val="18"/>
                <w:szCs w:val="18"/>
              </w:rPr>
              <w:t>可视化页面</w:t>
            </w:r>
          </w:p>
        </w:tc>
      </w:tr>
      <w:tr w:rsidR="007E2968" w14:paraId="43210969" w14:textId="77777777" w:rsidTr="00377126">
        <w:tc>
          <w:tcPr>
            <w:tcW w:w="1372" w:type="dxa"/>
          </w:tcPr>
          <w:p w14:paraId="40094846" w14:textId="77777777" w:rsidR="007E2968" w:rsidRDefault="007E2968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3F26809E" w14:textId="61C4A739" w:rsidR="007E2968" w:rsidRDefault="004256F6" w:rsidP="007E296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能够查看设备</w:t>
            </w:r>
            <w:r>
              <w:rPr>
                <w:rFonts w:hint="eastAsia"/>
                <w:kern w:val="2"/>
                <w:sz w:val="18"/>
                <w:szCs w:val="18"/>
              </w:rPr>
              <w:t>数据</w:t>
            </w:r>
            <w:r>
              <w:rPr>
                <w:rFonts w:hint="eastAsia"/>
                <w:kern w:val="2"/>
                <w:sz w:val="18"/>
                <w:szCs w:val="18"/>
              </w:rPr>
              <w:t>信息</w:t>
            </w:r>
          </w:p>
        </w:tc>
      </w:tr>
      <w:tr w:rsidR="00CE5213" w14:paraId="26661DAC" w14:textId="77777777" w:rsidTr="00377126">
        <w:tc>
          <w:tcPr>
            <w:tcW w:w="1372" w:type="dxa"/>
            <w:vAlign w:val="center"/>
          </w:tcPr>
          <w:p w14:paraId="6572DD14" w14:textId="77777777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515636D" w14:textId="13E9B377" w:rsidR="00CE5213" w:rsidRDefault="00CE5213" w:rsidP="00CE5213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C9002C">
              <w:rPr>
                <w:rFonts w:hint="eastAsia"/>
                <w:kern w:val="2"/>
                <w:sz w:val="18"/>
                <w:szCs w:val="18"/>
              </w:rPr>
              <w:t>查看正在执行的流程和相关设备</w:t>
            </w:r>
          </w:p>
          <w:p w14:paraId="2093FBCE" w14:textId="701D6F2A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>
              <w:rPr>
                <w:rFonts w:hint="eastAsia"/>
                <w:kern w:val="2"/>
                <w:sz w:val="18"/>
                <w:szCs w:val="18"/>
              </w:rPr>
              <w:t>选择一个</w:t>
            </w:r>
            <w:r w:rsidR="00720B15">
              <w:rPr>
                <w:rFonts w:hint="eastAsia"/>
                <w:kern w:val="2"/>
                <w:sz w:val="18"/>
                <w:szCs w:val="18"/>
              </w:rPr>
              <w:t>正在运行的设备</w:t>
            </w:r>
          </w:p>
          <w:p w14:paraId="0298439A" w14:textId="44647849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3. </w:t>
            </w:r>
            <w:r>
              <w:rPr>
                <w:rFonts w:hint="eastAsia"/>
                <w:kern w:val="2"/>
                <w:sz w:val="18"/>
                <w:szCs w:val="18"/>
              </w:rPr>
              <w:t>查看设备的</w:t>
            </w:r>
            <w:r w:rsidR="00F36E5F">
              <w:rPr>
                <w:rFonts w:hint="eastAsia"/>
                <w:kern w:val="2"/>
                <w:sz w:val="18"/>
                <w:szCs w:val="18"/>
              </w:rPr>
              <w:t>数据记录信息</w:t>
            </w:r>
          </w:p>
        </w:tc>
      </w:tr>
      <w:tr w:rsidR="00CE5213" w14:paraId="636B89FA" w14:textId="77777777" w:rsidTr="00377126">
        <w:tc>
          <w:tcPr>
            <w:tcW w:w="1372" w:type="dxa"/>
            <w:vAlign w:val="center"/>
          </w:tcPr>
          <w:p w14:paraId="368D2834" w14:textId="77777777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0D960F07" w14:textId="77777777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查看失败，系统提示错误信息</w:t>
            </w:r>
          </w:p>
          <w:p w14:paraId="604C1FC4" w14:textId="50CB386A" w:rsidR="00CE5213" w:rsidRDefault="00CE5213" w:rsidP="00CE521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查看失败，系统提示错误信息</w:t>
            </w:r>
          </w:p>
        </w:tc>
      </w:tr>
    </w:tbl>
    <w:p w14:paraId="2F992B9D" w14:textId="77777777" w:rsidR="00B14DBA" w:rsidRPr="00A85600" w:rsidRDefault="00B14DBA" w:rsidP="00B14DBA"/>
    <w:p w14:paraId="423237FD" w14:textId="77777777" w:rsidR="00B14DBA" w:rsidRDefault="00B14DBA" w:rsidP="00A048F9">
      <w:pPr>
        <w:rPr>
          <w:rFonts w:hint="eastAsia"/>
        </w:rPr>
      </w:pPr>
    </w:p>
    <w:p w14:paraId="0943E386" w14:textId="717981CB" w:rsidR="00C71DB2" w:rsidRDefault="00C71DB2" w:rsidP="00C71DB2">
      <w:pPr>
        <w:pStyle w:val="2"/>
      </w:pPr>
      <w:r>
        <w:rPr>
          <w:rFonts w:hint="eastAsia"/>
        </w:rPr>
        <w:t>Actor:</w:t>
      </w:r>
      <w:r>
        <w:t xml:space="preserve"> </w:t>
      </w:r>
      <w:r>
        <w:rPr>
          <w:rFonts w:hint="eastAsia"/>
        </w:rPr>
        <w:t>运维</w:t>
      </w:r>
      <w:r>
        <w:rPr>
          <w:rFonts w:hint="eastAsia"/>
        </w:rPr>
        <w:t>人员</w:t>
      </w:r>
    </w:p>
    <w:p w14:paraId="0C7C3A5D" w14:textId="7F8AE0A0" w:rsidR="00C71DB2" w:rsidRDefault="00841774" w:rsidP="00C71DB2">
      <w:pPr>
        <w:pStyle w:val="3"/>
        <w:numPr>
          <w:ilvl w:val="2"/>
          <w:numId w:val="1"/>
        </w:numPr>
      </w:pPr>
      <w:r>
        <w:rPr>
          <w:rFonts w:hint="eastAsia"/>
        </w:rPr>
        <w:t>用户权限管理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71DB2" w14:paraId="26631307" w14:textId="77777777" w:rsidTr="00377126">
        <w:tc>
          <w:tcPr>
            <w:tcW w:w="1372" w:type="dxa"/>
          </w:tcPr>
          <w:p w14:paraId="14D7BB7C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3403247" w14:textId="530F6369" w:rsidR="00C71DB2" w:rsidRDefault="006E7E6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265" w:type="dxa"/>
          </w:tcPr>
          <w:p w14:paraId="40D5AA68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5FF71EBD" w14:textId="0D2FC040" w:rsidR="00C71DB2" w:rsidRDefault="006E7E6A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用户权限管理</w:t>
            </w:r>
          </w:p>
        </w:tc>
      </w:tr>
      <w:tr w:rsidR="00C71DB2" w14:paraId="5326C985" w14:textId="77777777" w:rsidTr="00377126">
        <w:tc>
          <w:tcPr>
            <w:tcW w:w="1372" w:type="dxa"/>
          </w:tcPr>
          <w:p w14:paraId="41DDA944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FB3789B" w14:textId="5A49A6E5" w:rsidR="00C71DB2" w:rsidRDefault="00386164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运维人员管理用户权限</w:t>
            </w:r>
          </w:p>
        </w:tc>
      </w:tr>
      <w:tr w:rsidR="00C71DB2" w14:paraId="52DF81B7" w14:textId="77777777" w:rsidTr="00377126">
        <w:tc>
          <w:tcPr>
            <w:tcW w:w="1372" w:type="dxa"/>
          </w:tcPr>
          <w:p w14:paraId="120DCCDC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3678C9B9" w14:textId="08A4410B" w:rsidR="00C71DB2" w:rsidRDefault="00386164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运维人员</w:t>
            </w:r>
          </w:p>
        </w:tc>
      </w:tr>
      <w:tr w:rsidR="00C71DB2" w14:paraId="2E633769" w14:textId="77777777" w:rsidTr="00377126">
        <w:tc>
          <w:tcPr>
            <w:tcW w:w="1372" w:type="dxa"/>
          </w:tcPr>
          <w:p w14:paraId="63803C92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9A086E1" w14:textId="5D9867D3" w:rsidR="00C71DB2" w:rsidRDefault="00386164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运维人员已登录，并进入用户权限管理页面</w:t>
            </w:r>
          </w:p>
        </w:tc>
      </w:tr>
      <w:tr w:rsidR="00C71DB2" w14:paraId="3746F364" w14:textId="77777777" w:rsidTr="00377126">
        <w:tc>
          <w:tcPr>
            <w:tcW w:w="1372" w:type="dxa"/>
          </w:tcPr>
          <w:p w14:paraId="2F519089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722A5FE" w14:textId="12C4AAE3" w:rsidR="00C71DB2" w:rsidRDefault="00800DCB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用户权限被正确配置</w:t>
            </w:r>
          </w:p>
        </w:tc>
      </w:tr>
      <w:tr w:rsidR="00C71DB2" w14:paraId="673AACDC" w14:textId="77777777" w:rsidTr="00377126">
        <w:tc>
          <w:tcPr>
            <w:tcW w:w="1372" w:type="dxa"/>
            <w:vAlign w:val="center"/>
          </w:tcPr>
          <w:p w14:paraId="37F40F4E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710CFA21" w14:textId="77777777" w:rsidR="00C71DB2" w:rsidRDefault="003F518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A67573">
              <w:rPr>
                <w:rFonts w:hint="eastAsia"/>
                <w:kern w:val="2"/>
                <w:sz w:val="18"/>
                <w:szCs w:val="18"/>
              </w:rPr>
              <w:t>根据用户名或权限等级查询用户/添加新用户</w:t>
            </w:r>
          </w:p>
          <w:p w14:paraId="6B055C0E" w14:textId="77777777" w:rsidR="00A67573" w:rsidRDefault="00A67573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指定用户的权限等级</w:t>
            </w:r>
          </w:p>
          <w:p w14:paraId="28FC0438" w14:textId="4E7BD215" w:rsidR="00A67573" w:rsidRDefault="00A67573" w:rsidP="00377126">
            <w:pPr>
              <w:spacing w:line="240" w:lineRule="auto"/>
              <w:jc w:val="both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保存对用户权限的配置</w:t>
            </w:r>
          </w:p>
        </w:tc>
      </w:tr>
      <w:tr w:rsidR="00C71DB2" w14:paraId="5C1A301F" w14:textId="77777777" w:rsidTr="00377126">
        <w:tc>
          <w:tcPr>
            <w:tcW w:w="1372" w:type="dxa"/>
            <w:vAlign w:val="center"/>
          </w:tcPr>
          <w:p w14:paraId="51066FED" w14:textId="77777777" w:rsidR="00C71DB2" w:rsidRDefault="00C71DB2" w:rsidP="00377126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8E491A6" w14:textId="77777777" w:rsidR="00FC3D03" w:rsidRDefault="00D26D80" w:rsidP="00FC3D0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 w:rsidR="00FC3D03">
              <w:rPr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FC3D03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7F00C889" w14:textId="73B1FAFE" w:rsidR="00C71DB2" w:rsidRDefault="00FC3D03" w:rsidP="00FC3D03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保存失败，系统提示失败原因并返回到</w:t>
            </w:r>
            <w:r w:rsidR="00DC15AA">
              <w:rPr>
                <w:rFonts w:hint="eastAsia"/>
                <w:kern w:val="2"/>
                <w:sz w:val="18"/>
                <w:szCs w:val="18"/>
              </w:rPr>
              <w:t>用户权限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</w:tbl>
    <w:p w14:paraId="73B4F4F1" w14:textId="77777777" w:rsidR="00C71DB2" w:rsidRDefault="00C71DB2" w:rsidP="00C71DB2"/>
    <w:p w14:paraId="1854D389" w14:textId="77777777" w:rsidR="00C71DB2" w:rsidRPr="00A048F9" w:rsidRDefault="00C71DB2" w:rsidP="00A048F9">
      <w:pPr>
        <w:rPr>
          <w:rFonts w:hint="eastAsia"/>
        </w:rPr>
      </w:pPr>
    </w:p>
    <w:p w14:paraId="40B2BC34" w14:textId="4D4BC020" w:rsidR="00FC6E10" w:rsidRPr="00FC6E10" w:rsidRDefault="00942BB0" w:rsidP="00FC6E10">
      <w:pPr>
        <w:pStyle w:val="1"/>
        <w:numPr>
          <w:ilvl w:val="0"/>
          <w:numId w:val="1"/>
        </w:numPr>
        <w:ind w:left="720" w:hanging="720"/>
      </w:pPr>
      <w:bookmarkStart w:id="20" w:name="_Toc54269961"/>
      <w:bookmarkStart w:id="21" w:name="_Toc498836233"/>
      <w:r>
        <w:rPr>
          <w:rFonts w:hint="eastAsia"/>
        </w:rPr>
        <w:t>非功能需求</w:t>
      </w:r>
      <w:bookmarkEnd w:id="20"/>
    </w:p>
    <w:p w14:paraId="5398DB23" w14:textId="29BCA7C2" w:rsidR="00E67440" w:rsidRDefault="00DA1C72">
      <w:pPr>
        <w:pStyle w:val="2"/>
        <w:ind w:left="720" w:hanging="720"/>
      </w:pPr>
      <w:bookmarkStart w:id="22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1"/>
      <w:bookmarkEnd w:id="22"/>
    </w:p>
    <w:p w14:paraId="6E0058A9" w14:textId="77777777" w:rsidR="00CE21CF" w:rsidRDefault="00CE21CF" w:rsidP="00CE21CF">
      <w:pPr>
        <w:pStyle w:val="3"/>
        <w:numPr>
          <w:ilvl w:val="2"/>
          <w:numId w:val="1"/>
        </w:numPr>
      </w:pPr>
      <w:bookmarkStart w:id="23" w:name="_Toc1974977500"/>
      <w:r>
        <w:rPr>
          <w:rFonts w:hint="eastAsia"/>
        </w:rPr>
        <w:t>培训时间</w:t>
      </w:r>
      <w:bookmarkEnd w:id="23"/>
    </w:p>
    <w:p w14:paraId="1E562B3B" w14:textId="4D994E0F" w:rsidR="00CE21CF" w:rsidRDefault="009D12BE" w:rsidP="00CE21CF">
      <w:pPr>
        <w:pStyle w:val="a9"/>
        <w:ind w:left="765" w:firstLineChars="200" w:firstLine="400"/>
      </w:pPr>
      <w:r>
        <w:rPr>
          <w:rFonts w:hint="eastAsia"/>
        </w:rPr>
        <w:t>云端</w:t>
      </w:r>
      <w:r w:rsidR="00CE21CF">
        <w:rPr>
          <w:rFonts w:hint="eastAsia"/>
        </w:rPr>
        <w:t>管理人员：</w:t>
      </w:r>
      <w:r w:rsidR="009672D1">
        <w:rPr>
          <w:rFonts w:hint="eastAsia"/>
        </w:rPr>
        <w:t>要求云端</w:t>
      </w:r>
      <w:r w:rsidR="00CE21CF">
        <w:rPr>
          <w:rFonts w:hint="eastAsia"/>
        </w:rPr>
        <w:t>管理人员能够完成部分专业数据库技术操作</w:t>
      </w:r>
      <w:r w:rsidR="009A6F87">
        <w:rPr>
          <w:rFonts w:hint="eastAsia"/>
        </w:rPr>
        <w:t>、流程配置、协议配置</w:t>
      </w:r>
      <w:r w:rsidR="00265A39">
        <w:rPr>
          <w:rFonts w:hint="eastAsia"/>
        </w:rPr>
        <w:t>和机器学习模型的配置</w:t>
      </w:r>
      <w:r w:rsidR="00CE21CF">
        <w:rPr>
          <w:rFonts w:hint="eastAsia"/>
        </w:rPr>
        <w:t>，涉及部分较为复杂的功能模块，其培训时间</w:t>
      </w:r>
      <w:r w:rsidR="005E2454">
        <w:rPr>
          <w:rFonts w:hint="eastAsia"/>
        </w:rPr>
        <w:t>需要约</w:t>
      </w:r>
      <w:r w:rsidR="00F6135C">
        <w:t>8</w:t>
      </w:r>
      <w:r w:rsidR="00CE21CF">
        <w:rPr>
          <w:rFonts w:hint="eastAsia"/>
        </w:rPr>
        <w:t>小时。</w:t>
      </w:r>
    </w:p>
    <w:p w14:paraId="6AC53632" w14:textId="71F98BD1" w:rsidR="00CE21CF" w:rsidRDefault="001F32D1" w:rsidP="00CE21CF">
      <w:pPr>
        <w:pStyle w:val="a9"/>
        <w:ind w:left="765" w:firstLineChars="200" w:firstLine="400"/>
      </w:pPr>
      <w:r>
        <w:rPr>
          <w:rFonts w:hint="eastAsia"/>
        </w:rPr>
        <w:t>边缘端</w:t>
      </w:r>
      <w:r w:rsidR="005A1E0E">
        <w:rPr>
          <w:rFonts w:hint="eastAsia"/>
        </w:rPr>
        <w:t>管理</w:t>
      </w:r>
      <w:r w:rsidR="00CE21CF">
        <w:rPr>
          <w:rFonts w:hint="eastAsia"/>
        </w:rPr>
        <w:t>人员：主要负责使用</w:t>
      </w:r>
      <w:r w:rsidR="00220B84">
        <w:rPr>
          <w:rFonts w:hint="eastAsia"/>
        </w:rPr>
        <w:t>设备端的</w:t>
      </w:r>
      <w:r w:rsidR="007037B6">
        <w:rPr>
          <w:rFonts w:hint="eastAsia"/>
        </w:rPr>
        <w:t>接入管理</w:t>
      </w:r>
      <w:r w:rsidR="00235F8D">
        <w:rPr>
          <w:rFonts w:hint="eastAsia"/>
        </w:rPr>
        <w:t>和监控</w:t>
      </w:r>
      <w:r w:rsidR="00CE21CF">
        <w:rPr>
          <w:rFonts w:hint="eastAsia"/>
        </w:rPr>
        <w:t>，其培训时间</w:t>
      </w:r>
      <w:r w:rsidR="00BD3421">
        <w:rPr>
          <w:rFonts w:hint="eastAsia"/>
        </w:rPr>
        <w:t>需要约1</w:t>
      </w:r>
      <w:r w:rsidR="00CE21CF">
        <w:rPr>
          <w:rFonts w:hint="eastAsia"/>
        </w:rPr>
        <w:t>小时。</w:t>
      </w:r>
    </w:p>
    <w:p w14:paraId="2ABD0C1C" w14:textId="77777777" w:rsidR="00CE21CF" w:rsidRDefault="00CE21CF" w:rsidP="00CE21CF">
      <w:pPr>
        <w:pStyle w:val="3"/>
        <w:numPr>
          <w:ilvl w:val="2"/>
          <w:numId w:val="1"/>
        </w:numPr>
      </w:pPr>
      <w:bookmarkStart w:id="24" w:name="_Toc1939594468"/>
      <w:r>
        <w:rPr>
          <w:rFonts w:hint="eastAsia"/>
        </w:rPr>
        <w:lastRenderedPageBreak/>
        <w:t>易用性需求</w:t>
      </w:r>
      <w:bookmarkEnd w:id="24"/>
    </w:p>
    <w:p w14:paraId="082F2A9C" w14:textId="77777777" w:rsidR="00CA1365" w:rsidRDefault="00CE21CF" w:rsidP="00CE21CF">
      <w:pPr>
        <w:pStyle w:val="a9"/>
        <w:ind w:left="765" w:firstLineChars="200" w:firstLine="400"/>
      </w:pPr>
      <w:r>
        <w:rPr>
          <w:rFonts w:hint="eastAsia"/>
        </w:rPr>
        <w:t>系统应确定统一的用户界面设计规范和友好的人机交互方式，</w:t>
      </w:r>
      <w:r>
        <w:t>提供明确、美观、友好的前端用户界面，</w:t>
      </w:r>
      <w:r w:rsidR="008A5187">
        <w:rPr>
          <w:rFonts w:hint="eastAsia"/>
        </w:rPr>
        <w:t>界面风格一致，</w:t>
      </w:r>
      <w:r w:rsidR="009971E6">
        <w:rPr>
          <w:rFonts w:hint="eastAsia"/>
        </w:rPr>
        <w:t>控件排列整齐美观，</w:t>
      </w:r>
      <w:r w:rsidR="004E4B5F">
        <w:rPr>
          <w:rFonts w:hint="eastAsia"/>
        </w:rPr>
        <w:t>表单配有明显的提示信息</w:t>
      </w:r>
      <w:r w:rsidR="00FE37FC">
        <w:rPr>
          <w:rFonts w:hint="eastAsia"/>
        </w:rPr>
        <w:t>。</w:t>
      </w:r>
    </w:p>
    <w:p w14:paraId="31865009" w14:textId="4F4DB5AA" w:rsidR="00CE21CF" w:rsidRDefault="00FE37FC" w:rsidP="00CE21CF">
      <w:pPr>
        <w:pStyle w:val="a9"/>
        <w:ind w:left="765" w:firstLineChars="200" w:firstLine="400"/>
      </w:pPr>
      <w:r>
        <w:rPr>
          <w:rFonts w:hint="eastAsia"/>
        </w:rPr>
        <w:t>除此之外，系统应</w:t>
      </w:r>
      <w:r w:rsidR="00CE21CF">
        <w:t>为用户提供易操作的相关功能项</w:t>
      </w:r>
      <w:r w:rsidR="009D12BE">
        <w:rPr>
          <w:rFonts w:hint="eastAsia"/>
        </w:rPr>
        <w:t>，</w:t>
      </w:r>
      <w:r w:rsidR="00CE21CF">
        <w:rPr>
          <w:rFonts w:hint="eastAsia"/>
        </w:rPr>
        <w:t>提供易用的</w:t>
      </w:r>
      <w:r w:rsidR="005C7451">
        <w:rPr>
          <w:rFonts w:hint="eastAsia"/>
        </w:rPr>
        <w:t>协议配置和流程定义</w:t>
      </w:r>
      <w:r w:rsidR="00CE21CF">
        <w:rPr>
          <w:rFonts w:hint="eastAsia"/>
        </w:rPr>
        <w:t>API</w:t>
      </w:r>
      <w:r w:rsidR="0044725E">
        <w:rPr>
          <w:rFonts w:hint="eastAsia"/>
        </w:rPr>
        <w:t>，</w:t>
      </w:r>
      <w:r w:rsidR="0044725E">
        <w:rPr>
          <w:rFonts w:hAnsi="宋体" w:cs="宋体" w:hint="eastAsia"/>
          <w:color w:val="000000" w:themeColor="text1"/>
        </w:rPr>
        <w:t>同时</w:t>
      </w:r>
      <w:r w:rsidR="00C24DCE">
        <w:rPr>
          <w:rFonts w:hAnsi="宋体" w:cs="宋体" w:hint="eastAsia"/>
          <w:color w:val="000000" w:themeColor="text1"/>
        </w:rPr>
        <w:t>配以</w:t>
      </w:r>
      <w:r w:rsidR="0044725E">
        <w:rPr>
          <w:rFonts w:hAnsi="宋体" w:cs="宋体" w:hint="eastAsia"/>
          <w:color w:val="000000" w:themeColor="text1"/>
        </w:rPr>
        <w:t>用户易于理解的操作文档</w:t>
      </w:r>
      <w:r w:rsidR="00CE21CF">
        <w:rPr>
          <w:rFonts w:hint="eastAsia"/>
        </w:rPr>
        <w:t>。</w:t>
      </w:r>
    </w:p>
    <w:p w14:paraId="733F0DA0" w14:textId="5951B713" w:rsidR="003955E3" w:rsidRDefault="003955E3" w:rsidP="003955E3">
      <w:pPr>
        <w:pStyle w:val="3"/>
        <w:numPr>
          <w:ilvl w:val="2"/>
          <w:numId w:val="1"/>
        </w:numPr>
      </w:pPr>
      <w:r>
        <w:rPr>
          <w:rFonts w:hint="eastAsia"/>
        </w:rPr>
        <w:t>易用性标准</w:t>
      </w:r>
    </w:p>
    <w:p w14:paraId="1A75F220" w14:textId="1E927B4D" w:rsidR="00960292" w:rsidRPr="00960292" w:rsidRDefault="00AC675E" w:rsidP="00CE21CF">
      <w:pPr>
        <w:pStyle w:val="a9"/>
        <w:ind w:left="765" w:firstLineChars="200" w:firstLine="400"/>
      </w:pPr>
      <w:r>
        <w:rPr>
          <w:rFonts w:hint="eastAsia"/>
        </w:rPr>
        <w:t>本系统在易用性上应符合</w:t>
      </w:r>
      <w:r w:rsidR="00960292" w:rsidRPr="00960292">
        <w:rPr>
          <w:rFonts w:hint="eastAsia"/>
        </w:rPr>
        <w:t>《GB/T 29836-2013 系统与软件易用性》</w:t>
      </w:r>
      <w:r>
        <w:rPr>
          <w:rFonts w:hint="eastAsia"/>
        </w:rPr>
        <w:t>标准。</w:t>
      </w:r>
    </w:p>
    <w:p w14:paraId="457C73F3" w14:textId="77777777" w:rsidR="00CE21CF" w:rsidRPr="00CE21CF" w:rsidRDefault="00CE21CF" w:rsidP="00CE21CF"/>
    <w:p w14:paraId="3F9405C9" w14:textId="12F3E4E7" w:rsidR="00E67440" w:rsidRDefault="00E67440">
      <w:pPr>
        <w:pStyle w:val="2"/>
      </w:pPr>
      <w:bookmarkStart w:id="25" w:name="_Toc498836235"/>
      <w:bookmarkStart w:id="26" w:name="_Toc54269963"/>
      <w:r>
        <w:rPr>
          <w:rFonts w:hint="eastAsia"/>
        </w:rPr>
        <w:t>可靠性</w:t>
      </w:r>
      <w:bookmarkEnd w:id="25"/>
      <w:bookmarkEnd w:id="26"/>
    </w:p>
    <w:p w14:paraId="0DAE8AAB" w14:textId="77777777" w:rsidR="007C169B" w:rsidRDefault="007C169B" w:rsidP="007C169B">
      <w:pPr>
        <w:pStyle w:val="3"/>
        <w:numPr>
          <w:ilvl w:val="2"/>
          <w:numId w:val="1"/>
        </w:numPr>
      </w:pPr>
      <w:bookmarkStart w:id="27" w:name="_Toc462656530"/>
      <w:r>
        <w:rPr>
          <w:rFonts w:hint="eastAsia"/>
        </w:rPr>
        <w:t>可用性</w:t>
      </w:r>
      <w:bookmarkEnd w:id="27"/>
    </w:p>
    <w:p w14:paraId="7C0A84A7" w14:textId="77777777" w:rsidR="007C169B" w:rsidRDefault="007C169B" w:rsidP="007C169B">
      <w:pPr>
        <w:pStyle w:val="a9"/>
        <w:ind w:left="765" w:firstLineChars="200" w:firstLine="400"/>
      </w:pPr>
      <w:r>
        <w:t>为了保证软件系统的无故障执行水平、可恢复性及准确性，本项目要求一年内的平均正常运行时间达到95%。</w:t>
      </w:r>
    </w:p>
    <w:p w14:paraId="3A900643" w14:textId="77777777" w:rsidR="007C169B" w:rsidRDefault="007C169B" w:rsidP="007C169B">
      <w:pPr>
        <w:pStyle w:val="3"/>
        <w:numPr>
          <w:ilvl w:val="2"/>
          <w:numId w:val="1"/>
        </w:numPr>
      </w:pPr>
      <w:bookmarkStart w:id="28" w:name="_Toc1977497570"/>
      <w:r>
        <w:rPr>
          <w:rFonts w:hint="eastAsia"/>
        </w:rPr>
        <w:t>平均故障间隔时间（M</w:t>
      </w:r>
      <w:r>
        <w:t>TBF</w:t>
      </w:r>
      <w:r>
        <w:rPr>
          <w:rFonts w:hint="eastAsia"/>
        </w:rPr>
        <w:t>）</w:t>
      </w:r>
      <w:bookmarkEnd w:id="28"/>
    </w:p>
    <w:p w14:paraId="424CFB1A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系统的平均故障间隔时间应大于30×24小时。</w:t>
      </w:r>
    </w:p>
    <w:p w14:paraId="1E49E838" w14:textId="77777777" w:rsidR="007C169B" w:rsidRDefault="007C169B" w:rsidP="007C169B">
      <w:pPr>
        <w:pStyle w:val="3"/>
        <w:numPr>
          <w:ilvl w:val="2"/>
          <w:numId w:val="1"/>
        </w:numPr>
      </w:pPr>
      <w:bookmarkStart w:id="29" w:name="_Toc1344738018"/>
      <w:r>
        <w:rPr>
          <w:rFonts w:hint="eastAsia"/>
        </w:rPr>
        <w:t>平均修复时间（M</w:t>
      </w:r>
      <w:r>
        <w:t>TTR</w:t>
      </w:r>
      <w:r>
        <w:rPr>
          <w:rFonts w:hint="eastAsia"/>
        </w:rPr>
        <w:t>）</w:t>
      </w:r>
      <w:bookmarkEnd w:id="29"/>
    </w:p>
    <w:p w14:paraId="145E62AB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数据在处理流程中的故障为严重故障，其修复时间不超过2小时；</w:t>
      </w:r>
    </w:p>
    <w:p w14:paraId="03FC080D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由前端界面引发的用户交互故障为普通故障，其修复时间不超过1小时。</w:t>
      </w:r>
    </w:p>
    <w:p w14:paraId="76CD8A99" w14:textId="77777777" w:rsidR="007C169B" w:rsidRDefault="007C169B" w:rsidP="007C169B">
      <w:pPr>
        <w:pStyle w:val="3"/>
        <w:numPr>
          <w:ilvl w:val="2"/>
          <w:numId w:val="1"/>
        </w:numPr>
      </w:pPr>
      <w:bookmarkStart w:id="30" w:name="_Toc893967498"/>
      <w:r>
        <w:rPr>
          <w:rFonts w:hint="eastAsia"/>
        </w:rPr>
        <w:t>最高错误或缺陷率</w:t>
      </w:r>
      <w:bookmarkEnd w:id="30"/>
    </w:p>
    <w:p w14:paraId="464B1268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根据能力成熟度模型集成（</w:t>
      </w:r>
      <w:r>
        <w:t>Capability Maturity Model Integration</w:t>
      </w:r>
      <w:r>
        <w:rPr>
          <w:rFonts w:hint="eastAsia"/>
        </w:rPr>
        <w:t>，C</w:t>
      </w:r>
      <w:r>
        <w:t>MMI</w:t>
      </w:r>
      <w:r>
        <w:rPr>
          <w:rFonts w:hint="eastAsia"/>
        </w:rPr>
        <w:t>），要求千行代码出错率不超过11.95‰（C</w:t>
      </w:r>
      <w:r>
        <w:t>MMI 1</w:t>
      </w:r>
      <w:r>
        <w:rPr>
          <w:rFonts w:hint="eastAsia"/>
        </w:rPr>
        <w:t>级）。</w:t>
      </w:r>
    </w:p>
    <w:p w14:paraId="31A12253" w14:textId="77777777" w:rsidR="007C169B" w:rsidRPr="007C169B" w:rsidRDefault="007C169B" w:rsidP="007C169B"/>
    <w:p w14:paraId="02146B89" w14:textId="6F219198" w:rsidR="00E67440" w:rsidRDefault="00E67440">
      <w:pPr>
        <w:pStyle w:val="2"/>
        <w:numPr>
          <w:ilvl w:val="1"/>
          <w:numId w:val="1"/>
        </w:numPr>
      </w:pPr>
      <w:bookmarkStart w:id="31" w:name="_Toc498836237"/>
      <w:bookmarkStart w:id="32" w:name="_Toc54269964"/>
      <w:r>
        <w:rPr>
          <w:rFonts w:hint="eastAsia"/>
        </w:rPr>
        <w:t>性能</w:t>
      </w:r>
      <w:bookmarkEnd w:id="31"/>
      <w:bookmarkEnd w:id="32"/>
    </w:p>
    <w:p w14:paraId="7D5EF860" w14:textId="77777777" w:rsidR="0087134C" w:rsidRDefault="0087134C" w:rsidP="0087134C">
      <w:pPr>
        <w:pStyle w:val="3"/>
        <w:numPr>
          <w:ilvl w:val="2"/>
          <w:numId w:val="1"/>
        </w:numPr>
      </w:pPr>
      <w:bookmarkStart w:id="33" w:name="_Toc770517973"/>
      <w:r>
        <w:rPr>
          <w:rFonts w:hint="eastAsia"/>
        </w:rPr>
        <w:t>响应时间</w:t>
      </w:r>
      <w:bookmarkEnd w:id="33"/>
    </w:p>
    <w:p w14:paraId="3F6B8604" w14:textId="6AC28A8A" w:rsidR="0087134C" w:rsidRDefault="0087134C" w:rsidP="0087134C">
      <w:pPr>
        <w:pStyle w:val="a9"/>
        <w:ind w:left="765" w:firstLineChars="200" w:firstLine="400"/>
      </w:pPr>
      <w:r>
        <w:rPr>
          <w:rFonts w:hAnsi="宋体" w:cs="宋体" w:hint="eastAsia"/>
          <w:color w:val="000000" w:themeColor="text1"/>
        </w:rPr>
        <w:t>为保证系统满足生产需要，边到端的指令下发延迟应小于500毫秒，图像采集、识别和反馈调度的延迟应小于800毫秒。</w:t>
      </w:r>
    </w:p>
    <w:p w14:paraId="1B012D22" w14:textId="77777777" w:rsidR="0087134C" w:rsidRDefault="0087134C" w:rsidP="0087134C">
      <w:pPr>
        <w:pStyle w:val="3"/>
        <w:numPr>
          <w:ilvl w:val="2"/>
          <w:numId w:val="1"/>
        </w:numPr>
      </w:pPr>
      <w:bookmarkStart w:id="34" w:name="_Toc769180801"/>
      <w:r>
        <w:rPr>
          <w:rFonts w:hint="eastAsia"/>
        </w:rPr>
        <w:t>吞吐量</w:t>
      </w:r>
      <w:bookmarkEnd w:id="34"/>
    </w:p>
    <w:p w14:paraId="172D377D" w14:textId="33F10F74" w:rsidR="0087134C" w:rsidRDefault="0087134C" w:rsidP="0087134C">
      <w:pPr>
        <w:pStyle w:val="a9"/>
        <w:ind w:left="765" w:firstLineChars="200" w:firstLine="400"/>
      </w:pPr>
      <w:r>
        <w:rPr>
          <w:rFonts w:hint="eastAsia"/>
        </w:rPr>
        <w:t>在开发环境</w:t>
      </w:r>
      <w:r w:rsidR="00A36575">
        <w:rPr>
          <w:rFonts w:hint="eastAsia"/>
        </w:rPr>
        <w:t>和资源</w:t>
      </w:r>
      <w:r>
        <w:rPr>
          <w:rFonts w:hint="eastAsia"/>
        </w:rPr>
        <w:t>的约束下，</w:t>
      </w:r>
      <w:r w:rsidR="00D66D3F">
        <w:rPr>
          <w:rFonts w:hint="eastAsia"/>
        </w:rPr>
        <w:t>边缘端最多可接入设备</w:t>
      </w:r>
      <w:r w:rsidR="00BB6436">
        <w:rPr>
          <w:rFonts w:hint="eastAsia"/>
        </w:rPr>
        <w:t>数量为5</w:t>
      </w:r>
      <w:r w:rsidR="00BB6436">
        <w:t>0</w:t>
      </w:r>
      <w:r w:rsidR="00BB6436">
        <w:rPr>
          <w:rFonts w:hint="eastAsia"/>
        </w:rPr>
        <w:t>个</w:t>
      </w:r>
      <w:r w:rsidR="00D62FE4">
        <w:rPr>
          <w:rFonts w:hint="eastAsia"/>
        </w:rPr>
        <w:t>，每秒可处理的数据量在</w:t>
      </w:r>
      <w:r w:rsidR="00E06E4F">
        <w:t>1</w:t>
      </w:r>
      <w:r w:rsidR="00E06E4F">
        <w:rPr>
          <w:rFonts w:hint="eastAsia"/>
        </w:rPr>
        <w:t>万条以内</w:t>
      </w:r>
      <w:r w:rsidR="00B34213">
        <w:rPr>
          <w:rFonts w:hint="eastAsia"/>
        </w:rPr>
        <w:t>；</w:t>
      </w:r>
      <w:r w:rsidR="0027472A">
        <w:rPr>
          <w:rFonts w:hint="eastAsia"/>
        </w:rPr>
        <w:t>云端</w:t>
      </w:r>
      <w:r w:rsidR="00102557">
        <w:rPr>
          <w:rFonts w:hint="eastAsia"/>
        </w:rPr>
        <w:t>的可用资源较为丰富，</w:t>
      </w:r>
      <w:r w:rsidR="0027472A">
        <w:rPr>
          <w:rFonts w:hint="eastAsia"/>
        </w:rPr>
        <w:t>可注册的边缘端数量上限为</w:t>
      </w:r>
      <w:r w:rsidR="00615F70">
        <w:rPr>
          <w:rFonts w:hint="eastAsia"/>
        </w:rPr>
        <w:t>1</w:t>
      </w:r>
      <w:r w:rsidR="00615F70">
        <w:t>00</w:t>
      </w:r>
      <w:r w:rsidR="00615F70">
        <w:rPr>
          <w:rFonts w:hint="eastAsia"/>
        </w:rPr>
        <w:t>个</w:t>
      </w:r>
      <w:r>
        <w:rPr>
          <w:rFonts w:hint="eastAsia"/>
        </w:rPr>
        <w:t>。</w:t>
      </w:r>
    </w:p>
    <w:p w14:paraId="3CB66A7C" w14:textId="77777777" w:rsidR="0087134C" w:rsidRDefault="0087134C" w:rsidP="0087134C">
      <w:pPr>
        <w:pStyle w:val="3"/>
        <w:numPr>
          <w:ilvl w:val="2"/>
          <w:numId w:val="1"/>
        </w:numPr>
      </w:pPr>
      <w:r w:rsidRPr="00732E29">
        <w:rPr>
          <w:rFonts w:hint="eastAsia"/>
        </w:rPr>
        <w:t>数据量</w:t>
      </w:r>
    </w:p>
    <w:p w14:paraId="3D1FFA1A" w14:textId="67F722E7" w:rsidR="0087134C" w:rsidRPr="00732E29" w:rsidRDefault="0087134C" w:rsidP="0087134C">
      <w:pPr>
        <w:pStyle w:val="a9"/>
      </w:pPr>
      <w:r>
        <w:rPr>
          <w:i/>
          <w:iCs/>
        </w:rPr>
        <w:t xml:space="preserve">    </w:t>
      </w:r>
      <w:r>
        <w:t xml:space="preserve"> </w:t>
      </w:r>
      <w:r w:rsidR="00471026">
        <w:rPr>
          <w:rFonts w:hint="eastAsia"/>
        </w:rPr>
        <w:t>云端</w:t>
      </w:r>
      <w:r>
        <w:rPr>
          <w:rFonts w:hint="eastAsia"/>
        </w:rPr>
        <w:t>存储的数据量可达</w:t>
      </w:r>
      <w:r w:rsidR="007E7083">
        <w:rPr>
          <w:rFonts w:hint="eastAsia"/>
        </w:rPr>
        <w:t>T</w:t>
      </w:r>
      <w:r>
        <w:rPr>
          <w:rFonts w:hint="eastAsia"/>
        </w:rPr>
        <w:t>B</w:t>
      </w:r>
      <w:r w:rsidR="007C0462">
        <w:rPr>
          <w:rFonts w:hint="eastAsia"/>
        </w:rPr>
        <w:t>级；</w:t>
      </w:r>
      <w:r w:rsidR="00D31AC0">
        <w:rPr>
          <w:rFonts w:hint="eastAsia"/>
        </w:rPr>
        <w:t>边缘端</w:t>
      </w:r>
      <w:r w:rsidR="00C26BD4">
        <w:rPr>
          <w:rFonts w:hint="eastAsia"/>
        </w:rPr>
        <w:t>的存储能力受限在5</w:t>
      </w:r>
      <w:r w:rsidR="00C26BD4">
        <w:t>00</w:t>
      </w:r>
      <w:r w:rsidR="00C26BD4">
        <w:rPr>
          <w:rFonts w:hint="eastAsia"/>
        </w:rPr>
        <w:t>G以内</w:t>
      </w:r>
      <w:r>
        <w:rPr>
          <w:rFonts w:hint="eastAsia"/>
        </w:rPr>
        <w:t>。</w:t>
      </w:r>
    </w:p>
    <w:p w14:paraId="75DB692E" w14:textId="77777777" w:rsidR="0087134C" w:rsidRPr="0087134C" w:rsidRDefault="0087134C" w:rsidP="0087134C"/>
    <w:p w14:paraId="61C5135F" w14:textId="2481C5A0" w:rsidR="00E67440" w:rsidRDefault="00E67440">
      <w:pPr>
        <w:pStyle w:val="2"/>
      </w:pPr>
      <w:bookmarkStart w:id="35" w:name="_Toc498836239"/>
      <w:bookmarkStart w:id="36" w:name="_Toc54269965"/>
      <w:r>
        <w:rPr>
          <w:rFonts w:hint="eastAsia"/>
        </w:rPr>
        <w:t>可支持性</w:t>
      </w:r>
      <w:bookmarkEnd w:id="35"/>
      <w:bookmarkEnd w:id="36"/>
    </w:p>
    <w:p w14:paraId="5D652103" w14:textId="77777777" w:rsidR="0010051D" w:rsidRDefault="0010051D" w:rsidP="0010051D">
      <w:pPr>
        <w:pStyle w:val="3"/>
        <w:numPr>
          <w:ilvl w:val="2"/>
          <w:numId w:val="1"/>
        </w:numPr>
      </w:pPr>
      <w:bookmarkStart w:id="37" w:name="_Toc527698822"/>
      <w:r>
        <w:rPr>
          <w:rFonts w:hint="eastAsia"/>
        </w:rPr>
        <w:t>兼容性</w:t>
      </w:r>
      <w:bookmarkEnd w:id="37"/>
    </w:p>
    <w:p w14:paraId="0BB050D3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Web前端支持Chrome</w:t>
      </w:r>
      <w:r>
        <w:t>58</w:t>
      </w:r>
      <w:r>
        <w:rPr>
          <w:rFonts w:hint="eastAsia"/>
        </w:rPr>
        <w:t>、Edge</w:t>
      </w:r>
      <w:r>
        <w:t>14</w:t>
      </w:r>
      <w:r>
        <w:rPr>
          <w:rFonts w:hint="eastAsia"/>
        </w:rPr>
        <w:t>、Firefox</w:t>
      </w:r>
      <w:r>
        <w:t>54</w:t>
      </w:r>
      <w:r>
        <w:rPr>
          <w:rFonts w:hint="eastAsia"/>
        </w:rPr>
        <w:t>、safari</w:t>
      </w:r>
      <w:r>
        <w:t>10</w:t>
      </w:r>
      <w:r>
        <w:rPr>
          <w:rFonts w:hint="eastAsia"/>
        </w:rPr>
        <w:t>、opera</w:t>
      </w:r>
      <w:r>
        <w:t>58</w:t>
      </w:r>
      <w:r>
        <w:rPr>
          <w:rFonts w:hint="eastAsia"/>
        </w:rPr>
        <w:t>及以上版本的浏览器。</w:t>
      </w:r>
      <w:r w:rsidRPr="001B2B61">
        <w:rPr>
          <w:rFonts w:hint="eastAsia"/>
        </w:rPr>
        <w:t>前端支持的分辨率：1920*1080，1440*900，1366*768</w:t>
      </w:r>
      <w:r>
        <w:rPr>
          <w:rFonts w:hint="eastAsia"/>
        </w:rPr>
        <w:t>。</w:t>
      </w:r>
    </w:p>
    <w:p w14:paraId="0619753D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lastRenderedPageBreak/>
        <w:t>可支持的配置数据库包括但不限于M</w:t>
      </w:r>
      <w:r>
        <w:t>ySQL</w:t>
      </w:r>
      <w:r>
        <w:rPr>
          <w:rFonts w:hint="eastAsia"/>
        </w:rPr>
        <w:t>等关系型数据库以及M</w:t>
      </w:r>
      <w:r>
        <w:t>ongoDB</w:t>
      </w:r>
      <w:r>
        <w:rPr>
          <w:rFonts w:hint="eastAsia"/>
        </w:rPr>
        <w:t>等非关系型数据库。</w:t>
      </w:r>
    </w:p>
    <w:p w14:paraId="19B35CAF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38" w:name="_Toc1714959759"/>
      <w:bookmarkStart w:id="39" w:name="_Toc2074122891"/>
      <w:r>
        <w:rPr>
          <w:rFonts w:hint="eastAsia"/>
        </w:rPr>
        <w:t>可维护性</w:t>
      </w:r>
      <w:bookmarkEnd w:id="38"/>
      <w:bookmarkEnd w:id="39"/>
    </w:p>
    <w:p w14:paraId="10F76FE8" w14:textId="77777777" w:rsidR="0010051D" w:rsidRDefault="0010051D" w:rsidP="0010051D">
      <w:pPr>
        <w:pStyle w:val="a9"/>
        <w:ind w:left="765" w:firstLineChars="200" w:firstLine="400"/>
      </w:pPr>
      <w:r>
        <w:t>以基于UML的面向对象方法作为软件开发方法，以实现整个系统的灵活可扩展与高可</w:t>
      </w:r>
      <w:r>
        <w:rPr>
          <w:rFonts w:hint="eastAsia"/>
        </w:rPr>
        <w:t>维护性。</w:t>
      </w:r>
    </w:p>
    <w:p w14:paraId="7F8CD1F2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0" w:name="_Toc1950643126"/>
      <w:bookmarkStart w:id="41" w:name="_Toc1828870933"/>
      <w:r>
        <w:rPr>
          <w:rFonts w:hint="eastAsia"/>
        </w:rPr>
        <w:t>编码标准</w:t>
      </w:r>
      <w:bookmarkEnd w:id="40"/>
      <w:bookmarkEnd w:id="41"/>
    </w:p>
    <w:p w14:paraId="585F39BB" w14:textId="4CF6448F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843DB7">
        <w:rPr>
          <w:rFonts w:hint="eastAsia"/>
        </w:rPr>
        <w:t>符合</w:t>
      </w:r>
      <w:r>
        <w:rPr>
          <w:rFonts w:hint="eastAsia"/>
        </w:rPr>
        <w:t>ESLint</w:t>
      </w:r>
      <w:r w:rsidR="00843DB7">
        <w:rPr>
          <w:rFonts w:hint="eastAsia"/>
        </w:rPr>
        <w:t>代码规范</w:t>
      </w:r>
      <w:r>
        <w:rPr>
          <w:rFonts w:hint="eastAsia"/>
        </w:rPr>
        <w:t>。</w:t>
      </w:r>
    </w:p>
    <w:p w14:paraId="5836AED9" w14:textId="7A553B69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</w:t>
      </w:r>
      <w:r w:rsidR="00DD0720">
        <w:rPr>
          <w:rFonts w:hint="eastAsia"/>
        </w:rPr>
        <w:t>符合</w:t>
      </w:r>
      <w:r>
        <w:rPr>
          <w:rFonts w:hint="eastAsia"/>
        </w:rPr>
        <w:t>Google Java</w:t>
      </w:r>
      <w:r>
        <w:t xml:space="preserve"> Style</w:t>
      </w:r>
      <w:r w:rsidR="00FD3D4C">
        <w:rPr>
          <w:rFonts w:hint="eastAsia"/>
        </w:rPr>
        <w:t>代码规范</w:t>
      </w:r>
      <w:r>
        <w:rPr>
          <w:rFonts w:hint="eastAsia"/>
        </w:rPr>
        <w:t>。</w:t>
      </w:r>
    </w:p>
    <w:p w14:paraId="44DE9499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2" w:name="_Toc973663580"/>
      <w:bookmarkStart w:id="43" w:name="_Toc900331420"/>
      <w:r>
        <w:rPr>
          <w:rFonts w:hint="eastAsia"/>
        </w:rPr>
        <w:t>命名约定</w:t>
      </w:r>
      <w:bookmarkEnd w:id="42"/>
      <w:bookmarkEnd w:id="43"/>
    </w:p>
    <w:p w14:paraId="29F77C4A" w14:textId="287F8B71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7B0C3F">
        <w:rPr>
          <w:rFonts w:hint="eastAsia"/>
        </w:rPr>
        <w:t xml:space="preserve">符合 </w:t>
      </w:r>
      <w:r>
        <w:rPr>
          <w:rFonts w:hint="eastAsia"/>
        </w:rPr>
        <w:t>Airbnb JavaScript</w:t>
      </w:r>
      <w:r w:rsidR="007B0C3F">
        <w:t xml:space="preserve"> Style Guide </w:t>
      </w:r>
      <w:r w:rsidR="00374FB4">
        <w:rPr>
          <w:rFonts w:hint="eastAsia"/>
        </w:rPr>
        <w:t>指南的</w:t>
      </w:r>
      <w:r w:rsidR="00685A90">
        <w:rPr>
          <w:rFonts w:hint="eastAsia"/>
        </w:rPr>
        <w:t>要求</w:t>
      </w:r>
      <w:r>
        <w:rPr>
          <w:rFonts w:hint="eastAsia"/>
        </w:rPr>
        <w:t>。</w:t>
      </w:r>
    </w:p>
    <w:p w14:paraId="1667DA08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后端：《Effective Java》第三版的命名约定。</w:t>
      </w:r>
    </w:p>
    <w:p w14:paraId="218744BF" w14:textId="77777777" w:rsidR="0010051D" w:rsidRPr="0010051D" w:rsidRDefault="0010051D" w:rsidP="0010051D"/>
    <w:p w14:paraId="6BF7B4D6" w14:textId="05EEF30C" w:rsidR="00E67440" w:rsidRPr="00963421" w:rsidRDefault="00E67440">
      <w:pPr>
        <w:pStyle w:val="2"/>
        <w:rPr>
          <w:highlight w:val="yellow"/>
        </w:rPr>
      </w:pPr>
      <w:bookmarkStart w:id="44" w:name="_Toc498836241"/>
      <w:bookmarkStart w:id="45" w:name="_Toc54269966"/>
      <w:r w:rsidRPr="00963421">
        <w:rPr>
          <w:rFonts w:hint="eastAsia"/>
          <w:highlight w:val="yellow"/>
        </w:rPr>
        <w:t>设计约束</w:t>
      </w:r>
      <w:bookmarkEnd w:id="44"/>
      <w:bookmarkEnd w:id="45"/>
    </w:p>
    <w:p w14:paraId="7768593A" w14:textId="127B25E1" w:rsidR="0000505D" w:rsidRDefault="00433448" w:rsidP="0000505D">
      <w:pPr>
        <w:pStyle w:val="3"/>
        <w:numPr>
          <w:ilvl w:val="2"/>
          <w:numId w:val="1"/>
        </w:numPr>
        <w:ind w:left="720" w:hanging="720"/>
      </w:pPr>
      <w:bookmarkStart w:id="46" w:name="_Toc1522043629"/>
      <w:bookmarkStart w:id="47" w:name="_Toc1251115439"/>
      <w:r>
        <w:rPr>
          <w:rFonts w:hint="eastAsia"/>
        </w:rPr>
        <w:t>软件界面语言</w:t>
      </w:r>
      <w:bookmarkEnd w:id="46"/>
      <w:bookmarkEnd w:id="47"/>
    </w:p>
    <w:p w14:paraId="79340273" w14:textId="77777777" w:rsidR="0000505D" w:rsidRDefault="0000505D" w:rsidP="0000505D">
      <w:pPr>
        <w:pStyle w:val="a9"/>
        <w:ind w:left="765" w:firstLineChars="200" w:firstLine="400"/>
      </w:pPr>
      <w:r>
        <w:rPr>
          <w:rFonts w:hint="eastAsia"/>
        </w:rPr>
        <w:t>中文。</w:t>
      </w:r>
    </w:p>
    <w:p w14:paraId="2BE920D7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48" w:name="_Toc162069539"/>
      <w:bookmarkStart w:id="49" w:name="_Toc1484795496"/>
      <w:r>
        <w:rPr>
          <w:rFonts w:hint="eastAsia"/>
        </w:rPr>
        <w:t>开发工具</w:t>
      </w:r>
      <w:bookmarkEnd w:id="48"/>
      <w:bookmarkEnd w:id="49"/>
    </w:p>
    <w:p w14:paraId="299DA85B" w14:textId="568780C4" w:rsidR="00C83C18" w:rsidRDefault="00C83C18" w:rsidP="00C83C18">
      <w:pPr>
        <w:pStyle w:val="a9"/>
        <w:ind w:left="765" w:firstLineChars="200" w:firstLine="400"/>
      </w:pPr>
      <w:r>
        <w:t>Intellij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20507324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50" w:name="_Toc893477577"/>
      <w:bookmarkStart w:id="51" w:name="_Toc1197923132"/>
      <w:r>
        <w:rPr>
          <w:rFonts w:hint="eastAsia"/>
        </w:rPr>
        <w:t>开发框架</w:t>
      </w:r>
      <w:bookmarkEnd w:id="50"/>
      <w:bookmarkEnd w:id="51"/>
    </w:p>
    <w:p w14:paraId="495DFBE0" w14:textId="77777777" w:rsidR="00C83C18" w:rsidRDefault="00C83C18" w:rsidP="00C83C18">
      <w:pPr>
        <w:pStyle w:val="a9"/>
        <w:ind w:left="765" w:firstLineChars="200" w:firstLine="400"/>
      </w:pPr>
      <w:r>
        <w:rPr>
          <w:rFonts w:hint="eastAsia"/>
        </w:rPr>
        <w:t>项目基于SpringBoot框架开发服务端，基于Flask框架开发数据处理接口，使用React库开发浏览器前端。</w:t>
      </w:r>
    </w:p>
    <w:p w14:paraId="3AEED4D9" w14:textId="77777777" w:rsidR="0000505D" w:rsidRPr="00C83C18" w:rsidRDefault="0000505D" w:rsidP="0000505D"/>
    <w:p w14:paraId="18E15B59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14:paraId="187A2480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52" w:name="_Toc54269967"/>
      <w:bookmarkStart w:id="5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2"/>
    </w:p>
    <w:p w14:paraId="20D6FAB3" w14:textId="3C34E16F" w:rsidR="00E67440" w:rsidRDefault="00E67440">
      <w:pPr>
        <w:pStyle w:val="2"/>
      </w:pPr>
      <w:bookmarkStart w:id="54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3"/>
      <w:bookmarkEnd w:id="54"/>
    </w:p>
    <w:p w14:paraId="725C6158" w14:textId="321F68EB" w:rsidR="00E67440" w:rsidRDefault="00AB7B0E" w:rsidP="004562AA">
      <w:pPr>
        <w:pStyle w:val="a9"/>
        <w:ind w:left="765" w:firstLineChars="200" w:firstLine="400"/>
      </w:pPr>
      <w:r>
        <w:t>用户手册需要提供详细的用户使用帮助说明，包括系统的基本介绍、</w:t>
      </w:r>
      <w:r w:rsidR="00985ABA">
        <w:rPr>
          <w:rFonts w:hint="eastAsia"/>
        </w:rPr>
        <w:t>应用</w:t>
      </w:r>
      <w:r>
        <w:t>功能</w:t>
      </w:r>
      <w:r w:rsidR="00EB1EE0">
        <w:rPr>
          <w:rFonts w:hint="eastAsia"/>
        </w:rPr>
        <w:t>、</w:t>
      </w:r>
      <w:r w:rsidR="004621C0">
        <w:rPr>
          <w:rFonts w:hint="eastAsia"/>
        </w:rPr>
        <w:t>环境需求、</w:t>
      </w:r>
      <w:r w:rsidR="003908EA">
        <w:rPr>
          <w:rFonts w:hint="eastAsia"/>
        </w:rPr>
        <w:t>界面说明</w:t>
      </w:r>
      <w:r w:rsidR="00FC3568">
        <w:rPr>
          <w:rFonts w:hint="eastAsia"/>
        </w:rPr>
        <w:t>、F</w:t>
      </w:r>
      <w:r w:rsidR="00FC3568">
        <w:t>AQ</w:t>
      </w:r>
      <w:r w:rsidR="00FC3568">
        <w:rPr>
          <w:rFonts w:hint="eastAsia"/>
        </w:rPr>
        <w:t>等。</w:t>
      </w:r>
    </w:p>
    <w:p w14:paraId="5D0F4F46" w14:textId="77777777" w:rsidR="00E67440" w:rsidRDefault="00E67440">
      <w:pPr>
        <w:pStyle w:val="2"/>
      </w:pPr>
      <w:bookmarkStart w:id="55" w:name="_Toc498836245"/>
      <w:bookmarkStart w:id="56" w:name="_Toc54269969"/>
      <w:r>
        <w:rPr>
          <w:rFonts w:hint="eastAsia"/>
        </w:rPr>
        <w:t>接口</w:t>
      </w:r>
      <w:bookmarkEnd w:id="55"/>
      <w:r w:rsidR="00942BB0">
        <w:rPr>
          <w:rFonts w:hint="eastAsia"/>
        </w:rPr>
        <w:t>需</w:t>
      </w:r>
      <w:r w:rsidR="00942BB0">
        <w:t>求</w:t>
      </w:r>
      <w:bookmarkEnd w:id="56"/>
    </w:p>
    <w:p w14:paraId="2F61164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14:paraId="3A9FB60C" w14:textId="61B089FC" w:rsidR="00E67440" w:rsidRPr="005824DF" w:rsidRDefault="00E67440">
      <w:pPr>
        <w:pStyle w:val="3"/>
        <w:ind w:left="720" w:hanging="720"/>
        <w:rPr>
          <w:highlight w:val="yellow"/>
        </w:rPr>
      </w:pPr>
      <w:bookmarkStart w:id="57" w:name="_Toc498836246"/>
      <w:bookmarkStart w:id="58" w:name="_Toc54269970"/>
      <w:r w:rsidRPr="005824DF">
        <w:rPr>
          <w:rFonts w:hint="eastAsia"/>
          <w:highlight w:val="yellow"/>
        </w:rPr>
        <w:t>用户界面</w:t>
      </w:r>
      <w:bookmarkEnd w:id="57"/>
      <w:bookmarkEnd w:id="58"/>
    </w:p>
    <w:p w14:paraId="4CAA7F88" w14:textId="4E4359B0" w:rsidR="00B420D2" w:rsidRPr="001046D3" w:rsidRDefault="001046D3" w:rsidP="001046D3">
      <w:pPr>
        <w:pStyle w:val="a9"/>
      </w:pPr>
      <w:r>
        <w:rPr>
          <w:rFonts w:hint="eastAsia"/>
        </w:rPr>
        <w:t>基于</w:t>
      </w:r>
      <w:r w:rsidR="00141D1C">
        <w:rPr>
          <w:rFonts w:hint="eastAsia"/>
        </w:rPr>
        <w:t>B</w:t>
      </w:r>
      <w:r w:rsidR="00141D1C">
        <w:t>rowser/Server</w:t>
      </w:r>
      <w:r>
        <w:rPr>
          <w:rFonts w:hint="eastAsia"/>
        </w:rPr>
        <w:t>架构，用户</w:t>
      </w:r>
      <w:r w:rsidR="00DA2AE7">
        <w:rPr>
          <w:rFonts w:hint="eastAsia"/>
        </w:rPr>
        <w:t>使用</w:t>
      </w:r>
      <w:r w:rsidR="00EE3308">
        <w:rPr>
          <w:rFonts w:hint="eastAsia"/>
        </w:rPr>
        <w:t>满足</w:t>
      </w:r>
      <w:r w:rsidR="00052D5F">
        <w:rPr>
          <w:rFonts w:hint="eastAsia"/>
        </w:rPr>
        <w:t>4</w:t>
      </w:r>
      <w:r w:rsidR="00052D5F">
        <w:t>.4.1</w:t>
      </w:r>
      <w:r w:rsidR="00052D5F">
        <w:rPr>
          <w:rFonts w:hint="eastAsia"/>
        </w:rPr>
        <w:t>兼容</w:t>
      </w:r>
      <w:r w:rsidR="00EE3308">
        <w:rPr>
          <w:rFonts w:hint="eastAsia"/>
        </w:rPr>
        <w:t>性</w:t>
      </w:r>
      <w:r w:rsidR="00052D5F">
        <w:rPr>
          <w:rFonts w:hint="eastAsia"/>
        </w:rPr>
        <w:t>的</w:t>
      </w:r>
      <w:r>
        <w:rPr>
          <w:rFonts w:hint="eastAsia"/>
        </w:rPr>
        <w:t>浏览器</w:t>
      </w:r>
      <w:r w:rsidR="009627B3">
        <w:rPr>
          <w:rFonts w:hint="eastAsia"/>
        </w:rPr>
        <w:t>，访问对应地址</w:t>
      </w:r>
      <w:r w:rsidR="00787F3B">
        <w:rPr>
          <w:rFonts w:hint="eastAsia"/>
        </w:rPr>
        <w:t>即可</w:t>
      </w:r>
      <w:r w:rsidR="007422D0">
        <w:rPr>
          <w:rFonts w:hint="eastAsia"/>
        </w:rPr>
        <w:t>使用</w:t>
      </w:r>
      <w:r>
        <w:rPr>
          <w:rFonts w:hint="eastAsia"/>
        </w:rPr>
        <w:t>功能界面。</w:t>
      </w:r>
    </w:p>
    <w:p w14:paraId="1C17BC8F" w14:textId="77777777" w:rsidR="00E67440" w:rsidRDefault="00E67440">
      <w:pPr>
        <w:pStyle w:val="InfoBlue"/>
      </w:pPr>
      <w:r>
        <w:lastRenderedPageBreak/>
        <w:t>[</w:t>
      </w:r>
      <w:r>
        <w:rPr>
          <w:rFonts w:hint="eastAsia"/>
        </w:rPr>
        <w:t>说明软件将实现的用户界面。</w:t>
      </w:r>
      <w:r>
        <w:t>]</w:t>
      </w:r>
    </w:p>
    <w:p w14:paraId="55A97764" w14:textId="26F1C04B" w:rsidR="00E67440" w:rsidRPr="00BC61F6" w:rsidRDefault="00E67440">
      <w:pPr>
        <w:pStyle w:val="3"/>
        <w:numPr>
          <w:ilvl w:val="2"/>
          <w:numId w:val="1"/>
        </w:numPr>
        <w:ind w:left="720" w:hanging="720"/>
        <w:rPr>
          <w:highlight w:val="yellow"/>
        </w:rPr>
      </w:pPr>
      <w:bookmarkStart w:id="59" w:name="_Toc498836247"/>
      <w:bookmarkStart w:id="60" w:name="_Toc54269971"/>
      <w:r w:rsidRPr="00BC61F6">
        <w:rPr>
          <w:rFonts w:hint="eastAsia"/>
          <w:highlight w:val="yellow"/>
        </w:rPr>
        <w:t>硬件接口</w:t>
      </w:r>
      <w:bookmarkEnd w:id="59"/>
      <w:bookmarkEnd w:id="60"/>
    </w:p>
    <w:p w14:paraId="20D4B8FF" w14:textId="2F344B5A" w:rsidR="00071613" w:rsidRDefault="00071613" w:rsidP="00071613">
      <w:pPr>
        <w:ind w:left="720"/>
      </w:pPr>
      <w:r>
        <w:rPr>
          <w:rFonts w:hint="eastAsia"/>
        </w:rPr>
        <w:t>Mod</w:t>
      </w:r>
      <w:r>
        <w:t>Bus:</w:t>
      </w:r>
    </w:p>
    <w:p w14:paraId="043B99A9" w14:textId="51595C91" w:rsidR="00071613" w:rsidRDefault="00D7552F" w:rsidP="00071613">
      <w:pPr>
        <w:ind w:left="720"/>
      </w:pPr>
      <w:r>
        <w:rPr>
          <w:rFonts w:hint="eastAsia"/>
        </w:rPr>
        <w:t>S</w:t>
      </w:r>
      <w:r>
        <w:t>PI:</w:t>
      </w:r>
    </w:p>
    <w:p w14:paraId="6C410336" w14:textId="7922D65F" w:rsidR="00D7552F" w:rsidRPr="005824DF" w:rsidRDefault="00E56C44" w:rsidP="00071613">
      <w:pPr>
        <w:ind w:left="720"/>
      </w:pPr>
      <w:r>
        <w:rPr>
          <w:rFonts w:hint="eastAsia"/>
        </w:rPr>
        <w:t>T</w:t>
      </w:r>
      <w:r>
        <w:t>CP/UDP:</w:t>
      </w:r>
    </w:p>
    <w:p w14:paraId="61560F11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14:paraId="3D8CF3EA" w14:textId="07559B74" w:rsidR="00E67440" w:rsidRDefault="00E67440">
      <w:pPr>
        <w:pStyle w:val="3"/>
        <w:ind w:left="720" w:hanging="720"/>
      </w:pPr>
      <w:bookmarkStart w:id="61" w:name="_Toc498836248"/>
      <w:bookmarkStart w:id="62" w:name="_Toc54269972"/>
      <w:r>
        <w:rPr>
          <w:rFonts w:hint="eastAsia"/>
        </w:rPr>
        <w:t>软件接口</w:t>
      </w:r>
      <w:bookmarkEnd w:id="61"/>
      <w:bookmarkEnd w:id="62"/>
    </w:p>
    <w:p w14:paraId="31B2AD88" w14:textId="0D9730AA" w:rsidR="008701BC" w:rsidRDefault="00863F81" w:rsidP="00863F81">
      <w:pPr>
        <w:ind w:left="720"/>
      </w:pPr>
      <w:r>
        <w:rPr>
          <w:rFonts w:hint="eastAsia"/>
        </w:rPr>
        <w:t>R</w:t>
      </w:r>
      <w:r>
        <w:t>ETSful API</w:t>
      </w:r>
      <w:r w:rsidR="008701BC">
        <w:rPr>
          <w:rFonts w:hint="eastAsia"/>
        </w:rPr>
        <w:t>：用于服务间通信</w:t>
      </w:r>
      <w:r w:rsidR="00101A09">
        <w:rPr>
          <w:rFonts w:hint="eastAsia"/>
        </w:rPr>
        <w:t>。</w:t>
      </w:r>
    </w:p>
    <w:p w14:paraId="7A396F07" w14:textId="6B3313BF" w:rsidR="00863F81" w:rsidRPr="00863F81" w:rsidRDefault="009C0906" w:rsidP="00863F81">
      <w:pPr>
        <w:ind w:left="720"/>
      </w:pPr>
      <w:r>
        <w:rPr>
          <w:rFonts w:hint="eastAsia"/>
        </w:rPr>
        <w:t>MQTT</w:t>
      </w:r>
      <w:r w:rsidR="00A06FA5">
        <w:rPr>
          <w:rFonts w:hint="eastAsia"/>
        </w:rPr>
        <w:t>：</w:t>
      </w:r>
      <w:r w:rsidR="00316C39">
        <w:rPr>
          <w:rFonts w:hint="eastAsia"/>
        </w:rPr>
        <w:t>用于与设备</w:t>
      </w:r>
      <w:r w:rsidR="00A636D6">
        <w:rPr>
          <w:rFonts w:hint="eastAsia"/>
        </w:rPr>
        <w:t>进行数据</w:t>
      </w:r>
      <w:r w:rsidR="00316C39">
        <w:rPr>
          <w:rFonts w:hint="eastAsia"/>
        </w:rPr>
        <w:t>通信的消息中间件</w:t>
      </w:r>
      <w:r>
        <w:rPr>
          <w:rFonts w:hint="eastAsia"/>
        </w:rPr>
        <w:t>。</w:t>
      </w:r>
    </w:p>
    <w:p w14:paraId="637631B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14:paraId="485D63C3" w14:textId="23220E34" w:rsidR="00E67440" w:rsidRDefault="00E67440">
      <w:pPr>
        <w:pStyle w:val="3"/>
        <w:ind w:left="720" w:hanging="720"/>
      </w:pPr>
      <w:bookmarkStart w:id="63" w:name="_Toc498836249"/>
      <w:bookmarkStart w:id="64" w:name="_Toc54269973"/>
      <w:r>
        <w:rPr>
          <w:rFonts w:hint="eastAsia"/>
        </w:rPr>
        <w:t>通信接口</w:t>
      </w:r>
      <w:bookmarkEnd w:id="63"/>
      <w:bookmarkEnd w:id="64"/>
    </w:p>
    <w:p w14:paraId="6C87A90B" w14:textId="68E85E9A" w:rsidR="009C0906" w:rsidRDefault="0087672E" w:rsidP="009C0906">
      <w:pPr>
        <w:ind w:left="720"/>
      </w:pPr>
      <w:r>
        <w:rPr>
          <w:rFonts w:hint="eastAsia"/>
        </w:rPr>
        <w:t>局域网：</w:t>
      </w:r>
      <w:r w:rsidR="006C6C62">
        <w:rPr>
          <w:rFonts w:hint="eastAsia"/>
        </w:rPr>
        <w:t>用于</w:t>
      </w:r>
      <w:r w:rsidR="00DE4368">
        <w:rPr>
          <w:rFonts w:hint="eastAsia"/>
        </w:rPr>
        <w:t>设备在边缘端的接入</w:t>
      </w:r>
      <w:r w:rsidR="00B14D19">
        <w:rPr>
          <w:rFonts w:hint="eastAsia"/>
        </w:rPr>
        <w:t>和通信。</w:t>
      </w:r>
    </w:p>
    <w:p w14:paraId="35821C2D" w14:textId="1C30C3D0" w:rsidR="006D4849" w:rsidRDefault="006D4849" w:rsidP="009C0906">
      <w:pPr>
        <w:ind w:left="720"/>
      </w:pPr>
      <w:r>
        <w:rPr>
          <w:rFonts w:hint="eastAsia"/>
        </w:rPr>
        <w:t>WL</w:t>
      </w:r>
      <w:r>
        <w:t>AN</w:t>
      </w:r>
      <w:r>
        <w:rPr>
          <w:rFonts w:hint="eastAsia"/>
        </w:rPr>
        <w:t>：</w:t>
      </w:r>
      <w:r w:rsidR="00AA1BFE">
        <w:rPr>
          <w:rFonts w:hint="eastAsia"/>
        </w:rPr>
        <w:t>用于边缘端和云端的通信</w:t>
      </w:r>
      <w:r w:rsidR="0032791C">
        <w:rPr>
          <w:rFonts w:hint="eastAsia"/>
        </w:rPr>
        <w:t>。</w:t>
      </w:r>
    </w:p>
    <w:p w14:paraId="347B0057" w14:textId="64B778BD" w:rsidR="00D56FED" w:rsidRDefault="00D56FED" w:rsidP="009C0906">
      <w:pPr>
        <w:ind w:left="720"/>
      </w:pPr>
      <w:r>
        <w:rPr>
          <w:rFonts w:hint="eastAsia"/>
        </w:rPr>
        <w:t>蜂窝4G</w:t>
      </w:r>
      <w:r>
        <w:t>/5G</w:t>
      </w:r>
      <w:r>
        <w:rPr>
          <w:rFonts w:hint="eastAsia"/>
        </w:rPr>
        <w:t>：</w:t>
      </w:r>
      <w:r w:rsidR="0032791C">
        <w:rPr>
          <w:rFonts w:hint="eastAsia"/>
        </w:rPr>
        <w:t>用于边缘端和云端的通信</w:t>
      </w:r>
      <w:r w:rsidR="009314B4">
        <w:rPr>
          <w:rFonts w:hint="eastAsia"/>
        </w:rPr>
        <w:t>（</w:t>
      </w:r>
      <w:r w:rsidR="009A71BE">
        <w:rPr>
          <w:rFonts w:hint="eastAsia"/>
        </w:rPr>
        <w:t>低</w:t>
      </w:r>
      <w:r w:rsidR="009314B4">
        <w:rPr>
          <w:rFonts w:hint="eastAsia"/>
        </w:rPr>
        <w:t>流量的备用方案）</w:t>
      </w:r>
      <w:r w:rsidR="009A71BE">
        <w:rPr>
          <w:rFonts w:hint="eastAsia"/>
        </w:rPr>
        <w:t>。</w:t>
      </w:r>
    </w:p>
    <w:p w14:paraId="6D9FD1E9" w14:textId="14AE3541" w:rsidR="000514CB" w:rsidRPr="0087672E" w:rsidRDefault="000514CB" w:rsidP="009C0906">
      <w:pPr>
        <w:ind w:left="720"/>
      </w:pPr>
      <w:r>
        <w:rPr>
          <w:rFonts w:hint="eastAsia"/>
        </w:rPr>
        <w:t>串口：</w:t>
      </w:r>
      <w:r w:rsidR="00D91525">
        <w:rPr>
          <w:rFonts w:hint="eastAsia"/>
        </w:rPr>
        <w:t>用于</w:t>
      </w:r>
      <w:r w:rsidR="00EF1345">
        <w:rPr>
          <w:rFonts w:hint="eastAsia"/>
        </w:rPr>
        <w:t>以</w:t>
      </w:r>
      <w:r w:rsidR="00D91525">
        <w:rPr>
          <w:rFonts w:hint="eastAsia"/>
        </w:rPr>
        <w:t>有线</w:t>
      </w:r>
      <w:r w:rsidR="00EF1345">
        <w:rPr>
          <w:rFonts w:hint="eastAsia"/>
        </w:rPr>
        <w:t>的方式</w:t>
      </w:r>
      <w:r w:rsidR="00D91525">
        <w:rPr>
          <w:rFonts w:hint="eastAsia"/>
        </w:rPr>
        <w:t>接入设备</w:t>
      </w:r>
      <w:r w:rsidR="00EF1345">
        <w:rPr>
          <w:rFonts w:hint="eastAsia"/>
        </w:rPr>
        <w:t>进行通信</w:t>
      </w:r>
      <w:r w:rsidR="00D91525">
        <w:rPr>
          <w:rFonts w:hint="eastAsia"/>
        </w:rPr>
        <w:t>。</w:t>
      </w:r>
    </w:p>
    <w:p w14:paraId="59B01C6F" w14:textId="72E1D8C3" w:rsidR="00E67440" w:rsidRDefault="00E67440">
      <w:pPr>
        <w:pStyle w:val="2"/>
      </w:pPr>
      <w:bookmarkStart w:id="65" w:name="_Toc498836252"/>
      <w:bookmarkStart w:id="66" w:name="_Toc54269974"/>
      <w:r>
        <w:rPr>
          <w:rFonts w:hint="eastAsia"/>
        </w:rPr>
        <w:t>适用的标准</w:t>
      </w:r>
      <w:bookmarkEnd w:id="65"/>
      <w:bookmarkEnd w:id="66"/>
    </w:p>
    <w:p w14:paraId="543FA11E" w14:textId="5C5C3E9B" w:rsidR="00E67440" w:rsidRDefault="001717F5" w:rsidP="00A636D6">
      <w:pPr>
        <w:pStyle w:val="a9"/>
        <w:ind w:left="765" w:firstLineChars="200" w:firstLine="400"/>
      </w:pPr>
      <w:r>
        <w:rPr>
          <w:rFonts w:hint="eastAsia"/>
        </w:rPr>
        <w:t>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A024" w14:textId="77777777" w:rsidR="00D32CDE" w:rsidRDefault="00D32CDE">
      <w:r>
        <w:separator/>
      </w:r>
    </w:p>
  </w:endnote>
  <w:endnote w:type="continuationSeparator" w:id="0">
    <w:p w14:paraId="4CCE48F7" w14:textId="77777777" w:rsidR="00D32CDE" w:rsidRDefault="00D3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2F60A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02D5A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C8C976" w14:textId="121CC7C6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9D4931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57FB1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94B1782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D86C" w14:textId="77777777" w:rsidR="00D32CDE" w:rsidRDefault="00D32CDE">
      <w:r>
        <w:separator/>
      </w:r>
    </w:p>
  </w:footnote>
  <w:footnote w:type="continuationSeparator" w:id="0">
    <w:p w14:paraId="13A26A70" w14:textId="77777777" w:rsidR="00D32CDE" w:rsidRDefault="00D32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B664" w14:textId="77777777" w:rsidR="00497B7F" w:rsidRDefault="00497B7F">
    <w:pPr>
      <w:rPr>
        <w:sz w:val="24"/>
      </w:rPr>
    </w:pPr>
  </w:p>
  <w:p w14:paraId="54C0C3B0" w14:textId="77777777" w:rsidR="00497B7F" w:rsidRDefault="00497B7F">
    <w:pPr>
      <w:pBdr>
        <w:top w:val="single" w:sz="6" w:space="1" w:color="auto"/>
      </w:pBdr>
      <w:rPr>
        <w:sz w:val="24"/>
      </w:rPr>
    </w:pPr>
  </w:p>
  <w:p w14:paraId="02201AF9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4B76261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2A45E541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11839F03" w14:textId="77777777">
      <w:tc>
        <w:tcPr>
          <w:tcW w:w="6379" w:type="dxa"/>
        </w:tcPr>
        <w:p w14:paraId="7086F4A4" w14:textId="01C9371E" w:rsidR="00132927" w:rsidRDefault="0091470E">
          <w:r>
            <w:rPr>
              <w:rFonts w:ascii="Arial" w:hAnsi="Arial" w:hint="eastAsia"/>
            </w:rPr>
            <w:t>面向工业应用的柔性可扩展的边缘计算软件系统</w:t>
          </w:r>
        </w:p>
      </w:tc>
      <w:tc>
        <w:tcPr>
          <w:tcW w:w="3179" w:type="dxa"/>
        </w:tcPr>
        <w:p w14:paraId="046428F3" w14:textId="44E428AB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&lt;0</w:t>
          </w:r>
          <w:r w:rsidR="0091470E">
            <w:rPr>
              <w:rFonts w:ascii="Times New Roman"/>
              <w:noProof/>
            </w:rPr>
            <w:t>.1</w:t>
          </w:r>
          <w:r>
            <w:rPr>
              <w:rFonts w:ascii="Times New Roman"/>
              <w:noProof/>
            </w:rPr>
            <w:t>&gt;</w:t>
          </w:r>
        </w:p>
      </w:tc>
    </w:tr>
    <w:tr w:rsidR="00132927" w14:paraId="087D0E20" w14:textId="77777777">
      <w:tc>
        <w:tcPr>
          <w:tcW w:w="6379" w:type="dxa"/>
        </w:tcPr>
        <w:p w14:paraId="0177FA6E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CEF43F" w14:textId="0BF99269" w:rsidR="00132927" w:rsidRPr="0091470E" w:rsidRDefault="00132927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1470E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 w:hint="eastAsia"/>
              <w:noProof/>
            </w:rPr>
            <w:t>OCT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40939C98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1C6796"/>
    <w:multiLevelType w:val="hybridMultilevel"/>
    <w:tmpl w:val="3B9E6EAC"/>
    <w:lvl w:ilvl="0" w:tplc="44BC58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530FB"/>
    <w:multiLevelType w:val="multilevel"/>
    <w:tmpl w:val="221530FB"/>
    <w:lvl w:ilvl="0">
      <w:start w:val="1"/>
      <w:numFmt w:val="decimal"/>
      <w:lvlText w:val="%1)"/>
      <w:lvlJc w:val="left"/>
      <w:pPr>
        <w:ind w:left="1585" w:hanging="420"/>
      </w:pPr>
    </w:lvl>
    <w:lvl w:ilvl="1">
      <w:start w:val="1"/>
      <w:numFmt w:val="lowerLetter"/>
      <w:lvlText w:val="%2)"/>
      <w:lvlJc w:val="left"/>
      <w:pPr>
        <w:ind w:left="2005" w:hanging="420"/>
      </w:pPr>
    </w:lvl>
    <w:lvl w:ilvl="2">
      <w:start w:val="1"/>
      <w:numFmt w:val="lowerRoman"/>
      <w:lvlText w:val="%3."/>
      <w:lvlJc w:val="right"/>
      <w:pPr>
        <w:ind w:left="2425" w:hanging="420"/>
      </w:pPr>
    </w:lvl>
    <w:lvl w:ilvl="3">
      <w:start w:val="1"/>
      <w:numFmt w:val="decimal"/>
      <w:lvlText w:val="%4."/>
      <w:lvlJc w:val="left"/>
      <w:pPr>
        <w:ind w:left="2845" w:hanging="420"/>
      </w:pPr>
    </w:lvl>
    <w:lvl w:ilvl="4">
      <w:start w:val="1"/>
      <w:numFmt w:val="lowerLetter"/>
      <w:lvlText w:val="%5)"/>
      <w:lvlJc w:val="left"/>
      <w:pPr>
        <w:ind w:left="3265" w:hanging="420"/>
      </w:pPr>
    </w:lvl>
    <w:lvl w:ilvl="5">
      <w:start w:val="1"/>
      <w:numFmt w:val="lowerRoman"/>
      <w:lvlText w:val="%6."/>
      <w:lvlJc w:val="right"/>
      <w:pPr>
        <w:ind w:left="3685" w:hanging="420"/>
      </w:pPr>
    </w:lvl>
    <w:lvl w:ilvl="6">
      <w:start w:val="1"/>
      <w:numFmt w:val="decimal"/>
      <w:lvlText w:val="%7."/>
      <w:lvlJc w:val="left"/>
      <w:pPr>
        <w:ind w:left="4105" w:hanging="420"/>
      </w:pPr>
    </w:lvl>
    <w:lvl w:ilvl="7">
      <w:start w:val="1"/>
      <w:numFmt w:val="lowerLetter"/>
      <w:lvlText w:val="%8)"/>
      <w:lvlJc w:val="left"/>
      <w:pPr>
        <w:ind w:left="4525" w:hanging="420"/>
      </w:pPr>
    </w:lvl>
    <w:lvl w:ilvl="8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33864A4E"/>
    <w:multiLevelType w:val="hybridMultilevel"/>
    <w:tmpl w:val="A1C8FC86"/>
    <w:lvl w:ilvl="0" w:tplc="D2B2A2C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857775A"/>
    <w:multiLevelType w:val="hybridMultilevel"/>
    <w:tmpl w:val="7CDA5D42"/>
    <w:lvl w:ilvl="0" w:tplc="D2B2A2C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505D"/>
    <w:rsid w:val="0000513C"/>
    <w:rsid w:val="000057F7"/>
    <w:rsid w:val="00015B85"/>
    <w:rsid w:val="0001782C"/>
    <w:rsid w:val="00024625"/>
    <w:rsid w:val="000315EE"/>
    <w:rsid w:val="00035A44"/>
    <w:rsid w:val="00046629"/>
    <w:rsid w:val="000514CB"/>
    <w:rsid w:val="00052D5F"/>
    <w:rsid w:val="0005550A"/>
    <w:rsid w:val="00071613"/>
    <w:rsid w:val="00071A80"/>
    <w:rsid w:val="00073AE6"/>
    <w:rsid w:val="00074227"/>
    <w:rsid w:val="00083627"/>
    <w:rsid w:val="00096DE4"/>
    <w:rsid w:val="000A1E60"/>
    <w:rsid w:val="000A23B3"/>
    <w:rsid w:val="000A3AAB"/>
    <w:rsid w:val="000A54AB"/>
    <w:rsid w:val="000C28AC"/>
    <w:rsid w:val="000C3C48"/>
    <w:rsid w:val="000C67B8"/>
    <w:rsid w:val="000D6283"/>
    <w:rsid w:val="000E0CE8"/>
    <w:rsid w:val="000E3856"/>
    <w:rsid w:val="000F0D35"/>
    <w:rsid w:val="0010051D"/>
    <w:rsid w:val="00101A09"/>
    <w:rsid w:val="00102557"/>
    <w:rsid w:val="001046D3"/>
    <w:rsid w:val="00104A24"/>
    <w:rsid w:val="00112497"/>
    <w:rsid w:val="00112740"/>
    <w:rsid w:val="0013222B"/>
    <w:rsid w:val="00132927"/>
    <w:rsid w:val="0013386C"/>
    <w:rsid w:val="001345B0"/>
    <w:rsid w:val="001373A9"/>
    <w:rsid w:val="00141D1C"/>
    <w:rsid w:val="00145D39"/>
    <w:rsid w:val="00153193"/>
    <w:rsid w:val="00153264"/>
    <w:rsid w:val="00157805"/>
    <w:rsid w:val="0015797F"/>
    <w:rsid w:val="001717F5"/>
    <w:rsid w:val="00187F6D"/>
    <w:rsid w:val="00192DC7"/>
    <w:rsid w:val="00194C35"/>
    <w:rsid w:val="001A3A0F"/>
    <w:rsid w:val="001A48A2"/>
    <w:rsid w:val="001C0509"/>
    <w:rsid w:val="001D5FDB"/>
    <w:rsid w:val="001D7D9F"/>
    <w:rsid w:val="001E3583"/>
    <w:rsid w:val="001E5162"/>
    <w:rsid w:val="001E734E"/>
    <w:rsid w:val="001F3192"/>
    <w:rsid w:val="001F32D1"/>
    <w:rsid w:val="001F3E86"/>
    <w:rsid w:val="001F4316"/>
    <w:rsid w:val="001F4F31"/>
    <w:rsid w:val="001F7CAC"/>
    <w:rsid w:val="00206481"/>
    <w:rsid w:val="0020658B"/>
    <w:rsid w:val="00210A4E"/>
    <w:rsid w:val="00213649"/>
    <w:rsid w:val="00220B84"/>
    <w:rsid w:val="002253E0"/>
    <w:rsid w:val="00227CDE"/>
    <w:rsid w:val="00235F8D"/>
    <w:rsid w:val="00237F1B"/>
    <w:rsid w:val="00242267"/>
    <w:rsid w:val="002545D1"/>
    <w:rsid w:val="00255427"/>
    <w:rsid w:val="002615EC"/>
    <w:rsid w:val="00265A39"/>
    <w:rsid w:val="00272C8F"/>
    <w:rsid w:val="0027472A"/>
    <w:rsid w:val="0027513A"/>
    <w:rsid w:val="0028141E"/>
    <w:rsid w:val="00281C59"/>
    <w:rsid w:val="002855DD"/>
    <w:rsid w:val="00291C45"/>
    <w:rsid w:val="00293B34"/>
    <w:rsid w:val="002A2BEC"/>
    <w:rsid w:val="002B0FB2"/>
    <w:rsid w:val="002B3CD5"/>
    <w:rsid w:val="002B4064"/>
    <w:rsid w:val="002B6D6E"/>
    <w:rsid w:val="002B715F"/>
    <w:rsid w:val="002C5003"/>
    <w:rsid w:val="002C601C"/>
    <w:rsid w:val="002D1397"/>
    <w:rsid w:val="002D44FC"/>
    <w:rsid w:val="002D581B"/>
    <w:rsid w:val="002E1445"/>
    <w:rsid w:val="002E465E"/>
    <w:rsid w:val="002F3F5C"/>
    <w:rsid w:val="002F6528"/>
    <w:rsid w:val="003021F1"/>
    <w:rsid w:val="00304D14"/>
    <w:rsid w:val="00316C39"/>
    <w:rsid w:val="00317572"/>
    <w:rsid w:val="0032458A"/>
    <w:rsid w:val="0032791C"/>
    <w:rsid w:val="003363C1"/>
    <w:rsid w:val="00341A95"/>
    <w:rsid w:val="00343C9E"/>
    <w:rsid w:val="003519E3"/>
    <w:rsid w:val="00353B8B"/>
    <w:rsid w:val="00354591"/>
    <w:rsid w:val="00357270"/>
    <w:rsid w:val="00357E7D"/>
    <w:rsid w:val="00374FB4"/>
    <w:rsid w:val="003826EE"/>
    <w:rsid w:val="00383714"/>
    <w:rsid w:val="00386164"/>
    <w:rsid w:val="003908EA"/>
    <w:rsid w:val="0039160B"/>
    <w:rsid w:val="00393262"/>
    <w:rsid w:val="003932C9"/>
    <w:rsid w:val="00393EA2"/>
    <w:rsid w:val="003955E3"/>
    <w:rsid w:val="00395826"/>
    <w:rsid w:val="003A0F89"/>
    <w:rsid w:val="003A34E9"/>
    <w:rsid w:val="003B668A"/>
    <w:rsid w:val="003C7B06"/>
    <w:rsid w:val="003D4A4F"/>
    <w:rsid w:val="003D6115"/>
    <w:rsid w:val="003F0CC5"/>
    <w:rsid w:val="003F1238"/>
    <w:rsid w:val="003F3242"/>
    <w:rsid w:val="003F5182"/>
    <w:rsid w:val="003F619F"/>
    <w:rsid w:val="003F6E44"/>
    <w:rsid w:val="00411E45"/>
    <w:rsid w:val="004125BA"/>
    <w:rsid w:val="004149E8"/>
    <w:rsid w:val="00414E65"/>
    <w:rsid w:val="0041622A"/>
    <w:rsid w:val="00417056"/>
    <w:rsid w:val="00420E10"/>
    <w:rsid w:val="0042265F"/>
    <w:rsid w:val="00425458"/>
    <w:rsid w:val="004256F6"/>
    <w:rsid w:val="00427D68"/>
    <w:rsid w:val="00430F8F"/>
    <w:rsid w:val="00433448"/>
    <w:rsid w:val="004337EA"/>
    <w:rsid w:val="0044241B"/>
    <w:rsid w:val="0044455A"/>
    <w:rsid w:val="0044725E"/>
    <w:rsid w:val="004477EE"/>
    <w:rsid w:val="004562AA"/>
    <w:rsid w:val="00457419"/>
    <w:rsid w:val="004621C0"/>
    <w:rsid w:val="004633CA"/>
    <w:rsid w:val="00463B73"/>
    <w:rsid w:val="00463BC5"/>
    <w:rsid w:val="00470C98"/>
    <w:rsid w:val="00471026"/>
    <w:rsid w:val="00473F53"/>
    <w:rsid w:val="00474F15"/>
    <w:rsid w:val="0047551F"/>
    <w:rsid w:val="004777D2"/>
    <w:rsid w:val="0049379A"/>
    <w:rsid w:val="004971DD"/>
    <w:rsid w:val="00497B7F"/>
    <w:rsid w:val="00497EB0"/>
    <w:rsid w:val="004A1B4D"/>
    <w:rsid w:val="004A37AA"/>
    <w:rsid w:val="004A7A24"/>
    <w:rsid w:val="004B04B5"/>
    <w:rsid w:val="004B0EA6"/>
    <w:rsid w:val="004B3B74"/>
    <w:rsid w:val="004C244E"/>
    <w:rsid w:val="004C3937"/>
    <w:rsid w:val="004D3A8B"/>
    <w:rsid w:val="004E4B5F"/>
    <w:rsid w:val="004E7B99"/>
    <w:rsid w:val="004F15F2"/>
    <w:rsid w:val="004F33EC"/>
    <w:rsid w:val="004F5B51"/>
    <w:rsid w:val="00502024"/>
    <w:rsid w:val="00503991"/>
    <w:rsid w:val="00506436"/>
    <w:rsid w:val="00514BCB"/>
    <w:rsid w:val="0052221F"/>
    <w:rsid w:val="005240CD"/>
    <w:rsid w:val="00527781"/>
    <w:rsid w:val="00531933"/>
    <w:rsid w:val="0053752D"/>
    <w:rsid w:val="005401C2"/>
    <w:rsid w:val="00550133"/>
    <w:rsid w:val="00551510"/>
    <w:rsid w:val="00557706"/>
    <w:rsid w:val="005759BB"/>
    <w:rsid w:val="0058172B"/>
    <w:rsid w:val="005824DF"/>
    <w:rsid w:val="00583236"/>
    <w:rsid w:val="00585133"/>
    <w:rsid w:val="005901DE"/>
    <w:rsid w:val="00594E2C"/>
    <w:rsid w:val="005A1630"/>
    <w:rsid w:val="005A1E0E"/>
    <w:rsid w:val="005C01B1"/>
    <w:rsid w:val="005C2337"/>
    <w:rsid w:val="005C7451"/>
    <w:rsid w:val="005E0CA2"/>
    <w:rsid w:val="005E0EA7"/>
    <w:rsid w:val="005E1E5B"/>
    <w:rsid w:val="005E2454"/>
    <w:rsid w:val="005F42F9"/>
    <w:rsid w:val="005F4E25"/>
    <w:rsid w:val="005F727B"/>
    <w:rsid w:val="005F7785"/>
    <w:rsid w:val="00605CCF"/>
    <w:rsid w:val="00606364"/>
    <w:rsid w:val="0061184E"/>
    <w:rsid w:val="00612849"/>
    <w:rsid w:val="00615F70"/>
    <w:rsid w:val="00622F9A"/>
    <w:rsid w:val="006251FE"/>
    <w:rsid w:val="006261E1"/>
    <w:rsid w:val="006368C4"/>
    <w:rsid w:val="00642105"/>
    <w:rsid w:val="00647C15"/>
    <w:rsid w:val="006519A3"/>
    <w:rsid w:val="006601FA"/>
    <w:rsid w:val="00662186"/>
    <w:rsid w:val="00676E35"/>
    <w:rsid w:val="00682C71"/>
    <w:rsid w:val="00685A90"/>
    <w:rsid w:val="006868A7"/>
    <w:rsid w:val="0069173B"/>
    <w:rsid w:val="00692518"/>
    <w:rsid w:val="00696D11"/>
    <w:rsid w:val="006A1CA0"/>
    <w:rsid w:val="006A2591"/>
    <w:rsid w:val="006C01C8"/>
    <w:rsid w:val="006C02CF"/>
    <w:rsid w:val="006C13A0"/>
    <w:rsid w:val="006C6B84"/>
    <w:rsid w:val="006C6C62"/>
    <w:rsid w:val="006D2C2F"/>
    <w:rsid w:val="006D4849"/>
    <w:rsid w:val="006E0289"/>
    <w:rsid w:val="006E7E6A"/>
    <w:rsid w:val="006F6FFD"/>
    <w:rsid w:val="0070077C"/>
    <w:rsid w:val="00701EEE"/>
    <w:rsid w:val="007037B6"/>
    <w:rsid w:val="00705BC3"/>
    <w:rsid w:val="00713DA6"/>
    <w:rsid w:val="00715FAE"/>
    <w:rsid w:val="00717729"/>
    <w:rsid w:val="00720B15"/>
    <w:rsid w:val="007216E7"/>
    <w:rsid w:val="00724A0A"/>
    <w:rsid w:val="007422D0"/>
    <w:rsid w:val="00750DE4"/>
    <w:rsid w:val="007615F2"/>
    <w:rsid w:val="00763A4E"/>
    <w:rsid w:val="00767CCE"/>
    <w:rsid w:val="00781ECE"/>
    <w:rsid w:val="007878BF"/>
    <w:rsid w:val="00787F3B"/>
    <w:rsid w:val="00791E1A"/>
    <w:rsid w:val="00796DA6"/>
    <w:rsid w:val="007A0548"/>
    <w:rsid w:val="007B0C3F"/>
    <w:rsid w:val="007B2FB7"/>
    <w:rsid w:val="007B6810"/>
    <w:rsid w:val="007C0462"/>
    <w:rsid w:val="007C169B"/>
    <w:rsid w:val="007D1CE6"/>
    <w:rsid w:val="007D7B01"/>
    <w:rsid w:val="007E2968"/>
    <w:rsid w:val="007E3B40"/>
    <w:rsid w:val="007E7083"/>
    <w:rsid w:val="007F44CD"/>
    <w:rsid w:val="007F4CD0"/>
    <w:rsid w:val="007F7692"/>
    <w:rsid w:val="00800DCB"/>
    <w:rsid w:val="00806C57"/>
    <w:rsid w:val="00807E9E"/>
    <w:rsid w:val="00822A97"/>
    <w:rsid w:val="00824291"/>
    <w:rsid w:val="0082697B"/>
    <w:rsid w:val="00841774"/>
    <w:rsid w:val="00843DB7"/>
    <w:rsid w:val="00844146"/>
    <w:rsid w:val="0084439C"/>
    <w:rsid w:val="00856DF4"/>
    <w:rsid w:val="00863D1B"/>
    <w:rsid w:val="00863F81"/>
    <w:rsid w:val="00864F4E"/>
    <w:rsid w:val="00866AFA"/>
    <w:rsid w:val="00867195"/>
    <w:rsid w:val="008701BC"/>
    <w:rsid w:val="00870256"/>
    <w:rsid w:val="0087134C"/>
    <w:rsid w:val="00873FE5"/>
    <w:rsid w:val="008757BC"/>
    <w:rsid w:val="0087672E"/>
    <w:rsid w:val="00885296"/>
    <w:rsid w:val="00887448"/>
    <w:rsid w:val="0089056D"/>
    <w:rsid w:val="008A5187"/>
    <w:rsid w:val="008B28C6"/>
    <w:rsid w:val="008B2B50"/>
    <w:rsid w:val="008B3FEF"/>
    <w:rsid w:val="008B4E2B"/>
    <w:rsid w:val="008B60B1"/>
    <w:rsid w:val="008C08DD"/>
    <w:rsid w:val="008C769F"/>
    <w:rsid w:val="008D0BA5"/>
    <w:rsid w:val="008D1202"/>
    <w:rsid w:val="008E0132"/>
    <w:rsid w:val="008E345D"/>
    <w:rsid w:val="008F2C94"/>
    <w:rsid w:val="008F75D2"/>
    <w:rsid w:val="008F7B77"/>
    <w:rsid w:val="00906634"/>
    <w:rsid w:val="00907782"/>
    <w:rsid w:val="0091252C"/>
    <w:rsid w:val="00913EFB"/>
    <w:rsid w:val="009145F0"/>
    <w:rsid w:val="0091470E"/>
    <w:rsid w:val="0091609D"/>
    <w:rsid w:val="00917AC4"/>
    <w:rsid w:val="00922D7C"/>
    <w:rsid w:val="00930222"/>
    <w:rsid w:val="009314B4"/>
    <w:rsid w:val="009334A2"/>
    <w:rsid w:val="0093571B"/>
    <w:rsid w:val="00942BB0"/>
    <w:rsid w:val="00944304"/>
    <w:rsid w:val="0094487D"/>
    <w:rsid w:val="00947B53"/>
    <w:rsid w:val="00956E58"/>
    <w:rsid w:val="00957761"/>
    <w:rsid w:val="0096026E"/>
    <w:rsid w:val="00960292"/>
    <w:rsid w:val="009627B3"/>
    <w:rsid w:val="009631C1"/>
    <w:rsid w:val="00963421"/>
    <w:rsid w:val="00965012"/>
    <w:rsid w:val="009672D1"/>
    <w:rsid w:val="009719F0"/>
    <w:rsid w:val="00972307"/>
    <w:rsid w:val="009829A4"/>
    <w:rsid w:val="00985722"/>
    <w:rsid w:val="00985ABA"/>
    <w:rsid w:val="00994CD8"/>
    <w:rsid w:val="00996456"/>
    <w:rsid w:val="009971E6"/>
    <w:rsid w:val="009975A4"/>
    <w:rsid w:val="009A1D58"/>
    <w:rsid w:val="009A4ED4"/>
    <w:rsid w:val="009A6F87"/>
    <w:rsid w:val="009A71BE"/>
    <w:rsid w:val="009B1D20"/>
    <w:rsid w:val="009B2A19"/>
    <w:rsid w:val="009B5655"/>
    <w:rsid w:val="009C0906"/>
    <w:rsid w:val="009C4331"/>
    <w:rsid w:val="009D12BE"/>
    <w:rsid w:val="009D4931"/>
    <w:rsid w:val="009F76ED"/>
    <w:rsid w:val="00A048F9"/>
    <w:rsid w:val="00A06FA5"/>
    <w:rsid w:val="00A15159"/>
    <w:rsid w:val="00A15654"/>
    <w:rsid w:val="00A167B4"/>
    <w:rsid w:val="00A270BF"/>
    <w:rsid w:val="00A31D6F"/>
    <w:rsid w:val="00A36513"/>
    <w:rsid w:val="00A36575"/>
    <w:rsid w:val="00A417E3"/>
    <w:rsid w:val="00A527C5"/>
    <w:rsid w:val="00A54012"/>
    <w:rsid w:val="00A57283"/>
    <w:rsid w:val="00A578CD"/>
    <w:rsid w:val="00A57ED7"/>
    <w:rsid w:val="00A60F6D"/>
    <w:rsid w:val="00A636D6"/>
    <w:rsid w:val="00A67573"/>
    <w:rsid w:val="00A67808"/>
    <w:rsid w:val="00A77A12"/>
    <w:rsid w:val="00A80287"/>
    <w:rsid w:val="00A85600"/>
    <w:rsid w:val="00AA1BFE"/>
    <w:rsid w:val="00AA4CD0"/>
    <w:rsid w:val="00AA690C"/>
    <w:rsid w:val="00AB3559"/>
    <w:rsid w:val="00AB3A72"/>
    <w:rsid w:val="00AB7B0E"/>
    <w:rsid w:val="00AC15D8"/>
    <w:rsid w:val="00AC5A13"/>
    <w:rsid w:val="00AC675E"/>
    <w:rsid w:val="00AC679B"/>
    <w:rsid w:val="00AC691D"/>
    <w:rsid w:val="00AC695A"/>
    <w:rsid w:val="00AC7D8D"/>
    <w:rsid w:val="00AE32C0"/>
    <w:rsid w:val="00AE783B"/>
    <w:rsid w:val="00AF3CF3"/>
    <w:rsid w:val="00AF6911"/>
    <w:rsid w:val="00B00152"/>
    <w:rsid w:val="00B14D19"/>
    <w:rsid w:val="00B14DBA"/>
    <w:rsid w:val="00B165F4"/>
    <w:rsid w:val="00B17687"/>
    <w:rsid w:val="00B26138"/>
    <w:rsid w:val="00B34213"/>
    <w:rsid w:val="00B420D2"/>
    <w:rsid w:val="00B435FE"/>
    <w:rsid w:val="00B43E86"/>
    <w:rsid w:val="00B62220"/>
    <w:rsid w:val="00B6264B"/>
    <w:rsid w:val="00B674D6"/>
    <w:rsid w:val="00B74F47"/>
    <w:rsid w:val="00B76085"/>
    <w:rsid w:val="00B76F87"/>
    <w:rsid w:val="00B86B1A"/>
    <w:rsid w:val="00B91FDA"/>
    <w:rsid w:val="00B9219E"/>
    <w:rsid w:val="00B93395"/>
    <w:rsid w:val="00B94781"/>
    <w:rsid w:val="00BA322A"/>
    <w:rsid w:val="00BA387D"/>
    <w:rsid w:val="00BB56C4"/>
    <w:rsid w:val="00BB6436"/>
    <w:rsid w:val="00BC35AA"/>
    <w:rsid w:val="00BC61F6"/>
    <w:rsid w:val="00BD3421"/>
    <w:rsid w:val="00BE6663"/>
    <w:rsid w:val="00BF2033"/>
    <w:rsid w:val="00C0058D"/>
    <w:rsid w:val="00C0071F"/>
    <w:rsid w:val="00C03D88"/>
    <w:rsid w:val="00C12101"/>
    <w:rsid w:val="00C15885"/>
    <w:rsid w:val="00C24638"/>
    <w:rsid w:val="00C24DCE"/>
    <w:rsid w:val="00C26BD4"/>
    <w:rsid w:val="00C30966"/>
    <w:rsid w:val="00C418FA"/>
    <w:rsid w:val="00C44889"/>
    <w:rsid w:val="00C4530F"/>
    <w:rsid w:val="00C52682"/>
    <w:rsid w:val="00C639B4"/>
    <w:rsid w:val="00C67C5F"/>
    <w:rsid w:val="00C71DB2"/>
    <w:rsid w:val="00C75559"/>
    <w:rsid w:val="00C766EB"/>
    <w:rsid w:val="00C83C18"/>
    <w:rsid w:val="00C87200"/>
    <w:rsid w:val="00C9002C"/>
    <w:rsid w:val="00C91C6C"/>
    <w:rsid w:val="00C976C0"/>
    <w:rsid w:val="00CA1365"/>
    <w:rsid w:val="00CB0386"/>
    <w:rsid w:val="00CB1FD1"/>
    <w:rsid w:val="00CB4A1F"/>
    <w:rsid w:val="00CB6A98"/>
    <w:rsid w:val="00CB6A9D"/>
    <w:rsid w:val="00CB6F08"/>
    <w:rsid w:val="00CC27DB"/>
    <w:rsid w:val="00CC3AEA"/>
    <w:rsid w:val="00CC68CE"/>
    <w:rsid w:val="00CD28E4"/>
    <w:rsid w:val="00CD3795"/>
    <w:rsid w:val="00CD703A"/>
    <w:rsid w:val="00CE21CF"/>
    <w:rsid w:val="00CE5213"/>
    <w:rsid w:val="00CE695C"/>
    <w:rsid w:val="00CE71E0"/>
    <w:rsid w:val="00CF48EB"/>
    <w:rsid w:val="00CF4FFA"/>
    <w:rsid w:val="00CF774D"/>
    <w:rsid w:val="00D03EE0"/>
    <w:rsid w:val="00D13E79"/>
    <w:rsid w:val="00D20E39"/>
    <w:rsid w:val="00D2488B"/>
    <w:rsid w:val="00D26D80"/>
    <w:rsid w:val="00D31AC0"/>
    <w:rsid w:val="00D32CDE"/>
    <w:rsid w:val="00D3333A"/>
    <w:rsid w:val="00D47450"/>
    <w:rsid w:val="00D52990"/>
    <w:rsid w:val="00D56FED"/>
    <w:rsid w:val="00D601A2"/>
    <w:rsid w:val="00D62FE4"/>
    <w:rsid w:val="00D66D3F"/>
    <w:rsid w:val="00D7499F"/>
    <w:rsid w:val="00D7552F"/>
    <w:rsid w:val="00D80BD7"/>
    <w:rsid w:val="00D814F5"/>
    <w:rsid w:val="00D86C37"/>
    <w:rsid w:val="00D91525"/>
    <w:rsid w:val="00D932A6"/>
    <w:rsid w:val="00D939C1"/>
    <w:rsid w:val="00D94582"/>
    <w:rsid w:val="00DA1C72"/>
    <w:rsid w:val="00DA25D3"/>
    <w:rsid w:val="00DA2AE7"/>
    <w:rsid w:val="00DA3B62"/>
    <w:rsid w:val="00DA778B"/>
    <w:rsid w:val="00DB4CC3"/>
    <w:rsid w:val="00DC15AA"/>
    <w:rsid w:val="00DC2BA4"/>
    <w:rsid w:val="00DC3D90"/>
    <w:rsid w:val="00DC6039"/>
    <w:rsid w:val="00DD024B"/>
    <w:rsid w:val="00DD0720"/>
    <w:rsid w:val="00DE199A"/>
    <w:rsid w:val="00DE1C47"/>
    <w:rsid w:val="00DE4368"/>
    <w:rsid w:val="00DE55C5"/>
    <w:rsid w:val="00DF0495"/>
    <w:rsid w:val="00DF2630"/>
    <w:rsid w:val="00E03BC8"/>
    <w:rsid w:val="00E06E4F"/>
    <w:rsid w:val="00E133B0"/>
    <w:rsid w:val="00E1771B"/>
    <w:rsid w:val="00E25D98"/>
    <w:rsid w:val="00E31994"/>
    <w:rsid w:val="00E37BA0"/>
    <w:rsid w:val="00E51A1E"/>
    <w:rsid w:val="00E546FB"/>
    <w:rsid w:val="00E56C44"/>
    <w:rsid w:val="00E666EA"/>
    <w:rsid w:val="00E67440"/>
    <w:rsid w:val="00E70477"/>
    <w:rsid w:val="00E76314"/>
    <w:rsid w:val="00E80818"/>
    <w:rsid w:val="00E978C0"/>
    <w:rsid w:val="00EA347E"/>
    <w:rsid w:val="00EA4B87"/>
    <w:rsid w:val="00EA55C7"/>
    <w:rsid w:val="00EB1EE0"/>
    <w:rsid w:val="00EB5DDF"/>
    <w:rsid w:val="00EB7C10"/>
    <w:rsid w:val="00EB7F8D"/>
    <w:rsid w:val="00EC062B"/>
    <w:rsid w:val="00EE3308"/>
    <w:rsid w:val="00EE607D"/>
    <w:rsid w:val="00EF1345"/>
    <w:rsid w:val="00EF33DB"/>
    <w:rsid w:val="00EF4C80"/>
    <w:rsid w:val="00F02B38"/>
    <w:rsid w:val="00F03C1A"/>
    <w:rsid w:val="00F36E5F"/>
    <w:rsid w:val="00F3748D"/>
    <w:rsid w:val="00F544C9"/>
    <w:rsid w:val="00F5555D"/>
    <w:rsid w:val="00F6135C"/>
    <w:rsid w:val="00F6596D"/>
    <w:rsid w:val="00F71A15"/>
    <w:rsid w:val="00F72C40"/>
    <w:rsid w:val="00F73057"/>
    <w:rsid w:val="00F74B5D"/>
    <w:rsid w:val="00F80494"/>
    <w:rsid w:val="00F809E3"/>
    <w:rsid w:val="00F827E7"/>
    <w:rsid w:val="00F8463C"/>
    <w:rsid w:val="00F847FB"/>
    <w:rsid w:val="00F9151C"/>
    <w:rsid w:val="00F9555A"/>
    <w:rsid w:val="00FA0576"/>
    <w:rsid w:val="00FA22F1"/>
    <w:rsid w:val="00FB1DF4"/>
    <w:rsid w:val="00FB469B"/>
    <w:rsid w:val="00FB4F91"/>
    <w:rsid w:val="00FB5DBA"/>
    <w:rsid w:val="00FC3568"/>
    <w:rsid w:val="00FC3D03"/>
    <w:rsid w:val="00FC56AD"/>
    <w:rsid w:val="00FC6BB7"/>
    <w:rsid w:val="00FC6E10"/>
    <w:rsid w:val="00FD174B"/>
    <w:rsid w:val="00FD3D4C"/>
    <w:rsid w:val="00FD5C82"/>
    <w:rsid w:val="00FE37FC"/>
    <w:rsid w:val="00FE4CD9"/>
    <w:rsid w:val="00FE5325"/>
    <w:rsid w:val="00FF338A"/>
    <w:rsid w:val="00FF3FCE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26969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customStyle="1" w:styleId="41">
    <w:name w:val="网格表 41"/>
    <w:basedOn w:val="a1"/>
    <w:uiPriority w:val="49"/>
    <w:qFormat/>
    <w:rsid w:val="00FC6E10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1">
    <w:name w:val="Normal (Web)"/>
    <w:basedOn w:val="a"/>
    <w:uiPriority w:val="99"/>
    <w:unhideWhenUsed/>
    <w:rsid w:val="000A54AB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2">
    <w:name w:val="List Paragraph"/>
    <w:basedOn w:val="a"/>
    <w:uiPriority w:val="34"/>
    <w:qFormat/>
    <w:rsid w:val="00112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author/1960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815</TotalTime>
  <Pages>12</Pages>
  <Words>1189</Words>
  <Characters>6779</Characters>
  <Application>Microsoft Office Word</Application>
  <DocSecurity>0</DocSecurity>
  <Lines>56</Lines>
  <Paragraphs>15</Paragraphs>
  <ScaleCrop>false</ScaleCrop>
  <Company>&lt;SJTU&gt;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Fengming Zhang</cp:lastModifiedBy>
  <cp:revision>569</cp:revision>
  <cp:lastPrinted>1899-12-31T16:00:00Z</cp:lastPrinted>
  <dcterms:created xsi:type="dcterms:W3CDTF">2020-09-03T11:03:00Z</dcterms:created>
  <dcterms:modified xsi:type="dcterms:W3CDTF">2021-10-20T06:40:00Z</dcterms:modified>
</cp:coreProperties>
</file>