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Distech Controls BACnet Explorer 3.0.0.exe</w:t>
        <w:br/>
        <w:t>User Guide</w:t>
      </w:r>
    </w:p>
    <w:p>
      <w:pPr>
        <w:jc w:val="left"/>
      </w:pPr>
      <w:r>
        <w:t>Professional User Manual for the PowerShell/WPF BACnet Explorer</w:t>
      </w:r>
    </w:p>
    <w:p>
      <w:pPr>
        <w:pStyle w:val="Heading1"/>
        <w:jc w:val="left"/>
      </w:pPr>
      <w:r>
        <w:t>1. Introduction</w:t>
      </w:r>
    </w:p>
    <w:p>
      <w:pPr>
        <w:jc w:val="left"/>
      </w:pPr>
      <w:r>
        <w:t>Distech Controls BACnet Explorer 3.0.0 is a lightweight desktop utility designed for commissioning, troubleshooting, and validating BACnet networks. The application allows users to discover BACnet/IP and routed MS/TP devices, browse objects, read and write present values with priority control, manage Out-of-Service states, and export results for documentation and escalation purposes.</w:t>
      </w:r>
    </w:p>
    <w:p>
      <w:pPr>
        <w:pStyle w:val="Heading1"/>
        <w:jc w:val="left"/>
      </w:pPr>
      <w:r>
        <w:t>2. System Requirements and Prerequisites</w:t>
      </w:r>
    </w:p>
    <w:p>
      <w:pPr>
        <w:jc w:val="left"/>
      </w:pPr>
      <w:r>
        <w:t>Before using the application, ensure the following requirements are met:</w:t>
      </w:r>
    </w:p>
    <w:p>
      <w:pPr>
        <w:pStyle w:val="ListBullet"/>
      </w:pPr>
      <w:r>
        <w:t>Windows 10 or Windows 11 (64-bit)</w:t>
      </w:r>
    </w:p>
    <w:p>
      <w:pPr>
        <w:pStyle w:val="ListBullet"/>
      </w:pPr>
      <w:r>
        <w:t>PowerShell 5.1 or later</w:t>
      </w:r>
    </w:p>
    <w:p>
      <w:pPr>
        <w:pStyle w:val="ListBullet"/>
      </w:pPr>
      <w:r>
        <w:t>.NET Framework with WPF assemblies (PresentationFramework, PresentationCore, WindowsBase)</w:t>
      </w:r>
    </w:p>
    <w:p>
      <w:pPr>
        <w:pStyle w:val="ListBullet"/>
      </w:pPr>
      <w:r>
        <w:t>Administrative privileges may be required for UDP socket access</w:t>
      </w:r>
    </w:p>
    <w:p>
      <w:pPr>
        <w:jc w:val="left"/>
      </w:pPr>
      <w:r>
        <w:t>Network requirements:</w:t>
      </w:r>
    </w:p>
    <w:p>
      <w:pPr>
        <w:pStyle w:val="ListBullet"/>
      </w:pPr>
      <w:r>
        <w:t>IPv4-enabled network interface connected to the BACnet segment</w:t>
      </w:r>
    </w:p>
    <w:p>
      <w:pPr>
        <w:pStyle w:val="ListBullet"/>
      </w:pPr>
      <w:r>
        <w:t>UDP port access (default BACnet/IP port 47808)</w:t>
      </w:r>
    </w:p>
    <w:p>
      <w:pPr>
        <w:pStyle w:val="ListBullet"/>
      </w:pPr>
      <w:r>
        <w:t>Firewall rules allowing inbound and outbound BACnet/IP traffic</w:t>
      </w:r>
    </w:p>
    <w:p>
      <w:pPr>
        <w:pStyle w:val="ListBullet"/>
      </w:pPr>
      <w:r>
        <w:t>BACnet/IP routers available for routed MS/TP discovery (if applicable)</w:t>
      </w:r>
    </w:p>
    <w:p>
      <w:pPr>
        <w:pStyle w:val="Heading1"/>
        <w:jc w:val="left"/>
      </w:pPr>
      <w:r>
        <w:t>3. Launching the Application</w:t>
      </w:r>
    </w:p>
    <w:p>
      <w:pPr>
        <w:jc w:val="left"/>
      </w:pPr>
      <w:r>
        <w:t>Distech Controls BACnet Explorer 3.0.0.exe is launched by double-clicking the executable. Upon startup, the application initializes its BACnet client stack, enumerates available network adapters, and opens a diagnostic transcript for logging and export.</w:t>
      </w:r>
    </w:p>
    <w:p>
      <w:pPr>
        <w:pStyle w:val="Heading1"/>
        <w:jc w:val="left"/>
      </w:pPr>
      <w:r>
        <w:t>4. User Interface Overview</w:t>
      </w:r>
    </w:p>
    <w:p>
      <w:pPr>
        <w:jc w:val="left"/>
      </w:pPr>
      <w:r>
        <w:t>The user interface is organized into logical sections to support efficient field operation and clear workflow progression.</w:t>
      </w:r>
    </w:p>
    <w:p>
      <w:pPr>
        <w:pStyle w:val="Heading2"/>
        <w:jc w:val="left"/>
      </w:pPr>
      <w:r>
        <w:t>4.1 Network Configuration Panel</w:t>
      </w:r>
    </w:p>
    <w:p>
      <w:pPr>
        <w:pStyle w:val="ListBullet"/>
      </w:pPr>
      <w:r>
        <w:t>Network Interface: Selects the active IPv4 adapter used for BACnet communication</w:t>
      </w:r>
    </w:p>
    <w:p>
      <w:pPr>
        <w:pStyle w:val="ListBullet"/>
      </w:pPr>
      <w:r>
        <w:t>Local Device ID: Defines the BACnet device instance used by the explorer</w:t>
      </w:r>
    </w:p>
    <w:p>
      <w:pPr>
        <w:pStyle w:val="ListBullet"/>
      </w:pPr>
      <w:r>
        <w:t>UDP Ports: One or more BACnet/IP ports used during discovery</w:t>
      </w:r>
    </w:p>
    <w:p>
      <w:pPr>
        <w:pStyle w:val="ListBullet"/>
      </w:pPr>
      <w:r>
        <w:t>Discovery Timeout: Total time allocated for multi-phase discovery</w:t>
      </w:r>
    </w:p>
    <w:p>
      <w:pPr>
        <w:pStyle w:val="ListBullet"/>
      </w:pPr>
      <w:r>
        <w:t>APDU Timeout and Retries: Controls response handling and reliability</w:t>
      </w:r>
    </w:p>
    <w:p>
      <w:pPr>
        <w:pStyle w:val="ListBullet"/>
      </w:pPr>
      <w:r>
        <w:t>Max APDU Length, Segmentation, and Max Segments: BACnet protocol tuning options</w:t>
      </w:r>
    </w:p>
    <w:p>
      <w:pPr>
        <w:pStyle w:val="Heading2"/>
        <w:jc w:val="left"/>
      </w:pPr>
      <w:r>
        <w:t>4.2 Device Discovery and Device List</w:t>
      </w:r>
    </w:p>
    <w:p>
      <w:pPr>
        <w:jc w:val="left"/>
      </w:pPr>
      <w:r>
        <w:t>The device list displays all discovered BACnet devices, including both native BACnet/IP devices and routed MS/TP devices.</w:t>
      </w:r>
    </w:p>
    <w:p>
      <w:pPr>
        <w:pStyle w:val="ListBullet"/>
      </w:pPr>
      <w:r>
        <w:t>Discover Devices: Initiates a three-phase BACnet discovery process</w:t>
      </w:r>
    </w:p>
    <w:p>
      <w:pPr>
        <w:pStyle w:val="ListBullet"/>
      </w:pPr>
      <w:r>
        <w:t>Refresh Devices: Re-runs discovery using current settings</w:t>
      </w:r>
    </w:p>
    <w:p>
      <w:pPr>
        <w:pStyle w:val="ListBullet"/>
      </w:pPr>
      <w:r>
        <w:t>Add Device: Manually inserts a device by IP address and instance</w:t>
      </w:r>
    </w:p>
    <w:p>
      <w:pPr>
        <w:pStyle w:val="ListBullet"/>
      </w:pPr>
      <w:r>
        <w:t>Clear Devices: Removes all devices from the list</w:t>
      </w:r>
    </w:p>
    <w:p>
      <w:pPr>
        <w:pStyle w:val="ListBullet"/>
      </w:pPr>
      <w:r>
        <w:t>Right-click Remove Device: Deletes a selected device entry</w:t>
      </w:r>
    </w:p>
    <w:p>
      <w:pPr>
        <w:pStyle w:val="Heading2"/>
        <w:jc w:val="left"/>
      </w:pPr>
      <w:r>
        <w:t>4.3 Object Browser and Command Panel</w:t>
      </w:r>
    </w:p>
    <w:p>
      <w:pPr>
        <w:jc w:val="left"/>
      </w:pPr>
      <w:r>
        <w:t>After selecting a device, the object browser allows users to retrieve and interact with BACnet objects hosted by that device.</w:t>
      </w:r>
    </w:p>
    <w:p>
      <w:pPr>
        <w:pStyle w:val="ListBullet"/>
      </w:pPr>
      <w:r>
        <w:t>Read All Properties: Retrieves the device object list and key properties</w:t>
      </w:r>
    </w:p>
    <w:p>
      <w:pPr>
        <w:pStyle w:val="ListBullet"/>
      </w:pPr>
      <w:r>
        <w:t>Object Type Filter: Limits the display to selected BACnet object types</w:t>
      </w:r>
    </w:p>
    <w:p>
      <w:pPr>
        <w:pStyle w:val="ListBullet"/>
      </w:pPr>
      <w:r>
        <w:t>Objects Grid: Displays object type, instance, name, present value, and units</w:t>
      </w:r>
    </w:p>
    <w:p>
      <w:pPr>
        <w:pStyle w:val="ListBullet"/>
      </w:pPr>
      <w:r>
        <w:t>Right-click actions: Refresh object, read priority array, copy name or value</w:t>
      </w:r>
    </w:p>
    <w:p>
      <w:pPr>
        <w:pStyle w:val="Heading2"/>
        <w:jc w:val="left"/>
      </w:pPr>
      <w:r>
        <w:t>4.4 Commanding and Control</w:t>
      </w:r>
    </w:p>
    <w:p>
      <w:pPr>
        <w:pStyle w:val="ListBullet"/>
      </w:pPr>
      <w:r>
        <w:t>Command Value: Numeric input for analog objects or dropdown for binary and multistate</w:t>
      </w:r>
    </w:p>
    <w:p>
      <w:pPr>
        <w:pStyle w:val="ListBullet"/>
      </w:pPr>
      <w:r>
        <w:t>Priority Selection: Allows writing at BACnet priorities 1 through 16</w:t>
      </w:r>
    </w:p>
    <w:p>
      <w:pPr>
        <w:pStyle w:val="ListBullet"/>
      </w:pPr>
      <w:r>
        <w:t>Write: Writes Present Value at the selected priority</w:t>
      </w:r>
    </w:p>
    <w:p>
      <w:pPr>
        <w:pStyle w:val="ListBullet"/>
      </w:pPr>
      <w:r>
        <w:t>Release: Releases the selected priority</w:t>
      </w:r>
    </w:p>
    <w:p>
      <w:pPr>
        <w:pStyle w:val="ListBullet"/>
      </w:pPr>
      <w:r>
        <w:t>Release All: Releases priorities 1 through 15</w:t>
      </w:r>
    </w:p>
    <w:p>
      <w:pPr>
        <w:pStyle w:val="Heading2"/>
        <w:jc w:val="left"/>
      </w:pPr>
      <w:r>
        <w:t>4.5 Out-of-Service and Relinquish Default</w:t>
      </w:r>
    </w:p>
    <w:p>
      <w:pPr>
        <w:pStyle w:val="ListBullet"/>
      </w:pPr>
      <w:r>
        <w:t>Out-of-Service Toggle: Enables commanding of input objects</w:t>
      </w:r>
    </w:p>
    <w:p>
      <w:pPr>
        <w:pStyle w:val="ListBullet"/>
      </w:pPr>
      <w:r>
        <w:t>Relinquish Default Read/Write: Manages the fallback value at priority 16</w:t>
      </w:r>
    </w:p>
    <w:p>
      <w:pPr>
        <w:pStyle w:val="Heading2"/>
        <w:jc w:val="left"/>
      </w:pPr>
      <w:r>
        <w:t>4.6 Export and Logging</w:t>
      </w:r>
    </w:p>
    <w:p>
      <w:pPr>
        <w:pStyle w:val="ListBullet"/>
      </w:pPr>
      <w:r>
        <w:t>Export Objects to CSV: Saves the current object list</w:t>
      </w:r>
    </w:p>
    <w:p>
      <w:pPr>
        <w:pStyle w:val="ListBullet"/>
      </w:pPr>
      <w:r>
        <w:t>Export Devices to CSV: Saves the discovered device list</w:t>
      </w:r>
    </w:p>
    <w:p>
      <w:pPr>
        <w:pStyle w:val="ListBullet"/>
      </w:pPr>
      <w:r>
        <w:t>Export Log: Saves the application transcript for diagnostics</w:t>
      </w:r>
    </w:p>
    <w:p>
      <w:pPr>
        <w:pStyle w:val="Heading1"/>
        <w:jc w:val="left"/>
      </w:pPr>
      <w:r>
        <w:t>5. Common Workflows</w:t>
      </w:r>
    </w:p>
    <w:p>
      <w:pPr>
        <w:jc w:val="left"/>
      </w:pPr>
      <w:r>
        <w:t>This section outlines typical operational tasks performed using the application.</w:t>
      </w:r>
    </w:p>
    <w:p>
      <w:pPr>
        <w:pStyle w:val="Heading2"/>
        <w:jc w:val="left"/>
      </w:pPr>
      <w:r>
        <w:t>5.1 Discovering Devices</w:t>
      </w:r>
    </w:p>
    <w:p>
      <w:pPr>
        <w:jc w:val="left"/>
      </w:pPr>
      <w:r>
        <w:t>Select the appropriate network interface, verify BACnet settings, and click Discover Devices. The application performs broadcast and routed discovery, populating the device list with reachable BACnet devices.</w:t>
      </w:r>
    </w:p>
    <w:p>
      <w:pPr>
        <w:pStyle w:val="Heading2"/>
        <w:jc w:val="left"/>
      </w:pPr>
      <w:r>
        <w:t>5.2 Reading Objects</w:t>
      </w:r>
    </w:p>
    <w:p>
      <w:pPr>
        <w:jc w:val="left"/>
      </w:pPr>
      <w:r>
        <w:t>Select a device and click Read All Properties to retrieve its object list. The application reads object name, present value, units, and state text where applicable.</w:t>
      </w:r>
    </w:p>
    <w:p>
      <w:pPr>
        <w:pStyle w:val="Heading2"/>
        <w:jc w:val="left"/>
      </w:pPr>
      <w:r>
        <w:t>5.3 Writing and Releasing Values</w:t>
      </w:r>
    </w:p>
    <w:p>
      <w:pPr>
        <w:jc w:val="left"/>
      </w:pPr>
      <w:r>
        <w:t>Select an object, enter or select a value, choose a BACnet priority, and click Write. Use Release or Release All to relinquish control and return the object to normal operation.</w:t>
      </w:r>
    </w:p>
    <w:p>
      <w:pPr>
        <w:pStyle w:val="Heading2"/>
        <w:jc w:val="left"/>
      </w:pPr>
      <w:r>
        <w:t>5.4 Managing Input Overrides</w:t>
      </w:r>
    </w:p>
    <w:p>
      <w:pPr>
        <w:jc w:val="left"/>
      </w:pPr>
      <w:r>
        <w:t>For input objects, enable Out-of-Service before writing a value. Always disable Out-of-Service after testing to restore live input behavior.</w:t>
      </w:r>
    </w:p>
    <w:p>
      <w:pPr>
        <w:pStyle w:val="Heading1"/>
        <w:jc w:val="left"/>
      </w:pPr>
      <w:r>
        <w:t>6. Troubleshooting</w:t>
      </w:r>
    </w:p>
    <w:p>
      <w:pPr>
        <w:pStyle w:val="ListBullet"/>
      </w:pPr>
      <w:r>
        <w:t>No devices discovered: Verify network interface, VLAN, and firewall settings</w:t>
      </w:r>
    </w:p>
    <w:p>
      <w:pPr>
        <w:pStyle w:val="ListBullet"/>
      </w:pPr>
      <w:r>
        <w:t>Timeouts or slow reads: Increase APDU timeout or retries</w:t>
      </w:r>
    </w:p>
    <w:p>
      <w:pPr>
        <w:pStyle w:val="ListBullet"/>
      </w:pPr>
      <w:r>
        <w:t>Write access denied: Confirm object type, priority, and device permissions</w:t>
      </w:r>
    </w:p>
    <w:p>
      <w:pPr>
        <w:pStyle w:val="ListBullet"/>
      </w:pPr>
      <w:r>
        <w:t>Out-of-Service write failures: Verify device support for property 111</w:t>
      </w:r>
    </w:p>
    <w:p>
      <w:pPr>
        <w:pStyle w:val="Heading1"/>
        <w:jc w:val="left"/>
      </w:pPr>
      <w:r>
        <w:t>7. Best Practices</w:t>
      </w:r>
    </w:p>
    <w:p>
      <w:pPr>
        <w:pStyle w:val="ListBullet"/>
      </w:pPr>
      <w:r>
        <w:t>Use priority 8 (Manual Operator) for temporary overrides</w:t>
      </w:r>
    </w:p>
    <w:p>
      <w:pPr>
        <w:pStyle w:val="ListBullet"/>
      </w:pPr>
      <w:r>
        <w:t>Release all overrides after commissioning</w:t>
      </w:r>
    </w:p>
    <w:p>
      <w:pPr>
        <w:pStyle w:val="ListBullet"/>
      </w:pPr>
      <w:r>
        <w:t>Export logs and CSVs for documentation and escalation</w:t>
      </w:r>
    </w:p>
    <w:p>
      <w:pPr>
        <w:pStyle w:val="ListBullet"/>
      </w:pPr>
      <w:r>
        <w:t>Avoid leaving inputs in Out-of-Service state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