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eastAsia" w:ascii="黑体" w:hAnsi="黑体" w:eastAsia="黑体" w:cs="黑体"/>
          <w:sz w:val="44"/>
          <w:szCs w:val="44"/>
        </w:rPr>
      </w:pPr>
      <w:r>
        <w:rPr>
          <w:rFonts w:hint="eastAsia" w:ascii="黑体" w:hAnsi="黑体" w:eastAsia="黑体" w:cs="黑体"/>
          <w:sz w:val="44"/>
          <w:szCs w:val="44"/>
        </w:rPr>
        <w:t>运营商网络流量流向异常账号监测系统</w:t>
      </w:r>
    </w:p>
    <w:p>
      <w:pPr>
        <w:rPr>
          <w:rFonts w:hint="eastAsia" w:ascii="黑体" w:hAnsi="黑体" w:eastAsia="黑体" w:cs="黑体"/>
          <w:sz w:val="44"/>
          <w:szCs w:val="44"/>
        </w:rPr>
      </w:pPr>
    </w:p>
    <w:p>
      <w:pPr>
        <w:rPr>
          <w:rFonts w:hint="eastAsia" w:ascii="黑体" w:hAnsi="黑体" w:eastAsia="黑体" w:cs="黑体"/>
          <w:sz w:val="44"/>
          <w:szCs w:val="44"/>
        </w:rPr>
      </w:pPr>
    </w:p>
    <w:p>
      <w:pPr>
        <w:rPr>
          <w:rFonts w:hint="eastAsia" w:ascii="黑体" w:hAnsi="黑体" w:eastAsia="黑体" w:cs="黑体"/>
          <w:sz w:val="44"/>
          <w:szCs w:val="44"/>
        </w:rPr>
      </w:pPr>
    </w:p>
    <w:p>
      <w:pPr>
        <w:rPr>
          <w:rFonts w:hint="eastAsia" w:ascii="黑体" w:hAnsi="黑体" w:eastAsia="黑体" w:cs="黑体"/>
          <w:sz w:val="44"/>
          <w:szCs w:val="44"/>
        </w:rPr>
      </w:pPr>
    </w:p>
    <w:p>
      <w:pPr>
        <w:rPr>
          <w:rFonts w:hint="eastAsia" w:ascii="黑体" w:hAnsi="黑体" w:eastAsia="黑体" w:cs="黑体"/>
          <w:sz w:val="44"/>
          <w:szCs w:val="44"/>
        </w:rPr>
      </w:pPr>
    </w:p>
    <w:p>
      <w:pPr>
        <w:rPr>
          <w:rFonts w:hint="eastAsia" w:ascii="黑体" w:hAnsi="黑体" w:eastAsia="黑体" w:cs="黑体"/>
          <w:sz w:val="44"/>
          <w:szCs w:val="44"/>
        </w:rPr>
      </w:pPr>
    </w:p>
    <w:p>
      <w:pPr>
        <w:rPr>
          <w:rFonts w:hint="eastAsia" w:ascii="黑体" w:hAnsi="黑体" w:eastAsia="黑体" w:cs="黑体"/>
          <w:sz w:val="44"/>
          <w:szCs w:val="44"/>
        </w:rPr>
      </w:pPr>
    </w:p>
    <w:p>
      <w:pPr>
        <w:rPr>
          <w:rFonts w:hint="eastAsia" w:ascii="黑体" w:hAnsi="黑体" w:eastAsia="黑体" w:cs="黑体"/>
          <w:sz w:val="44"/>
          <w:szCs w:val="44"/>
        </w:rPr>
      </w:pPr>
    </w:p>
    <w:p>
      <w:pPr>
        <w:rPr>
          <w:rFonts w:hint="eastAsia" w:ascii="黑体" w:hAnsi="黑体" w:eastAsia="黑体" w:cs="黑体"/>
          <w:sz w:val="44"/>
          <w:szCs w:val="44"/>
        </w:rPr>
      </w:pPr>
    </w:p>
    <w:p>
      <w:pPr>
        <w:rPr>
          <w:rFonts w:hint="eastAsia" w:ascii="黑体" w:hAnsi="黑体" w:eastAsia="黑体" w:cs="黑体"/>
          <w:sz w:val="44"/>
          <w:szCs w:val="44"/>
        </w:rPr>
      </w:pPr>
    </w:p>
    <w:p>
      <w:pPr>
        <w:rPr>
          <w:rFonts w:hint="eastAsia" w:ascii="黑体" w:hAnsi="黑体" w:eastAsia="黑体" w:cs="黑体"/>
          <w:sz w:val="44"/>
          <w:szCs w:val="44"/>
        </w:rPr>
      </w:pPr>
    </w:p>
    <w:p>
      <w:pPr>
        <w:rPr>
          <w:rFonts w:hint="eastAsia" w:ascii="黑体" w:hAnsi="黑体" w:eastAsia="黑体" w:cs="黑体"/>
          <w:sz w:val="44"/>
          <w:szCs w:val="44"/>
        </w:rPr>
      </w:pPr>
    </w:p>
    <w:p>
      <w:pPr>
        <w:rPr>
          <w:rFonts w:hint="eastAsia" w:ascii="黑体" w:hAnsi="黑体" w:eastAsia="黑体" w:cs="黑体"/>
          <w:sz w:val="44"/>
          <w:szCs w:val="44"/>
        </w:rPr>
      </w:pPr>
    </w:p>
    <w:p>
      <w:pPr>
        <w:rPr>
          <w:rFonts w:hint="eastAsia" w:ascii="黑体" w:hAnsi="黑体" w:eastAsia="黑体" w:cs="黑体"/>
          <w:sz w:val="44"/>
          <w:szCs w:val="44"/>
        </w:rPr>
      </w:pPr>
    </w:p>
    <w:p>
      <w:pPr>
        <w:rPr>
          <w:rFonts w:hint="eastAsia" w:ascii="黑体" w:hAnsi="黑体" w:eastAsia="黑体" w:cs="黑体"/>
          <w:sz w:val="44"/>
          <w:szCs w:val="44"/>
        </w:rPr>
      </w:pPr>
    </w:p>
    <w:p>
      <w:pPr>
        <w:rPr>
          <w:rFonts w:hint="eastAsia" w:asciiTheme="majorEastAsia" w:hAnsiTheme="majorEastAsia" w:eastAsiaTheme="majorEastAsia" w:cstheme="majorEastAsia"/>
          <w:sz w:val="44"/>
          <w:szCs w:val="44"/>
        </w:rPr>
      </w:pPr>
    </w:p>
    <w:sdt>
      <w:sdtPr>
        <w:rPr>
          <w:rFonts w:ascii="宋体" w:hAnsi="宋体" w:eastAsia="宋体" w:cstheme="minorBidi"/>
          <w:kern w:val="2"/>
          <w:sz w:val="21"/>
          <w:szCs w:val="24"/>
          <w:lang w:val="en-US" w:eastAsia="zh-CN" w:bidi="ar-SA"/>
        </w:rPr>
        <w:id w:val="147478899"/>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6374_WPSOffice_Type3"/>
          <w:r>
            <w:rPr>
              <w:rFonts w:ascii="宋体" w:hAnsi="宋体" w:eastAsia="宋体"/>
              <w:sz w:val="21"/>
            </w:rPr>
            <w:t>目录</w:t>
          </w:r>
        </w:p>
        <w:p>
          <w:pPr>
            <w:pStyle w:val="14"/>
            <w:tabs>
              <w:tab w:val="right" w:leader="dot" w:pos="8306"/>
            </w:tabs>
          </w:pPr>
          <w:r>
            <w:fldChar w:fldCharType="begin"/>
          </w:r>
          <w:r>
            <w:instrText xml:space="preserve"> HYPERLINK \l _Toc13744_WPSOffice_Level1 </w:instrText>
          </w:r>
          <w:r>
            <w:fldChar w:fldCharType="separate"/>
          </w:r>
          <w:sdt>
            <w:sdtPr>
              <w:rPr>
                <w:rFonts w:asciiTheme="minorHAnsi" w:hAnsiTheme="minorHAnsi" w:eastAsiaTheme="minorEastAsia" w:cstheme="minorBidi"/>
                <w:kern w:val="2"/>
                <w:sz w:val="21"/>
                <w:szCs w:val="24"/>
                <w:lang w:val="en-US" w:eastAsia="zh-CN" w:bidi="ar-SA"/>
              </w:rPr>
              <w:id w:val="147478899"/>
              <w:placeholder>
                <w:docPart w:val="{209b2543-8369-4b72-9634-8209503d2a18}"/>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1引言</w:t>
              </w:r>
            </w:sdtContent>
          </w:sdt>
          <w:r>
            <w:tab/>
          </w:r>
          <w:bookmarkStart w:id="1" w:name="_Toc13744_WPSOffice_Level1Page"/>
          <w:r>
            <w:t>3</w:t>
          </w:r>
          <w:bookmarkEnd w:id="1"/>
          <w:r>
            <w:fldChar w:fldCharType="end"/>
          </w:r>
        </w:p>
        <w:p>
          <w:pPr>
            <w:pStyle w:val="14"/>
            <w:tabs>
              <w:tab w:val="right" w:leader="dot" w:pos="8306"/>
            </w:tabs>
          </w:pPr>
          <w:r>
            <w:fldChar w:fldCharType="begin"/>
          </w:r>
          <w:r>
            <w:instrText xml:space="preserve"> HYPERLINK \l _Toc16374_WPSOffice_Level1 </w:instrText>
          </w:r>
          <w:r>
            <w:fldChar w:fldCharType="separate"/>
          </w:r>
          <w:sdt>
            <w:sdtPr>
              <w:rPr>
                <w:rFonts w:asciiTheme="minorHAnsi" w:hAnsiTheme="minorHAnsi" w:eastAsiaTheme="minorEastAsia" w:cstheme="minorBidi"/>
                <w:kern w:val="2"/>
                <w:sz w:val="21"/>
                <w:szCs w:val="24"/>
                <w:lang w:val="en-US" w:eastAsia="zh-CN" w:bidi="ar-SA"/>
              </w:rPr>
              <w:id w:val="147478899"/>
              <w:placeholder>
                <w:docPart w:val="{fcd1ddb1-c40a-4e99-a5d5-3c9970f9cb2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1.1背景</w:t>
              </w:r>
            </w:sdtContent>
          </w:sdt>
          <w:r>
            <w:tab/>
          </w:r>
          <w:bookmarkStart w:id="2" w:name="_Toc16374_WPSOffice_Level1Page"/>
          <w:r>
            <w:t>3</w:t>
          </w:r>
          <w:bookmarkEnd w:id="2"/>
          <w:r>
            <w:fldChar w:fldCharType="end"/>
          </w:r>
        </w:p>
        <w:p>
          <w:pPr>
            <w:pStyle w:val="14"/>
            <w:tabs>
              <w:tab w:val="right" w:leader="dot" w:pos="8306"/>
            </w:tabs>
          </w:pPr>
          <w:r>
            <w:fldChar w:fldCharType="begin"/>
          </w:r>
          <w:r>
            <w:instrText xml:space="preserve"> HYPERLINK \l _Toc14523_WPSOffice_Level1 </w:instrText>
          </w:r>
          <w:r>
            <w:fldChar w:fldCharType="separate"/>
          </w:r>
          <w:sdt>
            <w:sdtPr>
              <w:rPr>
                <w:rFonts w:asciiTheme="minorHAnsi" w:hAnsiTheme="minorHAnsi" w:eastAsiaTheme="minorEastAsia" w:cstheme="minorBidi"/>
                <w:kern w:val="2"/>
                <w:sz w:val="21"/>
                <w:szCs w:val="24"/>
                <w:lang w:val="en-US" w:eastAsia="zh-CN" w:bidi="ar-SA"/>
              </w:rPr>
              <w:id w:val="147478899"/>
              <w:placeholder>
                <w:docPart w:val="{d62d522e-4a59-422f-a906-688482890c0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1.2用户群体</w:t>
              </w:r>
            </w:sdtContent>
          </w:sdt>
          <w:r>
            <w:tab/>
          </w:r>
          <w:bookmarkStart w:id="3" w:name="_Toc14523_WPSOffice_Level1Page"/>
          <w:r>
            <w:t>3</w:t>
          </w:r>
          <w:bookmarkEnd w:id="3"/>
          <w:r>
            <w:fldChar w:fldCharType="end"/>
          </w:r>
        </w:p>
        <w:p>
          <w:pPr>
            <w:pStyle w:val="14"/>
            <w:tabs>
              <w:tab w:val="right" w:leader="dot" w:pos="8306"/>
            </w:tabs>
          </w:pPr>
          <w:r>
            <w:fldChar w:fldCharType="begin"/>
          </w:r>
          <w:r>
            <w:instrText xml:space="preserve"> HYPERLINK \l _Toc13331_WPSOffice_Level1 </w:instrText>
          </w:r>
          <w:r>
            <w:fldChar w:fldCharType="separate"/>
          </w:r>
          <w:sdt>
            <w:sdtPr>
              <w:rPr>
                <w:rFonts w:asciiTheme="minorHAnsi" w:hAnsiTheme="minorHAnsi" w:eastAsiaTheme="minorEastAsia" w:cstheme="minorBidi"/>
                <w:kern w:val="2"/>
                <w:sz w:val="21"/>
                <w:szCs w:val="24"/>
                <w:lang w:val="en-US" w:eastAsia="zh-CN" w:bidi="ar-SA"/>
              </w:rPr>
              <w:id w:val="147478899"/>
              <w:placeholder>
                <w:docPart w:val="{f0fe32d9-7d3b-4072-8a2c-a96c80c729eb}"/>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2需求分析</w:t>
              </w:r>
            </w:sdtContent>
          </w:sdt>
          <w:r>
            <w:tab/>
          </w:r>
          <w:bookmarkStart w:id="4" w:name="_Toc13331_WPSOffice_Level1Page"/>
          <w:r>
            <w:t>3</w:t>
          </w:r>
          <w:bookmarkEnd w:id="4"/>
          <w:r>
            <w:fldChar w:fldCharType="end"/>
          </w:r>
        </w:p>
        <w:p>
          <w:pPr>
            <w:pStyle w:val="14"/>
            <w:tabs>
              <w:tab w:val="right" w:leader="dot" w:pos="8306"/>
            </w:tabs>
          </w:pPr>
          <w:r>
            <w:fldChar w:fldCharType="begin"/>
          </w:r>
          <w:r>
            <w:instrText xml:space="preserve"> HYPERLINK \l _Toc5888_WPSOffice_Level1 </w:instrText>
          </w:r>
          <w:r>
            <w:fldChar w:fldCharType="separate"/>
          </w:r>
          <w:sdt>
            <w:sdtPr>
              <w:rPr>
                <w:rFonts w:asciiTheme="minorHAnsi" w:hAnsiTheme="minorHAnsi" w:eastAsiaTheme="minorEastAsia" w:cstheme="minorBidi"/>
                <w:kern w:val="2"/>
                <w:sz w:val="21"/>
                <w:szCs w:val="24"/>
                <w:lang w:val="en-US" w:eastAsia="zh-CN" w:bidi="ar-SA"/>
              </w:rPr>
              <w:id w:val="147478899"/>
              <w:placeholder>
                <w:docPart w:val="{d7ef8b6f-2978-4025-bab2-f14ebfee159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2.1总体需求分析</w:t>
              </w:r>
            </w:sdtContent>
          </w:sdt>
          <w:r>
            <w:tab/>
          </w:r>
          <w:bookmarkStart w:id="5" w:name="_Toc5888_WPSOffice_Level1Page"/>
          <w:r>
            <w:t>3</w:t>
          </w:r>
          <w:bookmarkEnd w:id="5"/>
          <w:r>
            <w:fldChar w:fldCharType="end"/>
          </w:r>
        </w:p>
        <w:p>
          <w:pPr>
            <w:pStyle w:val="14"/>
            <w:tabs>
              <w:tab w:val="right" w:leader="dot" w:pos="8306"/>
            </w:tabs>
          </w:pPr>
          <w:r>
            <w:fldChar w:fldCharType="begin"/>
          </w:r>
          <w:r>
            <w:instrText xml:space="preserve"> HYPERLINK \l _Toc7560_WPSOffice_Level1 </w:instrText>
          </w:r>
          <w:r>
            <w:fldChar w:fldCharType="separate"/>
          </w:r>
          <w:sdt>
            <w:sdtPr>
              <w:rPr>
                <w:rFonts w:asciiTheme="minorHAnsi" w:hAnsiTheme="minorHAnsi" w:eastAsiaTheme="minorEastAsia" w:cstheme="minorBidi"/>
                <w:kern w:val="2"/>
                <w:sz w:val="21"/>
                <w:szCs w:val="24"/>
                <w:lang w:val="en-US" w:eastAsia="zh-CN" w:bidi="ar-SA"/>
              </w:rPr>
              <w:id w:val="147478899"/>
              <w:placeholder>
                <w:docPart w:val="{09660cda-8ca5-4668-874a-4aabac82658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2.2需求描述</w:t>
              </w:r>
            </w:sdtContent>
          </w:sdt>
          <w:r>
            <w:tab/>
          </w:r>
          <w:bookmarkStart w:id="6" w:name="_Toc7560_WPSOffice_Level1Page"/>
          <w:r>
            <w:t>3</w:t>
          </w:r>
          <w:bookmarkEnd w:id="6"/>
          <w:r>
            <w:fldChar w:fldCharType="end"/>
          </w:r>
        </w:p>
        <w:p>
          <w:pPr>
            <w:pStyle w:val="15"/>
            <w:tabs>
              <w:tab w:val="right" w:leader="dot" w:pos="8306"/>
            </w:tabs>
          </w:pPr>
          <w:r>
            <w:fldChar w:fldCharType="begin"/>
          </w:r>
          <w:r>
            <w:instrText xml:space="preserve"> HYPERLINK \l _Toc16374_WPSOffice_Level2 </w:instrText>
          </w:r>
          <w:r>
            <w:fldChar w:fldCharType="separate"/>
          </w:r>
          <w:sdt>
            <w:sdtPr>
              <w:rPr>
                <w:rFonts w:asciiTheme="minorHAnsi" w:hAnsiTheme="minorHAnsi" w:eastAsiaTheme="minorEastAsia" w:cstheme="minorBidi"/>
                <w:kern w:val="2"/>
                <w:sz w:val="21"/>
                <w:szCs w:val="24"/>
                <w:lang w:val="en-US" w:eastAsia="zh-CN" w:bidi="ar-SA"/>
              </w:rPr>
              <w:id w:val="147478899"/>
              <w:placeholder>
                <w:docPart w:val="{dbaa714c-7768-4a4e-af77-282c52eef3b4}"/>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2.2.1数据样本</w:t>
              </w:r>
            </w:sdtContent>
          </w:sdt>
          <w:r>
            <w:tab/>
          </w:r>
          <w:bookmarkStart w:id="7" w:name="_Toc16374_WPSOffice_Level2Page"/>
          <w:r>
            <w:t>3</w:t>
          </w:r>
          <w:bookmarkEnd w:id="7"/>
          <w:r>
            <w:fldChar w:fldCharType="end"/>
          </w:r>
        </w:p>
        <w:p>
          <w:pPr>
            <w:pStyle w:val="15"/>
            <w:tabs>
              <w:tab w:val="right" w:leader="dot" w:pos="8306"/>
            </w:tabs>
          </w:pPr>
          <w:r>
            <w:fldChar w:fldCharType="begin"/>
          </w:r>
          <w:r>
            <w:instrText xml:space="preserve"> HYPERLINK \l _Toc14523_WPSOffice_Level2 </w:instrText>
          </w:r>
          <w:r>
            <w:fldChar w:fldCharType="separate"/>
          </w:r>
          <w:sdt>
            <w:sdtPr>
              <w:rPr>
                <w:rFonts w:asciiTheme="minorHAnsi" w:hAnsiTheme="minorHAnsi" w:eastAsiaTheme="minorEastAsia" w:cstheme="minorBidi"/>
                <w:kern w:val="2"/>
                <w:sz w:val="21"/>
                <w:szCs w:val="24"/>
                <w:lang w:val="en-US" w:eastAsia="zh-CN" w:bidi="ar-SA"/>
              </w:rPr>
              <w:id w:val="147478899"/>
              <w:placeholder>
                <w:docPart w:val="{4b87a0ae-89e3-4b81-9ea6-677d7896e1eb}"/>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2.2.2检测方法</w:t>
              </w:r>
            </w:sdtContent>
          </w:sdt>
          <w:r>
            <w:tab/>
          </w:r>
          <w:bookmarkStart w:id="8" w:name="_Toc14523_WPSOffice_Level2Page"/>
          <w:r>
            <w:t>4</w:t>
          </w:r>
          <w:bookmarkEnd w:id="8"/>
          <w:r>
            <w:fldChar w:fldCharType="end"/>
          </w:r>
        </w:p>
        <w:p>
          <w:pPr>
            <w:pStyle w:val="15"/>
            <w:tabs>
              <w:tab w:val="right" w:leader="dot" w:pos="8306"/>
            </w:tabs>
          </w:pPr>
          <w:r>
            <w:fldChar w:fldCharType="begin"/>
          </w:r>
          <w:r>
            <w:instrText xml:space="preserve"> HYPERLINK \l _Toc13331_WPSOffice_Level2 </w:instrText>
          </w:r>
          <w:r>
            <w:fldChar w:fldCharType="separate"/>
          </w:r>
          <w:sdt>
            <w:sdtPr>
              <w:rPr>
                <w:rFonts w:asciiTheme="minorHAnsi" w:hAnsiTheme="minorHAnsi" w:eastAsiaTheme="minorEastAsia" w:cstheme="minorBidi"/>
                <w:kern w:val="2"/>
                <w:sz w:val="21"/>
                <w:szCs w:val="24"/>
                <w:lang w:val="en-US" w:eastAsia="zh-CN" w:bidi="ar-SA"/>
              </w:rPr>
              <w:id w:val="147478899"/>
              <w:placeholder>
                <w:docPart w:val="{96f3a646-635b-41fc-bfd0-b9ca9834152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2.2.3统计需求</w:t>
              </w:r>
            </w:sdtContent>
          </w:sdt>
          <w:r>
            <w:tab/>
          </w:r>
          <w:bookmarkStart w:id="9" w:name="_Toc13331_WPSOffice_Level2Page"/>
          <w:r>
            <w:t>4</w:t>
          </w:r>
          <w:bookmarkEnd w:id="9"/>
          <w:r>
            <w:fldChar w:fldCharType="end"/>
          </w:r>
          <w:bookmarkEnd w:id="0"/>
        </w:p>
      </w:sdtContent>
    </w:sdt>
    <w:p>
      <w:pPr>
        <w:spacing w:before="0" w:beforeLines="0" w:after="0" w:afterLines="0" w:line="240" w:lineRule="auto"/>
        <w:ind w:left="0" w:leftChars="0" w:right="0" w:rightChars="0" w:firstLine="0" w:firstLineChars="0"/>
        <w:jc w:val="cente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rPr>
          <w:rFonts w:hint="eastAsia" w:asciiTheme="majorEastAsia" w:hAnsiTheme="majorEastAsia" w:eastAsiaTheme="majorEastAsia" w:cstheme="majorEastAsia"/>
          <w:kern w:val="2"/>
          <w:sz w:val="21"/>
          <w:szCs w:val="44"/>
          <w:lang w:val="en-US" w:eastAsia="zh-CN" w:bidi="ar-SA"/>
        </w:rPr>
      </w:pPr>
    </w:p>
    <w:p>
      <w:pPr>
        <w:pStyle w:val="3"/>
        <w:rPr>
          <w:rFonts w:hint="eastAsia"/>
          <w:lang w:val="en-US" w:eastAsia="zh-CN"/>
        </w:rPr>
      </w:pPr>
      <w:bookmarkStart w:id="10" w:name="_Toc13744_WPSOffice_Level1"/>
      <w:bookmarkStart w:id="11" w:name="_Toc28284"/>
      <w:r>
        <w:rPr>
          <w:rFonts w:hint="eastAsia"/>
          <w:lang w:val="en-US" w:eastAsia="zh-CN"/>
        </w:rPr>
        <w:t>1引言</w:t>
      </w:r>
      <w:bookmarkEnd w:id="10"/>
      <w:bookmarkEnd w:id="11"/>
    </w:p>
    <w:p>
      <w:pPr>
        <w:pStyle w:val="4"/>
        <w:rPr>
          <w:rFonts w:hint="eastAsia"/>
          <w:lang w:val="en-US" w:eastAsia="zh-CN"/>
        </w:rPr>
      </w:pPr>
      <w:bookmarkStart w:id="12" w:name="_Toc16374_WPSOffice_Level1"/>
      <w:bookmarkStart w:id="13" w:name="_Toc12313"/>
      <w:r>
        <w:rPr>
          <w:rFonts w:hint="eastAsia"/>
          <w:lang w:val="en-US" w:eastAsia="zh-CN"/>
        </w:rPr>
        <w:t>1.1背景</w:t>
      </w:r>
      <w:bookmarkEnd w:id="12"/>
      <w:bookmarkEnd w:id="13"/>
    </w:p>
    <w:p>
      <w:pPr>
        <w:ind w:firstLine="420" w:firstLineChars="0"/>
        <w:rPr>
          <w:rFonts w:hint="eastAsia"/>
          <w:sz w:val="24"/>
          <w:szCs w:val="32"/>
          <w:lang w:val="en-US" w:eastAsia="zh-CN"/>
        </w:rPr>
      </w:pPr>
      <w:r>
        <w:rPr>
          <w:rFonts w:hint="eastAsia"/>
          <w:sz w:val="24"/>
          <w:szCs w:val="32"/>
          <w:lang w:val="en-US" w:eastAsia="zh-CN"/>
        </w:rPr>
        <w:t>以大数据处理方式来做流量异常检测这一问题出发，通过近五年来的科研文献调查研究大数据给流量异常检测带来的变化。包含基于大数据的网络异常流量检测架构，针对海量流量数据异常检测的有效算法，基于大数据网络流量流向异常检测仿真实验平台和数据集。</w:t>
      </w:r>
    </w:p>
    <w:p>
      <w:pPr>
        <w:ind w:firstLine="420" w:firstLineChars="0"/>
        <w:rPr>
          <w:rFonts w:hint="eastAsia"/>
          <w:sz w:val="24"/>
          <w:szCs w:val="32"/>
          <w:lang w:val="en-US" w:eastAsia="zh-CN"/>
        </w:rPr>
      </w:pPr>
      <w:r>
        <w:rPr>
          <w:rFonts w:hint="eastAsia"/>
          <w:sz w:val="24"/>
          <w:szCs w:val="32"/>
          <w:lang w:val="en-US" w:eastAsia="zh-CN"/>
        </w:rPr>
        <w:t>通过大数据来监测异常的运营商网络流量流向账号，从大量的数据中筛选出异常的账号对其限制，从而有效的保证运营商的利润。</w:t>
      </w:r>
    </w:p>
    <w:p>
      <w:pPr>
        <w:pStyle w:val="4"/>
        <w:rPr>
          <w:rFonts w:hint="eastAsia"/>
          <w:lang w:val="en-US" w:eastAsia="zh-CN"/>
        </w:rPr>
      </w:pPr>
      <w:bookmarkStart w:id="14" w:name="_Toc8036"/>
      <w:bookmarkStart w:id="15" w:name="_Toc14523_WPSOffice_Level1"/>
      <w:r>
        <w:rPr>
          <w:rFonts w:hint="eastAsia"/>
          <w:lang w:val="en-US" w:eastAsia="zh-CN"/>
        </w:rPr>
        <w:t>1.2用户群体</w:t>
      </w:r>
      <w:bookmarkEnd w:id="14"/>
      <w:bookmarkEnd w:id="15"/>
    </w:p>
    <w:p>
      <w:pPr>
        <w:ind w:firstLine="420" w:firstLineChars="0"/>
        <w:rPr>
          <w:rFonts w:hint="eastAsia"/>
          <w:sz w:val="24"/>
          <w:szCs w:val="32"/>
          <w:lang w:val="en-US" w:eastAsia="zh-CN"/>
        </w:rPr>
      </w:pPr>
      <w:r>
        <w:rPr>
          <w:rFonts w:hint="eastAsia"/>
          <w:sz w:val="24"/>
          <w:szCs w:val="32"/>
          <w:lang w:val="en-US" w:eastAsia="zh-CN"/>
        </w:rPr>
        <w:t>运营商作为我们的客户，包括中国移动，中国联通，中国电信等。</w:t>
      </w:r>
    </w:p>
    <w:p>
      <w:pPr>
        <w:pStyle w:val="3"/>
        <w:rPr>
          <w:rFonts w:hint="eastAsia"/>
          <w:lang w:val="en-US" w:eastAsia="zh-CN"/>
        </w:rPr>
      </w:pPr>
      <w:bookmarkStart w:id="16" w:name="_Toc13331_WPSOffice_Level1"/>
      <w:bookmarkStart w:id="17" w:name="_Toc21005"/>
      <w:r>
        <w:rPr>
          <w:rFonts w:hint="eastAsia"/>
          <w:lang w:val="en-US" w:eastAsia="zh-CN"/>
        </w:rPr>
        <w:t>2需求分析</w:t>
      </w:r>
      <w:bookmarkEnd w:id="16"/>
      <w:bookmarkEnd w:id="17"/>
      <w:bookmarkStart w:id="26" w:name="_GoBack"/>
      <w:bookmarkEnd w:id="26"/>
    </w:p>
    <w:p>
      <w:pPr>
        <w:pStyle w:val="4"/>
        <w:rPr>
          <w:rFonts w:hint="eastAsia"/>
          <w:lang w:val="en-US" w:eastAsia="zh-CN"/>
        </w:rPr>
      </w:pPr>
      <w:bookmarkStart w:id="18" w:name="_Toc8617"/>
      <w:bookmarkStart w:id="19" w:name="_Toc5888_WPSOffice_Level1"/>
      <w:r>
        <w:rPr>
          <w:rFonts w:hint="eastAsia"/>
          <w:lang w:val="en-US" w:eastAsia="zh-CN"/>
        </w:rPr>
        <w:t>2.1总体需求分析</w:t>
      </w:r>
      <w:bookmarkEnd w:id="18"/>
      <w:bookmarkEnd w:id="19"/>
    </w:p>
    <w:p>
      <w:pPr>
        <w:ind w:firstLine="420" w:firstLineChars="0"/>
        <w:rPr>
          <w:rFonts w:hint="eastAsia"/>
          <w:sz w:val="24"/>
          <w:szCs w:val="32"/>
          <w:lang w:val="en-US" w:eastAsia="zh-CN"/>
        </w:rPr>
      </w:pPr>
      <w:r>
        <w:rPr>
          <w:rFonts w:hint="eastAsia"/>
          <w:sz w:val="24"/>
          <w:szCs w:val="32"/>
          <w:lang w:val="en-US" w:eastAsia="zh-CN"/>
        </w:rPr>
        <w:t>分局运营商骨干网上采集网络流量流向信息，根据这些原始信息检测账号是否存在异常。如果多个终端使用同一个宽带账号，超过一定阈值则触发报警机制，例如阈值为5时，同一个账号同时连接的终端数量不能超过该值，如果超过则报警。</w:t>
      </w:r>
    </w:p>
    <w:p>
      <w:pPr>
        <w:ind w:firstLine="420" w:firstLineChars="0"/>
        <w:rPr>
          <w:rFonts w:hint="eastAsia"/>
          <w:sz w:val="24"/>
          <w:szCs w:val="32"/>
          <w:lang w:val="en-US" w:eastAsia="zh-CN"/>
        </w:rPr>
      </w:pPr>
      <w:r>
        <w:rPr>
          <w:rFonts w:hint="eastAsia"/>
          <w:sz w:val="24"/>
          <w:szCs w:val="32"/>
          <w:lang w:val="en-US" w:eastAsia="zh-CN"/>
        </w:rPr>
        <w:t>数据量每天500万，每秒峰值60</w:t>
      </w:r>
    </w:p>
    <w:p>
      <w:pPr>
        <w:ind w:firstLine="420" w:firstLineChars="0"/>
        <w:rPr>
          <w:rFonts w:hint="eastAsia"/>
          <w:sz w:val="24"/>
          <w:szCs w:val="32"/>
          <w:lang w:val="en-US" w:eastAsia="zh-CN"/>
        </w:rPr>
      </w:pPr>
      <w:r>
        <w:rPr>
          <w:rFonts w:hint="eastAsia"/>
          <w:sz w:val="24"/>
          <w:szCs w:val="32"/>
          <w:lang w:val="en-US" w:eastAsia="zh-CN"/>
        </w:rPr>
        <w:t>5分钟是一个周期，每个周期生成一个结果文件，每个周期检测一次共享账号</w:t>
      </w:r>
    </w:p>
    <w:p>
      <w:pPr>
        <w:pStyle w:val="4"/>
        <w:rPr>
          <w:rFonts w:hint="eastAsia"/>
          <w:lang w:val="en-US" w:eastAsia="zh-CN"/>
        </w:rPr>
      </w:pPr>
      <w:bookmarkStart w:id="20" w:name="_Toc130"/>
      <w:bookmarkStart w:id="21" w:name="_Toc7560_WPSOffice_Level1"/>
      <w:r>
        <w:rPr>
          <w:rFonts w:hint="eastAsia"/>
          <w:lang w:val="en-US" w:eastAsia="zh-CN"/>
        </w:rPr>
        <w:t>2.2需求描述</w:t>
      </w:r>
      <w:bookmarkEnd w:id="20"/>
      <w:bookmarkEnd w:id="21"/>
    </w:p>
    <w:p>
      <w:pPr>
        <w:pStyle w:val="5"/>
        <w:rPr>
          <w:rFonts w:hint="eastAsia"/>
          <w:b w:val="0"/>
          <w:bCs/>
          <w:lang w:val="en-US" w:eastAsia="zh-CN"/>
        </w:rPr>
      </w:pPr>
      <w:bookmarkStart w:id="22" w:name="_Toc16374_WPSOffice_Level2"/>
      <w:r>
        <w:rPr>
          <w:rFonts w:hint="eastAsia"/>
          <w:b w:val="0"/>
          <w:bCs/>
          <w:lang w:val="en-US" w:eastAsia="zh-CN"/>
        </w:rPr>
        <w:t>2.2.1数据样本</w:t>
      </w:r>
      <w:bookmarkEnd w:id="22"/>
    </w:p>
    <w:p>
      <w:pPr>
        <w:rPr>
          <w:rFonts w:hint="eastAsia"/>
          <w:lang w:val="en-US" w:eastAsia="zh-CN"/>
        </w:rPr>
      </w:pPr>
      <w:r>
        <w:drawing>
          <wp:inline distT="0" distB="0" distL="114300" distR="114300">
            <wp:extent cx="5266690" cy="2012315"/>
            <wp:effectExtent l="0" t="0" r="635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690" cy="2012315"/>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字段解释：</w:t>
      </w:r>
    </w:p>
    <w:tbl>
      <w:tblPr>
        <w:tblStyle w:val="12"/>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序号</w:t>
            </w:r>
          </w:p>
        </w:tc>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字段</w:t>
            </w:r>
          </w:p>
        </w:tc>
        <w:tc>
          <w:tcPr>
            <w:tcW w:w="2131"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类型</w:t>
            </w:r>
          </w:p>
        </w:tc>
        <w:tc>
          <w:tcPr>
            <w:tcW w:w="264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time</w:t>
            </w:r>
          </w:p>
        </w:tc>
        <w:tc>
          <w:tcPr>
            <w:tcW w:w="2131"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String</w:t>
            </w:r>
          </w:p>
        </w:tc>
        <w:tc>
          <w:tcPr>
            <w:tcW w:w="264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数据统计时间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p>
        </w:tc>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userAccount</w:t>
            </w:r>
          </w:p>
        </w:tc>
        <w:tc>
          <w:tcPr>
            <w:tcW w:w="2131" w:type="dxa"/>
          </w:tcPr>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String</w:t>
            </w:r>
          </w:p>
        </w:tc>
        <w:tc>
          <w:tcPr>
            <w:tcW w:w="264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宽带账户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w:t>
            </w:r>
          </w:p>
        </w:tc>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userIP</w:t>
            </w:r>
          </w:p>
        </w:tc>
        <w:tc>
          <w:tcPr>
            <w:tcW w:w="2131" w:type="dxa"/>
          </w:tcPr>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String</w:t>
            </w:r>
          </w:p>
        </w:tc>
        <w:tc>
          <w:tcPr>
            <w:tcW w:w="264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用户以太网IP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p>
        </w:tc>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qqid</w:t>
            </w:r>
          </w:p>
        </w:tc>
        <w:tc>
          <w:tcPr>
            <w:tcW w:w="2131" w:type="dxa"/>
          </w:tcPr>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String</w:t>
            </w:r>
          </w:p>
        </w:tc>
        <w:tc>
          <w:tcPr>
            <w:tcW w:w="264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QQ号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w:t>
            </w:r>
          </w:p>
        </w:tc>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natIP</w:t>
            </w:r>
          </w:p>
        </w:tc>
        <w:tc>
          <w:tcPr>
            <w:tcW w:w="2131" w:type="dxa"/>
          </w:tcPr>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String</w:t>
            </w:r>
          </w:p>
        </w:tc>
        <w:tc>
          <w:tcPr>
            <w:tcW w:w="264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内网IP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w:t>
            </w:r>
          </w:p>
        </w:tc>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cookieValue</w:t>
            </w:r>
          </w:p>
        </w:tc>
        <w:tc>
          <w:tcPr>
            <w:tcW w:w="2131" w:type="dxa"/>
          </w:tcPr>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String</w:t>
            </w:r>
          </w:p>
        </w:tc>
        <w:tc>
          <w:tcPr>
            <w:tcW w:w="264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Cookie值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w:t>
            </w:r>
          </w:p>
        </w:tc>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devName</w:t>
            </w:r>
          </w:p>
        </w:tc>
        <w:tc>
          <w:tcPr>
            <w:tcW w:w="2131" w:type="dxa"/>
          </w:tcPr>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String</w:t>
            </w:r>
          </w:p>
        </w:tc>
        <w:tc>
          <w:tcPr>
            <w:tcW w:w="264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w:t>
            </w:r>
          </w:p>
        </w:tc>
        <w:tc>
          <w:tcPr>
            <w:tcW w:w="213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osName</w:t>
            </w:r>
          </w:p>
        </w:tc>
        <w:tc>
          <w:tcPr>
            <w:tcW w:w="2131" w:type="dxa"/>
          </w:tcPr>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String</w:t>
            </w:r>
          </w:p>
        </w:tc>
        <w:tc>
          <w:tcPr>
            <w:tcW w:w="264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操作系统名称</w:t>
            </w:r>
          </w:p>
        </w:tc>
      </w:tr>
    </w:tbl>
    <w:p>
      <w:pPr>
        <w:rPr>
          <w:rFonts w:hint="eastAsia" w:asciiTheme="minorEastAsia" w:hAnsiTheme="minorEastAsia" w:eastAsiaTheme="minorEastAsia" w:cstheme="minorEastAsia"/>
          <w:sz w:val="24"/>
          <w:szCs w:val="24"/>
        </w:rPr>
      </w:pPr>
    </w:p>
    <w:p>
      <w:pPr>
        <w:pStyle w:val="5"/>
        <w:rPr>
          <w:rFonts w:hint="eastAsia"/>
          <w:b w:val="0"/>
          <w:bCs/>
          <w:lang w:val="en-US" w:eastAsia="zh-CN"/>
        </w:rPr>
      </w:pPr>
      <w:bookmarkStart w:id="23" w:name="_Toc14523_WPSOffice_Level2"/>
      <w:r>
        <w:rPr>
          <w:rFonts w:hint="eastAsia"/>
          <w:b w:val="0"/>
          <w:bCs/>
          <w:lang w:val="en-US" w:eastAsia="zh-CN"/>
        </w:rPr>
        <w:t>2.2.2检测方法</w:t>
      </w:r>
      <w:bookmarkEnd w:id="23"/>
    </w:p>
    <w:p>
      <w:pPr>
        <w:rPr>
          <w:rFonts w:hint="eastAsia"/>
          <w:sz w:val="24"/>
          <w:szCs w:val="32"/>
          <w:lang w:val="en-US" w:eastAsia="zh-CN"/>
        </w:rPr>
      </w:pPr>
      <w:r>
        <w:rPr>
          <w:rFonts w:hint="eastAsia"/>
          <w:sz w:val="24"/>
          <w:szCs w:val="32"/>
          <w:lang w:val="en-US" w:eastAsia="zh-CN"/>
        </w:rPr>
        <w:t>5分钟内，同一个账号（UserAccount）下，只要满足下面的任意一个条件，表示出现共享账户问题：</w:t>
      </w:r>
    </w:p>
    <w:p>
      <w:pPr>
        <w:rPr>
          <w:rFonts w:hint="eastAsia"/>
          <w:sz w:val="24"/>
          <w:szCs w:val="32"/>
          <w:lang w:val="en-US" w:eastAsia="zh-CN"/>
        </w:rPr>
      </w:pPr>
      <w:r>
        <w:rPr>
          <w:rFonts w:hint="eastAsia"/>
          <w:sz w:val="24"/>
          <w:szCs w:val="32"/>
          <w:lang w:val="en-US" w:eastAsia="zh-CN"/>
        </w:rPr>
        <w:t>natIP去重求和数 &gt; 5</w:t>
      </w:r>
    </w:p>
    <w:p>
      <w:pPr>
        <w:rPr>
          <w:rFonts w:hint="eastAsia"/>
          <w:sz w:val="24"/>
          <w:szCs w:val="32"/>
          <w:lang w:val="en-US" w:eastAsia="zh-CN"/>
        </w:rPr>
      </w:pPr>
      <w:r>
        <w:rPr>
          <w:rFonts w:hint="eastAsia"/>
          <w:sz w:val="24"/>
          <w:szCs w:val="32"/>
          <w:lang w:val="en-US" w:eastAsia="zh-CN"/>
        </w:rPr>
        <w:t>qqid去重求和数 &gt; 20</w:t>
      </w:r>
    </w:p>
    <w:p>
      <w:pPr>
        <w:rPr>
          <w:rFonts w:hint="eastAsia"/>
          <w:sz w:val="24"/>
          <w:szCs w:val="32"/>
          <w:lang w:val="en-US" w:eastAsia="zh-CN"/>
        </w:rPr>
      </w:pPr>
      <w:r>
        <w:rPr>
          <w:rFonts w:hint="eastAsia"/>
          <w:sz w:val="24"/>
          <w:szCs w:val="32"/>
          <w:lang w:val="en-US" w:eastAsia="zh-CN"/>
        </w:rPr>
        <w:t>cookieValue + devName + osName去重求和数 &gt; 5</w:t>
      </w:r>
    </w:p>
    <w:p>
      <w:pPr>
        <w:rPr>
          <w:rFonts w:hint="eastAsia"/>
          <w:sz w:val="24"/>
          <w:szCs w:val="32"/>
          <w:lang w:val="en-US" w:eastAsia="zh-CN"/>
        </w:rPr>
      </w:pPr>
    </w:p>
    <w:p>
      <w:pPr>
        <w:pStyle w:val="5"/>
        <w:rPr>
          <w:rFonts w:hint="eastAsia"/>
          <w:b w:val="0"/>
          <w:bCs/>
          <w:lang w:val="en-US" w:eastAsia="zh-CN"/>
        </w:rPr>
      </w:pPr>
      <w:bookmarkStart w:id="24" w:name="_Toc13331_WPSOffice_Level2"/>
      <w:r>
        <w:rPr>
          <w:rFonts w:hint="eastAsia"/>
          <w:b w:val="0"/>
          <w:bCs/>
          <w:lang w:val="en-US" w:eastAsia="zh-CN"/>
        </w:rPr>
        <w:t>2.2.3统计需求</w:t>
      </w:r>
      <w:bookmarkEnd w:id="24"/>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将1天中，每5分钟的异常账号总数绘制图表（只求异常账号总数），如下图所示：</w:t>
      </w:r>
    </w:p>
    <w:p>
      <w:pPr>
        <w:rPr>
          <w:rFonts w:hint="eastAsia" w:asciiTheme="minorEastAsia" w:hAnsiTheme="minorEastAsia" w:eastAsiaTheme="minorEastAsia" w:cstheme="minorEastAsia"/>
          <w:sz w:val="24"/>
          <w:szCs w:val="24"/>
        </w:rPr>
      </w:pPr>
      <w:r>
        <w:drawing>
          <wp:inline distT="0" distB="0" distL="114300" distR="114300">
            <wp:extent cx="5269230" cy="3220720"/>
            <wp:effectExtent l="0" t="0" r="3810" b="101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269230" cy="322072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bookmarkStart w:id="25" w:name="OLE_LINK1"/>
    <w:r>
      <w:rPr>
        <w:rFonts w:hint="eastAsia"/>
      </w:rPr>
      <w:t>运营商网络流量流向异常账号监测系统</w:t>
    </w:r>
    <w:bookmarkEnd w:id="2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4628"/>
    <w:rsid w:val="024811C5"/>
    <w:rsid w:val="0255704C"/>
    <w:rsid w:val="02A24C47"/>
    <w:rsid w:val="045475D1"/>
    <w:rsid w:val="04DC3C55"/>
    <w:rsid w:val="068A0B3C"/>
    <w:rsid w:val="0B10165F"/>
    <w:rsid w:val="0B9B4409"/>
    <w:rsid w:val="0CD74400"/>
    <w:rsid w:val="0D3F5E1D"/>
    <w:rsid w:val="0D6C73F6"/>
    <w:rsid w:val="0EC60184"/>
    <w:rsid w:val="10CC4CF5"/>
    <w:rsid w:val="11DC3F94"/>
    <w:rsid w:val="13F51C3B"/>
    <w:rsid w:val="1627491A"/>
    <w:rsid w:val="167A3D7D"/>
    <w:rsid w:val="180E47CA"/>
    <w:rsid w:val="1E5B27F2"/>
    <w:rsid w:val="26FE70EC"/>
    <w:rsid w:val="29033ABE"/>
    <w:rsid w:val="2A2E15C8"/>
    <w:rsid w:val="2B2F460B"/>
    <w:rsid w:val="2FB20B82"/>
    <w:rsid w:val="2FBB5AD4"/>
    <w:rsid w:val="2FD613B0"/>
    <w:rsid w:val="30B06239"/>
    <w:rsid w:val="31CA7A7B"/>
    <w:rsid w:val="31EA0815"/>
    <w:rsid w:val="3381165F"/>
    <w:rsid w:val="342255F7"/>
    <w:rsid w:val="3A8F7775"/>
    <w:rsid w:val="3AEF29BC"/>
    <w:rsid w:val="3B4D1B0B"/>
    <w:rsid w:val="3CC46CA4"/>
    <w:rsid w:val="3D2B18D4"/>
    <w:rsid w:val="3DCB7F2E"/>
    <w:rsid w:val="431D09CB"/>
    <w:rsid w:val="44C83894"/>
    <w:rsid w:val="46653D5F"/>
    <w:rsid w:val="48DF135A"/>
    <w:rsid w:val="50107AB4"/>
    <w:rsid w:val="53B1182D"/>
    <w:rsid w:val="591374DB"/>
    <w:rsid w:val="5D461574"/>
    <w:rsid w:val="5D7F693E"/>
    <w:rsid w:val="5ED20D8C"/>
    <w:rsid w:val="61205671"/>
    <w:rsid w:val="627D20C6"/>
    <w:rsid w:val="640F4121"/>
    <w:rsid w:val="67691C51"/>
    <w:rsid w:val="694706CE"/>
    <w:rsid w:val="6CB84931"/>
    <w:rsid w:val="6D1D2C90"/>
    <w:rsid w:val="6D893893"/>
    <w:rsid w:val="6E3C6125"/>
    <w:rsid w:val="704B744B"/>
    <w:rsid w:val="70996C23"/>
    <w:rsid w:val="72427601"/>
    <w:rsid w:val="72B85985"/>
    <w:rsid w:val="74C000B2"/>
    <w:rsid w:val="756F7476"/>
    <w:rsid w:val="77116BCF"/>
    <w:rsid w:val="7AD77FBC"/>
    <w:rsid w:val="7C663E0A"/>
    <w:rsid w:val="7D5E68B8"/>
    <w:rsid w:val="7E042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qFormat/>
    <w:uiPriority w:val="0"/>
    <w:pPr>
      <w:ind w:left="420" w:leftChars="200"/>
    </w:p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列出段落1"/>
    <w:basedOn w:val="1"/>
    <w:qFormat/>
    <w:uiPriority w:val="34"/>
    <w:pPr>
      <w:ind w:firstLine="420" w:firstLineChars="200"/>
    </w:pPr>
  </w:style>
  <w:style w:type="paragraph" w:customStyle="1" w:styleId="14">
    <w:name w:val="WPSOffice手动目录 1"/>
    <w:uiPriority w:val="0"/>
    <w:pPr>
      <w:ind w:leftChars="0"/>
    </w:pPr>
    <w:rPr>
      <w:rFonts w:asciiTheme="minorHAnsi" w:hAnsiTheme="minorHAnsi" w:eastAsiaTheme="minorEastAsia" w:cstheme="minorBidi"/>
      <w:sz w:val="20"/>
      <w:szCs w:val="20"/>
    </w:rPr>
  </w:style>
  <w:style w:type="paragraph" w:customStyle="1" w:styleId="15">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09b2543-8369-4b72-9634-8209503d2a18}"/>
        <w:style w:val=""/>
        <w:category>
          <w:name w:val="常规"/>
          <w:gallery w:val="placeholder"/>
        </w:category>
        <w:types>
          <w:type w:val="bbPlcHdr"/>
        </w:types>
        <w:behaviors>
          <w:behavior w:val="content"/>
        </w:behaviors>
        <w:description w:val=""/>
        <w:guid w:val="{209b2543-8369-4b72-9634-8209503d2a18}"/>
      </w:docPartPr>
      <w:docPartBody>
        <w:p>
          <w:r>
            <w:rPr>
              <w:color w:val="808080"/>
            </w:rPr>
            <w:t>单击此处输入文字。</w:t>
          </w:r>
        </w:p>
      </w:docPartBody>
    </w:docPart>
    <w:docPart>
      <w:docPartPr>
        <w:name w:val="{fcd1ddb1-c40a-4e99-a5d5-3c9970f9cb26}"/>
        <w:style w:val=""/>
        <w:category>
          <w:name w:val="常规"/>
          <w:gallery w:val="placeholder"/>
        </w:category>
        <w:types>
          <w:type w:val="bbPlcHdr"/>
        </w:types>
        <w:behaviors>
          <w:behavior w:val="content"/>
        </w:behaviors>
        <w:description w:val=""/>
        <w:guid w:val="{fcd1ddb1-c40a-4e99-a5d5-3c9970f9cb26}"/>
      </w:docPartPr>
      <w:docPartBody>
        <w:p>
          <w:r>
            <w:rPr>
              <w:color w:val="808080"/>
            </w:rPr>
            <w:t>单击此处输入文字。</w:t>
          </w:r>
        </w:p>
      </w:docPartBody>
    </w:docPart>
    <w:docPart>
      <w:docPartPr>
        <w:name w:val="{d62d522e-4a59-422f-a906-688482890c0f}"/>
        <w:style w:val=""/>
        <w:category>
          <w:name w:val="常规"/>
          <w:gallery w:val="placeholder"/>
        </w:category>
        <w:types>
          <w:type w:val="bbPlcHdr"/>
        </w:types>
        <w:behaviors>
          <w:behavior w:val="content"/>
        </w:behaviors>
        <w:description w:val=""/>
        <w:guid w:val="{d62d522e-4a59-422f-a906-688482890c0f}"/>
      </w:docPartPr>
      <w:docPartBody>
        <w:p>
          <w:r>
            <w:rPr>
              <w:color w:val="808080"/>
            </w:rPr>
            <w:t>单击此处输入文字。</w:t>
          </w:r>
        </w:p>
      </w:docPartBody>
    </w:docPart>
    <w:docPart>
      <w:docPartPr>
        <w:name w:val="{f0fe32d9-7d3b-4072-8a2c-a96c80c729eb}"/>
        <w:style w:val=""/>
        <w:category>
          <w:name w:val="常规"/>
          <w:gallery w:val="placeholder"/>
        </w:category>
        <w:types>
          <w:type w:val="bbPlcHdr"/>
        </w:types>
        <w:behaviors>
          <w:behavior w:val="content"/>
        </w:behaviors>
        <w:description w:val=""/>
        <w:guid w:val="{f0fe32d9-7d3b-4072-8a2c-a96c80c729eb}"/>
      </w:docPartPr>
      <w:docPartBody>
        <w:p>
          <w:r>
            <w:rPr>
              <w:color w:val="808080"/>
            </w:rPr>
            <w:t>单击此处输入文字。</w:t>
          </w:r>
        </w:p>
      </w:docPartBody>
    </w:docPart>
    <w:docPart>
      <w:docPartPr>
        <w:name w:val="{d7ef8b6f-2978-4025-bab2-f14ebfee159f}"/>
        <w:style w:val=""/>
        <w:category>
          <w:name w:val="常规"/>
          <w:gallery w:val="placeholder"/>
        </w:category>
        <w:types>
          <w:type w:val="bbPlcHdr"/>
        </w:types>
        <w:behaviors>
          <w:behavior w:val="content"/>
        </w:behaviors>
        <w:description w:val=""/>
        <w:guid w:val="{d7ef8b6f-2978-4025-bab2-f14ebfee159f}"/>
      </w:docPartPr>
      <w:docPartBody>
        <w:p>
          <w:r>
            <w:rPr>
              <w:color w:val="808080"/>
            </w:rPr>
            <w:t>单击此处输入文字。</w:t>
          </w:r>
        </w:p>
      </w:docPartBody>
    </w:docPart>
    <w:docPart>
      <w:docPartPr>
        <w:name w:val="{09660cda-8ca5-4668-874a-4aabac82658d}"/>
        <w:style w:val=""/>
        <w:category>
          <w:name w:val="常规"/>
          <w:gallery w:val="placeholder"/>
        </w:category>
        <w:types>
          <w:type w:val="bbPlcHdr"/>
        </w:types>
        <w:behaviors>
          <w:behavior w:val="content"/>
        </w:behaviors>
        <w:description w:val=""/>
        <w:guid w:val="{09660cda-8ca5-4668-874a-4aabac82658d}"/>
      </w:docPartPr>
      <w:docPartBody>
        <w:p>
          <w:r>
            <w:rPr>
              <w:color w:val="808080"/>
            </w:rPr>
            <w:t>单击此处输入文字。</w:t>
          </w:r>
        </w:p>
      </w:docPartBody>
    </w:docPart>
    <w:docPart>
      <w:docPartPr>
        <w:name w:val="{dbaa714c-7768-4a4e-af77-282c52eef3b4}"/>
        <w:style w:val=""/>
        <w:category>
          <w:name w:val="常规"/>
          <w:gallery w:val="placeholder"/>
        </w:category>
        <w:types>
          <w:type w:val="bbPlcHdr"/>
        </w:types>
        <w:behaviors>
          <w:behavior w:val="content"/>
        </w:behaviors>
        <w:description w:val=""/>
        <w:guid w:val="{dbaa714c-7768-4a4e-af77-282c52eef3b4}"/>
      </w:docPartPr>
      <w:docPartBody>
        <w:p>
          <w:r>
            <w:rPr>
              <w:color w:val="808080"/>
            </w:rPr>
            <w:t>单击此处输入文字。</w:t>
          </w:r>
        </w:p>
      </w:docPartBody>
    </w:docPart>
    <w:docPart>
      <w:docPartPr>
        <w:name w:val="{4b87a0ae-89e3-4b81-9ea6-677d7896e1eb}"/>
        <w:style w:val=""/>
        <w:category>
          <w:name w:val="常规"/>
          <w:gallery w:val="placeholder"/>
        </w:category>
        <w:types>
          <w:type w:val="bbPlcHdr"/>
        </w:types>
        <w:behaviors>
          <w:behavior w:val="content"/>
        </w:behaviors>
        <w:description w:val=""/>
        <w:guid w:val="{4b87a0ae-89e3-4b81-9ea6-677d7896e1eb}"/>
      </w:docPartPr>
      <w:docPartBody>
        <w:p>
          <w:r>
            <w:rPr>
              <w:color w:val="808080"/>
            </w:rPr>
            <w:t>单击此处输入文字。</w:t>
          </w:r>
        </w:p>
      </w:docPartBody>
    </w:docPart>
    <w:docPart>
      <w:docPartPr>
        <w:name w:val="{96f3a646-635b-41fc-bfd0-b9ca9834152a}"/>
        <w:style w:val=""/>
        <w:category>
          <w:name w:val="常规"/>
          <w:gallery w:val="placeholder"/>
        </w:category>
        <w:types>
          <w:type w:val="bbPlcHdr"/>
        </w:types>
        <w:behaviors>
          <w:behavior w:val="content"/>
        </w:behaviors>
        <w:description w:val=""/>
        <w:guid w:val="{96f3a646-635b-41fc-bfd0-b9ca9834152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banaa</dc:creator>
  <cp:lastModifiedBy>bluehonour</cp:lastModifiedBy>
  <dcterms:modified xsi:type="dcterms:W3CDTF">2019-01-13T06:13:27Z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