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616" w:rsidRPr="00C069E3" w:rsidRDefault="00637616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069E3">
        <w:rPr>
          <w:rFonts w:ascii="Times New Roman" w:eastAsia="Times New Roman" w:hAnsi="Times New Roman" w:cs="Times New Roman"/>
          <w:b/>
          <w:sz w:val="24"/>
          <w:szCs w:val="24"/>
        </w:rPr>
        <w:t xml:space="preserve">COMISSÃO </w:t>
      </w:r>
      <w:r w:rsidR="00827383" w:rsidRPr="00C069E3">
        <w:rPr>
          <w:rFonts w:ascii="Times New Roman" w:eastAsia="Times New Roman" w:hAnsi="Times New Roman" w:cs="Times New Roman"/>
          <w:b/>
          <w:sz w:val="24"/>
          <w:szCs w:val="24"/>
        </w:rPr>
        <w:t>PERMANENTE DE DIREITOS HUMANOS</w:t>
      </w:r>
      <w:r w:rsidR="00C069E3">
        <w:rPr>
          <w:rFonts w:ascii="Times New Roman" w:eastAsia="Times New Roman" w:hAnsi="Times New Roman" w:cs="Times New Roman"/>
          <w:b/>
          <w:sz w:val="24"/>
          <w:szCs w:val="24"/>
        </w:rPr>
        <w:t xml:space="preserve"> E SEGURANÇA PÚBLICA.</w:t>
      </w:r>
    </w:p>
    <w:p w:rsidR="00637616" w:rsidRPr="00C069E3" w:rsidRDefault="00637616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2349" w:rsidRPr="00C069E3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069E3">
        <w:rPr>
          <w:rFonts w:ascii="Times New Roman" w:eastAsia="Times New Roman" w:hAnsi="Times New Roman" w:cs="Times New Roman"/>
          <w:b/>
          <w:sz w:val="24"/>
          <w:szCs w:val="24"/>
        </w:rPr>
        <w:t>PARECER</w:t>
      </w:r>
    </w:p>
    <w:p w:rsidR="00637616" w:rsidRPr="00C069E3" w:rsidRDefault="00DF139C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069E3">
        <w:rPr>
          <w:rFonts w:ascii="Times New Roman" w:eastAsia="Times New Roman" w:hAnsi="Times New Roman" w:cs="Times New Roman"/>
          <w:b/>
          <w:sz w:val="24"/>
          <w:szCs w:val="24"/>
        </w:rPr>
        <w:t>Projeto de Lei</w:t>
      </w:r>
      <w:r w:rsidR="003134FB" w:rsidRPr="00C069E3">
        <w:rPr>
          <w:rFonts w:ascii="Times New Roman" w:eastAsia="Times New Roman" w:hAnsi="Times New Roman" w:cs="Times New Roman"/>
          <w:b/>
          <w:sz w:val="24"/>
          <w:szCs w:val="24"/>
        </w:rPr>
        <w:t xml:space="preserve"> n.</w:t>
      </w:r>
      <w:r w:rsidR="00C069E3">
        <w:rPr>
          <w:rFonts w:ascii="Times New Roman" w:eastAsia="Times New Roman" w:hAnsi="Times New Roman" w:cs="Times New Roman"/>
          <w:b/>
          <w:sz w:val="24"/>
          <w:szCs w:val="24"/>
        </w:rPr>
        <w:t>025/2018</w:t>
      </w:r>
      <w:r w:rsidR="00637616" w:rsidRPr="00C069E3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3134FB" w:rsidRPr="00C069E3" w:rsidRDefault="00DF139C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069E3">
        <w:rPr>
          <w:rFonts w:ascii="Times New Roman" w:eastAsia="Times New Roman" w:hAnsi="Times New Roman" w:cs="Times New Roman"/>
          <w:b/>
          <w:sz w:val="24"/>
          <w:szCs w:val="24"/>
        </w:rPr>
        <w:t>Poder Executivo</w:t>
      </w:r>
    </w:p>
    <w:p w:rsidR="00637616" w:rsidRPr="00C069E3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637616" w:rsidRPr="00C069E3" w:rsidRDefault="00772349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069E3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3E52F5" w:rsidRPr="00C069E3">
        <w:rPr>
          <w:rFonts w:ascii="Times New Roman" w:eastAsia="Times New Roman" w:hAnsi="Times New Roman" w:cs="Times New Roman"/>
          <w:b/>
          <w:sz w:val="24"/>
          <w:szCs w:val="24"/>
        </w:rPr>
        <w:t>elatório</w:t>
      </w: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772349" w:rsidP="003E52F5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Vem à Com</w:t>
      </w:r>
      <w:r w:rsidR="00281864">
        <w:rPr>
          <w:rFonts w:ascii="Times New Roman" w:eastAsia="Times New Roman" w:hAnsi="Times New Roman" w:cs="Times New Roman"/>
          <w:sz w:val="24"/>
          <w:szCs w:val="24"/>
        </w:rPr>
        <w:t xml:space="preserve">issão </w:t>
      </w:r>
      <w:r w:rsidR="00935766">
        <w:rPr>
          <w:rFonts w:ascii="Times New Roman" w:eastAsia="Times New Roman" w:hAnsi="Times New Roman" w:cs="Times New Roman"/>
          <w:sz w:val="24"/>
          <w:szCs w:val="24"/>
        </w:rPr>
        <w:t>Permanente de Direitos Humanos</w:t>
      </w:r>
      <w:r w:rsidR="006D080D">
        <w:rPr>
          <w:rFonts w:ascii="Times New Roman" w:eastAsia="Times New Roman" w:hAnsi="Times New Roman" w:cs="Times New Roman"/>
          <w:sz w:val="24"/>
          <w:szCs w:val="24"/>
        </w:rPr>
        <w:t xml:space="preserve"> E Segurança Pública</w:t>
      </w:r>
      <w:r w:rsidR="003E52F5">
        <w:rPr>
          <w:rFonts w:ascii="Times New Roman" w:eastAsia="Times New Roman" w:hAnsi="Times New Roman" w:cs="Times New Roman"/>
          <w:sz w:val="24"/>
          <w:szCs w:val="24"/>
        </w:rPr>
        <w:t xml:space="preserve"> para análise d</w:t>
      </w:r>
      <w:r w:rsidR="00CA7DF7">
        <w:rPr>
          <w:rFonts w:ascii="Times New Roman" w:eastAsia="Times New Roman" w:hAnsi="Times New Roman" w:cs="Times New Roman"/>
          <w:sz w:val="24"/>
          <w:szCs w:val="24"/>
        </w:rPr>
        <w:t>o Projeto de Lei</w:t>
      </w:r>
      <w:r w:rsidR="00DC38A6">
        <w:rPr>
          <w:rFonts w:ascii="Times New Roman" w:eastAsia="Times New Roman" w:hAnsi="Times New Roman" w:cs="Times New Roman"/>
          <w:sz w:val="24"/>
          <w:szCs w:val="24"/>
        </w:rPr>
        <w:t xml:space="preserve"> nº </w:t>
      </w:r>
      <w:r w:rsidR="006D080D">
        <w:rPr>
          <w:rFonts w:ascii="Times New Roman" w:eastAsia="Times New Roman" w:hAnsi="Times New Roman" w:cs="Times New Roman"/>
          <w:sz w:val="24"/>
          <w:szCs w:val="24"/>
        </w:rPr>
        <w:t>025</w:t>
      </w:r>
      <w:r w:rsidR="00E16B53">
        <w:rPr>
          <w:rFonts w:ascii="Times New Roman" w:eastAsia="Times New Roman" w:hAnsi="Times New Roman" w:cs="Times New Roman"/>
          <w:sz w:val="24"/>
          <w:szCs w:val="24"/>
        </w:rPr>
        <w:t>/2018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r w:rsidR="00E16B53">
        <w:rPr>
          <w:rFonts w:ascii="Times New Roman" w:eastAsia="Times New Roman" w:hAnsi="Times New Roman" w:cs="Times New Roman"/>
          <w:sz w:val="24"/>
          <w:szCs w:val="24"/>
        </w:rPr>
        <w:t>10 de agosto</w:t>
      </w:r>
      <w:r w:rsidR="00B2196C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00E16B53">
        <w:rPr>
          <w:rFonts w:ascii="Times New Roman" w:eastAsia="Times New Roman" w:hAnsi="Times New Roman" w:cs="Times New Roman"/>
          <w:sz w:val="24"/>
          <w:szCs w:val="24"/>
        </w:rPr>
        <w:t xml:space="preserve"> 2018</w:t>
      </w:r>
      <w:r w:rsidR="00CA7DF7">
        <w:rPr>
          <w:rFonts w:ascii="Times New Roman" w:eastAsia="Times New Roman" w:hAnsi="Times New Roman" w:cs="Times New Roman"/>
          <w:sz w:val="24"/>
          <w:szCs w:val="24"/>
        </w:rPr>
        <w:t>, de autoria do Executivo</w:t>
      </w:r>
      <w:r w:rsidR="005348DB">
        <w:rPr>
          <w:rFonts w:ascii="Times New Roman" w:eastAsia="Times New Roman" w:hAnsi="Times New Roman" w:cs="Times New Roman"/>
          <w:sz w:val="24"/>
          <w:szCs w:val="24"/>
        </w:rPr>
        <w:t xml:space="preserve">, que “Dispõe sobre a criação do Conselho Municipal da Terceira Idade - COMUTI, do Fundo Municipal de Direitos do Idoso e dá outras </w:t>
      </w:r>
      <w:proofErr w:type="gramStart"/>
      <w:r w:rsidR="005348DB">
        <w:rPr>
          <w:rFonts w:ascii="Times New Roman" w:eastAsia="Times New Roman" w:hAnsi="Times New Roman" w:cs="Times New Roman"/>
          <w:sz w:val="24"/>
          <w:szCs w:val="24"/>
        </w:rPr>
        <w:t>providências.”</w:t>
      </w:r>
      <w:proofErr w:type="gramEnd"/>
      <w:r w:rsidR="005348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72349" w:rsidRDefault="00772349" w:rsidP="003134FB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52F5">
        <w:rPr>
          <w:rFonts w:ascii="Times New Roman" w:eastAsia="Times New Roman" w:hAnsi="Times New Roman" w:cs="Times New Roman"/>
          <w:b/>
          <w:sz w:val="24"/>
          <w:szCs w:val="24"/>
        </w:rPr>
        <w:t>Fundamentação</w:t>
      </w:r>
    </w:p>
    <w:p w:rsidR="003E52F5" w:rsidRP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206E" w:rsidRPr="00845C01" w:rsidRDefault="0025206E" w:rsidP="0025206E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Fundamenta o referido Projeto de Lei 025/2018 na Lei Federal 8.842/94 e Lei Federal 10.741/03 que também fundamentou a Lei Municipal nº 676 de 10 de março de 2005, por fim, “ab-rogada”, neste Projeto de Lei, em questão. A “ab-rogação”, significa juridicamente,</w:t>
      </w:r>
      <w:r w:rsidRPr="008A6022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r w:rsidRPr="00845C01">
        <w:rPr>
          <w:rFonts w:ascii="Times New Roman" w:hAnsi="Times New Roman" w:cs="Times New Roman"/>
          <w:sz w:val="24"/>
          <w:szCs w:val="24"/>
          <w:shd w:val="clear" w:color="auto" w:fill="FFFFFF"/>
        </w:rPr>
        <w:t>a revogação total de um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 lei pela edição de uma nova. Onde, l</w:t>
      </w:r>
      <w:r w:rsidRPr="00845C01">
        <w:rPr>
          <w:rFonts w:ascii="Times New Roman" w:hAnsi="Times New Roman" w:cs="Times New Roman"/>
          <w:sz w:val="24"/>
          <w:szCs w:val="24"/>
          <w:shd w:val="clear" w:color="auto" w:fill="FFFFFF"/>
        </w:rPr>
        <w:t>ê-se lei em sentido amplo, abrangendo os decretos e demais regulamentos que também poderão sofrer ab-rogação. É também considerado o ato de tornar nulo ou sem efeito a norma jurídica anterior.</w:t>
      </w:r>
      <w:r w:rsidRPr="00845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42D47" w:rsidRDefault="00B42D47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52F5">
        <w:rPr>
          <w:rFonts w:ascii="Times New Roman" w:eastAsia="Times New Roman" w:hAnsi="Times New Roman" w:cs="Times New Roman"/>
          <w:b/>
          <w:sz w:val="24"/>
          <w:szCs w:val="24"/>
        </w:rPr>
        <w:t>Conclusão</w:t>
      </w:r>
    </w:p>
    <w:p w:rsidR="003E52F5" w:rsidRP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7D41" w:rsidRPr="00827D41" w:rsidRDefault="00827D41" w:rsidP="00827D41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Considerando os</w:t>
      </w:r>
      <w:r w:rsidRPr="00827D41">
        <w:rPr>
          <w:rFonts w:ascii="Times New Roman" w:eastAsia="Times New Roman" w:hAnsi="Times New Roman" w:cs="Times New Roman"/>
          <w:sz w:val="24"/>
          <w:szCs w:val="24"/>
        </w:rPr>
        <w:t xml:space="preserve"> muitos anos de luta para se chegar ao Estado Democrático de Direito, e a promulgação da Constituição Federal,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Pr="00827D41">
        <w:rPr>
          <w:rFonts w:ascii="Times New Roman" w:eastAsia="Times New Roman" w:hAnsi="Times New Roman" w:cs="Times New Roman"/>
          <w:sz w:val="24"/>
          <w:szCs w:val="24"/>
        </w:rPr>
        <w:t>normatiz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 w:rsidRPr="00827D41">
        <w:rPr>
          <w:rFonts w:ascii="Times New Roman" w:eastAsia="Times New Roman" w:hAnsi="Times New Roman" w:cs="Times New Roman"/>
          <w:sz w:val="24"/>
          <w:szCs w:val="24"/>
        </w:rPr>
        <w:t xml:space="preserve"> os Direitos e Garantias Fundamentais</w:t>
      </w:r>
      <w:r w:rsidR="00E53F0F">
        <w:rPr>
          <w:rFonts w:ascii="Times New Roman" w:eastAsia="Times New Roman" w:hAnsi="Times New Roman" w:cs="Times New Roman"/>
          <w:sz w:val="24"/>
          <w:szCs w:val="24"/>
        </w:rPr>
        <w:t xml:space="preserve"> inerentes ao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 humano</w:t>
      </w:r>
      <w:r w:rsidRPr="00827D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firmou-se, assim, a garantia também</w:t>
      </w:r>
      <w:r w:rsidRPr="00827D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3F0F">
        <w:rPr>
          <w:rFonts w:ascii="Times New Roman" w:eastAsia="Times New Roman" w:hAnsi="Times New Roman" w:cs="Times New Roman"/>
          <w:sz w:val="24"/>
          <w:szCs w:val="24"/>
        </w:rPr>
        <w:t>aos idosos, sem prejuízo de sua proteção integral de que trata a Lei federal 10.741 de 1º de outubro de 2003.</w:t>
      </w:r>
    </w:p>
    <w:p w:rsidR="005F0DF8" w:rsidRDefault="00E46568" w:rsidP="00A26BDF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Considerando, po</w:t>
      </w:r>
      <w:r w:rsidR="006E14A3">
        <w:rPr>
          <w:rFonts w:ascii="Times New Roman" w:eastAsia="Times New Roman" w:hAnsi="Times New Roman" w:cs="Times New Roman"/>
          <w:sz w:val="24"/>
          <w:szCs w:val="24"/>
        </w:rPr>
        <w:t xml:space="preserve">r fim, </w:t>
      </w:r>
      <w:r w:rsidR="009E3A39">
        <w:rPr>
          <w:rFonts w:ascii="Times New Roman" w:eastAsia="Times New Roman" w:hAnsi="Times New Roman" w:cs="Times New Roman"/>
          <w:sz w:val="24"/>
          <w:szCs w:val="24"/>
        </w:rPr>
        <w:t xml:space="preserve">a necessidade de adequação da Lei Municipal vigente tanto no âmbito Estadual quanto Federal, temos que o Projeto de Lei nº 25/2018 </w:t>
      </w:r>
      <w:r w:rsidR="00042053">
        <w:rPr>
          <w:rFonts w:ascii="Times New Roman" w:eastAsia="Times New Roman" w:hAnsi="Times New Roman" w:cs="Times New Roman"/>
          <w:sz w:val="24"/>
          <w:szCs w:val="24"/>
        </w:rPr>
        <w:t>está em consonância com as políticas públicas voltadas ao direito do idoso.</w:t>
      </w:r>
    </w:p>
    <w:p w:rsidR="003E52F5" w:rsidRDefault="003E52F5" w:rsidP="003E52F5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Dessa forma</w:t>
      </w:r>
      <w:r w:rsidR="00EE73A2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1393">
        <w:rPr>
          <w:rFonts w:ascii="Times New Roman" w:eastAsia="Times New Roman" w:hAnsi="Times New Roman" w:cs="Times New Roman"/>
          <w:sz w:val="24"/>
          <w:szCs w:val="24"/>
        </w:rPr>
        <w:t>somos pela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512A">
        <w:rPr>
          <w:rFonts w:ascii="Times New Roman" w:eastAsia="Times New Roman" w:hAnsi="Times New Roman" w:cs="Times New Roman"/>
          <w:sz w:val="24"/>
          <w:szCs w:val="24"/>
        </w:rPr>
        <w:t>a</w:t>
      </w:r>
      <w:r w:rsidR="00CA7E68">
        <w:rPr>
          <w:rFonts w:ascii="Times New Roman" w:eastAsia="Times New Roman" w:hAnsi="Times New Roman" w:cs="Times New Roman"/>
          <w:sz w:val="24"/>
          <w:szCs w:val="24"/>
        </w:rPr>
        <w:t>provação do Projeto de Lei nº 02</w:t>
      </w:r>
      <w:r w:rsidR="002E330D">
        <w:rPr>
          <w:rFonts w:ascii="Times New Roman" w:eastAsia="Times New Roman" w:hAnsi="Times New Roman" w:cs="Times New Roman"/>
          <w:sz w:val="24"/>
          <w:szCs w:val="24"/>
        </w:rPr>
        <w:t>5/2018</w:t>
      </w:r>
      <w:r w:rsidR="001F4054">
        <w:rPr>
          <w:rFonts w:ascii="Times New Roman" w:eastAsia="Times New Roman" w:hAnsi="Times New Roman" w:cs="Times New Roman"/>
          <w:sz w:val="24"/>
          <w:szCs w:val="24"/>
        </w:rPr>
        <w:t xml:space="preserve"> de autoria do Executivo, pela legalidade, c</w:t>
      </w:r>
      <w:r w:rsidR="007B512A">
        <w:rPr>
          <w:rFonts w:ascii="Times New Roman" w:eastAsia="Times New Roman" w:hAnsi="Times New Roman" w:cs="Times New Roman"/>
          <w:sz w:val="24"/>
          <w:szCs w:val="24"/>
        </w:rPr>
        <w:t xml:space="preserve">onstitucionalidade e adequação do </w:t>
      </w:r>
      <w:r w:rsidR="00CD698E">
        <w:rPr>
          <w:rFonts w:ascii="Times New Roman" w:eastAsia="Times New Roman" w:hAnsi="Times New Roman" w:cs="Times New Roman"/>
          <w:sz w:val="24"/>
          <w:szCs w:val="24"/>
        </w:rPr>
        <w:t>mesmo às normas pertinentes</w:t>
      </w:r>
      <w:r w:rsidR="007B512A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="001F4054">
        <w:rPr>
          <w:rFonts w:ascii="Times New Roman" w:eastAsia="Times New Roman" w:hAnsi="Times New Roman" w:cs="Times New Roman"/>
          <w:sz w:val="24"/>
          <w:szCs w:val="24"/>
        </w:rPr>
        <w:t>,</w:t>
      </w:r>
      <w:r w:rsidR="007B512A">
        <w:rPr>
          <w:rFonts w:ascii="Times New Roman" w:eastAsia="Times New Roman" w:hAnsi="Times New Roman" w:cs="Times New Roman"/>
          <w:sz w:val="24"/>
          <w:szCs w:val="24"/>
        </w:rPr>
        <w:t xml:space="preserve"> por fim,</w:t>
      </w:r>
      <w:r w:rsidR="002E330D">
        <w:rPr>
          <w:rFonts w:ascii="Times New Roman" w:eastAsia="Times New Roman" w:hAnsi="Times New Roman" w:cs="Times New Roman"/>
          <w:sz w:val="24"/>
          <w:szCs w:val="24"/>
        </w:rPr>
        <w:t xml:space="preserve"> podendo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 votado em Plenário.</w:t>
      </w:r>
    </w:p>
    <w:p w:rsidR="003E52F5" w:rsidRDefault="003E52F5" w:rsidP="003E52F5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3E52F5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Brazópolis</w:t>
      </w:r>
      <w:r w:rsidR="00CA7E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(MG), </w:t>
      </w:r>
      <w:r w:rsidR="001665E3">
        <w:rPr>
          <w:rFonts w:ascii="Times New Roman" w:eastAsia="Times New Roman" w:hAnsi="Times New Roman" w:cs="Times New Roman"/>
          <w:sz w:val="24"/>
          <w:szCs w:val="24"/>
        </w:rPr>
        <w:t>11</w:t>
      </w:r>
      <w:r w:rsidR="00772349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C069E3">
        <w:rPr>
          <w:rFonts w:ascii="Times New Roman" w:eastAsia="Times New Roman" w:hAnsi="Times New Roman" w:cs="Times New Roman"/>
          <w:sz w:val="24"/>
          <w:szCs w:val="24"/>
        </w:rPr>
        <w:t>setembro de 2018</w:t>
      </w:r>
      <w:r w:rsidR="007723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</w:t>
      </w:r>
    </w:p>
    <w:p w:rsidR="00C069E3" w:rsidRPr="00B2196C" w:rsidRDefault="00C069E3" w:rsidP="00C069E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</w:t>
      </w:r>
      <w:r w:rsidRPr="00B2196C">
        <w:rPr>
          <w:rFonts w:ascii="Times New Roman" w:hAnsi="Times New Roman" w:cs="Times New Roman"/>
        </w:rPr>
        <w:t xml:space="preserve">José Carlos Dias </w:t>
      </w:r>
    </w:p>
    <w:p w:rsidR="00637616" w:rsidRDefault="00281864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Relator</w:t>
      </w: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26BDF" w:rsidRPr="00A26BDF" w:rsidRDefault="0015201A" w:rsidP="00A26BDF">
      <w:pPr>
        <w:pStyle w:val="SemEspaamento"/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Edson Eugênio Fonseca Costa</w:t>
      </w:r>
      <w:r w:rsidR="00281864">
        <w:rPr>
          <w:rFonts w:ascii="Times New Roman" w:hAnsi="Times New Roman" w:cs="Times New Roman"/>
          <w:sz w:val="24"/>
          <w:szCs w:val="24"/>
        </w:rPr>
        <w:t xml:space="preserve"> – Voto FAVORÁVEL à aprovação do Projeto.</w:t>
      </w:r>
      <w:r w:rsidR="0063761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26BDF" w:rsidRDefault="00A26BDF" w:rsidP="00A26BDF">
      <w:pPr>
        <w:pStyle w:val="SemEspaamento"/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Presidente</w:t>
      </w:r>
    </w:p>
    <w:p w:rsidR="00A26BDF" w:rsidRDefault="00A26BDF" w:rsidP="00A26BDF">
      <w:pPr>
        <w:pStyle w:val="SemEspaamento"/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26BDF" w:rsidRDefault="00C069E3" w:rsidP="00A26BDF">
      <w:pPr>
        <w:pStyle w:val="SemEspaamento"/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Adilson Francisco de Paula</w:t>
      </w:r>
      <w:r w:rsidR="00281864">
        <w:rPr>
          <w:rFonts w:ascii="Times New Roman" w:hAnsi="Times New Roman" w:cs="Times New Roman"/>
          <w:sz w:val="24"/>
          <w:szCs w:val="24"/>
        </w:rPr>
        <w:t>– Voto F</w:t>
      </w:r>
      <w:r w:rsidR="00A26BDF">
        <w:rPr>
          <w:rFonts w:ascii="Times New Roman" w:hAnsi="Times New Roman" w:cs="Times New Roman"/>
          <w:sz w:val="24"/>
          <w:szCs w:val="24"/>
        </w:rPr>
        <w:t>AVORÁVEL à aprovação do Projeto</w:t>
      </w:r>
    </w:p>
    <w:p w:rsidR="00637616" w:rsidRPr="00A26BDF" w:rsidRDefault="00637616" w:rsidP="00A26BDF">
      <w:pPr>
        <w:pStyle w:val="SemEspaamento"/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Vice-Presidente                                                                                                                                                                                                            </w:t>
      </w:r>
      <w:r w:rsidR="003E52F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84322E" w:rsidRPr="00B2196C" w:rsidRDefault="0084322E">
      <w:pPr>
        <w:rPr>
          <w:rFonts w:ascii="Times New Roman" w:hAnsi="Times New Roman" w:cs="Times New Roman"/>
        </w:rPr>
      </w:pPr>
    </w:p>
    <w:sectPr w:rsidR="0084322E" w:rsidRPr="00B2196C" w:rsidSect="0053598E">
      <w:headerReference w:type="default" r:id="rId7"/>
      <w:pgSz w:w="11906" w:h="16838"/>
      <w:pgMar w:top="1417" w:right="1134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3BC" w:rsidRDefault="006563BC" w:rsidP="00637616">
      <w:pPr>
        <w:spacing w:after="0" w:line="240" w:lineRule="auto"/>
      </w:pPr>
      <w:r>
        <w:separator/>
      </w:r>
    </w:p>
  </w:endnote>
  <w:endnote w:type="continuationSeparator" w:id="0">
    <w:p w:rsidR="006563BC" w:rsidRDefault="006563BC" w:rsidP="00637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3BC" w:rsidRDefault="006563BC" w:rsidP="00637616">
      <w:pPr>
        <w:spacing w:after="0" w:line="240" w:lineRule="auto"/>
      </w:pPr>
      <w:r>
        <w:separator/>
      </w:r>
    </w:p>
  </w:footnote>
  <w:footnote w:type="continuationSeparator" w:id="0">
    <w:p w:rsidR="006563BC" w:rsidRDefault="006563BC" w:rsidP="00637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616" w:rsidRPr="00742DCA" w:rsidRDefault="00637616" w:rsidP="00637616">
    <w:pPr>
      <w:pStyle w:val="Ttulo"/>
      <w:rPr>
        <w:b/>
      </w:rPr>
    </w:pPr>
    <w:r w:rsidRPr="00742DCA">
      <w:rPr>
        <w:b/>
      </w:rPr>
      <w:t>CÂMARA MUNICIPAL DE BRASÓPOLIS</w:t>
    </w:r>
  </w:p>
  <w:p w:rsidR="00637616" w:rsidRPr="00742DCA" w:rsidRDefault="00637616" w:rsidP="00637616">
    <w:pPr>
      <w:jc w:val="center"/>
      <w:rPr>
        <w:rFonts w:ascii="Calibri" w:eastAsia="Times New Roman" w:hAnsi="Calibri" w:cs="Times New Roman"/>
      </w:rPr>
    </w:pPr>
    <w:r w:rsidRPr="00742DCA">
      <w:rPr>
        <w:rFonts w:ascii="Calibri" w:eastAsia="Times New Roman" w:hAnsi="Calibri" w:cs="Times New Roman"/>
        <w:b/>
      </w:rPr>
      <w:t>ESTADO DE MINAS GERAIS</w:t>
    </w:r>
  </w:p>
  <w:p w:rsidR="00637616" w:rsidRDefault="0063761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7616"/>
    <w:rsid w:val="00016427"/>
    <w:rsid w:val="00021FC6"/>
    <w:rsid w:val="00042053"/>
    <w:rsid w:val="00044551"/>
    <w:rsid w:val="000518EA"/>
    <w:rsid w:val="0007794F"/>
    <w:rsid w:val="00087D3E"/>
    <w:rsid w:val="000919C5"/>
    <w:rsid w:val="000D5FBC"/>
    <w:rsid w:val="0015201A"/>
    <w:rsid w:val="00156858"/>
    <w:rsid w:val="001665E3"/>
    <w:rsid w:val="00176986"/>
    <w:rsid w:val="001834E2"/>
    <w:rsid w:val="00190330"/>
    <w:rsid w:val="0019214B"/>
    <w:rsid w:val="00197FEB"/>
    <w:rsid w:val="001A76AE"/>
    <w:rsid w:val="001C49F1"/>
    <w:rsid w:val="001C7E06"/>
    <w:rsid w:val="001D30B2"/>
    <w:rsid w:val="001E67DC"/>
    <w:rsid w:val="001F4054"/>
    <w:rsid w:val="00220B39"/>
    <w:rsid w:val="0022690C"/>
    <w:rsid w:val="0025206E"/>
    <w:rsid w:val="002812BB"/>
    <w:rsid w:val="00281864"/>
    <w:rsid w:val="00285DBD"/>
    <w:rsid w:val="002E330D"/>
    <w:rsid w:val="003134FB"/>
    <w:rsid w:val="003E1FA1"/>
    <w:rsid w:val="003E52F5"/>
    <w:rsid w:val="004243F9"/>
    <w:rsid w:val="004352C9"/>
    <w:rsid w:val="00443E67"/>
    <w:rsid w:val="00457ECD"/>
    <w:rsid w:val="00463733"/>
    <w:rsid w:val="004C3600"/>
    <w:rsid w:val="005348DB"/>
    <w:rsid w:val="0053598E"/>
    <w:rsid w:val="005B0F48"/>
    <w:rsid w:val="005C4264"/>
    <w:rsid w:val="005D73A9"/>
    <w:rsid w:val="005F0DF8"/>
    <w:rsid w:val="00637616"/>
    <w:rsid w:val="006563BC"/>
    <w:rsid w:val="006D080D"/>
    <w:rsid w:val="006E14A3"/>
    <w:rsid w:val="00772349"/>
    <w:rsid w:val="007B512A"/>
    <w:rsid w:val="007D463A"/>
    <w:rsid w:val="007D740B"/>
    <w:rsid w:val="008145DF"/>
    <w:rsid w:val="00827244"/>
    <w:rsid w:val="00827383"/>
    <w:rsid w:val="00827D41"/>
    <w:rsid w:val="0084322E"/>
    <w:rsid w:val="00875814"/>
    <w:rsid w:val="008B184A"/>
    <w:rsid w:val="008E7B89"/>
    <w:rsid w:val="00935766"/>
    <w:rsid w:val="0094159E"/>
    <w:rsid w:val="00964FB3"/>
    <w:rsid w:val="00975B3B"/>
    <w:rsid w:val="00991E0C"/>
    <w:rsid w:val="009E3A39"/>
    <w:rsid w:val="009F633F"/>
    <w:rsid w:val="00A26BDF"/>
    <w:rsid w:val="00A90CCC"/>
    <w:rsid w:val="00A918CB"/>
    <w:rsid w:val="00AA59B1"/>
    <w:rsid w:val="00AB40A8"/>
    <w:rsid w:val="00AE1393"/>
    <w:rsid w:val="00B2196C"/>
    <w:rsid w:val="00B42D47"/>
    <w:rsid w:val="00B54946"/>
    <w:rsid w:val="00B723A2"/>
    <w:rsid w:val="00B942FA"/>
    <w:rsid w:val="00BF3F6F"/>
    <w:rsid w:val="00C069E3"/>
    <w:rsid w:val="00C51AF4"/>
    <w:rsid w:val="00C64388"/>
    <w:rsid w:val="00C866DC"/>
    <w:rsid w:val="00CA7DF7"/>
    <w:rsid w:val="00CA7E68"/>
    <w:rsid w:val="00CD698E"/>
    <w:rsid w:val="00D21CD8"/>
    <w:rsid w:val="00DC38A6"/>
    <w:rsid w:val="00DF139C"/>
    <w:rsid w:val="00E16B53"/>
    <w:rsid w:val="00E26D64"/>
    <w:rsid w:val="00E42CF9"/>
    <w:rsid w:val="00E46568"/>
    <w:rsid w:val="00E53F0F"/>
    <w:rsid w:val="00E91045"/>
    <w:rsid w:val="00E93A32"/>
    <w:rsid w:val="00EC4375"/>
    <w:rsid w:val="00EE73A2"/>
    <w:rsid w:val="00F56B03"/>
    <w:rsid w:val="00F93573"/>
    <w:rsid w:val="00F964D6"/>
    <w:rsid w:val="00FA3CE9"/>
    <w:rsid w:val="00FE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21E516-0A70-48D7-AA18-F9013AB0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2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37616"/>
    <w:pPr>
      <w:spacing w:after="0" w:line="240" w:lineRule="auto"/>
    </w:pPr>
    <w:rPr>
      <w:rFonts w:asciiTheme="minorHAnsi" w:eastAsiaTheme="minorEastAsia" w:hAnsiTheme="minorHAnsi"/>
      <w:sz w:val="22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637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37616"/>
  </w:style>
  <w:style w:type="paragraph" w:styleId="Rodap">
    <w:name w:val="footer"/>
    <w:basedOn w:val="Normal"/>
    <w:link w:val="RodapChar"/>
    <w:uiPriority w:val="99"/>
    <w:semiHidden/>
    <w:unhideWhenUsed/>
    <w:rsid w:val="00637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37616"/>
  </w:style>
  <w:style w:type="paragraph" w:styleId="Ttulo">
    <w:name w:val="Title"/>
    <w:basedOn w:val="Normal"/>
    <w:link w:val="TtuloChar"/>
    <w:qFormat/>
    <w:rsid w:val="00637616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637616"/>
    <w:rPr>
      <w:rFonts w:ascii="Times New Roman" w:eastAsia="Times New Roman" w:hAnsi="Times New Roman" w:cs="Times New Roman"/>
      <w:sz w:val="4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52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52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5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43A2CC-D462-44F6-81CB-47A80C70B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369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juridico</dc:creator>
  <cp:lastModifiedBy>Secretaria</cp:lastModifiedBy>
  <cp:revision>55</cp:revision>
  <cp:lastPrinted>2017-03-08T17:55:00Z</cp:lastPrinted>
  <dcterms:created xsi:type="dcterms:W3CDTF">2017-01-03T20:28:00Z</dcterms:created>
  <dcterms:modified xsi:type="dcterms:W3CDTF">2018-09-11T15:12:00Z</dcterms:modified>
</cp:coreProperties>
</file>