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C3D" w:rsidRPr="00A51C3D" w:rsidRDefault="00A51C3D" w:rsidP="00A51C3D">
      <w:pPr>
        <w:pStyle w:val="Ttulo5"/>
        <w:jc w:val="center"/>
        <w:rPr>
          <w:szCs w:val="28"/>
        </w:rPr>
      </w:pPr>
      <w:r w:rsidRPr="00A51C3D">
        <w:rPr>
          <w:szCs w:val="28"/>
        </w:rPr>
        <w:t xml:space="preserve">PROJETO DE LEI </w:t>
      </w:r>
      <w:r w:rsidR="00496ECB">
        <w:rPr>
          <w:szCs w:val="28"/>
        </w:rPr>
        <w:t>29</w:t>
      </w:r>
      <w:r w:rsidR="005E27BF">
        <w:rPr>
          <w:szCs w:val="28"/>
        </w:rPr>
        <w:t>/2018</w:t>
      </w:r>
    </w:p>
    <w:p w:rsidR="00A51C3D" w:rsidRPr="00A51C3D" w:rsidRDefault="00A51C3D" w:rsidP="00A51C3D">
      <w:pPr>
        <w:pStyle w:val="Recuodecorpodetexto"/>
        <w:ind w:left="5103" w:hanging="141"/>
        <w:jc w:val="both"/>
        <w:rPr>
          <w:b/>
          <w:sz w:val="24"/>
          <w:szCs w:val="24"/>
        </w:rPr>
      </w:pPr>
    </w:p>
    <w:p w:rsidR="00A51C3D" w:rsidRPr="00A51C3D" w:rsidRDefault="00A51C3D" w:rsidP="00A51C3D">
      <w:pPr>
        <w:pStyle w:val="Recuodecorpodetexto"/>
        <w:ind w:left="5103" w:hanging="141"/>
        <w:jc w:val="both"/>
        <w:rPr>
          <w:b/>
          <w:sz w:val="24"/>
          <w:szCs w:val="24"/>
        </w:rPr>
      </w:pPr>
      <w:r w:rsidRPr="00A51C3D">
        <w:rPr>
          <w:b/>
          <w:sz w:val="24"/>
          <w:szCs w:val="24"/>
        </w:rPr>
        <w:t xml:space="preserve"> “Estima a Receita e fixa a despesa do Município de Brazópolis para o exercício de 201</w:t>
      </w:r>
      <w:r w:rsidR="005E27BF">
        <w:rPr>
          <w:b/>
          <w:sz w:val="24"/>
          <w:szCs w:val="24"/>
        </w:rPr>
        <w:t>9</w:t>
      </w:r>
      <w:r w:rsidRPr="00A51C3D">
        <w:rPr>
          <w:b/>
          <w:sz w:val="24"/>
          <w:szCs w:val="24"/>
        </w:rPr>
        <w:t xml:space="preserve"> e dá outras Providências.”</w:t>
      </w:r>
    </w:p>
    <w:p w:rsidR="00A51C3D" w:rsidRPr="00A51C3D" w:rsidRDefault="00A51C3D" w:rsidP="00A51C3D">
      <w:pPr>
        <w:pStyle w:val="Recuodecorpodetexto"/>
        <w:ind w:left="5103" w:hanging="141"/>
        <w:jc w:val="both"/>
        <w:rPr>
          <w:b/>
          <w:sz w:val="24"/>
          <w:szCs w:val="24"/>
        </w:rPr>
      </w:pPr>
    </w:p>
    <w:p w:rsidR="00A51C3D" w:rsidRPr="00A51C3D" w:rsidRDefault="00A51C3D" w:rsidP="00A51C3D">
      <w:pPr>
        <w:pStyle w:val="Recuodecorpodetexto2"/>
        <w:rPr>
          <w:sz w:val="24"/>
          <w:szCs w:val="24"/>
        </w:rPr>
      </w:pPr>
      <w:r w:rsidRPr="00A51C3D">
        <w:rPr>
          <w:b/>
          <w:bCs/>
          <w:sz w:val="24"/>
          <w:szCs w:val="24"/>
        </w:rPr>
        <w:t xml:space="preserve">O PREFEITO MUNICIPAL </w:t>
      </w:r>
    </w:p>
    <w:p w:rsidR="00A51C3D" w:rsidRPr="00A51C3D" w:rsidRDefault="00A51C3D" w:rsidP="00A51C3D">
      <w:pPr>
        <w:pStyle w:val="Recuodecorpodetexto2"/>
        <w:rPr>
          <w:sz w:val="24"/>
          <w:szCs w:val="24"/>
        </w:rPr>
      </w:pPr>
      <w:r w:rsidRPr="00A51C3D">
        <w:rPr>
          <w:sz w:val="24"/>
          <w:szCs w:val="24"/>
        </w:rPr>
        <w:t>Faço saber que a Câmara Municipal decreta e eu sanciono a seguinte Lei:</w:t>
      </w:r>
    </w:p>
    <w:p w:rsidR="00A51C3D" w:rsidRPr="00A51C3D" w:rsidRDefault="00A51C3D" w:rsidP="00A51C3D">
      <w:pPr>
        <w:ind w:firstLine="1985"/>
        <w:jc w:val="both"/>
        <w:rPr>
          <w:sz w:val="24"/>
          <w:szCs w:val="24"/>
        </w:rPr>
      </w:pPr>
    </w:p>
    <w:p w:rsidR="00A51C3D" w:rsidRPr="00A51C3D" w:rsidRDefault="00A51C3D" w:rsidP="00A51C3D">
      <w:pPr>
        <w:ind w:firstLine="1134"/>
        <w:jc w:val="both"/>
        <w:rPr>
          <w:sz w:val="24"/>
          <w:szCs w:val="24"/>
        </w:rPr>
      </w:pPr>
      <w:r w:rsidRPr="00A51C3D">
        <w:rPr>
          <w:b/>
          <w:bCs/>
          <w:sz w:val="24"/>
          <w:szCs w:val="24"/>
        </w:rPr>
        <w:t xml:space="preserve">Art. 1º. </w:t>
      </w:r>
      <w:r w:rsidRPr="00A51C3D">
        <w:rPr>
          <w:sz w:val="24"/>
          <w:szCs w:val="24"/>
        </w:rPr>
        <w:t>Esta Lei estima a Receita e fixa e Despesa do Município para o exercício financeiro de 201</w:t>
      </w:r>
      <w:r w:rsidR="005E27BF">
        <w:rPr>
          <w:sz w:val="24"/>
          <w:szCs w:val="24"/>
        </w:rPr>
        <w:t>9</w:t>
      </w:r>
      <w:r w:rsidRPr="00A51C3D">
        <w:rPr>
          <w:sz w:val="24"/>
          <w:szCs w:val="24"/>
        </w:rPr>
        <w:t xml:space="preserve">, compreendendo o orçamento fiscal referente aos poderes do Município, seus órgãos e fundos. </w:t>
      </w:r>
    </w:p>
    <w:p w:rsidR="00A51C3D" w:rsidRPr="00A51C3D" w:rsidRDefault="00A51C3D" w:rsidP="00A51C3D">
      <w:pPr>
        <w:ind w:firstLine="1134"/>
        <w:jc w:val="both"/>
        <w:rPr>
          <w:sz w:val="24"/>
          <w:szCs w:val="24"/>
        </w:rPr>
      </w:pPr>
    </w:p>
    <w:p w:rsidR="00A51C3D" w:rsidRPr="00A51C3D" w:rsidRDefault="00A51C3D" w:rsidP="00A51C3D">
      <w:pPr>
        <w:ind w:firstLine="1134"/>
        <w:jc w:val="both"/>
        <w:rPr>
          <w:sz w:val="24"/>
          <w:szCs w:val="24"/>
        </w:rPr>
      </w:pPr>
      <w:r w:rsidRPr="00A51C3D">
        <w:rPr>
          <w:b/>
          <w:bCs/>
          <w:sz w:val="24"/>
          <w:szCs w:val="24"/>
        </w:rPr>
        <w:t xml:space="preserve">Art. 2º. </w:t>
      </w:r>
      <w:r w:rsidRPr="00A51C3D">
        <w:rPr>
          <w:sz w:val="24"/>
          <w:szCs w:val="24"/>
        </w:rPr>
        <w:t xml:space="preserve">O Orçamento do Município de Brazópolis, estima a receita em </w:t>
      </w:r>
      <w:r>
        <w:rPr>
          <w:sz w:val="24"/>
          <w:szCs w:val="24"/>
        </w:rPr>
        <w:t>R</w:t>
      </w:r>
      <w:r w:rsidRPr="00A51C3D">
        <w:rPr>
          <w:sz w:val="24"/>
          <w:szCs w:val="24"/>
        </w:rPr>
        <w:t>$ 3</w:t>
      </w:r>
      <w:r w:rsidR="005E27BF">
        <w:rPr>
          <w:sz w:val="24"/>
          <w:szCs w:val="24"/>
        </w:rPr>
        <w:t>4</w:t>
      </w:r>
      <w:r w:rsidRPr="00A51C3D">
        <w:rPr>
          <w:sz w:val="24"/>
          <w:szCs w:val="24"/>
        </w:rPr>
        <w:t>.</w:t>
      </w:r>
      <w:r w:rsidR="005E27BF">
        <w:rPr>
          <w:sz w:val="24"/>
          <w:szCs w:val="24"/>
        </w:rPr>
        <w:t>1</w:t>
      </w:r>
      <w:r w:rsidRPr="00A51C3D">
        <w:rPr>
          <w:sz w:val="24"/>
          <w:szCs w:val="24"/>
        </w:rPr>
        <w:t xml:space="preserve">00.000,00 (trinta e </w:t>
      </w:r>
      <w:r w:rsidR="005E27BF">
        <w:rPr>
          <w:sz w:val="24"/>
          <w:szCs w:val="24"/>
        </w:rPr>
        <w:t xml:space="preserve">quatro </w:t>
      </w:r>
      <w:r w:rsidRPr="00A51C3D">
        <w:rPr>
          <w:sz w:val="24"/>
          <w:szCs w:val="24"/>
        </w:rPr>
        <w:t>milhões</w:t>
      </w:r>
      <w:r w:rsidR="005E27BF">
        <w:rPr>
          <w:sz w:val="24"/>
          <w:szCs w:val="24"/>
        </w:rPr>
        <w:t xml:space="preserve"> e cem mil</w:t>
      </w:r>
      <w:r w:rsidRPr="00A51C3D">
        <w:rPr>
          <w:sz w:val="24"/>
          <w:szCs w:val="24"/>
        </w:rPr>
        <w:t xml:space="preserve"> reais) e fixa a despesa no mesmo valor.</w:t>
      </w:r>
    </w:p>
    <w:p w:rsidR="00A51C3D" w:rsidRPr="00A51C3D" w:rsidRDefault="00A51C3D" w:rsidP="00A51C3D">
      <w:pPr>
        <w:ind w:firstLine="1134"/>
        <w:jc w:val="both"/>
        <w:rPr>
          <w:sz w:val="24"/>
          <w:szCs w:val="24"/>
        </w:rPr>
      </w:pPr>
    </w:p>
    <w:p w:rsidR="00A51C3D" w:rsidRPr="00A51C3D" w:rsidRDefault="00A51C3D" w:rsidP="00A51C3D">
      <w:pPr>
        <w:ind w:firstLine="1134"/>
        <w:jc w:val="both"/>
        <w:rPr>
          <w:sz w:val="24"/>
          <w:szCs w:val="24"/>
        </w:rPr>
      </w:pPr>
      <w:r w:rsidRPr="00A51C3D">
        <w:rPr>
          <w:b/>
          <w:bCs/>
          <w:sz w:val="24"/>
          <w:szCs w:val="24"/>
        </w:rPr>
        <w:t>Art. 3º.</w:t>
      </w:r>
      <w:r w:rsidRPr="00A51C3D">
        <w:rPr>
          <w:sz w:val="24"/>
          <w:szCs w:val="24"/>
        </w:rPr>
        <w:t xml:space="preserve"> As receitas serão realizadas mediante arrecadação dos tributos, contribuições e de outras receitas correntes e de capital, previstas na legislação vigente, de acordo com os quadros anexos a esta Lei, estimados com os seguintes desdobramentos: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991"/>
        <w:gridCol w:w="3221"/>
      </w:tblGrid>
      <w:tr w:rsidR="00A51C3D" w:rsidRPr="00A51C3D" w:rsidTr="001B77F5">
        <w:tc>
          <w:tcPr>
            <w:tcW w:w="9212" w:type="dxa"/>
            <w:gridSpan w:val="2"/>
            <w:shd w:val="clear" w:color="auto" w:fill="FFFF99"/>
          </w:tcPr>
          <w:p w:rsidR="00A51C3D" w:rsidRPr="00A51C3D" w:rsidRDefault="00A51C3D" w:rsidP="001B77F5">
            <w:pPr>
              <w:pStyle w:val="Ttulo6"/>
              <w:ind w:hanging="142"/>
              <w:jc w:val="center"/>
              <w:rPr>
                <w:szCs w:val="28"/>
              </w:rPr>
            </w:pPr>
            <w:r w:rsidRPr="00A51C3D">
              <w:rPr>
                <w:szCs w:val="28"/>
              </w:rPr>
              <w:t>RECEITAS POR FONTES</w:t>
            </w:r>
          </w:p>
        </w:tc>
      </w:tr>
      <w:tr w:rsidR="00A51C3D" w:rsidRPr="00A51C3D" w:rsidTr="001B77F5">
        <w:tc>
          <w:tcPr>
            <w:tcW w:w="9212" w:type="dxa"/>
            <w:gridSpan w:val="2"/>
          </w:tcPr>
          <w:p w:rsidR="00A51C3D" w:rsidRPr="00A51C3D" w:rsidRDefault="00A51C3D" w:rsidP="001B77F5">
            <w:pPr>
              <w:pStyle w:val="Ttulo1"/>
              <w:rPr>
                <w:bCs/>
                <w:sz w:val="20"/>
              </w:rPr>
            </w:pPr>
            <w:r w:rsidRPr="00A51C3D">
              <w:rPr>
                <w:bCs/>
                <w:sz w:val="20"/>
              </w:rPr>
              <w:t>RECEITAS CORRENTES</w:t>
            </w:r>
          </w:p>
        </w:tc>
      </w:tr>
      <w:tr w:rsidR="00A51C3D" w:rsidRPr="00A51C3D" w:rsidTr="001B77F5">
        <w:trPr>
          <w:trHeight w:val="265"/>
        </w:trPr>
        <w:tc>
          <w:tcPr>
            <w:tcW w:w="5991" w:type="dxa"/>
            <w:tcBorders>
              <w:bottom w:val="single" w:sz="4" w:space="0" w:color="auto"/>
            </w:tcBorders>
          </w:tcPr>
          <w:p w:rsidR="00A51C3D" w:rsidRPr="00A51C3D" w:rsidRDefault="00A51C3D" w:rsidP="001B77F5">
            <w:pPr>
              <w:rPr>
                <w:sz w:val="20"/>
              </w:rPr>
            </w:pPr>
            <w:r w:rsidRPr="00A51C3D">
              <w:rPr>
                <w:sz w:val="20"/>
              </w:rPr>
              <w:t>RECEITAS TRIBUTÁRIAS</w:t>
            </w:r>
          </w:p>
        </w:tc>
        <w:tc>
          <w:tcPr>
            <w:tcW w:w="3221" w:type="dxa"/>
            <w:tcBorders>
              <w:bottom w:val="single" w:sz="4" w:space="0" w:color="auto"/>
            </w:tcBorders>
          </w:tcPr>
          <w:p w:rsidR="00A51C3D" w:rsidRPr="00A51C3D" w:rsidRDefault="00A51C3D" w:rsidP="000935F6">
            <w:pPr>
              <w:ind w:firstLine="1418"/>
              <w:jc w:val="right"/>
              <w:rPr>
                <w:sz w:val="26"/>
              </w:rPr>
            </w:pPr>
            <w:r w:rsidRPr="00A51C3D">
              <w:rPr>
                <w:sz w:val="26"/>
              </w:rPr>
              <w:t>1.</w:t>
            </w:r>
            <w:r w:rsidR="000935F6">
              <w:rPr>
                <w:sz w:val="26"/>
              </w:rPr>
              <w:t>234.400,00</w:t>
            </w:r>
          </w:p>
        </w:tc>
      </w:tr>
      <w:tr w:rsidR="00A51C3D" w:rsidRPr="00A51C3D" w:rsidTr="001B77F5">
        <w:trPr>
          <w:trHeight w:val="260"/>
        </w:trPr>
        <w:tc>
          <w:tcPr>
            <w:tcW w:w="5991" w:type="dxa"/>
            <w:tcBorders>
              <w:bottom w:val="single" w:sz="4" w:space="0" w:color="auto"/>
            </w:tcBorders>
          </w:tcPr>
          <w:p w:rsidR="00A51C3D" w:rsidRPr="00A51C3D" w:rsidRDefault="00A51C3D" w:rsidP="001B77F5">
            <w:pPr>
              <w:rPr>
                <w:sz w:val="20"/>
              </w:rPr>
            </w:pPr>
            <w:r w:rsidRPr="00A51C3D">
              <w:rPr>
                <w:sz w:val="20"/>
              </w:rPr>
              <w:t>RECEITAS DE CONTRIBUIÇÕES</w:t>
            </w:r>
          </w:p>
        </w:tc>
        <w:tc>
          <w:tcPr>
            <w:tcW w:w="3221" w:type="dxa"/>
            <w:tcBorders>
              <w:bottom w:val="single" w:sz="4" w:space="0" w:color="auto"/>
            </w:tcBorders>
          </w:tcPr>
          <w:p w:rsidR="00A51C3D" w:rsidRPr="00A51C3D" w:rsidRDefault="00A51C3D" w:rsidP="000935F6">
            <w:pPr>
              <w:ind w:firstLine="1418"/>
              <w:jc w:val="right"/>
              <w:rPr>
                <w:sz w:val="26"/>
              </w:rPr>
            </w:pPr>
            <w:r w:rsidRPr="00A51C3D">
              <w:rPr>
                <w:sz w:val="26"/>
              </w:rPr>
              <w:t>1.4</w:t>
            </w:r>
            <w:r w:rsidR="000935F6">
              <w:rPr>
                <w:sz w:val="26"/>
              </w:rPr>
              <w:t>23</w:t>
            </w:r>
            <w:r w:rsidRPr="00A51C3D">
              <w:rPr>
                <w:sz w:val="26"/>
              </w:rPr>
              <w:t>.000,00</w:t>
            </w:r>
          </w:p>
        </w:tc>
      </w:tr>
      <w:tr w:rsidR="00A51C3D" w:rsidRPr="00A51C3D" w:rsidTr="001B77F5">
        <w:trPr>
          <w:trHeight w:val="260"/>
        </w:trPr>
        <w:tc>
          <w:tcPr>
            <w:tcW w:w="5991" w:type="dxa"/>
            <w:tcBorders>
              <w:bottom w:val="single" w:sz="4" w:space="0" w:color="auto"/>
            </w:tcBorders>
          </w:tcPr>
          <w:p w:rsidR="00A51C3D" w:rsidRPr="00A51C3D" w:rsidRDefault="00A51C3D" w:rsidP="001B77F5">
            <w:pPr>
              <w:rPr>
                <w:sz w:val="20"/>
              </w:rPr>
            </w:pPr>
            <w:r w:rsidRPr="00A51C3D">
              <w:rPr>
                <w:sz w:val="20"/>
              </w:rPr>
              <w:t>RECEITAS PATRIMONIAIS</w:t>
            </w:r>
          </w:p>
        </w:tc>
        <w:tc>
          <w:tcPr>
            <w:tcW w:w="3221" w:type="dxa"/>
            <w:tcBorders>
              <w:bottom w:val="single" w:sz="4" w:space="0" w:color="auto"/>
            </w:tcBorders>
          </w:tcPr>
          <w:p w:rsidR="00A51C3D" w:rsidRPr="00A51C3D" w:rsidRDefault="000935F6" w:rsidP="00DE0285">
            <w:pPr>
              <w:ind w:firstLine="1418"/>
              <w:jc w:val="right"/>
              <w:rPr>
                <w:sz w:val="26"/>
              </w:rPr>
            </w:pPr>
            <w:r>
              <w:rPr>
                <w:sz w:val="26"/>
              </w:rPr>
              <w:t>849</w:t>
            </w:r>
            <w:r w:rsidR="00A51C3D" w:rsidRPr="00A51C3D">
              <w:rPr>
                <w:sz w:val="26"/>
              </w:rPr>
              <w:t>.</w:t>
            </w:r>
            <w:r w:rsidR="00DE0285">
              <w:rPr>
                <w:sz w:val="26"/>
              </w:rPr>
              <w:t>0</w:t>
            </w:r>
            <w:r w:rsidR="00A51C3D" w:rsidRPr="00A51C3D">
              <w:rPr>
                <w:sz w:val="26"/>
              </w:rPr>
              <w:t>00,00</w:t>
            </w:r>
          </w:p>
        </w:tc>
      </w:tr>
      <w:tr w:rsidR="00A51C3D" w:rsidRPr="00A51C3D" w:rsidTr="001B77F5">
        <w:trPr>
          <w:trHeight w:val="260"/>
        </w:trPr>
        <w:tc>
          <w:tcPr>
            <w:tcW w:w="5991" w:type="dxa"/>
            <w:tcBorders>
              <w:bottom w:val="single" w:sz="4" w:space="0" w:color="auto"/>
            </w:tcBorders>
          </w:tcPr>
          <w:p w:rsidR="00A51C3D" w:rsidRPr="00A51C3D" w:rsidRDefault="00A51C3D" w:rsidP="001B77F5">
            <w:pPr>
              <w:pStyle w:val="Cabealho"/>
              <w:tabs>
                <w:tab w:val="clear" w:pos="4419"/>
                <w:tab w:val="clear" w:pos="8838"/>
              </w:tabs>
              <w:rPr>
                <w:sz w:val="20"/>
              </w:rPr>
            </w:pPr>
            <w:r w:rsidRPr="00A51C3D">
              <w:rPr>
                <w:sz w:val="20"/>
              </w:rPr>
              <w:t>RECEITAS DE SERVICOS</w:t>
            </w:r>
          </w:p>
        </w:tc>
        <w:tc>
          <w:tcPr>
            <w:tcW w:w="3221" w:type="dxa"/>
            <w:tcBorders>
              <w:bottom w:val="single" w:sz="4" w:space="0" w:color="auto"/>
            </w:tcBorders>
          </w:tcPr>
          <w:p w:rsidR="00A51C3D" w:rsidRPr="00A51C3D" w:rsidRDefault="000935F6" w:rsidP="000935F6">
            <w:pPr>
              <w:ind w:firstLine="1418"/>
              <w:jc w:val="right"/>
              <w:rPr>
                <w:sz w:val="26"/>
              </w:rPr>
            </w:pPr>
            <w:r>
              <w:rPr>
                <w:sz w:val="26"/>
              </w:rPr>
              <w:t>8</w:t>
            </w:r>
            <w:r w:rsidR="00DE0285">
              <w:rPr>
                <w:sz w:val="26"/>
              </w:rPr>
              <w:t>.</w:t>
            </w:r>
            <w:r>
              <w:rPr>
                <w:sz w:val="26"/>
              </w:rPr>
              <w:t>1</w:t>
            </w:r>
            <w:r w:rsidR="00A51C3D" w:rsidRPr="00A51C3D">
              <w:rPr>
                <w:sz w:val="26"/>
              </w:rPr>
              <w:t>00,00</w:t>
            </w:r>
          </w:p>
        </w:tc>
      </w:tr>
      <w:tr w:rsidR="00A51C3D" w:rsidRPr="00A51C3D" w:rsidTr="001B77F5">
        <w:trPr>
          <w:trHeight w:val="260"/>
        </w:trPr>
        <w:tc>
          <w:tcPr>
            <w:tcW w:w="5991" w:type="dxa"/>
            <w:tcBorders>
              <w:bottom w:val="single" w:sz="4" w:space="0" w:color="auto"/>
            </w:tcBorders>
          </w:tcPr>
          <w:p w:rsidR="00A51C3D" w:rsidRPr="00A51C3D" w:rsidRDefault="00A51C3D" w:rsidP="001B77F5">
            <w:pPr>
              <w:rPr>
                <w:sz w:val="20"/>
              </w:rPr>
            </w:pPr>
            <w:r w:rsidRPr="00A51C3D">
              <w:rPr>
                <w:sz w:val="20"/>
              </w:rPr>
              <w:t>TRANSFERÊNCIAS CORRENTES</w:t>
            </w:r>
          </w:p>
        </w:tc>
        <w:tc>
          <w:tcPr>
            <w:tcW w:w="3221" w:type="dxa"/>
            <w:tcBorders>
              <w:bottom w:val="single" w:sz="4" w:space="0" w:color="auto"/>
            </w:tcBorders>
          </w:tcPr>
          <w:p w:rsidR="00A51C3D" w:rsidRPr="00A51C3D" w:rsidRDefault="00A51C3D" w:rsidP="000935F6">
            <w:pPr>
              <w:ind w:firstLine="1418"/>
              <w:jc w:val="right"/>
              <w:rPr>
                <w:sz w:val="26"/>
              </w:rPr>
            </w:pPr>
            <w:r w:rsidRPr="00A51C3D">
              <w:rPr>
                <w:sz w:val="26"/>
              </w:rPr>
              <w:t>2</w:t>
            </w:r>
            <w:r w:rsidR="00DE0285">
              <w:rPr>
                <w:sz w:val="26"/>
              </w:rPr>
              <w:t>9</w:t>
            </w:r>
            <w:r w:rsidRPr="00A51C3D">
              <w:rPr>
                <w:sz w:val="26"/>
              </w:rPr>
              <w:t>.</w:t>
            </w:r>
            <w:r w:rsidR="000935F6">
              <w:rPr>
                <w:sz w:val="26"/>
              </w:rPr>
              <w:t>370</w:t>
            </w:r>
            <w:r w:rsidRPr="00A51C3D">
              <w:rPr>
                <w:sz w:val="26"/>
              </w:rPr>
              <w:t>.</w:t>
            </w:r>
            <w:r w:rsidR="000935F6">
              <w:rPr>
                <w:sz w:val="26"/>
              </w:rPr>
              <w:t>92</w:t>
            </w:r>
            <w:r w:rsidR="00DE0285">
              <w:rPr>
                <w:sz w:val="26"/>
              </w:rPr>
              <w:t>0</w:t>
            </w:r>
            <w:r w:rsidRPr="00A51C3D">
              <w:rPr>
                <w:sz w:val="26"/>
              </w:rPr>
              <w:t>,00</w:t>
            </w:r>
          </w:p>
        </w:tc>
      </w:tr>
      <w:tr w:rsidR="00A51C3D" w:rsidRPr="00A51C3D" w:rsidTr="001B77F5">
        <w:trPr>
          <w:trHeight w:val="260"/>
        </w:trPr>
        <w:tc>
          <w:tcPr>
            <w:tcW w:w="5991" w:type="dxa"/>
            <w:tcBorders>
              <w:bottom w:val="single" w:sz="4" w:space="0" w:color="auto"/>
            </w:tcBorders>
          </w:tcPr>
          <w:p w:rsidR="00A51C3D" w:rsidRPr="00A51C3D" w:rsidRDefault="00A51C3D" w:rsidP="001B77F5">
            <w:pPr>
              <w:rPr>
                <w:sz w:val="20"/>
              </w:rPr>
            </w:pPr>
            <w:r w:rsidRPr="00A51C3D">
              <w:rPr>
                <w:sz w:val="20"/>
              </w:rPr>
              <w:t>OUTRAS RECEITAS CORRENTES</w:t>
            </w:r>
          </w:p>
        </w:tc>
        <w:tc>
          <w:tcPr>
            <w:tcW w:w="3221" w:type="dxa"/>
            <w:tcBorders>
              <w:bottom w:val="single" w:sz="4" w:space="0" w:color="auto"/>
            </w:tcBorders>
          </w:tcPr>
          <w:p w:rsidR="00A51C3D" w:rsidRPr="00A51C3D" w:rsidRDefault="00DE0285" w:rsidP="000935F6">
            <w:pPr>
              <w:ind w:firstLine="1418"/>
              <w:jc w:val="right"/>
              <w:rPr>
                <w:sz w:val="26"/>
              </w:rPr>
            </w:pPr>
            <w:r>
              <w:rPr>
                <w:sz w:val="26"/>
              </w:rPr>
              <w:t>1</w:t>
            </w:r>
            <w:r w:rsidR="000935F6">
              <w:rPr>
                <w:sz w:val="26"/>
              </w:rPr>
              <w:t>98.500</w:t>
            </w:r>
            <w:r>
              <w:rPr>
                <w:sz w:val="26"/>
              </w:rPr>
              <w:t>,00</w:t>
            </w:r>
          </w:p>
        </w:tc>
      </w:tr>
      <w:tr w:rsidR="00A51C3D" w:rsidRPr="00A51C3D" w:rsidTr="001B77F5">
        <w:trPr>
          <w:trHeight w:val="260"/>
        </w:trPr>
        <w:tc>
          <w:tcPr>
            <w:tcW w:w="5991" w:type="dxa"/>
            <w:tcBorders>
              <w:bottom w:val="single" w:sz="4" w:space="0" w:color="auto"/>
            </w:tcBorders>
          </w:tcPr>
          <w:p w:rsidR="00A51C3D" w:rsidRPr="00A51C3D" w:rsidRDefault="00A51C3D" w:rsidP="001B77F5">
            <w:pPr>
              <w:jc w:val="center"/>
              <w:rPr>
                <w:b/>
                <w:bCs/>
                <w:sz w:val="20"/>
              </w:rPr>
            </w:pPr>
            <w:r w:rsidRPr="00A51C3D">
              <w:rPr>
                <w:b/>
                <w:bCs/>
                <w:sz w:val="20"/>
              </w:rPr>
              <w:t>RECEITAS CORRENTES INTRA-ORÇAMENTÁRIAS</w:t>
            </w:r>
          </w:p>
        </w:tc>
        <w:tc>
          <w:tcPr>
            <w:tcW w:w="3221" w:type="dxa"/>
            <w:tcBorders>
              <w:bottom w:val="single" w:sz="4" w:space="0" w:color="auto"/>
            </w:tcBorders>
          </w:tcPr>
          <w:p w:rsidR="00A51C3D" w:rsidRPr="00A51C3D" w:rsidRDefault="00A51C3D" w:rsidP="001B77F5">
            <w:pPr>
              <w:ind w:firstLine="1418"/>
              <w:jc w:val="right"/>
              <w:rPr>
                <w:bCs/>
                <w:sz w:val="26"/>
              </w:rPr>
            </w:pPr>
          </w:p>
        </w:tc>
      </w:tr>
      <w:tr w:rsidR="00A51C3D" w:rsidRPr="00A51C3D" w:rsidTr="001B77F5">
        <w:trPr>
          <w:trHeight w:val="260"/>
        </w:trPr>
        <w:tc>
          <w:tcPr>
            <w:tcW w:w="5991" w:type="dxa"/>
            <w:tcBorders>
              <w:bottom w:val="single" w:sz="4" w:space="0" w:color="auto"/>
            </w:tcBorders>
          </w:tcPr>
          <w:p w:rsidR="00A51C3D" w:rsidRPr="00A51C3D" w:rsidRDefault="00A51C3D" w:rsidP="001B77F5">
            <w:pPr>
              <w:rPr>
                <w:bCs/>
                <w:sz w:val="20"/>
              </w:rPr>
            </w:pPr>
            <w:r w:rsidRPr="00A51C3D">
              <w:rPr>
                <w:bCs/>
                <w:sz w:val="20"/>
              </w:rPr>
              <w:t>RECEITAS INTRA-ORÇAMENTÁRIAS DE CONTRIBUIÇÕES</w:t>
            </w:r>
          </w:p>
        </w:tc>
        <w:tc>
          <w:tcPr>
            <w:tcW w:w="3221" w:type="dxa"/>
            <w:tcBorders>
              <w:bottom w:val="single" w:sz="4" w:space="0" w:color="auto"/>
            </w:tcBorders>
          </w:tcPr>
          <w:p w:rsidR="00A51C3D" w:rsidRPr="00A51C3D" w:rsidRDefault="00A51C3D" w:rsidP="000935F6">
            <w:pPr>
              <w:ind w:firstLine="1418"/>
              <w:jc w:val="right"/>
              <w:rPr>
                <w:bCs/>
                <w:sz w:val="26"/>
              </w:rPr>
            </w:pPr>
            <w:r w:rsidRPr="00A51C3D">
              <w:rPr>
                <w:bCs/>
                <w:sz w:val="26"/>
              </w:rPr>
              <w:t>1.5</w:t>
            </w:r>
            <w:r w:rsidR="000935F6">
              <w:rPr>
                <w:bCs/>
                <w:sz w:val="26"/>
              </w:rPr>
              <w:t>0</w:t>
            </w:r>
            <w:r w:rsidR="00DE0285">
              <w:rPr>
                <w:bCs/>
                <w:sz w:val="26"/>
              </w:rPr>
              <w:t>0</w:t>
            </w:r>
            <w:r w:rsidRPr="00A51C3D">
              <w:rPr>
                <w:bCs/>
                <w:sz w:val="26"/>
              </w:rPr>
              <w:t>.000,00</w:t>
            </w:r>
          </w:p>
        </w:tc>
      </w:tr>
      <w:tr w:rsidR="00A51C3D" w:rsidRPr="00A51C3D" w:rsidTr="001B77F5">
        <w:trPr>
          <w:trHeight w:val="260"/>
        </w:trPr>
        <w:tc>
          <w:tcPr>
            <w:tcW w:w="5991" w:type="dxa"/>
            <w:tcBorders>
              <w:bottom w:val="single" w:sz="4" w:space="0" w:color="auto"/>
            </w:tcBorders>
          </w:tcPr>
          <w:p w:rsidR="00A51C3D" w:rsidRPr="00A51C3D" w:rsidRDefault="00A51C3D" w:rsidP="001B77F5">
            <w:pPr>
              <w:rPr>
                <w:b/>
                <w:bCs/>
                <w:sz w:val="20"/>
              </w:rPr>
            </w:pPr>
            <w:r w:rsidRPr="00A51C3D">
              <w:rPr>
                <w:b/>
                <w:bCs/>
                <w:sz w:val="20"/>
              </w:rPr>
              <w:t>SUB TOTAL</w:t>
            </w:r>
          </w:p>
        </w:tc>
        <w:tc>
          <w:tcPr>
            <w:tcW w:w="3221" w:type="dxa"/>
            <w:tcBorders>
              <w:bottom w:val="single" w:sz="4" w:space="0" w:color="auto"/>
            </w:tcBorders>
          </w:tcPr>
          <w:p w:rsidR="00A51C3D" w:rsidRPr="00A51C3D" w:rsidRDefault="00DE0285" w:rsidP="000935F6">
            <w:pPr>
              <w:ind w:firstLine="1418"/>
              <w:jc w:val="right"/>
              <w:rPr>
                <w:b/>
                <w:bCs/>
                <w:sz w:val="26"/>
              </w:rPr>
            </w:pPr>
            <w:r>
              <w:rPr>
                <w:b/>
                <w:bCs/>
                <w:sz w:val="26"/>
              </w:rPr>
              <w:t>34.</w:t>
            </w:r>
            <w:r w:rsidR="000935F6">
              <w:rPr>
                <w:b/>
                <w:bCs/>
                <w:sz w:val="26"/>
              </w:rPr>
              <w:t>583.920</w:t>
            </w:r>
            <w:r w:rsidR="00A51C3D" w:rsidRPr="00A51C3D">
              <w:rPr>
                <w:b/>
                <w:bCs/>
                <w:sz w:val="26"/>
              </w:rPr>
              <w:t>,00</w:t>
            </w:r>
          </w:p>
        </w:tc>
      </w:tr>
      <w:tr w:rsidR="00A51C3D" w:rsidRPr="00A51C3D" w:rsidTr="001B77F5">
        <w:trPr>
          <w:trHeight w:val="262"/>
        </w:trPr>
        <w:tc>
          <w:tcPr>
            <w:tcW w:w="5991" w:type="dxa"/>
            <w:tcBorders>
              <w:top w:val="single" w:sz="4" w:space="0" w:color="auto"/>
              <w:bottom w:val="single" w:sz="4" w:space="0" w:color="auto"/>
              <w:right w:val="single" w:sz="4" w:space="0" w:color="auto"/>
            </w:tcBorders>
          </w:tcPr>
          <w:p w:rsidR="00A51C3D" w:rsidRPr="00A51C3D" w:rsidRDefault="00A51C3D" w:rsidP="001B77F5">
            <w:pPr>
              <w:pStyle w:val="Ttulo1"/>
              <w:ind w:left="1560"/>
              <w:rPr>
                <w:bCs/>
                <w:sz w:val="20"/>
              </w:rPr>
            </w:pPr>
            <w:r w:rsidRPr="00A51C3D">
              <w:rPr>
                <w:bCs/>
                <w:sz w:val="20"/>
              </w:rPr>
              <w:t>DEDUÇÃO PARA A FORMAÇÃO DA RECEITA EXCETO FUNDEB</w:t>
            </w:r>
          </w:p>
        </w:tc>
        <w:tc>
          <w:tcPr>
            <w:tcW w:w="3221" w:type="dxa"/>
            <w:tcBorders>
              <w:top w:val="single" w:sz="4" w:space="0" w:color="auto"/>
              <w:left w:val="single" w:sz="4" w:space="0" w:color="auto"/>
              <w:bottom w:val="single" w:sz="4" w:space="0" w:color="auto"/>
              <w:right w:val="single" w:sz="4" w:space="0" w:color="auto"/>
            </w:tcBorders>
          </w:tcPr>
          <w:p w:rsidR="00A51C3D" w:rsidRPr="00A51C3D" w:rsidRDefault="00A51C3D" w:rsidP="000935F6">
            <w:pPr>
              <w:ind w:firstLine="1418"/>
              <w:jc w:val="right"/>
              <w:rPr>
                <w:sz w:val="26"/>
              </w:rPr>
            </w:pPr>
            <w:r w:rsidRPr="00A51C3D">
              <w:rPr>
                <w:sz w:val="26"/>
              </w:rPr>
              <w:t>-</w:t>
            </w:r>
            <w:r w:rsidR="000935F6">
              <w:rPr>
                <w:sz w:val="26"/>
              </w:rPr>
              <w:t>5</w:t>
            </w:r>
            <w:r w:rsidR="00DE0285">
              <w:rPr>
                <w:sz w:val="26"/>
              </w:rPr>
              <w:t>3</w:t>
            </w:r>
            <w:r w:rsidRPr="00A51C3D">
              <w:rPr>
                <w:sz w:val="26"/>
              </w:rPr>
              <w:t>.000,00</w:t>
            </w:r>
          </w:p>
        </w:tc>
      </w:tr>
      <w:tr w:rsidR="00A51C3D" w:rsidRPr="00A51C3D" w:rsidTr="001B77F5">
        <w:trPr>
          <w:trHeight w:val="259"/>
        </w:trPr>
        <w:tc>
          <w:tcPr>
            <w:tcW w:w="5991" w:type="dxa"/>
            <w:tcBorders>
              <w:bottom w:val="single" w:sz="4" w:space="0" w:color="auto"/>
            </w:tcBorders>
          </w:tcPr>
          <w:p w:rsidR="00A51C3D" w:rsidRPr="00A51C3D" w:rsidRDefault="00A51C3D" w:rsidP="001B77F5">
            <w:pPr>
              <w:pStyle w:val="Ttulo1"/>
              <w:rPr>
                <w:bCs/>
                <w:sz w:val="20"/>
              </w:rPr>
            </w:pPr>
            <w:r w:rsidRPr="00A51C3D">
              <w:rPr>
                <w:bCs/>
                <w:sz w:val="20"/>
              </w:rPr>
              <w:t>DEDUÇÃO PARA A FORMAÇÃO DO FUNDEB</w:t>
            </w:r>
          </w:p>
        </w:tc>
        <w:tc>
          <w:tcPr>
            <w:tcW w:w="3221" w:type="dxa"/>
            <w:tcBorders>
              <w:bottom w:val="single" w:sz="4" w:space="0" w:color="auto"/>
            </w:tcBorders>
          </w:tcPr>
          <w:p w:rsidR="00A51C3D" w:rsidRPr="00A51C3D" w:rsidRDefault="00DE0285" w:rsidP="000935F6">
            <w:pPr>
              <w:ind w:firstLine="1418"/>
              <w:jc w:val="right"/>
              <w:rPr>
                <w:sz w:val="26"/>
              </w:rPr>
            </w:pPr>
            <w:r>
              <w:rPr>
                <w:sz w:val="26"/>
              </w:rPr>
              <w:t>-4.0</w:t>
            </w:r>
            <w:r w:rsidR="000935F6">
              <w:rPr>
                <w:sz w:val="26"/>
              </w:rPr>
              <w:t>50</w:t>
            </w:r>
            <w:r w:rsidR="00AB5740">
              <w:rPr>
                <w:sz w:val="26"/>
              </w:rPr>
              <w:t>.</w:t>
            </w:r>
            <w:r w:rsidR="000935F6">
              <w:rPr>
                <w:sz w:val="26"/>
              </w:rPr>
              <w:t>220</w:t>
            </w:r>
            <w:r>
              <w:rPr>
                <w:sz w:val="26"/>
              </w:rPr>
              <w:t>,00</w:t>
            </w:r>
          </w:p>
        </w:tc>
      </w:tr>
      <w:tr w:rsidR="00A51C3D" w:rsidRPr="00A51C3D" w:rsidTr="001B77F5">
        <w:trPr>
          <w:trHeight w:val="260"/>
        </w:trPr>
        <w:tc>
          <w:tcPr>
            <w:tcW w:w="5991" w:type="dxa"/>
            <w:tcBorders>
              <w:bottom w:val="single" w:sz="4" w:space="0" w:color="auto"/>
            </w:tcBorders>
          </w:tcPr>
          <w:p w:rsidR="00A51C3D" w:rsidRPr="00A51C3D" w:rsidRDefault="00A51C3D" w:rsidP="001B77F5">
            <w:pPr>
              <w:rPr>
                <w:b/>
                <w:bCs/>
                <w:sz w:val="20"/>
              </w:rPr>
            </w:pPr>
            <w:r w:rsidRPr="00A51C3D">
              <w:rPr>
                <w:b/>
                <w:bCs/>
                <w:sz w:val="20"/>
              </w:rPr>
              <w:t>TOTAL DAS DEDUÇÕES</w:t>
            </w:r>
          </w:p>
        </w:tc>
        <w:tc>
          <w:tcPr>
            <w:tcW w:w="3221" w:type="dxa"/>
            <w:tcBorders>
              <w:bottom w:val="single" w:sz="4" w:space="0" w:color="auto"/>
            </w:tcBorders>
          </w:tcPr>
          <w:p w:rsidR="00A51C3D" w:rsidRPr="00A51C3D" w:rsidRDefault="00DE0285" w:rsidP="000935F6">
            <w:pPr>
              <w:ind w:firstLine="1418"/>
              <w:jc w:val="right"/>
              <w:rPr>
                <w:b/>
                <w:bCs/>
                <w:sz w:val="26"/>
              </w:rPr>
            </w:pPr>
            <w:r>
              <w:rPr>
                <w:b/>
                <w:bCs/>
                <w:sz w:val="26"/>
              </w:rPr>
              <w:t>-4.</w:t>
            </w:r>
            <w:r w:rsidR="000935F6">
              <w:rPr>
                <w:b/>
                <w:bCs/>
                <w:sz w:val="26"/>
              </w:rPr>
              <w:t>103</w:t>
            </w:r>
            <w:r>
              <w:rPr>
                <w:b/>
                <w:bCs/>
                <w:sz w:val="26"/>
              </w:rPr>
              <w:t>.</w:t>
            </w:r>
            <w:r w:rsidR="000935F6">
              <w:rPr>
                <w:b/>
                <w:bCs/>
                <w:sz w:val="26"/>
              </w:rPr>
              <w:t>220</w:t>
            </w:r>
            <w:r>
              <w:rPr>
                <w:b/>
                <w:bCs/>
                <w:sz w:val="26"/>
              </w:rPr>
              <w:t>,00</w:t>
            </w:r>
          </w:p>
        </w:tc>
      </w:tr>
      <w:tr w:rsidR="00A51C3D" w:rsidRPr="00A51C3D" w:rsidTr="001B77F5">
        <w:trPr>
          <w:trHeight w:val="260"/>
        </w:trPr>
        <w:tc>
          <w:tcPr>
            <w:tcW w:w="5991" w:type="dxa"/>
            <w:tcBorders>
              <w:bottom w:val="single" w:sz="4" w:space="0" w:color="auto"/>
            </w:tcBorders>
          </w:tcPr>
          <w:p w:rsidR="00A51C3D" w:rsidRPr="00A51C3D" w:rsidRDefault="00A51C3D" w:rsidP="001B77F5">
            <w:pPr>
              <w:rPr>
                <w:b/>
                <w:bCs/>
                <w:sz w:val="20"/>
              </w:rPr>
            </w:pPr>
            <w:r w:rsidRPr="00A51C3D">
              <w:rPr>
                <w:b/>
                <w:bCs/>
                <w:sz w:val="20"/>
              </w:rPr>
              <w:t>SUB TOTAL</w:t>
            </w:r>
          </w:p>
        </w:tc>
        <w:tc>
          <w:tcPr>
            <w:tcW w:w="3221" w:type="dxa"/>
            <w:tcBorders>
              <w:bottom w:val="single" w:sz="4" w:space="0" w:color="auto"/>
            </w:tcBorders>
          </w:tcPr>
          <w:p w:rsidR="00A51C3D" w:rsidRPr="00A51C3D" w:rsidRDefault="000935F6" w:rsidP="001B77F5">
            <w:pPr>
              <w:ind w:firstLine="1418"/>
              <w:jc w:val="right"/>
              <w:rPr>
                <w:b/>
                <w:bCs/>
                <w:sz w:val="26"/>
              </w:rPr>
            </w:pPr>
            <w:r>
              <w:rPr>
                <w:b/>
                <w:bCs/>
                <w:sz w:val="26"/>
              </w:rPr>
              <w:t>30.480.700,00</w:t>
            </w:r>
          </w:p>
        </w:tc>
      </w:tr>
      <w:tr w:rsidR="00A51C3D" w:rsidRPr="00A51C3D" w:rsidTr="001B77F5">
        <w:trPr>
          <w:trHeight w:val="70"/>
        </w:trPr>
        <w:tc>
          <w:tcPr>
            <w:tcW w:w="9212" w:type="dxa"/>
            <w:gridSpan w:val="2"/>
            <w:tcBorders>
              <w:left w:val="nil"/>
              <w:bottom w:val="single" w:sz="4" w:space="0" w:color="auto"/>
              <w:right w:val="nil"/>
            </w:tcBorders>
          </w:tcPr>
          <w:p w:rsidR="00A51C3D" w:rsidRPr="00A51C3D" w:rsidRDefault="00A51C3D" w:rsidP="001B77F5">
            <w:pPr>
              <w:jc w:val="center"/>
              <w:rPr>
                <w:sz w:val="20"/>
              </w:rPr>
            </w:pPr>
          </w:p>
        </w:tc>
      </w:tr>
      <w:tr w:rsidR="00A51C3D" w:rsidRPr="00A51C3D" w:rsidTr="001B77F5">
        <w:trPr>
          <w:trHeight w:val="262"/>
        </w:trPr>
        <w:tc>
          <w:tcPr>
            <w:tcW w:w="5991" w:type="dxa"/>
            <w:tcBorders>
              <w:top w:val="single" w:sz="4" w:space="0" w:color="auto"/>
              <w:bottom w:val="single" w:sz="4" w:space="0" w:color="auto"/>
              <w:right w:val="nil"/>
            </w:tcBorders>
          </w:tcPr>
          <w:p w:rsidR="00A51C3D" w:rsidRPr="00A51C3D" w:rsidRDefault="00A51C3D" w:rsidP="001B77F5">
            <w:pPr>
              <w:pStyle w:val="Ttulo1"/>
              <w:rPr>
                <w:bCs/>
                <w:sz w:val="20"/>
              </w:rPr>
            </w:pPr>
            <w:r w:rsidRPr="00A51C3D">
              <w:rPr>
                <w:bCs/>
                <w:sz w:val="20"/>
              </w:rPr>
              <w:t>RECEITAS DE CAPITAL</w:t>
            </w:r>
          </w:p>
        </w:tc>
        <w:tc>
          <w:tcPr>
            <w:tcW w:w="3221" w:type="dxa"/>
            <w:tcBorders>
              <w:top w:val="single" w:sz="4" w:space="0" w:color="auto"/>
              <w:left w:val="nil"/>
              <w:bottom w:val="single" w:sz="4" w:space="0" w:color="auto"/>
              <w:right w:val="single" w:sz="4" w:space="0" w:color="auto"/>
            </w:tcBorders>
          </w:tcPr>
          <w:p w:rsidR="00A51C3D" w:rsidRPr="00A51C3D" w:rsidRDefault="00A51C3D" w:rsidP="001B77F5">
            <w:pPr>
              <w:ind w:firstLine="1418"/>
              <w:jc w:val="right"/>
              <w:rPr>
                <w:sz w:val="26"/>
              </w:rPr>
            </w:pPr>
          </w:p>
        </w:tc>
      </w:tr>
      <w:tr w:rsidR="00A51C3D" w:rsidRPr="00A51C3D" w:rsidTr="001B77F5">
        <w:trPr>
          <w:trHeight w:val="259"/>
        </w:trPr>
        <w:tc>
          <w:tcPr>
            <w:tcW w:w="5991" w:type="dxa"/>
            <w:tcBorders>
              <w:bottom w:val="single" w:sz="4" w:space="0" w:color="auto"/>
            </w:tcBorders>
          </w:tcPr>
          <w:p w:rsidR="00A51C3D" w:rsidRPr="00A51C3D" w:rsidRDefault="00A51C3D" w:rsidP="001B77F5">
            <w:pPr>
              <w:rPr>
                <w:sz w:val="20"/>
              </w:rPr>
            </w:pPr>
            <w:r w:rsidRPr="00A51C3D">
              <w:rPr>
                <w:sz w:val="20"/>
              </w:rPr>
              <w:t>OPERAÇÕES DE CRÉDITO</w:t>
            </w:r>
          </w:p>
        </w:tc>
        <w:tc>
          <w:tcPr>
            <w:tcW w:w="3221" w:type="dxa"/>
            <w:tcBorders>
              <w:bottom w:val="single" w:sz="4" w:space="0" w:color="auto"/>
            </w:tcBorders>
          </w:tcPr>
          <w:p w:rsidR="00A51C3D" w:rsidRPr="00A51C3D" w:rsidRDefault="000935F6" w:rsidP="00AB5740">
            <w:pPr>
              <w:ind w:firstLine="1418"/>
              <w:jc w:val="right"/>
              <w:rPr>
                <w:sz w:val="26"/>
              </w:rPr>
            </w:pPr>
            <w:r>
              <w:rPr>
                <w:sz w:val="26"/>
              </w:rPr>
              <w:t>624</w:t>
            </w:r>
            <w:r w:rsidR="00AB5740">
              <w:rPr>
                <w:sz w:val="26"/>
              </w:rPr>
              <w:t>.</w:t>
            </w:r>
            <w:r w:rsidR="00DE0285">
              <w:rPr>
                <w:sz w:val="26"/>
              </w:rPr>
              <w:t>000</w:t>
            </w:r>
            <w:r w:rsidR="00AB5740">
              <w:rPr>
                <w:sz w:val="26"/>
              </w:rPr>
              <w:t>,</w:t>
            </w:r>
            <w:r w:rsidR="00DE0285">
              <w:rPr>
                <w:sz w:val="26"/>
              </w:rPr>
              <w:t>00</w:t>
            </w:r>
          </w:p>
        </w:tc>
      </w:tr>
      <w:tr w:rsidR="00A51C3D" w:rsidRPr="00A51C3D" w:rsidTr="001B77F5">
        <w:trPr>
          <w:trHeight w:val="259"/>
        </w:trPr>
        <w:tc>
          <w:tcPr>
            <w:tcW w:w="5991" w:type="dxa"/>
            <w:tcBorders>
              <w:bottom w:val="single" w:sz="4" w:space="0" w:color="auto"/>
            </w:tcBorders>
          </w:tcPr>
          <w:p w:rsidR="00A51C3D" w:rsidRPr="00A51C3D" w:rsidRDefault="00A51C3D" w:rsidP="001B77F5">
            <w:pPr>
              <w:rPr>
                <w:sz w:val="20"/>
              </w:rPr>
            </w:pPr>
            <w:r w:rsidRPr="00A51C3D">
              <w:rPr>
                <w:sz w:val="20"/>
              </w:rPr>
              <w:t>ALIENAÇÃO DE BENS</w:t>
            </w:r>
          </w:p>
        </w:tc>
        <w:tc>
          <w:tcPr>
            <w:tcW w:w="3221" w:type="dxa"/>
            <w:tcBorders>
              <w:bottom w:val="single" w:sz="4" w:space="0" w:color="auto"/>
            </w:tcBorders>
          </w:tcPr>
          <w:p w:rsidR="00A51C3D" w:rsidRPr="00A51C3D" w:rsidRDefault="00DE0285" w:rsidP="000935F6">
            <w:pPr>
              <w:ind w:firstLine="1418"/>
              <w:jc w:val="right"/>
              <w:rPr>
                <w:sz w:val="26"/>
              </w:rPr>
            </w:pPr>
            <w:r>
              <w:rPr>
                <w:sz w:val="26"/>
              </w:rPr>
              <w:t>10</w:t>
            </w:r>
            <w:r w:rsidR="000935F6">
              <w:rPr>
                <w:sz w:val="26"/>
              </w:rPr>
              <w:t>0</w:t>
            </w:r>
            <w:r>
              <w:rPr>
                <w:sz w:val="26"/>
              </w:rPr>
              <w:t>.000,00</w:t>
            </w:r>
          </w:p>
        </w:tc>
      </w:tr>
      <w:tr w:rsidR="00A51C3D" w:rsidRPr="00A51C3D" w:rsidTr="001B77F5">
        <w:trPr>
          <w:trHeight w:val="259"/>
        </w:trPr>
        <w:tc>
          <w:tcPr>
            <w:tcW w:w="5991" w:type="dxa"/>
            <w:tcBorders>
              <w:bottom w:val="single" w:sz="4" w:space="0" w:color="auto"/>
            </w:tcBorders>
          </w:tcPr>
          <w:p w:rsidR="00A51C3D" w:rsidRPr="00A51C3D" w:rsidRDefault="00A51C3D" w:rsidP="001B77F5">
            <w:pPr>
              <w:rPr>
                <w:sz w:val="20"/>
              </w:rPr>
            </w:pPr>
            <w:r w:rsidRPr="00A51C3D">
              <w:rPr>
                <w:sz w:val="20"/>
              </w:rPr>
              <w:t>TRANSFERÊNCIAS DE CAPITAL</w:t>
            </w:r>
          </w:p>
        </w:tc>
        <w:tc>
          <w:tcPr>
            <w:tcW w:w="3221" w:type="dxa"/>
            <w:tcBorders>
              <w:bottom w:val="single" w:sz="4" w:space="0" w:color="auto"/>
            </w:tcBorders>
          </w:tcPr>
          <w:p w:rsidR="00A51C3D" w:rsidRPr="00A51C3D" w:rsidRDefault="000935F6" w:rsidP="000935F6">
            <w:pPr>
              <w:ind w:firstLine="1418"/>
              <w:jc w:val="right"/>
              <w:rPr>
                <w:sz w:val="26"/>
              </w:rPr>
            </w:pPr>
            <w:r>
              <w:rPr>
                <w:sz w:val="26"/>
              </w:rPr>
              <w:t>2.895.3</w:t>
            </w:r>
            <w:r w:rsidR="00DE0285">
              <w:rPr>
                <w:sz w:val="26"/>
              </w:rPr>
              <w:t>00,00</w:t>
            </w:r>
          </w:p>
        </w:tc>
      </w:tr>
      <w:tr w:rsidR="00A51C3D" w:rsidRPr="00A51C3D" w:rsidTr="001B77F5">
        <w:trPr>
          <w:trHeight w:val="259"/>
        </w:trPr>
        <w:tc>
          <w:tcPr>
            <w:tcW w:w="5991" w:type="dxa"/>
            <w:tcBorders>
              <w:bottom w:val="single" w:sz="4" w:space="0" w:color="auto"/>
            </w:tcBorders>
          </w:tcPr>
          <w:p w:rsidR="00A51C3D" w:rsidRPr="00A51C3D" w:rsidRDefault="00A51C3D" w:rsidP="001B77F5">
            <w:pPr>
              <w:rPr>
                <w:b/>
                <w:bCs/>
                <w:sz w:val="20"/>
              </w:rPr>
            </w:pPr>
            <w:r w:rsidRPr="00A51C3D">
              <w:rPr>
                <w:b/>
                <w:bCs/>
                <w:sz w:val="20"/>
              </w:rPr>
              <w:t>TOTAL RECEITA DE CAPITAL</w:t>
            </w:r>
          </w:p>
        </w:tc>
        <w:tc>
          <w:tcPr>
            <w:tcW w:w="3221" w:type="dxa"/>
            <w:tcBorders>
              <w:bottom w:val="single" w:sz="4" w:space="0" w:color="auto"/>
            </w:tcBorders>
          </w:tcPr>
          <w:p w:rsidR="00A51C3D" w:rsidRPr="00A51C3D" w:rsidRDefault="000935F6" w:rsidP="000935F6">
            <w:pPr>
              <w:ind w:firstLine="1418"/>
              <w:jc w:val="right"/>
              <w:rPr>
                <w:b/>
                <w:bCs/>
                <w:sz w:val="26"/>
              </w:rPr>
            </w:pPr>
            <w:r>
              <w:rPr>
                <w:b/>
                <w:bCs/>
                <w:sz w:val="26"/>
              </w:rPr>
              <w:t>3.619.30</w:t>
            </w:r>
            <w:r w:rsidR="00DE0285">
              <w:rPr>
                <w:b/>
                <w:bCs/>
                <w:sz w:val="26"/>
              </w:rPr>
              <w:t>0,00</w:t>
            </w:r>
          </w:p>
        </w:tc>
      </w:tr>
      <w:tr w:rsidR="00A51C3D" w:rsidRPr="00A51C3D" w:rsidTr="001B77F5">
        <w:trPr>
          <w:trHeight w:val="259"/>
        </w:trPr>
        <w:tc>
          <w:tcPr>
            <w:tcW w:w="5991" w:type="dxa"/>
            <w:tcBorders>
              <w:bottom w:val="single" w:sz="4" w:space="0" w:color="auto"/>
            </w:tcBorders>
          </w:tcPr>
          <w:p w:rsidR="00A51C3D" w:rsidRPr="00A51C3D" w:rsidRDefault="00A51C3D" w:rsidP="001B77F5">
            <w:pPr>
              <w:ind w:firstLine="1418"/>
              <w:rPr>
                <w:b/>
                <w:bCs/>
                <w:sz w:val="20"/>
              </w:rPr>
            </w:pPr>
            <w:r w:rsidRPr="00A51C3D">
              <w:rPr>
                <w:b/>
                <w:bCs/>
                <w:sz w:val="20"/>
              </w:rPr>
              <w:t>TOTAL GERAL DA RECEITA</w:t>
            </w:r>
          </w:p>
        </w:tc>
        <w:tc>
          <w:tcPr>
            <w:tcW w:w="3221" w:type="dxa"/>
            <w:tcBorders>
              <w:bottom w:val="single" w:sz="4" w:space="0" w:color="auto"/>
            </w:tcBorders>
          </w:tcPr>
          <w:p w:rsidR="00A51C3D" w:rsidRPr="00A51C3D" w:rsidRDefault="00517645" w:rsidP="00DE0285">
            <w:pPr>
              <w:ind w:firstLine="1418"/>
              <w:jc w:val="right"/>
              <w:rPr>
                <w:b/>
                <w:bCs/>
                <w:sz w:val="26"/>
              </w:rPr>
            </w:pPr>
            <w:r>
              <w:rPr>
                <w:b/>
                <w:bCs/>
                <w:sz w:val="26"/>
              </w:rPr>
              <w:t>34.100</w:t>
            </w:r>
            <w:r w:rsidR="00A51C3D" w:rsidRPr="00A51C3D">
              <w:rPr>
                <w:b/>
                <w:bCs/>
                <w:sz w:val="26"/>
              </w:rPr>
              <w:t>.000,00</w:t>
            </w:r>
          </w:p>
        </w:tc>
      </w:tr>
    </w:tbl>
    <w:p w:rsidR="00A51C3D" w:rsidRPr="00A51C3D" w:rsidRDefault="00A51C3D" w:rsidP="00A51C3D">
      <w:pPr>
        <w:ind w:firstLine="1418"/>
        <w:jc w:val="both"/>
        <w:rPr>
          <w:sz w:val="24"/>
          <w:szCs w:val="24"/>
        </w:rPr>
      </w:pPr>
      <w:r w:rsidRPr="00A51C3D">
        <w:rPr>
          <w:b/>
          <w:sz w:val="24"/>
          <w:szCs w:val="24"/>
        </w:rPr>
        <w:lastRenderedPageBreak/>
        <w:t xml:space="preserve">Art. 4º- </w:t>
      </w:r>
      <w:r w:rsidRPr="00A51C3D">
        <w:rPr>
          <w:sz w:val="24"/>
          <w:szCs w:val="24"/>
        </w:rPr>
        <w:t>As despesas do Município de Brazópolis serão realizadas de acordo com os seguintes desdobramentos:</w:t>
      </w:r>
    </w:p>
    <w:p w:rsidR="00A51C3D" w:rsidRPr="00A51C3D" w:rsidRDefault="00A51C3D" w:rsidP="00A51C3D">
      <w:pPr>
        <w:jc w:val="center"/>
        <w:rPr>
          <w:sz w:val="24"/>
          <w:szCs w:val="24"/>
        </w:rPr>
      </w:pPr>
    </w:p>
    <w:p w:rsidR="00A51C3D" w:rsidRPr="00A51C3D" w:rsidRDefault="00A51C3D" w:rsidP="00A51C3D">
      <w:pPr>
        <w:pStyle w:val="Ttulo4"/>
        <w:pBdr>
          <w:top w:val="single" w:sz="4" w:space="0" w:color="auto"/>
          <w:left w:val="single" w:sz="4" w:space="4" w:color="auto"/>
          <w:bottom w:val="single" w:sz="4" w:space="7" w:color="auto"/>
          <w:right w:val="single" w:sz="4" w:space="31" w:color="auto"/>
        </w:pBdr>
        <w:shd w:val="clear" w:color="auto" w:fill="FFFF99"/>
        <w:rPr>
          <w:rFonts w:ascii="Times New Roman" w:hAnsi="Times New Roman" w:cs="Times New Roman"/>
          <w:sz w:val="24"/>
          <w:szCs w:val="24"/>
        </w:rPr>
      </w:pPr>
      <w:r w:rsidRPr="00A51C3D">
        <w:rPr>
          <w:rFonts w:ascii="Times New Roman" w:hAnsi="Times New Roman" w:cs="Times New Roman"/>
          <w:sz w:val="24"/>
          <w:szCs w:val="24"/>
        </w:rPr>
        <w:t>DESPESAS POR FUNÇÕES DE GOVERNO</w:t>
      </w:r>
    </w:p>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7441"/>
        <w:gridCol w:w="2337"/>
      </w:tblGrid>
      <w:tr w:rsidR="00A51C3D" w:rsidRPr="00A51C3D" w:rsidTr="001B77F5">
        <w:tc>
          <w:tcPr>
            <w:tcW w:w="7441" w:type="dxa"/>
          </w:tcPr>
          <w:p w:rsidR="00A51C3D" w:rsidRPr="00A51C3D" w:rsidRDefault="00A51C3D" w:rsidP="001B77F5">
            <w:pPr>
              <w:rPr>
                <w:sz w:val="24"/>
                <w:szCs w:val="24"/>
              </w:rPr>
            </w:pPr>
            <w:r w:rsidRPr="00A51C3D">
              <w:rPr>
                <w:sz w:val="24"/>
                <w:szCs w:val="24"/>
              </w:rPr>
              <w:t>LEGISLATIVA</w:t>
            </w:r>
          </w:p>
        </w:tc>
        <w:tc>
          <w:tcPr>
            <w:tcW w:w="2337" w:type="dxa"/>
          </w:tcPr>
          <w:p w:rsidR="00A51C3D" w:rsidRPr="00A51C3D" w:rsidRDefault="00ED4919" w:rsidP="00BD4F80">
            <w:pPr>
              <w:jc w:val="right"/>
              <w:rPr>
                <w:sz w:val="24"/>
                <w:szCs w:val="24"/>
              </w:rPr>
            </w:pPr>
            <w:r>
              <w:rPr>
                <w:sz w:val="24"/>
                <w:szCs w:val="24"/>
              </w:rPr>
              <w:t>774</w:t>
            </w:r>
            <w:r w:rsidR="00A51C3D" w:rsidRPr="00A51C3D">
              <w:rPr>
                <w:sz w:val="24"/>
                <w:szCs w:val="24"/>
              </w:rPr>
              <w:t>.</w:t>
            </w:r>
            <w:r w:rsidR="00BD4F80">
              <w:rPr>
                <w:sz w:val="24"/>
                <w:szCs w:val="24"/>
              </w:rPr>
              <w:t>0</w:t>
            </w:r>
            <w:r w:rsidR="00A51C3D" w:rsidRPr="00A51C3D">
              <w:rPr>
                <w:sz w:val="24"/>
                <w:szCs w:val="24"/>
              </w:rPr>
              <w:t>00,00</w:t>
            </w:r>
          </w:p>
        </w:tc>
      </w:tr>
      <w:tr w:rsidR="00A51C3D" w:rsidRPr="00A51C3D" w:rsidTr="001B77F5">
        <w:tc>
          <w:tcPr>
            <w:tcW w:w="7441" w:type="dxa"/>
          </w:tcPr>
          <w:p w:rsidR="00A51C3D" w:rsidRPr="00A51C3D" w:rsidRDefault="00A51C3D" w:rsidP="001B77F5">
            <w:pPr>
              <w:rPr>
                <w:sz w:val="24"/>
                <w:szCs w:val="24"/>
              </w:rPr>
            </w:pPr>
            <w:r w:rsidRPr="00A51C3D">
              <w:rPr>
                <w:sz w:val="24"/>
                <w:szCs w:val="24"/>
              </w:rPr>
              <w:t>ADMINISTRAÇÃO</w:t>
            </w:r>
          </w:p>
        </w:tc>
        <w:tc>
          <w:tcPr>
            <w:tcW w:w="2337" w:type="dxa"/>
          </w:tcPr>
          <w:p w:rsidR="00A51C3D" w:rsidRPr="00A51C3D" w:rsidRDefault="00BD4F80" w:rsidP="00ED4919">
            <w:pPr>
              <w:jc w:val="right"/>
              <w:rPr>
                <w:sz w:val="24"/>
                <w:szCs w:val="24"/>
              </w:rPr>
            </w:pPr>
            <w:r>
              <w:rPr>
                <w:sz w:val="24"/>
                <w:szCs w:val="24"/>
              </w:rPr>
              <w:t>4</w:t>
            </w:r>
            <w:r w:rsidR="00A51C3D" w:rsidRPr="00A51C3D">
              <w:rPr>
                <w:sz w:val="24"/>
                <w:szCs w:val="24"/>
              </w:rPr>
              <w:t>.</w:t>
            </w:r>
            <w:r>
              <w:rPr>
                <w:sz w:val="24"/>
                <w:szCs w:val="24"/>
              </w:rPr>
              <w:t>12</w:t>
            </w:r>
            <w:r w:rsidR="00ED4919">
              <w:rPr>
                <w:sz w:val="24"/>
                <w:szCs w:val="24"/>
              </w:rPr>
              <w:t>6</w:t>
            </w:r>
            <w:r w:rsidR="00A51C3D" w:rsidRPr="00A51C3D">
              <w:rPr>
                <w:sz w:val="24"/>
                <w:szCs w:val="24"/>
              </w:rPr>
              <w:t>.</w:t>
            </w:r>
            <w:r w:rsidR="00ED4919">
              <w:rPr>
                <w:sz w:val="24"/>
                <w:szCs w:val="24"/>
              </w:rPr>
              <w:t>220</w:t>
            </w:r>
            <w:r w:rsidR="00A51C3D" w:rsidRPr="00A51C3D">
              <w:rPr>
                <w:sz w:val="24"/>
                <w:szCs w:val="24"/>
              </w:rPr>
              <w:t>,00</w:t>
            </w:r>
          </w:p>
        </w:tc>
      </w:tr>
      <w:tr w:rsidR="00A51C3D" w:rsidRPr="00A51C3D" w:rsidTr="001B77F5">
        <w:trPr>
          <w:trHeight w:val="170"/>
        </w:trPr>
        <w:tc>
          <w:tcPr>
            <w:tcW w:w="7441" w:type="dxa"/>
          </w:tcPr>
          <w:p w:rsidR="00A51C3D" w:rsidRPr="00A51C3D" w:rsidRDefault="00A51C3D" w:rsidP="001B77F5">
            <w:pPr>
              <w:rPr>
                <w:sz w:val="24"/>
                <w:szCs w:val="24"/>
              </w:rPr>
            </w:pPr>
            <w:r w:rsidRPr="00A51C3D">
              <w:rPr>
                <w:sz w:val="24"/>
                <w:szCs w:val="24"/>
              </w:rPr>
              <w:t>SEGURANÇA PÚBLICA</w:t>
            </w:r>
          </w:p>
        </w:tc>
        <w:tc>
          <w:tcPr>
            <w:tcW w:w="2337" w:type="dxa"/>
          </w:tcPr>
          <w:p w:rsidR="00A51C3D" w:rsidRPr="00A51C3D" w:rsidRDefault="00A51C3D" w:rsidP="00ED4919">
            <w:pPr>
              <w:jc w:val="right"/>
              <w:rPr>
                <w:sz w:val="24"/>
                <w:szCs w:val="24"/>
              </w:rPr>
            </w:pPr>
            <w:r w:rsidRPr="00A51C3D">
              <w:rPr>
                <w:sz w:val="24"/>
                <w:szCs w:val="24"/>
              </w:rPr>
              <w:t>7</w:t>
            </w:r>
            <w:r w:rsidR="00ED4919">
              <w:rPr>
                <w:sz w:val="24"/>
                <w:szCs w:val="24"/>
              </w:rPr>
              <w:t>7</w:t>
            </w:r>
            <w:r w:rsidRPr="00A51C3D">
              <w:rPr>
                <w:sz w:val="24"/>
                <w:szCs w:val="24"/>
              </w:rPr>
              <w:t>.</w:t>
            </w:r>
            <w:r w:rsidR="00ED4919">
              <w:rPr>
                <w:sz w:val="24"/>
                <w:szCs w:val="24"/>
              </w:rPr>
              <w:t>1</w:t>
            </w:r>
            <w:r w:rsidRPr="00A51C3D">
              <w:rPr>
                <w:sz w:val="24"/>
                <w:szCs w:val="24"/>
              </w:rPr>
              <w:t>00,00</w:t>
            </w:r>
          </w:p>
        </w:tc>
      </w:tr>
      <w:tr w:rsidR="00A51C3D" w:rsidRPr="00A51C3D" w:rsidTr="001B77F5">
        <w:tc>
          <w:tcPr>
            <w:tcW w:w="7441" w:type="dxa"/>
          </w:tcPr>
          <w:p w:rsidR="00A51C3D" w:rsidRPr="00A51C3D" w:rsidRDefault="00A51C3D" w:rsidP="001B77F5">
            <w:pPr>
              <w:rPr>
                <w:sz w:val="24"/>
                <w:szCs w:val="24"/>
              </w:rPr>
            </w:pPr>
            <w:r w:rsidRPr="00A51C3D">
              <w:rPr>
                <w:sz w:val="24"/>
                <w:szCs w:val="24"/>
              </w:rPr>
              <w:t>ASSISTÊNCIA SOCIAL</w:t>
            </w:r>
          </w:p>
        </w:tc>
        <w:tc>
          <w:tcPr>
            <w:tcW w:w="2337" w:type="dxa"/>
          </w:tcPr>
          <w:p w:rsidR="00A51C3D" w:rsidRPr="00A51C3D" w:rsidRDefault="00BD4F80" w:rsidP="00CF3777">
            <w:pPr>
              <w:jc w:val="right"/>
              <w:rPr>
                <w:sz w:val="24"/>
                <w:szCs w:val="24"/>
              </w:rPr>
            </w:pPr>
            <w:r>
              <w:rPr>
                <w:sz w:val="24"/>
                <w:szCs w:val="24"/>
              </w:rPr>
              <w:t>1.</w:t>
            </w:r>
            <w:r w:rsidR="00CF3777">
              <w:rPr>
                <w:sz w:val="24"/>
                <w:szCs w:val="24"/>
              </w:rPr>
              <w:t>343</w:t>
            </w:r>
            <w:r>
              <w:rPr>
                <w:sz w:val="24"/>
                <w:szCs w:val="24"/>
              </w:rPr>
              <w:t>.</w:t>
            </w:r>
            <w:r w:rsidR="00CF3777">
              <w:rPr>
                <w:sz w:val="24"/>
                <w:szCs w:val="24"/>
              </w:rPr>
              <w:t>2</w:t>
            </w:r>
            <w:r>
              <w:rPr>
                <w:sz w:val="24"/>
                <w:szCs w:val="24"/>
              </w:rPr>
              <w:t>00,00</w:t>
            </w:r>
          </w:p>
        </w:tc>
      </w:tr>
      <w:tr w:rsidR="00A51C3D" w:rsidRPr="00A51C3D" w:rsidTr="001B77F5">
        <w:tc>
          <w:tcPr>
            <w:tcW w:w="7441" w:type="dxa"/>
          </w:tcPr>
          <w:p w:rsidR="00A51C3D" w:rsidRPr="00A51C3D" w:rsidRDefault="00A51C3D" w:rsidP="001B77F5">
            <w:pPr>
              <w:rPr>
                <w:sz w:val="24"/>
                <w:szCs w:val="24"/>
              </w:rPr>
            </w:pPr>
            <w:r w:rsidRPr="00A51C3D">
              <w:rPr>
                <w:sz w:val="24"/>
                <w:szCs w:val="24"/>
              </w:rPr>
              <w:t>PREVIDÊNCIA SOCIAL</w:t>
            </w:r>
          </w:p>
        </w:tc>
        <w:tc>
          <w:tcPr>
            <w:tcW w:w="2337" w:type="dxa"/>
          </w:tcPr>
          <w:p w:rsidR="00CF3777" w:rsidRPr="00A51C3D" w:rsidRDefault="00CF3777" w:rsidP="00CF3777">
            <w:pPr>
              <w:jc w:val="right"/>
              <w:rPr>
                <w:sz w:val="24"/>
                <w:szCs w:val="24"/>
              </w:rPr>
            </w:pPr>
            <w:r>
              <w:rPr>
                <w:sz w:val="24"/>
                <w:szCs w:val="24"/>
              </w:rPr>
              <w:t>2.725.788,93</w:t>
            </w:r>
          </w:p>
        </w:tc>
      </w:tr>
      <w:tr w:rsidR="00A51C3D" w:rsidRPr="00A51C3D" w:rsidTr="001B77F5">
        <w:tc>
          <w:tcPr>
            <w:tcW w:w="7441" w:type="dxa"/>
          </w:tcPr>
          <w:p w:rsidR="00A51C3D" w:rsidRPr="00A51C3D" w:rsidRDefault="00A51C3D" w:rsidP="001B77F5">
            <w:pPr>
              <w:rPr>
                <w:sz w:val="24"/>
                <w:szCs w:val="24"/>
              </w:rPr>
            </w:pPr>
            <w:r w:rsidRPr="00A51C3D">
              <w:rPr>
                <w:sz w:val="24"/>
                <w:szCs w:val="24"/>
              </w:rPr>
              <w:t>SAÚDE</w:t>
            </w:r>
          </w:p>
        </w:tc>
        <w:tc>
          <w:tcPr>
            <w:tcW w:w="2337" w:type="dxa"/>
          </w:tcPr>
          <w:p w:rsidR="00A51C3D" w:rsidRPr="00A51C3D" w:rsidRDefault="00BD4F80" w:rsidP="00CF3777">
            <w:pPr>
              <w:jc w:val="right"/>
              <w:rPr>
                <w:sz w:val="24"/>
                <w:szCs w:val="24"/>
              </w:rPr>
            </w:pPr>
            <w:r>
              <w:rPr>
                <w:sz w:val="24"/>
                <w:szCs w:val="24"/>
              </w:rPr>
              <w:t>7.</w:t>
            </w:r>
            <w:r w:rsidR="00CF3777">
              <w:rPr>
                <w:sz w:val="24"/>
                <w:szCs w:val="24"/>
              </w:rPr>
              <w:t>221.37</w:t>
            </w:r>
            <w:r>
              <w:rPr>
                <w:sz w:val="24"/>
                <w:szCs w:val="24"/>
              </w:rPr>
              <w:t>0,0</w:t>
            </w:r>
            <w:r w:rsidR="00A51C3D" w:rsidRPr="00A51C3D">
              <w:rPr>
                <w:sz w:val="24"/>
                <w:szCs w:val="24"/>
              </w:rPr>
              <w:t>0</w:t>
            </w:r>
          </w:p>
        </w:tc>
      </w:tr>
      <w:tr w:rsidR="00A51C3D" w:rsidRPr="00A51C3D" w:rsidTr="001B77F5">
        <w:tc>
          <w:tcPr>
            <w:tcW w:w="7441" w:type="dxa"/>
          </w:tcPr>
          <w:p w:rsidR="00A51C3D" w:rsidRPr="00A51C3D" w:rsidRDefault="00A51C3D" w:rsidP="001B77F5">
            <w:pPr>
              <w:rPr>
                <w:sz w:val="24"/>
                <w:szCs w:val="24"/>
              </w:rPr>
            </w:pPr>
            <w:r w:rsidRPr="00A51C3D">
              <w:rPr>
                <w:sz w:val="24"/>
                <w:szCs w:val="24"/>
              </w:rPr>
              <w:t>EDUCAÇÀO</w:t>
            </w:r>
          </w:p>
        </w:tc>
        <w:tc>
          <w:tcPr>
            <w:tcW w:w="2337" w:type="dxa"/>
          </w:tcPr>
          <w:p w:rsidR="00A51C3D" w:rsidRPr="00A51C3D" w:rsidRDefault="00BD4F80" w:rsidP="00CF3777">
            <w:pPr>
              <w:jc w:val="right"/>
              <w:rPr>
                <w:sz w:val="24"/>
                <w:szCs w:val="24"/>
              </w:rPr>
            </w:pPr>
            <w:r>
              <w:rPr>
                <w:sz w:val="24"/>
                <w:szCs w:val="24"/>
              </w:rPr>
              <w:t>9.</w:t>
            </w:r>
            <w:r w:rsidR="00CF3777">
              <w:rPr>
                <w:sz w:val="24"/>
                <w:szCs w:val="24"/>
              </w:rPr>
              <w:t>495.90</w:t>
            </w:r>
            <w:r>
              <w:rPr>
                <w:sz w:val="24"/>
                <w:szCs w:val="24"/>
              </w:rPr>
              <w:t>0</w:t>
            </w:r>
            <w:r w:rsidR="00A51C3D" w:rsidRPr="00A51C3D">
              <w:rPr>
                <w:sz w:val="24"/>
                <w:szCs w:val="24"/>
              </w:rPr>
              <w:t>,00</w:t>
            </w:r>
          </w:p>
        </w:tc>
      </w:tr>
      <w:tr w:rsidR="00A51C3D" w:rsidRPr="00A51C3D" w:rsidTr="001B77F5">
        <w:tc>
          <w:tcPr>
            <w:tcW w:w="7441" w:type="dxa"/>
          </w:tcPr>
          <w:p w:rsidR="00A51C3D" w:rsidRPr="00A51C3D" w:rsidRDefault="00A51C3D" w:rsidP="001B77F5">
            <w:pPr>
              <w:rPr>
                <w:sz w:val="24"/>
                <w:szCs w:val="24"/>
              </w:rPr>
            </w:pPr>
            <w:r w:rsidRPr="00A51C3D">
              <w:rPr>
                <w:sz w:val="24"/>
                <w:szCs w:val="24"/>
              </w:rPr>
              <w:t>CULTURA</w:t>
            </w:r>
          </w:p>
        </w:tc>
        <w:tc>
          <w:tcPr>
            <w:tcW w:w="2337" w:type="dxa"/>
          </w:tcPr>
          <w:p w:rsidR="00A51C3D" w:rsidRPr="00A51C3D" w:rsidRDefault="00CF3777" w:rsidP="00CF3777">
            <w:pPr>
              <w:jc w:val="right"/>
              <w:rPr>
                <w:sz w:val="24"/>
                <w:szCs w:val="24"/>
              </w:rPr>
            </w:pPr>
            <w:r>
              <w:rPr>
                <w:sz w:val="24"/>
                <w:szCs w:val="24"/>
              </w:rPr>
              <w:t>777.420</w:t>
            </w:r>
            <w:r w:rsidR="00A51C3D" w:rsidRPr="00A51C3D">
              <w:rPr>
                <w:sz w:val="24"/>
                <w:szCs w:val="24"/>
              </w:rPr>
              <w:t>,00</w:t>
            </w:r>
          </w:p>
        </w:tc>
      </w:tr>
      <w:tr w:rsidR="00A51C3D" w:rsidRPr="00A51C3D" w:rsidTr="001B77F5">
        <w:tc>
          <w:tcPr>
            <w:tcW w:w="7441" w:type="dxa"/>
          </w:tcPr>
          <w:p w:rsidR="00A51C3D" w:rsidRPr="00A51C3D" w:rsidRDefault="00A51C3D" w:rsidP="001B77F5">
            <w:pPr>
              <w:rPr>
                <w:sz w:val="24"/>
                <w:szCs w:val="24"/>
              </w:rPr>
            </w:pPr>
            <w:r w:rsidRPr="00A51C3D">
              <w:rPr>
                <w:sz w:val="24"/>
                <w:szCs w:val="24"/>
              </w:rPr>
              <w:t>URBANISMO</w:t>
            </w:r>
          </w:p>
        </w:tc>
        <w:tc>
          <w:tcPr>
            <w:tcW w:w="2337" w:type="dxa"/>
          </w:tcPr>
          <w:p w:rsidR="00A51C3D" w:rsidRPr="00A51C3D" w:rsidRDefault="00CF3777" w:rsidP="00CF3777">
            <w:pPr>
              <w:jc w:val="right"/>
              <w:rPr>
                <w:sz w:val="24"/>
                <w:szCs w:val="24"/>
              </w:rPr>
            </w:pPr>
            <w:r>
              <w:rPr>
                <w:sz w:val="24"/>
                <w:szCs w:val="24"/>
              </w:rPr>
              <w:t>2.815.371,</w:t>
            </w:r>
            <w:r w:rsidR="00A51C3D" w:rsidRPr="00A51C3D">
              <w:rPr>
                <w:sz w:val="24"/>
                <w:szCs w:val="24"/>
              </w:rPr>
              <w:t>00</w:t>
            </w:r>
          </w:p>
        </w:tc>
      </w:tr>
      <w:tr w:rsidR="00A51C3D" w:rsidRPr="00A51C3D" w:rsidTr="001B77F5">
        <w:tc>
          <w:tcPr>
            <w:tcW w:w="7441" w:type="dxa"/>
          </w:tcPr>
          <w:p w:rsidR="00A51C3D" w:rsidRPr="00A51C3D" w:rsidRDefault="00A51C3D" w:rsidP="001B77F5">
            <w:pPr>
              <w:rPr>
                <w:sz w:val="24"/>
                <w:szCs w:val="24"/>
              </w:rPr>
            </w:pPr>
            <w:r w:rsidRPr="00A51C3D">
              <w:rPr>
                <w:sz w:val="24"/>
                <w:szCs w:val="24"/>
              </w:rPr>
              <w:t>HABITAÇÃO</w:t>
            </w:r>
          </w:p>
        </w:tc>
        <w:tc>
          <w:tcPr>
            <w:tcW w:w="2337" w:type="dxa"/>
          </w:tcPr>
          <w:p w:rsidR="00A51C3D" w:rsidRPr="00A51C3D" w:rsidRDefault="00CF3777" w:rsidP="00CF3777">
            <w:pPr>
              <w:jc w:val="right"/>
              <w:rPr>
                <w:sz w:val="24"/>
                <w:szCs w:val="24"/>
              </w:rPr>
            </w:pPr>
            <w:r>
              <w:rPr>
                <w:sz w:val="24"/>
                <w:szCs w:val="24"/>
              </w:rPr>
              <w:t>348.8</w:t>
            </w:r>
            <w:r w:rsidR="00A51C3D" w:rsidRPr="00A51C3D">
              <w:rPr>
                <w:sz w:val="24"/>
                <w:szCs w:val="24"/>
              </w:rPr>
              <w:t>00,00</w:t>
            </w:r>
          </w:p>
        </w:tc>
      </w:tr>
      <w:tr w:rsidR="00A51C3D" w:rsidRPr="00A51C3D" w:rsidTr="001B77F5">
        <w:tc>
          <w:tcPr>
            <w:tcW w:w="7441" w:type="dxa"/>
          </w:tcPr>
          <w:p w:rsidR="00A51C3D" w:rsidRPr="00A51C3D" w:rsidRDefault="00A51C3D" w:rsidP="001B77F5">
            <w:pPr>
              <w:rPr>
                <w:sz w:val="24"/>
                <w:szCs w:val="24"/>
              </w:rPr>
            </w:pPr>
            <w:r w:rsidRPr="00A51C3D">
              <w:rPr>
                <w:sz w:val="24"/>
                <w:szCs w:val="24"/>
              </w:rPr>
              <w:t>SANEAMENTO</w:t>
            </w:r>
          </w:p>
        </w:tc>
        <w:tc>
          <w:tcPr>
            <w:tcW w:w="2337" w:type="dxa"/>
          </w:tcPr>
          <w:p w:rsidR="00A51C3D" w:rsidRPr="00A51C3D" w:rsidRDefault="00CF3777" w:rsidP="00CF3777">
            <w:pPr>
              <w:jc w:val="right"/>
              <w:rPr>
                <w:sz w:val="24"/>
                <w:szCs w:val="24"/>
              </w:rPr>
            </w:pPr>
            <w:r>
              <w:rPr>
                <w:sz w:val="24"/>
                <w:szCs w:val="24"/>
              </w:rPr>
              <w:t>199.840</w:t>
            </w:r>
            <w:r w:rsidR="00A51C3D" w:rsidRPr="00A51C3D">
              <w:rPr>
                <w:sz w:val="24"/>
                <w:szCs w:val="24"/>
              </w:rPr>
              <w:t>,00</w:t>
            </w:r>
          </w:p>
        </w:tc>
      </w:tr>
      <w:tr w:rsidR="00A51C3D" w:rsidRPr="00A51C3D" w:rsidTr="001B77F5">
        <w:tc>
          <w:tcPr>
            <w:tcW w:w="7441" w:type="dxa"/>
          </w:tcPr>
          <w:p w:rsidR="00A51C3D" w:rsidRPr="00A51C3D" w:rsidRDefault="00A51C3D" w:rsidP="001B77F5">
            <w:pPr>
              <w:rPr>
                <w:sz w:val="24"/>
                <w:szCs w:val="24"/>
              </w:rPr>
            </w:pPr>
            <w:r w:rsidRPr="00A51C3D">
              <w:rPr>
                <w:sz w:val="24"/>
                <w:szCs w:val="24"/>
              </w:rPr>
              <w:t>GESTÃO AMBIENTAL</w:t>
            </w:r>
          </w:p>
        </w:tc>
        <w:tc>
          <w:tcPr>
            <w:tcW w:w="2337" w:type="dxa"/>
          </w:tcPr>
          <w:p w:rsidR="00A51C3D" w:rsidRPr="00A51C3D" w:rsidRDefault="00CF3777" w:rsidP="00CF3777">
            <w:pPr>
              <w:jc w:val="right"/>
              <w:rPr>
                <w:sz w:val="24"/>
                <w:szCs w:val="24"/>
              </w:rPr>
            </w:pPr>
            <w:r>
              <w:rPr>
                <w:sz w:val="24"/>
                <w:szCs w:val="24"/>
              </w:rPr>
              <w:t>243.591,07</w:t>
            </w:r>
          </w:p>
        </w:tc>
      </w:tr>
      <w:tr w:rsidR="00A51C3D" w:rsidRPr="00A51C3D" w:rsidTr="001B77F5">
        <w:tc>
          <w:tcPr>
            <w:tcW w:w="7441" w:type="dxa"/>
          </w:tcPr>
          <w:p w:rsidR="00A51C3D" w:rsidRPr="00A51C3D" w:rsidRDefault="00A51C3D" w:rsidP="001B77F5">
            <w:pPr>
              <w:rPr>
                <w:sz w:val="24"/>
                <w:szCs w:val="24"/>
              </w:rPr>
            </w:pPr>
            <w:r w:rsidRPr="00A51C3D">
              <w:rPr>
                <w:sz w:val="24"/>
                <w:szCs w:val="24"/>
              </w:rPr>
              <w:t>AGRICULTURA</w:t>
            </w:r>
          </w:p>
        </w:tc>
        <w:tc>
          <w:tcPr>
            <w:tcW w:w="2337" w:type="dxa"/>
          </w:tcPr>
          <w:p w:rsidR="00A51C3D" w:rsidRPr="00A51C3D" w:rsidRDefault="006B570E" w:rsidP="006B570E">
            <w:pPr>
              <w:jc w:val="right"/>
              <w:rPr>
                <w:sz w:val="24"/>
                <w:szCs w:val="24"/>
              </w:rPr>
            </w:pPr>
            <w:r>
              <w:rPr>
                <w:sz w:val="24"/>
                <w:szCs w:val="24"/>
              </w:rPr>
              <w:t>661.810</w:t>
            </w:r>
            <w:r w:rsidR="00BD4F80">
              <w:rPr>
                <w:sz w:val="24"/>
                <w:szCs w:val="24"/>
              </w:rPr>
              <w:t>,</w:t>
            </w:r>
            <w:r w:rsidR="00A51C3D" w:rsidRPr="00A51C3D">
              <w:rPr>
                <w:sz w:val="24"/>
                <w:szCs w:val="24"/>
              </w:rPr>
              <w:t>00</w:t>
            </w:r>
          </w:p>
        </w:tc>
      </w:tr>
      <w:tr w:rsidR="00A51C3D" w:rsidRPr="00A51C3D" w:rsidTr="001B77F5">
        <w:tc>
          <w:tcPr>
            <w:tcW w:w="7441" w:type="dxa"/>
          </w:tcPr>
          <w:p w:rsidR="00A51C3D" w:rsidRPr="00A51C3D" w:rsidRDefault="00A51C3D" w:rsidP="001B77F5">
            <w:pPr>
              <w:rPr>
                <w:sz w:val="24"/>
                <w:szCs w:val="24"/>
              </w:rPr>
            </w:pPr>
            <w:r w:rsidRPr="00A51C3D">
              <w:rPr>
                <w:sz w:val="24"/>
                <w:szCs w:val="24"/>
              </w:rPr>
              <w:t>ORGANIZAÇÃO AGRÁRIA</w:t>
            </w:r>
          </w:p>
        </w:tc>
        <w:tc>
          <w:tcPr>
            <w:tcW w:w="2337" w:type="dxa"/>
          </w:tcPr>
          <w:p w:rsidR="00A51C3D" w:rsidRPr="00A51C3D" w:rsidRDefault="006B570E" w:rsidP="006B570E">
            <w:pPr>
              <w:jc w:val="right"/>
              <w:rPr>
                <w:sz w:val="24"/>
                <w:szCs w:val="24"/>
              </w:rPr>
            </w:pPr>
            <w:r>
              <w:rPr>
                <w:sz w:val="24"/>
                <w:szCs w:val="24"/>
              </w:rPr>
              <w:t>10</w:t>
            </w:r>
            <w:r w:rsidR="00A51C3D" w:rsidRPr="00A51C3D">
              <w:rPr>
                <w:sz w:val="24"/>
                <w:szCs w:val="24"/>
              </w:rPr>
              <w:t>.</w:t>
            </w:r>
            <w:r>
              <w:rPr>
                <w:sz w:val="24"/>
                <w:szCs w:val="24"/>
              </w:rPr>
              <w:t>4</w:t>
            </w:r>
            <w:r w:rsidR="00A51C3D" w:rsidRPr="00A51C3D">
              <w:rPr>
                <w:sz w:val="24"/>
                <w:szCs w:val="24"/>
              </w:rPr>
              <w:t>00,00</w:t>
            </w:r>
          </w:p>
        </w:tc>
      </w:tr>
      <w:tr w:rsidR="00A51C3D" w:rsidRPr="00A51C3D" w:rsidTr="001B77F5">
        <w:tc>
          <w:tcPr>
            <w:tcW w:w="7441" w:type="dxa"/>
          </w:tcPr>
          <w:p w:rsidR="00A51C3D" w:rsidRPr="00A51C3D" w:rsidRDefault="00A51C3D" w:rsidP="001B77F5">
            <w:pPr>
              <w:rPr>
                <w:sz w:val="24"/>
                <w:szCs w:val="24"/>
              </w:rPr>
            </w:pPr>
            <w:r w:rsidRPr="00A51C3D">
              <w:rPr>
                <w:sz w:val="24"/>
                <w:szCs w:val="24"/>
              </w:rPr>
              <w:t>INDÚSTRIA</w:t>
            </w:r>
          </w:p>
        </w:tc>
        <w:tc>
          <w:tcPr>
            <w:tcW w:w="2337" w:type="dxa"/>
          </w:tcPr>
          <w:p w:rsidR="00A51C3D" w:rsidRPr="00A51C3D" w:rsidRDefault="006B570E" w:rsidP="001B77F5">
            <w:pPr>
              <w:jc w:val="right"/>
              <w:rPr>
                <w:sz w:val="24"/>
                <w:szCs w:val="24"/>
              </w:rPr>
            </w:pPr>
            <w:r>
              <w:rPr>
                <w:sz w:val="24"/>
                <w:szCs w:val="24"/>
              </w:rPr>
              <w:t>624</w:t>
            </w:r>
            <w:r w:rsidR="00BD4F80">
              <w:rPr>
                <w:sz w:val="24"/>
                <w:szCs w:val="24"/>
              </w:rPr>
              <w:t>.000</w:t>
            </w:r>
            <w:r w:rsidR="00A51C3D" w:rsidRPr="00A51C3D">
              <w:rPr>
                <w:sz w:val="24"/>
                <w:szCs w:val="24"/>
              </w:rPr>
              <w:t>,00</w:t>
            </w:r>
          </w:p>
        </w:tc>
      </w:tr>
      <w:tr w:rsidR="00BD4F80" w:rsidRPr="00A51C3D" w:rsidTr="001B77F5">
        <w:tc>
          <w:tcPr>
            <w:tcW w:w="7441" w:type="dxa"/>
          </w:tcPr>
          <w:p w:rsidR="00BD4F80" w:rsidRPr="00A51C3D" w:rsidRDefault="00BD4F80" w:rsidP="001B77F5">
            <w:pPr>
              <w:rPr>
                <w:sz w:val="24"/>
                <w:szCs w:val="24"/>
              </w:rPr>
            </w:pPr>
            <w:r>
              <w:rPr>
                <w:sz w:val="24"/>
                <w:szCs w:val="24"/>
              </w:rPr>
              <w:t>COMÉRCIO E SERVIÇOS</w:t>
            </w:r>
          </w:p>
        </w:tc>
        <w:tc>
          <w:tcPr>
            <w:tcW w:w="2337" w:type="dxa"/>
          </w:tcPr>
          <w:p w:rsidR="00BD4F80" w:rsidRPr="00A51C3D" w:rsidRDefault="006B570E" w:rsidP="006B570E">
            <w:pPr>
              <w:jc w:val="right"/>
              <w:rPr>
                <w:sz w:val="24"/>
                <w:szCs w:val="24"/>
              </w:rPr>
            </w:pPr>
            <w:r>
              <w:rPr>
                <w:sz w:val="24"/>
                <w:szCs w:val="24"/>
              </w:rPr>
              <w:t>70</w:t>
            </w:r>
            <w:r w:rsidR="00BD4F80" w:rsidRPr="00A51C3D">
              <w:rPr>
                <w:sz w:val="24"/>
                <w:szCs w:val="24"/>
              </w:rPr>
              <w:t>.</w:t>
            </w:r>
            <w:r>
              <w:rPr>
                <w:sz w:val="24"/>
                <w:szCs w:val="24"/>
              </w:rPr>
              <w:t>1</w:t>
            </w:r>
            <w:r w:rsidR="00BD4F80" w:rsidRPr="00A51C3D">
              <w:rPr>
                <w:sz w:val="24"/>
                <w:szCs w:val="24"/>
              </w:rPr>
              <w:t>00,00</w:t>
            </w:r>
          </w:p>
        </w:tc>
      </w:tr>
      <w:tr w:rsidR="00BD4F80" w:rsidRPr="00A51C3D" w:rsidTr="001B77F5">
        <w:tc>
          <w:tcPr>
            <w:tcW w:w="7441" w:type="dxa"/>
          </w:tcPr>
          <w:p w:rsidR="00BD4F80" w:rsidRPr="00A51C3D" w:rsidRDefault="00BD4F80" w:rsidP="001B77F5">
            <w:pPr>
              <w:rPr>
                <w:sz w:val="24"/>
                <w:szCs w:val="24"/>
              </w:rPr>
            </w:pPr>
            <w:r w:rsidRPr="00A51C3D">
              <w:rPr>
                <w:sz w:val="24"/>
                <w:szCs w:val="24"/>
              </w:rPr>
              <w:t>COMUNICAÇÕES</w:t>
            </w:r>
          </w:p>
        </w:tc>
        <w:tc>
          <w:tcPr>
            <w:tcW w:w="2337" w:type="dxa"/>
          </w:tcPr>
          <w:p w:rsidR="00BD4F80" w:rsidRPr="00A51C3D" w:rsidRDefault="006B570E" w:rsidP="00BD4F80">
            <w:pPr>
              <w:jc w:val="right"/>
              <w:rPr>
                <w:sz w:val="24"/>
                <w:szCs w:val="24"/>
              </w:rPr>
            </w:pPr>
            <w:r>
              <w:rPr>
                <w:sz w:val="24"/>
                <w:szCs w:val="24"/>
              </w:rPr>
              <w:t>10.000</w:t>
            </w:r>
            <w:r w:rsidR="00BD4F80" w:rsidRPr="00A51C3D">
              <w:rPr>
                <w:sz w:val="24"/>
                <w:szCs w:val="24"/>
              </w:rPr>
              <w:t>,00</w:t>
            </w:r>
          </w:p>
        </w:tc>
      </w:tr>
      <w:tr w:rsidR="00A51C3D" w:rsidRPr="00A51C3D" w:rsidTr="001B77F5">
        <w:tc>
          <w:tcPr>
            <w:tcW w:w="7441" w:type="dxa"/>
          </w:tcPr>
          <w:p w:rsidR="00A51C3D" w:rsidRPr="00A51C3D" w:rsidRDefault="00A51C3D" w:rsidP="001B77F5">
            <w:pPr>
              <w:rPr>
                <w:sz w:val="24"/>
                <w:szCs w:val="24"/>
              </w:rPr>
            </w:pPr>
            <w:r w:rsidRPr="00A51C3D">
              <w:rPr>
                <w:sz w:val="24"/>
                <w:szCs w:val="24"/>
              </w:rPr>
              <w:t>ENERGIA</w:t>
            </w:r>
          </w:p>
        </w:tc>
        <w:tc>
          <w:tcPr>
            <w:tcW w:w="2337" w:type="dxa"/>
          </w:tcPr>
          <w:p w:rsidR="00A51C3D" w:rsidRPr="00A51C3D" w:rsidRDefault="006B570E" w:rsidP="006B570E">
            <w:pPr>
              <w:jc w:val="right"/>
              <w:rPr>
                <w:sz w:val="24"/>
                <w:szCs w:val="24"/>
              </w:rPr>
            </w:pPr>
            <w:r>
              <w:rPr>
                <w:sz w:val="24"/>
                <w:szCs w:val="24"/>
              </w:rPr>
              <w:t>626.8</w:t>
            </w:r>
            <w:r w:rsidR="00A51C3D" w:rsidRPr="00A51C3D">
              <w:rPr>
                <w:sz w:val="24"/>
                <w:szCs w:val="24"/>
              </w:rPr>
              <w:t>00,00</w:t>
            </w:r>
          </w:p>
        </w:tc>
      </w:tr>
      <w:tr w:rsidR="00A51C3D" w:rsidRPr="00A51C3D" w:rsidTr="001B77F5">
        <w:tc>
          <w:tcPr>
            <w:tcW w:w="7441" w:type="dxa"/>
          </w:tcPr>
          <w:p w:rsidR="00A51C3D" w:rsidRPr="00A51C3D" w:rsidRDefault="00A51C3D" w:rsidP="001B77F5">
            <w:pPr>
              <w:rPr>
                <w:sz w:val="24"/>
                <w:szCs w:val="24"/>
              </w:rPr>
            </w:pPr>
            <w:r w:rsidRPr="00A51C3D">
              <w:rPr>
                <w:sz w:val="24"/>
                <w:szCs w:val="24"/>
              </w:rPr>
              <w:t>TRANSPORTE</w:t>
            </w:r>
          </w:p>
        </w:tc>
        <w:tc>
          <w:tcPr>
            <w:tcW w:w="2337" w:type="dxa"/>
          </w:tcPr>
          <w:p w:rsidR="00A51C3D" w:rsidRPr="00A51C3D" w:rsidRDefault="006B570E" w:rsidP="00BD4F80">
            <w:pPr>
              <w:jc w:val="right"/>
              <w:rPr>
                <w:sz w:val="24"/>
                <w:szCs w:val="24"/>
              </w:rPr>
            </w:pPr>
            <w:r>
              <w:rPr>
                <w:sz w:val="24"/>
                <w:szCs w:val="24"/>
              </w:rPr>
              <w:t>731.489</w:t>
            </w:r>
            <w:r w:rsidR="00A51C3D" w:rsidRPr="00A51C3D">
              <w:rPr>
                <w:sz w:val="24"/>
                <w:szCs w:val="24"/>
              </w:rPr>
              <w:t>,00</w:t>
            </w:r>
          </w:p>
        </w:tc>
      </w:tr>
      <w:tr w:rsidR="00A51C3D" w:rsidRPr="00A51C3D" w:rsidTr="001B77F5">
        <w:tc>
          <w:tcPr>
            <w:tcW w:w="7441" w:type="dxa"/>
          </w:tcPr>
          <w:p w:rsidR="00A51C3D" w:rsidRPr="00A51C3D" w:rsidRDefault="00A51C3D" w:rsidP="001B77F5">
            <w:pPr>
              <w:rPr>
                <w:sz w:val="24"/>
                <w:szCs w:val="24"/>
              </w:rPr>
            </w:pPr>
            <w:r w:rsidRPr="00A51C3D">
              <w:rPr>
                <w:sz w:val="24"/>
                <w:szCs w:val="24"/>
              </w:rPr>
              <w:t>DESPORTO E LAZER</w:t>
            </w:r>
          </w:p>
        </w:tc>
        <w:tc>
          <w:tcPr>
            <w:tcW w:w="2337" w:type="dxa"/>
          </w:tcPr>
          <w:p w:rsidR="00A51C3D" w:rsidRPr="00A51C3D" w:rsidRDefault="006B570E" w:rsidP="006B570E">
            <w:pPr>
              <w:jc w:val="right"/>
              <w:rPr>
                <w:sz w:val="24"/>
                <w:szCs w:val="24"/>
              </w:rPr>
            </w:pPr>
            <w:r>
              <w:rPr>
                <w:sz w:val="24"/>
                <w:szCs w:val="24"/>
              </w:rPr>
              <w:t>652</w:t>
            </w:r>
            <w:r w:rsidR="00BD4F80">
              <w:rPr>
                <w:sz w:val="24"/>
                <w:szCs w:val="24"/>
              </w:rPr>
              <w:t>.</w:t>
            </w:r>
            <w:r>
              <w:rPr>
                <w:sz w:val="24"/>
                <w:szCs w:val="24"/>
              </w:rPr>
              <w:t>9</w:t>
            </w:r>
            <w:r w:rsidR="00BD4F80">
              <w:rPr>
                <w:sz w:val="24"/>
                <w:szCs w:val="24"/>
              </w:rPr>
              <w:t>0</w:t>
            </w:r>
            <w:r w:rsidR="00A51C3D" w:rsidRPr="00A51C3D">
              <w:rPr>
                <w:sz w:val="24"/>
                <w:szCs w:val="24"/>
              </w:rPr>
              <w:t>0,00</w:t>
            </w:r>
          </w:p>
        </w:tc>
      </w:tr>
      <w:tr w:rsidR="00A51C3D" w:rsidRPr="00A51C3D" w:rsidTr="001B77F5">
        <w:tc>
          <w:tcPr>
            <w:tcW w:w="7441" w:type="dxa"/>
          </w:tcPr>
          <w:p w:rsidR="00A51C3D" w:rsidRPr="00A51C3D" w:rsidRDefault="00A51C3D" w:rsidP="001B77F5">
            <w:pPr>
              <w:rPr>
                <w:sz w:val="24"/>
                <w:szCs w:val="24"/>
              </w:rPr>
            </w:pPr>
            <w:r w:rsidRPr="00A51C3D">
              <w:rPr>
                <w:sz w:val="24"/>
                <w:szCs w:val="24"/>
              </w:rPr>
              <w:t>ENCARGOS ESPECIAIS</w:t>
            </w:r>
          </w:p>
        </w:tc>
        <w:tc>
          <w:tcPr>
            <w:tcW w:w="2337" w:type="dxa"/>
          </w:tcPr>
          <w:p w:rsidR="00A51C3D" w:rsidRPr="00A51C3D" w:rsidRDefault="006B570E" w:rsidP="00BD4F80">
            <w:pPr>
              <w:jc w:val="right"/>
              <w:rPr>
                <w:sz w:val="24"/>
                <w:szCs w:val="24"/>
              </w:rPr>
            </w:pPr>
            <w:r>
              <w:rPr>
                <w:sz w:val="24"/>
                <w:szCs w:val="24"/>
              </w:rPr>
              <w:t>5</w:t>
            </w:r>
            <w:r w:rsidR="00BD4F80">
              <w:rPr>
                <w:sz w:val="24"/>
                <w:szCs w:val="24"/>
              </w:rPr>
              <w:t>0</w:t>
            </w:r>
            <w:r w:rsidR="00A51C3D" w:rsidRPr="00A51C3D">
              <w:rPr>
                <w:sz w:val="24"/>
                <w:szCs w:val="24"/>
              </w:rPr>
              <w:t>.000,00</w:t>
            </w:r>
          </w:p>
        </w:tc>
      </w:tr>
      <w:tr w:rsidR="00A51C3D" w:rsidRPr="00A51C3D" w:rsidTr="001B77F5">
        <w:tc>
          <w:tcPr>
            <w:tcW w:w="7441" w:type="dxa"/>
          </w:tcPr>
          <w:p w:rsidR="00A51C3D" w:rsidRPr="00A51C3D" w:rsidRDefault="00A51C3D" w:rsidP="001B77F5">
            <w:pPr>
              <w:rPr>
                <w:sz w:val="24"/>
                <w:szCs w:val="24"/>
              </w:rPr>
            </w:pPr>
            <w:r w:rsidRPr="00A51C3D">
              <w:rPr>
                <w:sz w:val="24"/>
                <w:szCs w:val="24"/>
              </w:rPr>
              <w:t>RESERVA DE CONTINGÊNCIA</w:t>
            </w:r>
          </w:p>
        </w:tc>
        <w:tc>
          <w:tcPr>
            <w:tcW w:w="2337" w:type="dxa"/>
          </w:tcPr>
          <w:p w:rsidR="00A51C3D" w:rsidRPr="00A51C3D" w:rsidRDefault="006B570E" w:rsidP="00BD4F80">
            <w:pPr>
              <w:jc w:val="right"/>
              <w:rPr>
                <w:sz w:val="24"/>
                <w:szCs w:val="24"/>
              </w:rPr>
            </w:pPr>
            <w:r>
              <w:rPr>
                <w:sz w:val="24"/>
                <w:szCs w:val="24"/>
              </w:rPr>
              <w:t>513.9</w:t>
            </w:r>
            <w:r w:rsidR="00BD4F80">
              <w:rPr>
                <w:sz w:val="24"/>
                <w:szCs w:val="24"/>
              </w:rPr>
              <w:t>00,00</w:t>
            </w:r>
          </w:p>
        </w:tc>
      </w:tr>
      <w:tr w:rsidR="00A51C3D" w:rsidRPr="00A51C3D" w:rsidTr="001B77F5">
        <w:tc>
          <w:tcPr>
            <w:tcW w:w="7441" w:type="dxa"/>
          </w:tcPr>
          <w:p w:rsidR="00A51C3D" w:rsidRPr="00A51C3D" w:rsidRDefault="00A51C3D" w:rsidP="001B77F5">
            <w:pPr>
              <w:pStyle w:val="Ttulo1"/>
              <w:rPr>
                <w:sz w:val="24"/>
                <w:szCs w:val="24"/>
              </w:rPr>
            </w:pPr>
            <w:r w:rsidRPr="00A51C3D">
              <w:rPr>
                <w:sz w:val="24"/>
                <w:szCs w:val="24"/>
              </w:rPr>
              <w:t xml:space="preserve"> TOTAL</w:t>
            </w:r>
          </w:p>
        </w:tc>
        <w:tc>
          <w:tcPr>
            <w:tcW w:w="2337" w:type="dxa"/>
          </w:tcPr>
          <w:p w:rsidR="00A51C3D" w:rsidRPr="00A51C3D" w:rsidRDefault="00A51C3D" w:rsidP="006B570E">
            <w:pPr>
              <w:jc w:val="right"/>
              <w:rPr>
                <w:b/>
                <w:sz w:val="24"/>
                <w:szCs w:val="24"/>
              </w:rPr>
            </w:pPr>
            <w:r w:rsidRPr="00A51C3D">
              <w:rPr>
                <w:b/>
                <w:sz w:val="24"/>
                <w:szCs w:val="24"/>
              </w:rPr>
              <w:t>3</w:t>
            </w:r>
            <w:r w:rsidR="006B570E">
              <w:rPr>
                <w:b/>
                <w:sz w:val="24"/>
                <w:szCs w:val="24"/>
              </w:rPr>
              <w:t>4</w:t>
            </w:r>
            <w:r w:rsidRPr="00A51C3D">
              <w:rPr>
                <w:b/>
                <w:sz w:val="24"/>
                <w:szCs w:val="24"/>
              </w:rPr>
              <w:t>.</w:t>
            </w:r>
            <w:r w:rsidR="006B570E">
              <w:rPr>
                <w:b/>
                <w:sz w:val="24"/>
                <w:szCs w:val="24"/>
              </w:rPr>
              <w:t>1</w:t>
            </w:r>
            <w:r w:rsidRPr="00A51C3D">
              <w:rPr>
                <w:b/>
                <w:sz w:val="24"/>
                <w:szCs w:val="24"/>
              </w:rPr>
              <w:t>00.000,00</w:t>
            </w:r>
          </w:p>
        </w:tc>
      </w:tr>
    </w:tbl>
    <w:p w:rsidR="00A51C3D" w:rsidRPr="00A51C3D" w:rsidRDefault="00A51C3D" w:rsidP="00A51C3D">
      <w:pPr>
        <w:pStyle w:val="Ttulo3"/>
        <w:pBdr>
          <w:top w:val="single" w:sz="4" w:space="1" w:color="auto"/>
          <w:left w:val="single" w:sz="4" w:space="4" w:color="auto"/>
          <w:bottom w:val="single" w:sz="4" w:space="7" w:color="auto"/>
          <w:right w:val="single" w:sz="4" w:space="31" w:color="auto"/>
        </w:pBdr>
        <w:shd w:val="clear" w:color="auto" w:fill="FFFF99"/>
        <w:rPr>
          <w:rFonts w:ascii="Times New Roman" w:hAnsi="Times New Roman" w:cs="Times New Roman"/>
          <w:sz w:val="24"/>
        </w:rPr>
      </w:pPr>
      <w:r w:rsidRPr="00A51C3D">
        <w:rPr>
          <w:rFonts w:ascii="Times New Roman" w:hAnsi="Times New Roman" w:cs="Times New Roman"/>
          <w:sz w:val="24"/>
        </w:rPr>
        <w:t>DESPESAS POR UNIDADES DE GOVERNO</w:t>
      </w:r>
    </w:p>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7441"/>
        <w:gridCol w:w="2337"/>
      </w:tblGrid>
      <w:tr w:rsidR="00A51C3D" w:rsidRPr="00A51C3D" w:rsidTr="001B77F5">
        <w:tc>
          <w:tcPr>
            <w:tcW w:w="7441" w:type="dxa"/>
          </w:tcPr>
          <w:p w:rsidR="00A51C3D" w:rsidRPr="00A51C3D" w:rsidRDefault="00A51C3D" w:rsidP="001B77F5">
            <w:pPr>
              <w:rPr>
                <w:sz w:val="24"/>
                <w:szCs w:val="24"/>
              </w:rPr>
            </w:pPr>
            <w:r w:rsidRPr="00A51C3D">
              <w:rPr>
                <w:sz w:val="24"/>
                <w:szCs w:val="24"/>
              </w:rPr>
              <w:t>GABINETE E SECRETARIA DA CÂMARA</w:t>
            </w:r>
          </w:p>
        </w:tc>
        <w:tc>
          <w:tcPr>
            <w:tcW w:w="2337" w:type="dxa"/>
          </w:tcPr>
          <w:p w:rsidR="00A51C3D" w:rsidRPr="00A51C3D" w:rsidRDefault="00D1127A" w:rsidP="000D2310">
            <w:pPr>
              <w:jc w:val="right"/>
              <w:rPr>
                <w:sz w:val="24"/>
                <w:szCs w:val="24"/>
              </w:rPr>
            </w:pPr>
            <w:r>
              <w:rPr>
                <w:sz w:val="24"/>
                <w:szCs w:val="24"/>
              </w:rPr>
              <w:t>7</w:t>
            </w:r>
            <w:r w:rsidR="000D2310">
              <w:rPr>
                <w:sz w:val="24"/>
                <w:szCs w:val="24"/>
              </w:rPr>
              <w:t>74</w:t>
            </w:r>
            <w:r>
              <w:rPr>
                <w:sz w:val="24"/>
                <w:szCs w:val="24"/>
              </w:rPr>
              <w:t>.00</w:t>
            </w:r>
            <w:r w:rsidR="00A51C3D" w:rsidRPr="00A51C3D">
              <w:rPr>
                <w:sz w:val="24"/>
                <w:szCs w:val="24"/>
              </w:rPr>
              <w:t>0,00</w:t>
            </w:r>
          </w:p>
        </w:tc>
      </w:tr>
      <w:tr w:rsidR="00A51C3D" w:rsidRPr="00A51C3D" w:rsidTr="001B77F5">
        <w:tc>
          <w:tcPr>
            <w:tcW w:w="7441" w:type="dxa"/>
          </w:tcPr>
          <w:p w:rsidR="00A51C3D" w:rsidRPr="00A51C3D" w:rsidRDefault="00A51C3D" w:rsidP="001B77F5">
            <w:pPr>
              <w:rPr>
                <w:sz w:val="24"/>
                <w:szCs w:val="24"/>
              </w:rPr>
            </w:pPr>
            <w:r w:rsidRPr="00A51C3D">
              <w:rPr>
                <w:sz w:val="24"/>
                <w:szCs w:val="24"/>
              </w:rPr>
              <w:t>SECRETARIA MUNICIPAL DA ADMINISTRAÇÃO</w:t>
            </w:r>
          </w:p>
        </w:tc>
        <w:tc>
          <w:tcPr>
            <w:tcW w:w="2337" w:type="dxa"/>
          </w:tcPr>
          <w:p w:rsidR="00A51C3D" w:rsidRPr="00A51C3D" w:rsidRDefault="00D1127A" w:rsidP="000D2310">
            <w:pPr>
              <w:jc w:val="right"/>
              <w:rPr>
                <w:sz w:val="24"/>
                <w:szCs w:val="24"/>
              </w:rPr>
            </w:pPr>
            <w:r>
              <w:rPr>
                <w:sz w:val="24"/>
                <w:szCs w:val="24"/>
              </w:rPr>
              <w:t>3.</w:t>
            </w:r>
            <w:r w:rsidR="000D2310">
              <w:rPr>
                <w:sz w:val="24"/>
                <w:szCs w:val="24"/>
              </w:rPr>
              <w:t>246.069</w:t>
            </w:r>
            <w:r w:rsidR="00A51C3D" w:rsidRPr="00A51C3D">
              <w:rPr>
                <w:sz w:val="24"/>
                <w:szCs w:val="24"/>
              </w:rPr>
              <w:t>,00</w:t>
            </w:r>
          </w:p>
        </w:tc>
      </w:tr>
      <w:tr w:rsidR="00A51C3D" w:rsidRPr="00A51C3D" w:rsidTr="001B77F5">
        <w:tc>
          <w:tcPr>
            <w:tcW w:w="7441" w:type="dxa"/>
          </w:tcPr>
          <w:p w:rsidR="00A51C3D" w:rsidRPr="00A51C3D" w:rsidRDefault="00A51C3D" w:rsidP="001B77F5">
            <w:pPr>
              <w:rPr>
                <w:sz w:val="24"/>
                <w:szCs w:val="24"/>
              </w:rPr>
            </w:pPr>
            <w:r w:rsidRPr="00A51C3D">
              <w:rPr>
                <w:sz w:val="24"/>
                <w:szCs w:val="24"/>
              </w:rPr>
              <w:t>SECRETARIA MUNICIPAL DA EDUCAÇÃO E ESPORTE</w:t>
            </w:r>
          </w:p>
        </w:tc>
        <w:tc>
          <w:tcPr>
            <w:tcW w:w="2337" w:type="dxa"/>
          </w:tcPr>
          <w:p w:rsidR="00A51C3D" w:rsidRPr="00A51C3D" w:rsidRDefault="00D1127A" w:rsidP="000D2310">
            <w:pPr>
              <w:jc w:val="right"/>
              <w:rPr>
                <w:sz w:val="24"/>
                <w:szCs w:val="24"/>
              </w:rPr>
            </w:pPr>
            <w:r>
              <w:rPr>
                <w:sz w:val="24"/>
                <w:szCs w:val="24"/>
              </w:rPr>
              <w:t>10.</w:t>
            </w:r>
            <w:r w:rsidR="000D2310">
              <w:rPr>
                <w:sz w:val="24"/>
                <w:szCs w:val="24"/>
              </w:rPr>
              <w:t>340.400</w:t>
            </w:r>
            <w:r w:rsidR="00A51C3D" w:rsidRPr="00A51C3D">
              <w:rPr>
                <w:sz w:val="24"/>
                <w:szCs w:val="24"/>
              </w:rPr>
              <w:t>,00</w:t>
            </w:r>
          </w:p>
        </w:tc>
      </w:tr>
      <w:tr w:rsidR="00A51C3D" w:rsidRPr="00A51C3D" w:rsidTr="001B77F5">
        <w:tc>
          <w:tcPr>
            <w:tcW w:w="7441" w:type="dxa"/>
          </w:tcPr>
          <w:p w:rsidR="00A51C3D" w:rsidRPr="00A51C3D" w:rsidRDefault="00A51C3D" w:rsidP="001B77F5">
            <w:pPr>
              <w:rPr>
                <w:sz w:val="24"/>
                <w:szCs w:val="24"/>
              </w:rPr>
            </w:pPr>
            <w:r w:rsidRPr="00A51C3D">
              <w:rPr>
                <w:sz w:val="24"/>
                <w:szCs w:val="24"/>
              </w:rPr>
              <w:t>SECRETARIA MUNICIPAL DE ASSUNTOS JURÍDICOS</w:t>
            </w:r>
          </w:p>
        </w:tc>
        <w:tc>
          <w:tcPr>
            <w:tcW w:w="2337" w:type="dxa"/>
          </w:tcPr>
          <w:p w:rsidR="00A51C3D" w:rsidRPr="00A51C3D" w:rsidRDefault="00D1127A" w:rsidP="000D2310">
            <w:pPr>
              <w:jc w:val="right"/>
              <w:rPr>
                <w:sz w:val="24"/>
                <w:szCs w:val="24"/>
              </w:rPr>
            </w:pPr>
            <w:r>
              <w:rPr>
                <w:sz w:val="24"/>
                <w:szCs w:val="24"/>
              </w:rPr>
              <w:t>1</w:t>
            </w:r>
            <w:r w:rsidR="000D2310">
              <w:rPr>
                <w:sz w:val="24"/>
                <w:szCs w:val="24"/>
              </w:rPr>
              <w:t>85</w:t>
            </w:r>
            <w:r>
              <w:rPr>
                <w:sz w:val="24"/>
                <w:szCs w:val="24"/>
              </w:rPr>
              <w:t>.</w:t>
            </w:r>
            <w:r w:rsidR="000D2310">
              <w:rPr>
                <w:sz w:val="24"/>
                <w:szCs w:val="24"/>
              </w:rPr>
              <w:t>7</w:t>
            </w:r>
            <w:r>
              <w:rPr>
                <w:sz w:val="24"/>
                <w:szCs w:val="24"/>
              </w:rPr>
              <w:t>00</w:t>
            </w:r>
            <w:r w:rsidR="00A51C3D" w:rsidRPr="00A51C3D">
              <w:rPr>
                <w:sz w:val="24"/>
                <w:szCs w:val="24"/>
              </w:rPr>
              <w:t>,00</w:t>
            </w:r>
          </w:p>
        </w:tc>
      </w:tr>
      <w:tr w:rsidR="00A51C3D" w:rsidRPr="00A51C3D" w:rsidTr="001B77F5">
        <w:tc>
          <w:tcPr>
            <w:tcW w:w="7441" w:type="dxa"/>
          </w:tcPr>
          <w:p w:rsidR="00A51C3D" w:rsidRPr="00A51C3D" w:rsidRDefault="00A51C3D" w:rsidP="001B77F5">
            <w:pPr>
              <w:rPr>
                <w:sz w:val="24"/>
                <w:szCs w:val="24"/>
              </w:rPr>
            </w:pPr>
            <w:r w:rsidRPr="00A51C3D">
              <w:rPr>
                <w:sz w:val="24"/>
                <w:szCs w:val="24"/>
              </w:rPr>
              <w:t>SECRETARIA MUNICIPAL DA SAÚDE</w:t>
            </w:r>
          </w:p>
        </w:tc>
        <w:tc>
          <w:tcPr>
            <w:tcW w:w="2337" w:type="dxa"/>
          </w:tcPr>
          <w:p w:rsidR="00A51C3D" w:rsidRPr="00A51C3D" w:rsidRDefault="00D1127A" w:rsidP="000D2310">
            <w:pPr>
              <w:jc w:val="right"/>
              <w:rPr>
                <w:sz w:val="24"/>
                <w:szCs w:val="24"/>
              </w:rPr>
            </w:pPr>
            <w:r>
              <w:rPr>
                <w:sz w:val="24"/>
                <w:szCs w:val="24"/>
              </w:rPr>
              <w:t>7.</w:t>
            </w:r>
            <w:r w:rsidR="000D2310">
              <w:rPr>
                <w:sz w:val="24"/>
                <w:szCs w:val="24"/>
              </w:rPr>
              <w:t>221.370</w:t>
            </w:r>
            <w:r w:rsidR="00A51C3D" w:rsidRPr="00A51C3D">
              <w:rPr>
                <w:sz w:val="24"/>
                <w:szCs w:val="24"/>
              </w:rPr>
              <w:t>,00</w:t>
            </w:r>
          </w:p>
        </w:tc>
      </w:tr>
      <w:tr w:rsidR="00A51C3D" w:rsidRPr="00A51C3D" w:rsidTr="001B77F5">
        <w:tc>
          <w:tcPr>
            <w:tcW w:w="7441" w:type="dxa"/>
          </w:tcPr>
          <w:p w:rsidR="00A51C3D" w:rsidRPr="00A51C3D" w:rsidRDefault="00A51C3D" w:rsidP="001B77F5">
            <w:pPr>
              <w:rPr>
                <w:sz w:val="24"/>
                <w:szCs w:val="24"/>
              </w:rPr>
            </w:pPr>
            <w:r w:rsidRPr="00A51C3D">
              <w:rPr>
                <w:sz w:val="24"/>
                <w:szCs w:val="24"/>
              </w:rPr>
              <w:t>SECRETARIA MUNICIPALDE PROMOÇÃO E ASSIST. SOCIAL</w:t>
            </w:r>
          </w:p>
        </w:tc>
        <w:tc>
          <w:tcPr>
            <w:tcW w:w="2337" w:type="dxa"/>
          </w:tcPr>
          <w:p w:rsidR="00A51C3D" w:rsidRPr="00A51C3D" w:rsidRDefault="00A51C3D" w:rsidP="000D2310">
            <w:pPr>
              <w:jc w:val="right"/>
              <w:rPr>
                <w:sz w:val="24"/>
                <w:szCs w:val="24"/>
              </w:rPr>
            </w:pPr>
            <w:r w:rsidRPr="00A51C3D">
              <w:rPr>
                <w:sz w:val="24"/>
                <w:szCs w:val="24"/>
              </w:rPr>
              <w:t>1.</w:t>
            </w:r>
            <w:r w:rsidR="00D1127A">
              <w:rPr>
                <w:sz w:val="24"/>
                <w:szCs w:val="24"/>
              </w:rPr>
              <w:t>6</w:t>
            </w:r>
            <w:r w:rsidR="000D2310">
              <w:rPr>
                <w:sz w:val="24"/>
                <w:szCs w:val="24"/>
              </w:rPr>
              <w:t>9</w:t>
            </w:r>
            <w:r w:rsidR="00D1127A">
              <w:rPr>
                <w:sz w:val="24"/>
                <w:szCs w:val="24"/>
              </w:rPr>
              <w:t>2.</w:t>
            </w:r>
            <w:r w:rsidR="000D2310">
              <w:rPr>
                <w:sz w:val="24"/>
                <w:szCs w:val="24"/>
              </w:rPr>
              <w:t>0</w:t>
            </w:r>
            <w:r w:rsidR="00D1127A">
              <w:rPr>
                <w:sz w:val="24"/>
                <w:szCs w:val="24"/>
              </w:rPr>
              <w:t>00</w:t>
            </w:r>
            <w:r w:rsidRPr="00A51C3D">
              <w:rPr>
                <w:sz w:val="24"/>
                <w:szCs w:val="24"/>
              </w:rPr>
              <w:t>,00</w:t>
            </w:r>
          </w:p>
        </w:tc>
      </w:tr>
      <w:tr w:rsidR="00A51C3D" w:rsidRPr="00A51C3D" w:rsidTr="001B77F5">
        <w:tc>
          <w:tcPr>
            <w:tcW w:w="7441" w:type="dxa"/>
          </w:tcPr>
          <w:p w:rsidR="00A51C3D" w:rsidRPr="00A51C3D" w:rsidRDefault="00A51C3D" w:rsidP="001B77F5">
            <w:pPr>
              <w:rPr>
                <w:sz w:val="24"/>
                <w:szCs w:val="24"/>
              </w:rPr>
            </w:pPr>
            <w:r w:rsidRPr="00A51C3D">
              <w:rPr>
                <w:sz w:val="24"/>
                <w:szCs w:val="24"/>
              </w:rPr>
              <w:t>SECRETARIA MUNICIPAL DA AGRICULTURA</w:t>
            </w:r>
          </w:p>
        </w:tc>
        <w:tc>
          <w:tcPr>
            <w:tcW w:w="2337" w:type="dxa"/>
          </w:tcPr>
          <w:p w:rsidR="00A51C3D" w:rsidRPr="00A51C3D" w:rsidRDefault="000D2310" w:rsidP="000D2310">
            <w:pPr>
              <w:jc w:val="right"/>
              <w:rPr>
                <w:sz w:val="24"/>
                <w:szCs w:val="24"/>
              </w:rPr>
            </w:pPr>
            <w:r>
              <w:rPr>
                <w:sz w:val="24"/>
                <w:szCs w:val="24"/>
              </w:rPr>
              <w:t>1.055.901,07</w:t>
            </w:r>
          </w:p>
        </w:tc>
      </w:tr>
      <w:tr w:rsidR="00A51C3D" w:rsidRPr="00A51C3D" w:rsidTr="001B77F5">
        <w:tc>
          <w:tcPr>
            <w:tcW w:w="7441" w:type="dxa"/>
          </w:tcPr>
          <w:p w:rsidR="00A51C3D" w:rsidRPr="00A51C3D" w:rsidRDefault="00A51C3D" w:rsidP="001B77F5">
            <w:pPr>
              <w:rPr>
                <w:sz w:val="24"/>
                <w:szCs w:val="24"/>
              </w:rPr>
            </w:pPr>
            <w:r w:rsidRPr="00A51C3D">
              <w:rPr>
                <w:sz w:val="24"/>
                <w:szCs w:val="24"/>
              </w:rPr>
              <w:t>SECRETARIA MUNICIPAL DE GOVERNO</w:t>
            </w:r>
          </w:p>
        </w:tc>
        <w:tc>
          <w:tcPr>
            <w:tcW w:w="2337" w:type="dxa"/>
          </w:tcPr>
          <w:p w:rsidR="00A51C3D" w:rsidRPr="00A51C3D" w:rsidRDefault="000D2310" w:rsidP="001B77F5">
            <w:pPr>
              <w:jc w:val="right"/>
              <w:rPr>
                <w:sz w:val="24"/>
                <w:szCs w:val="24"/>
              </w:rPr>
            </w:pPr>
            <w:r>
              <w:rPr>
                <w:sz w:val="24"/>
                <w:szCs w:val="24"/>
              </w:rPr>
              <w:t>5.508.971,00</w:t>
            </w:r>
          </w:p>
        </w:tc>
      </w:tr>
      <w:tr w:rsidR="00A51C3D" w:rsidRPr="00A51C3D" w:rsidTr="001B77F5">
        <w:tc>
          <w:tcPr>
            <w:tcW w:w="7441" w:type="dxa"/>
          </w:tcPr>
          <w:p w:rsidR="00A51C3D" w:rsidRPr="00A51C3D" w:rsidRDefault="00A51C3D" w:rsidP="001B77F5">
            <w:pPr>
              <w:rPr>
                <w:sz w:val="24"/>
                <w:szCs w:val="24"/>
              </w:rPr>
            </w:pPr>
            <w:r w:rsidRPr="00A51C3D">
              <w:rPr>
                <w:sz w:val="24"/>
                <w:szCs w:val="24"/>
              </w:rPr>
              <w:t>SECRETARIA MUNICIPAL DE FAZENDA E PLANEJAMENTO</w:t>
            </w:r>
          </w:p>
        </w:tc>
        <w:tc>
          <w:tcPr>
            <w:tcW w:w="2337" w:type="dxa"/>
          </w:tcPr>
          <w:p w:rsidR="00A51C3D" w:rsidRPr="00A51C3D" w:rsidRDefault="00D1127A" w:rsidP="000D2310">
            <w:pPr>
              <w:jc w:val="right"/>
              <w:rPr>
                <w:sz w:val="24"/>
                <w:szCs w:val="24"/>
              </w:rPr>
            </w:pPr>
            <w:r>
              <w:rPr>
                <w:sz w:val="24"/>
                <w:szCs w:val="24"/>
              </w:rPr>
              <w:t>1.</w:t>
            </w:r>
            <w:r w:rsidR="000D2310">
              <w:rPr>
                <w:sz w:val="24"/>
                <w:szCs w:val="24"/>
              </w:rPr>
              <w:t>233</w:t>
            </w:r>
            <w:r>
              <w:rPr>
                <w:sz w:val="24"/>
                <w:szCs w:val="24"/>
              </w:rPr>
              <w:t>.</w:t>
            </w:r>
            <w:r w:rsidR="000D2310">
              <w:rPr>
                <w:sz w:val="24"/>
                <w:szCs w:val="24"/>
              </w:rPr>
              <w:t>588,93</w:t>
            </w:r>
          </w:p>
        </w:tc>
      </w:tr>
      <w:tr w:rsidR="00A51C3D" w:rsidRPr="00A51C3D" w:rsidTr="001B77F5">
        <w:tc>
          <w:tcPr>
            <w:tcW w:w="7441" w:type="dxa"/>
            <w:tcBorders>
              <w:top w:val="single" w:sz="4" w:space="0" w:color="auto"/>
              <w:left w:val="single" w:sz="4" w:space="0" w:color="auto"/>
              <w:bottom w:val="single" w:sz="4" w:space="0" w:color="auto"/>
              <w:right w:val="single" w:sz="4" w:space="0" w:color="auto"/>
            </w:tcBorders>
          </w:tcPr>
          <w:p w:rsidR="00A51C3D" w:rsidRPr="00A51C3D" w:rsidRDefault="00A51C3D" w:rsidP="001B77F5">
            <w:pPr>
              <w:rPr>
                <w:sz w:val="24"/>
                <w:szCs w:val="24"/>
              </w:rPr>
            </w:pPr>
            <w:r w:rsidRPr="00A51C3D">
              <w:rPr>
                <w:sz w:val="24"/>
                <w:szCs w:val="24"/>
              </w:rPr>
              <w:t>FUNDO PREVIDENCIÁRIO - BRAZPREV</w:t>
            </w:r>
          </w:p>
        </w:tc>
        <w:tc>
          <w:tcPr>
            <w:tcW w:w="2337" w:type="dxa"/>
            <w:tcBorders>
              <w:top w:val="single" w:sz="4" w:space="0" w:color="auto"/>
              <w:left w:val="single" w:sz="4" w:space="0" w:color="auto"/>
              <w:bottom w:val="single" w:sz="4" w:space="0" w:color="auto"/>
              <w:right w:val="single" w:sz="4" w:space="0" w:color="auto"/>
            </w:tcBorders>
          </w:tcPr>
          <w:p w:rsidR="00A51C3D" w:rsidRPr="00A51C3D" w:rsidRDefault="00A51C3D" w:rsidP="000D2310">
            <w:pPr>
              <w:jc w:val="right"/>
              <w:rPr>
                <w:sz w:val="24"/>
                <w:szCs w:val="24"/>
              </w:rPr>
            </w:pPr>
            <w:r w:rsidRPr="00A51C3D">
              <w:rPr>
                <w:sz w:val="24"/>
                <w:szCs w:val="24"/>
              </w:rPr>
              <w:t>2.</w:t>
            </w:r>
            <w:r w:rsidR="000D2310">
              <w:rPr>
                <w:sz w:val="24"/>
                <w:szCs w:val="24"/>
              </w:rPr>
              <w:t>842</w:t>
            </w:r>
            <w:r w:rsidR="00D1127A">
              <w:rPr>
                <w:sz w:val="24"/>
                <w:szCs w:val="24"/>
              </w:rPr>
              <w:t>.0</w:t>
            </w:r>
            <w:r w:rsidRPr="00A51C3D">
              <w:rPr>
                <w:sz w:val="24"/>
                <w:szCs w:val="24"/>
              </w:rPr>
              <w:t>00,00</w:t>
            </w:r>
          </w:p>
        </w:tc>
      </w:tr>
      <w:tr w:rsidR="00A51C3D" w:rsidRPr="00A51C3D" w:rsidTr="001B77F5">
        <w:tc>
          <w:tcPr>
            <w:tcW w:w="7441" w:type="dxa"/>
          </w:tcPr>
          <w:p w:rsidR="00A51C3D" w:rsidRPr="00A51C3D" w:rsidRDefault="00A51C3D" w:rsidP="001B77F5">
            <w:pPr>
              <w:rPr>
                <w:sz w:val="24"/>
                <w:szCs w:val="24"/>
              </w:rPr>
            </w:pPr>
          </w:p>
        </w:tc>
        <w:tc>
          <w:tcPr>
            <w:tcW w:w="2337" w:type="dxa"/>
          </w:tcPr>
          <w:p w:rsidR="00A51C3D" w:rsidRPr="00A51C3D" w:rsidRDefault="00A51C3D" w:rsidP="001B77F5">
            <w:pPr>
              <w:jc w:val="right"/>
              <w:rPr>
                <w:sz w:val="24"/>
                <w:szCs w:val="24"/>
              </w:rPr>
            </w:pPr>
          </w:p>
        </w:tc>
      </w:tr>
      <w:tr w:rsidR="00A51C3D" w:rsidRPr="00A51C3D" w:rsidTr="001B77F5">
        <w:tc>
          <w:tcPr>
            <w:tcW w:w="7441" w:type="dxa"/>
            <w:tcBorders>
              <w:top w:val="single" w:sz="4" w:space="0" w:color="auto"/>
              <w:left w:val="single" w:sz="4" w:space="0" w:color="auto"/>
              <w:bottom w:val="single" w:sz="4" w:space="0" w:color="auto"/>
              <w:right w:val="single" w:sz="4" w:space="0" w:color="auto"/>
            </w:tcBorders>
          </w:tcPr>
          <w:p w:rsidR="00A51C3D" w:rsidRPr="00A51C3D" w:rsidRDefault="00A51C3D" w:rsidP="001B77F5">
            <w:pPr>
              <w:rPr>
                <w:sz w:val="24"/>
                <w:szCs w:val="24"/>
              </w:rPr>
            </w:pPr>
            <w:r w:rsidRPr="00A51C3D">
              <w:rPr>
                <w:sz w:val="24"/>
                <w:szCs w:val="24"/>
              </w:rPr>
              <w:t>TOTAL</w:t>
            </w:r>
          </w:p>
        </w:tc>
        <w:tc>
          <w:tcPr>
            <w:tcW w:w="2337" w:type="dxa"/>
            <w:tcBorders>
              <w:top w:val="single" w:sz="4" w:space="0" w:color="auto"/>
              <w:left w:val="single" w:sz="4" w:space="0" w:color="auto"/>
              <w:bottom w:val="single" w:sz="4" w:space="0" w:color="auto"/>
              <w:right w:val="single" w:sz="4" w:space="0" w:color="auto"/>
            </w:tcBorders>
          </w:tcPr>
          <w:p w:rsidR="00A51C3D" w:rsidRPr="00A51C3D" w:rsidRDefault="00A51C3D" w:rsidP="000D2310">
            <w:pPr>
              <w:jc w:val="right"/>
              <w:rPr>
                <w:b/>
                <w:sz w:val="24"/>
                <w:szCs w:val="24"/>
              </w:rPr>
            </w:pPr>
            <w:r w:rsidRPr="00A51C3D">
              <w:rPr>
                <w:b/>
                <w:sz w:val="24"/>
                <w:szCs w:val="24"/>
              </w:rPr>
              <w:t>3</w:t>
            </w:r>
            <w:r w:rsidR="000D2310">
              <w:rPr>
                <w:b/>
                <w:sz w:val="24"/>
                <w:szCs w:val="24"/>
              </w:rPr>
              <w:t>4</w:t>
            </w:r>
            <w:r w:rsidRPr="00A51C3D">
              <w:rPr>
                <w:b/>
                <w:sz w:val="24"/>
                <w:szCs w:val="24"/>
              </w:rPr>
              <w:t>.</w:t>
            </w:r>
            <w:r w:rsidR="000D2310">
              <w:rPr>
                <w:b/>
                <w:sz w:val="24"/>
                <w:szCs w:val="24"/>
              </w:rPr>
              <w:t>1</w:t>
            </w:r>
            <w:r w:rsidRPr="00A51C3D">
              <w:rPr>
                <w:b/>
                <w:sz w:val="24"/>
                <w:szCs w:val="24"/>
              </w:rPr>
              <w:t>00.000,00</w:t>
            </w:r>
          </w:p>
        </w:tc>
      </w:tr>
    </w:tbl>
    <w:p w:rsidR="00A51C3D" w:rsidRPr="00A51C3D" w:rsidRDefault="00A51C3D" w:rsidP="00A51C3D">
      <w:pPr>
        <w:pStyle w:val="Ttulo3"/>
        <w:pBdr>
          <w:top w:val="single" w:sz="4" w:space="4" w:color="auto"/>
          <w:left w:val="single" w:sz="4" w:space="4" w:color="auto"/>
          <w:bottom w:val="single" w:sz="4" w:space="6" w:color="auto"/>
          <w:right w:val="single" w:sz="4" w:space="30" w:color="auto"/>
        </w:pBdr>
        <w:shd w:val="clear" w:color="auto" w:fill="FFFF99"/>
        <w:rPr>
          <w:rFonts w:ascii="Times New Roman" w:hAnsi="Times New Roman" w:cs="Times New Roman"/>
          <w:sz w:val="24"/>
        </w:rPr>
      </w:pPr>
      <w:r w:rsidRPr="00A51C3D">
        <w:rPr>
          <w:rFonts w:ascii="Times New Roman" w:hAnsi="Times New Roman" w:cs="Times New Roman"/>
          <w:sz w:val="24"/>
        </w:rPr>
        <w:t>DESPESAS POR CATEGORIA E SUBCATEGORIAS ECONÔMICAS</w:t>
      </w:r>
    </w:p>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7441"/>
        <w:gridCol w:w="2337"/>
      </w:tblGrid>
      <w:tr w:rsidR="00A51C3D" w:rsidRPr="00A51C3D" w:rsidTr="001B77F5">
        <w:trPr>
          <w:cantSplit/>
        </w:trPr>
        <w:tc>
          <w:tcPr>
            <w:tcW w:w="9778" w:type="dxa"/>
            <w:gridSpan w:val="2"/>
          </w:tcPr>
          <w:p w:rsidR="00A51C3D" w:rsidRPr="00A51C3D" w:rsidRDefault="00A51C3D" w:rsidP="001B77F5">
            <w:pPr>
              <w:pStyle w:val="Ttulo2"/>
              <w:jc w:val="left"/>
              <w:rPr>
                <w:sz w:val="24"/>
                <w:szCs w:val="24"/>
              </w:rPr>
            </w:pPr>
            <w:r w:rsidRPr="00A51C3D">
              <w:rPr>
                <w:sz w:val="24"/>
                <w:szCs w:val="24"/>
              </w:rPr>
              <w:t xml:space="preserve">                DESPESAS CORRENTES</w:t>
            </w:r>
          </w:p>
        </w:tc>
      </w:tr>
      <w:tr w:rsidR="00A51C3D" w:rsidRPr="00A51C3D" w:rsidTr="001B77F5">
        <w:tc>
          <w:tcPr>
            <w:tcW w:w="7441" w:type="dxa"/>
          </w:tcPr>
          <w:p w:rsidR="00A51C3D" w:rsidRPr="00A51C3D" w:rsidRDefault="00A51C3D" w:rsidP="001B77F5">
            <w:pPr>
              <w:rPr>
                <w:sz w:val="24"/>
                <w:szCs w:val="24"/>
              </w:rPr>
            </w:pPr>
            <w:r w:rsidRPr="00A51C3D">
              <w:rPr>
                <w:sz w:val="24"/>
                <w:szCs w:val="24"/>
              </w:rPr>
              <w:t xml:space="preserve">                        PESSOAL E ENCARGOS SOCIAIS</w:t>
            </w:r>
          </w:p>
        </w:tc>
        <w:tc>
          <w:tcPr>
            <w:tcW w:w="2337" w:type="dxa"/>
          </w:tcPr>
          <w:p w:rsidR="00A51C3D" w:rsidRPr="00A51C3D" w:rsidRDefault="002633BB" w:rsidP="002633BB">
            <w:pPr>
              <w:jc w:val="right"/>
              <w:rPr>
                <w:sz w:val="24"/>
                <w:szCs w:val="24"/>
              </w:rPr>
            </w:pPr>
            <w:r>
              <w:rPr>
                <w:sz w:val="24"/>
                <w:szCs w:val="24"/>
              </w:rPr>
              <w:t>16.012.493,71</w:t>
            </w:r>
          </w:p>
        </w:tc>
      </w:tr>
      <w:tr w:rsidR="00A51C3D" w:rsidRPr="00A51C3D" w:rsidTr="001B77F5">
        <w:tc>
          <w:tcPr>
            <w:tcW w:w="7441" w:type="dxa"/>
          </w:tcPr>
          <w:p w:rsidR="00A51C3D" w:rsidRPr="00A51C3D" w:rsidRDefault="00A51C3D" w:rsidP="001B77F5">
            <w:pPr>
              <w:pStyle w:val="Ttulo1"/>
              <w:rPr>
                <w:b/>
                <w:bCs/>
                <w:sz w:val="24"/>
                <w:szCs w:val="24"/>
              </w:rPr>
            </w:pPr>
            <w:r w:rsidRPr="00A51C3D">
              <w:rPr>
                <w:b/>
                <w:bCs/>
                <w:sz w:val="24"/>
                <w:szCs w:val="24"/>
              </w:rPr>
              <w:t>JUROS E ENCARGOS</w:t>
            </w:r>
          </w:p>
        </w:tc>
        <w:tc>
          <w:tcPr>
            <w:tcW w:w="2337" w:type="dxa"/>
          </w:tcPr>
          <w:p w:rsidR="00A51C3D" w:rsidRPr="00A51C3D" w:rsidRDefault="002633BB" w:rsidP="001B77F5">
            <w:pPr>
              <w:jc w:val="right"/>
              <w:rPr>
                <w:bCs/>
                <w:sz w:val="24"/>
                <w:szCs w:val="24"/>
              </w:rPr>
            </w:pPr>
            <w:r>
              <w:rPr>
                <w:bCs/>
                <w:sz w:val="24"/>
                <w:szCs w:val="24"/>
              </w:rPr>
              <w:t>85</w:t>
            </w:r>
            <w:r w:rsidR="00A51C3D" w:rsidRPr="00A51C3D">
              <w:rPr>
                <w:bCs/>
                <w:sz w:val="24"/>
                <w:szCs w:val="24"/>
              </w:rPr>
              <w:t>.000,00</w:t>
            </w:r>
          </w:p>
        </w:tc>
      </w:tr>
      <w:tr w:rsidR="00A51C3D" w:rsidRPr="00A51C3D" w:rsidTr="001B77F5">
        <w:tc>
          <w:tcPr>
            <w:tcW w:w="7441" w:type="dxa"/>
          </w:tcPr>
          <w:p w:rsidR="00A51C3D" w:rsidRPr="00A51C3D" w:rsidRDefault="00A51C3D" w:rsidP="001B77F5">
            <w:pPr>
              <w:pStyle w:val="Ttulo1"/>
              <w:rPr>
                <w:b/>
                <w:bCs/>
                <w:sz w:val="24"/>
                <w:szCs w:val="24"/>
              </w:rPr>
            </w:pPr>
            <w:r w:rsidRPr="00A51C3D">
              <w:rPr>
                <w:b/>
                <w:bCs/>
                <w:sz w:val="24"/>
                <w:szCs w:val="24"/>
              </w:rPr>
              <w:t>OUTRAS DESPESAS CORRENTES</w:t>
            </w:r>
          </w:p>
        </w:tc>
        <w:tc>
          <w:tcPr>
            <w:tcW w:w="2337" w:type="dxa"/>
          </w:tcPr>
          <w:p w:rsidR="00A51C3D" w:rsidRPr="00A51C3D" w:rsidRDefault="00A51C3D" w:rsidP="002633BB">
            <w:pPr>
              <w:jc w:val="right"/>
              <w:rPr>
                <w:bCs/>
                <w:sz w:val="24"/>
                <w:szCs w:val="24"/>
              </w:rPr>
            </w:pPr>
            <w:r w:rsidRPr="00A51C3D">
              <w:rPr>
                <w:bCs/>
                <w:sz w:val="24"/>
                <w:szCs w:val="24"/>
              </w:rPr>
              <w:t>1</w:t>
            </w:r>
            <w:r w:rsidR="009303A7">
              <w:rPr>
                <w:bCs/>
                <w:sz w:val="24"/>
                <w:szCs w:val="24"/>
              </w:rPr>
              <w:t>1</w:t>
            </w:r>
            <w:r w:rsidRPr="00A51C3D">
              <w:rPr>
                <w:bCs/>
                <w:sz w:val="24"/>
                <w:szCs w:val="24"/>
              </w:rPr>
              <w:t>.</w:t>
            </w:r>
            <w:r w:rsidR="002633BB">
              <w:rPr>
                <w:bCs/>
                <w:sz w:val="24"/>
                <w:szCs w:val="24"/>
              </w:rPr>
              <w:t>511.294,21</w:t>
            </w:r>
          </w:p>
        </w:tc>
      </w:tr>
      <w:tr w:rsidR="00A51C3D" w:rsidRPr="00A51C3D" w:rsidTr="001B77F5">
        <w:tc>
          <w:tcPr>
            <w:tcW w:w="7441" w:type="dxa"/>
            <w:tcBorders>
              <w:bottom w:val="single" w:sz="4" w:space="0" w:color="auto"/>
            </w:tcBorders>
          </w:tcPr>
          <w:p w:rsidR="00A51C3D" w:rsidRPr="00A51C3D" w:rsidRDefault="00A51C3D" w:rsidP="001B77F5">
            <w:pPr>
              <w:pStyle w:val="Ttulo1"/>
              <w:rPr>
                <w:sz w:val="24"/>
                <w:szCs w:val="24"/>
              </w:rPr>
            </w:pPr>
            <w:r w:rsidRPr="00A51C3D">
              <w:rPr>
                <w:sz w:val="24"/>
                <w:szCs w:val="24"/>
              </w:rPr>
              <w:t>SUB TOTAL</w:t>
            </w:r>
          </w:p>
        </w:tc>
        <w:tc>
          <w:tcPr>
            <w:tcW w:w="2337" w:type="dxa"/>
            <w:tcBorders>
              <w:bottom w:val="single" w:sz="4" w:space="0" w:color="auto"/>
            </w:tcBorders>
          </w:tcPr>
          <w:p w:rsidR="00A51C3D" w:rsidRPr="00A51C3D" w:rsidRDefault="009303A7" w:rsidP="002633BB">
            <w:pPr>
              <w:jc w:val="right"/>
              <w:rPr>
                <w:b/>
                <w:sz w:val="24"/>
                <w:szCs w:val="24"/>
              </w:rPr>
            </w:pPr>
            <w:r>
              <w:rPr>
                <w:b/>
                <w:sz w:val="24"/>
                <w:szCs w:val="24"/>
              </w:rPr>
              <w:t>2</w:t>
            </w:r>
            <w:r w:rsidR="002633BB">
              <w:rPr>
                <w:b/>
                <w:sz w:val="24"/>
                <w:szCs w:val="24"/>
              </w:rPr>
              <w:t>7.608.787,92</w:t>
            </w:r>
          </w:p>
        </w:tc>
      </w:tr>
      <w:tr w:rsidR="00A51C3D" w:rsidRPr="00A51C3D" w:rsidTr="001B77F5">
        <w:tc>
          <w:tcPr>
            <w:tcW w:w="7441" w:type="dxa"/>
            <w:tcBorders>
              <w:left w:val="nil"/>
              <w:right w:val="nil"/>
            </w:tcBorders>
          </w:tcPr>
          <w:p w:rsidR="00A51C3D" w:rsidRPr="00A51C3D" w:rsidRDefault="00A51C3D" w:rsidP="001B77F5">
            <w:pPr>
              <w:pStyle w:val="Ttulo1"/>
              <w:rPr>
                <w:sz w:val="24"/>
                <w:szCs w:val="24"/>
              </w:rPr>
            </w:pPr>
          </w:p>
        </w:tc>
        <w:tc>
          <w:tcPr>
            <w:tcW w:w="2337" w:type="dxa"/>
            <w:tcBorders>
              <w:left w:val="nil"/>
              <w:right w:val="nil"/>
            </w:tcBorders>
          </w:tcPr>
          <w:p w:rsidR="00A51C3D" w:rsidRPr="00A51C3D" w:rsidRDefault="00A51C3D" w:rsidP="001B77F5">
            <w:pPr>
              <w:jc w:val="right"/>
              <w:rPr>
                <w:b/>
                <w:sz w:val="24"/>
                <w:szCs w:val="24"/>
              </w:rPr>
            </w:pPr>
          </w:p>
        </w:tc>
      </w:tr>
      <w:tr w:rsidR="00A51C3D" w:rsidRPr="00A51C3D" w:rsidTr="001B77F5">
        <w:trPr>
          <w:cantSplit/>
        </w:trPr>
        <w:tc>
          <w:tcPr>
            <w:tcW w:w="9778" w:type="dxa"/>
            <w:gridSpan w:val="2"/>
          </w:tcPr>
          <w:p w:rsidR="00A51C3D" w:rsidRPr="00A51C3D" w:rsidRDefault="00A51C3D" w:rsidP="001B77F5">
            <w:pPr>
              <w:pStyle w:val="Ttulo1"/>
              <w:rPr>
                <w:sz w:val="24"/>
                <w:szCs w:val="24"/>
              </w:rPr>
            </w:pPr>
            <w:r w:rsidRPr="00A51C3D">
              <w:rPr>
                <w:sz w:val="24"/>
                <w:szCs w:val="24"/>
              </w:rPr>
              <w:t>DESPESAS DE CAPITAL</w:t>
            </w:r>
          </w:p>
        </w:tc>
      </w:tr>
      <w:tr w:rsidR="00A51C3D" w:rsidRPr="00A51C3D" w:rsidTr="001B77F5">
        <w:tc>
          <w:tcPr>
            <w:tcW w:w="7441" w:type="dxa"/>
          </w:tcPr>
          <w:p w:rsidR="00A51C3D" w:rsidRPr="00A51C3D" w:rsidRDefault="00A51C3D" w:rsidP="001B77F5">
            <w:pPr>
              <w:rPr>
                <w:sz w:val="24"/>
                <w:szCs w:val="24"/>
              </w:rPr>
            </w:pPr>
            <w:r w:rsidRPr="00A51C3D">
              <w:rPr>
                <w:sz w:val="24"/>
                <w:szCs w:val="24"/>
              </w:rPr>
              <w:t xml:space="preserve">                       INVESTIMENTOS</w:t>
            </w:r>
          </w:p>
        </w:tc>
        <w:tc>
          <w:tcPr>
            <w:tcW w:w="2337" w:type="dxa"/>
          </w:tcPr>
          <w:p w:rsidR="00A51C3D" w:rsidRPr="00A51C3D" w:rsidRDefault="002633BB" w:rsidP="001B77F5">
            <w:pPr>
              <w:jc w:val="right"/>
              <w:rPr>
                <w:sz w:val="24"/>
                <w:szCs w:val="24"/>
              </w:rPr>
            </w:pPr>
            <w:r>
              <w:rPr>
                <w:sz w:val="24"/>
                <w:szCs w:val="24"/>
              </w:rPr>
              <w:t>5.585.235,23</w:t>
            </w:r>
          </w:p>
        </w:tc>
      </w:tr>
      <w:tr w:rsidR="00A51C3D" w:rsidRPr="00A51C3D" w:rsidTr="001B77F5">
        <w:tc>
          <w:tcPr>
            <w:tcW w:w="7441" w:type="dxa"/>
          </w:tcPr>
          <w:p w:rsidR="00A51C3D" w:rsidRPr="00A51C3D" w:rsidRDefault="00A51C3D" w:rsidP="001B77F5">
            <w:pPr>
              <w:rPr>
                <w:sz w:val="24"/>
                <w:szCs w:val="24"/>
              </w:rPr>
            </w:pPr>
            <w:r w:rsidRPr="00A51C3D">
              <w:rPr>
                <w:sz w:val="24"/>
                <w:szCs w:val="24"/>
              </w:rPr>
              <w:t xml:space="preserve">                       INVERSÕES FINANCEIRAS</w:t>
            </w:r>
          </w:p>
        </w:tc>
        <w:tc>
          <w:tcPr>
            <w:tcW w:w="2337" w:type="dxa"/>
          </w:tcPr>
          <w:p w:rsidR="00A51C3D" w:rsidRPr="00A51C3D" w:rsidRDefault="009303A7" w:rsidP="002633BB">
            <w:pPr>
              <w:jc w:val="right"/>
              <w:rPr>
                <w:sz w:val="24"/>
                <w:szCs w:val="24"/>
              </w:rPr>
            </w:pPr>
            <w:r>
              <w:rPr>
                <w:sz w:val="24"/>
                <w:szCs w:val="24"/>
              </w:rPr>
              <w:t>10</w:t>
            </w:r>
            <w:r w:rsidR="002633BB">
              <w:rPr>
                <w:sz w:val="24"/>
                <w:szCs w:val="24"/>
              </w:rPr>
              <w:t>6</w:t>
            </w:r>
            <w:r w:rsidR="00A51C3D" w:rsidRPr="00A51C3D">
              <w:rPr>
                <w:sz w:val="24"/>
                <w:szCs w:val="24"/>
              </w:rPr>
              <w:t>.000,00</w:t>
            </w:r>
          </w:p>
        </w:tc>
      </w:tr>
      <w:tr w:rsidR="00A51C3D" w:rsidRPr="00A51C3D" w:rsidTr="001B77F5">
        <w:tc>
          <w:tcPr>
            <w:tcW w:w="7441" w:type="dxa"/>
          </w:tcPr>
          <w:p w:rsidR="00A51C3D" w:rsidRPr="00A51C3D" w:rsidRDefault="00A51C3D" w:rsidP="001B77F5">
            <w:pPr>
              <w:rPr>
                <w:sz w:val="24"/>
                <w:szCs w:val="24"/>
              </w:rPr>
            </w:pPr>
            <w:r w:rsidRPr="00A51C3D">
              <w:rPr>
                <w:sz w:val="24"/>
                <w:szCs w:val="24"/>
              </w:rPr>
              <w:t xml:space="preserve">                       AMORTIZAÇÃO DA DÍVIDA</w:t>
            </w:r>
          </w:p>
        </w:tc>
        <w:tc>
          <w:tcPr>
            <w:tcW w:w="2337" w:type="dxa"/>
          </w:tcPr>
          <w:p w:rsidR="00A51C3D" w:rsidRPr="00A51C3D" w:rsidRDefault="002633BB" w:rsidP="002633BB">
            <w:pPr>
              <w:jc w:val="right"/>
              <w:rPr>
                <w:sz w:val="24"/>
                <w:szCs w:val="24"/>
              </w:rPr>
            </w:pPr>
            <w:r>
              <w:rPr>
                <w:sz w:val="24"/>
                <w:szCs w:val="24"/>
              </w:rPr>
              <w:t>286.076,85</w:t>
            </w:r>
          </w:p>
        </w:tc>
      </w:tr>
      <w:tr w:rsidR="00A51C3D" w:rsidRPr="00A51C3D" w:rsidTr="001B77F5">
        <w:tc>
          <w:tcPr>
            <w:tcW w:w="7441" w:type="dxa"/>
            <w:tcBorders>
              <w:bottom w:val="single" w:sz="4" w:space="0" w:color="auto"/>
            </w:tcBorders>
          </w:tcPr>
          <w:p w:rsidR="00A51C3D" w:rsidRPr="00A51C3D" w:rsidRDefault="00A51C3D" w:rsidP="001B77F5">
            <w:pPr>
              <w:pStyle w:val="Ttulo9"/>
              <w:rPr>
                <w:rFonts w:ascii="Times New Roman" w:hAnsi="Times New Roman" w:cs="Times New Roman"/>
                <w:sz w:val="24"/>
                <w:szCs w:val="24"/>
              </w:rPr>
            </w:pPr>
            <w:r w:rsidRPr="00A51C3D">
              <w:rPr>
                <w:rFonts w:ascii="Times New Roman" w:hAnsi="Times New Roman" w:cs="Times New Roman"/>
                <w:sz w:val="24"/>
                <w:szCs w:val="24"/>
              </w:rPr>
              <w:t>SUB TOTAL</w:t>
            </w:r>
          </w:p>
        </w:tc>
        <w:tc>
          <w:tcPr>
            <w:tcW w:w="2337" w:type="dxa"/>
            <w:tcBorders>
              <w:bottom w:val="single" w:sz="4" w:space="0" w:color="auto"/>
            </w:tcBorders>
          </w:tcPr>
          <w:p w:rsidR="002633BB" w:rsidRPr="00A51C3D" w:rsidRDefault="002633BB" w:rsidP="002633BB">
            <w:pPr>
              <w:jc w:val="right"/>
              <w:rPr>
                <w:b/>
                <w:bCs/>
                <w:sz w:val="24"/>
                <w:szCs w:val="24"/>
              </w:rPr>
            </w:pPr>
            <w:r>
              <w:rPr>
                <w:b/>
                <w:bCs/>
                <w:sz w:val="24"/>
                <w:szCs w:val="24"/>
              </w:rPr>
              <w:t>5.977.312,08</w:t>
            </w:r>
          </w:p>
        </w:tc>
      </w:tr>
      <w:tr w:rsidR="00A51C3D" w:rsidRPr="00A51C3D" w:rsidTr="001B77F5">
        <w:trPr>
          <w:cantSplit/>
        </w:trPr>
        <w:tc>
          <w:tcPr>
            <w:tcW w:w="9778" w:type="dxa"/>
            <w:gridSpan w:val="2"/>
            <w:tcBorders>
              <w:left w:val="nil"/>
              <w:right w:val="nil"/>
            </w:tcBorders>
          </w:tcPr>
          <w:p w:rsidR="00A51C3D" w:rsidRPr="00A51C3D" w:rsidRDefault="00A51C3D" w:rsidP="001B77F5">
            <w:pPr>
              <w:rPr>
                <w:b/>
                <w:bCs/>
                <w:sz w:val="24"/>
                <w:szCs w:val="24"/>
              </w:rPr>
            </w:pPr>
          </w:p>
        </w:tc>
      </w:tr>
      <w:tr w:rsidR="00A51C3D" w:rsidRPr="00A51C3D" w:rsidTr="001B77F5">
        <w:trPr>
          <w:cantSplit/>
        </w:trPr>
        <w:tc>
          <w:tcPr>
            <w:tcW w:w="9778" w:type="dxa"/>
            <w:gridSpan w:val="2"/>
          </w:tcPr>
          <w:p w:rsidR="00A51C3D" w:rsidRPr="00A51C3D" w:rsidRDefault="00A51C3D" w:rsidP="001B77F5">
            <w:pPr>
              <w:rPr>
                <w:b/>
                <w:bCs/>
                <w:sz w:val="24"/>
                <w:szCs w:val="24"/>
              </w:rPr>
            </w:pPr>
            <w:r w:rsidRPr="00A51C3D">
              <w:rPr>
                <w:b/>
                <w:bCs/>
                <w:sz w:val="24"/>
                <w:szCs w:val="24"/>
              </w:rPr>
              <w:t xml:space="preserve">                       RESERVA DE CONTINGÊNCIA</w:t>
            </w:r>
          </w:p>
        </w:tc>
      </w:tr>
      <w:tr w:rsidR="00A51C3D" w:rsidRPr="00A51C3D" w:rsidTr="001B77F5">
        <w:tc>
          <w:tcPr>
            <w:tcW w:w="7441" w:type="dxa"/>
          </w:tcPr>
          <w:p w:rsidR="00A51C3D" w:rsidRPr="00A51C3D" w:rsidRDefault="00A51C3D" w:rsidP="001B77F5">
            <w:pPr>
              <w:rPr>
                <w:sz w:val="24"/>
                <w:szCs w:val="24"/>
              </w:rPr>
            </w:pPr>
            <w:r w:rsidRPr="00A51C3D">
              <w:rPr>
                <w:sz w:val="24"/>
                <w:szCs w:val="24"/>
              </w:rPr>
              <w:t xml:space="preserve">                       RESERVA DE CONTINGÊNCIA</w:t>
            </w:r>
          </w:p>
        </w:tc>
        <w:tc>
          <w:tcPr>
            <w:tcW w:w="2337" w:type="dxa"/>
          </w:tcPr>
          <w:p w:rsidR="00A51C3D" w:rsidRPr="00A51C3D" w:rsidRDefault="002633BB" w:rsidP="001B77F5">
            <w:pPr>
              <w:jc w:val="right"/>
              <w:rPr>
                <w:sz w:val="24"/>
                <w:szCs w:val="24"/>
              </w:rPr>
            </w:pPr>
            <w:r>
              <w:rPr>
                <w:sz w:val="24"/>
                <w:szCs w:val="24"/>
              </w:rPr>
              <w:t>513.900,00</w:t>
            </w:r>
          </w:p>
        </w:tc>
      </w:tr>
      <w:tr w:rsidR="00A51C3D" w:rsidRPr="00A51C3D" w:rsidTr="001B77F5">
        <w:tc>
          <w:tcPr>
            <w:tcW w:w="7441" w:type="dxa"/>
          </w:tcPr>
          <w:p w:rsidR="00A51C3D" w:rsidRPr="00A51C3D" w:rsidRDefault="00A51C3D" w:rsidP="001B77F5">
            <w:pPr>
              <w:rPr>
                <w:b/>
                <w:bCs/>
                <w:sz w:val="24"/>
                <w:szCs w:val="24"/>
              </w:rPr>
            </w:pPr>
            <w:r w:rsidRPr="00A51C3D">
              <w:rPr>
                <w:b/>
                <w:bCs/>
                <w:sz w:val="24"/>
                <w:szCs w:val="24"/>
              </w:rPr>
              <w:t xml:space="preserve">SUB TOTAL </w:t>
            </w:r>
          </w:p>
        </w:tc>
        <w:tc>
          <w:tcPr>
            <w:tcW w:w="2337" w:type="dxa"/>
          </w:tcPr>
          <w:p w:rsidR="00A51C3D" w:rsidRPr="00A51C3D" w:rsidRDefault="002633BB" w:rsidP="001B77F5">
            <w:pPr>
              <w:jc w:val="right"/>
              <w:rPr>
                <w:b/>
                <w:bCs/>
                <w:sz w:val="24"/>
                <w:szCs w:val="24"/>
              </w:rPr>
            </w:pPr>
            <w:r>
              <w:rPr>
                <w:b/>
                <w:bCs/>
                <w:sz w:val="24"/>
                <w:szCs w:val="24"/>
              </w:rPr>
              <w:t>513.900,0</w:t>
            </w:r>
            <w:r w:rsidR="00A51C3D" w:rsidRPr="00A51C3D">
              <w:rPr>
                <w:b/>
                <w:bCs/>
                <w:sz w:val="24"/>
                <w:szCs w:val="24"/>
              </w:rPr>
              <w:t>0</w:t>
            </w:r>
          </w:p>
        </w:tc>
      </w:tr>
      <w:tr w:rsidR="00A51C3D" w:rsidRPr="00A51C3D" w:rsidTr="001B77F5">
        <w:tc>
          <w:tcPr>
            <w:tcW w:w="7441" w:type="dxa"/>
          </w:tcPr>
          <w:p w:rsidR="00A51C3D" w:rsidRPr="00A51C3D" w:rsidRDefault="00A51C3D" w:rsidP="001B77F5">
            <w:pPr>
              <w:rPr>
                <w:b/>
                <w:bCs/>
                <w:sz w:val="24"/>
                <w:szCs w:val="24"/>
              </w:rPr>
            </w:pPr>
            <w:r w:rsidRPr="00A51C3D">
              <w:rPr>
                <w:b/>
                <w:bCs/>
                <w:sz w:val="24"/>
                <w:szCs w:val="24"/>
              </w:rPr>
              <w:t>TOTAL GERAL</w:t>
            </w:r>
          </w:p>
        </w:tc>
        <w:tc>
          <w:tcPr>
            <w:tcW w:w="2337" w:type="dxa"/>
          </w:tcPr>
          <w:p w:rsidR="00A51C3D" w:rsidRPr="00A51C3D" w:rsidRDefault="00A51C3D" w:rsidP="002633BB">
            <w:pPr>
              <w:jc w:val="right"/>
              <w:rPr>
                <w:b/>
                <w:bCs/>
                <w:sz w:val="24"/>
                <w:szCs w:val="24"/>
              </w:rPr>
            </w:pPr>
            <w:r w:rsidRPr="00A51C3D">
              <w:rPr>
                <w:b/>
                <w:bCs/>
                <w:sz w:val="24"/>
                <w:szCs w:val="24"/>
              </w:rPr>
              <w:t>3</w:t>
            </w:r>
            <w:r w:rsidR="002633BB">
              <w:rPr>
                <w:b/>
                <w:bCs/>
                <w:sz w:val="24"/>
                <w:szCs w:val="24"/>
              </w:rPr>
              <w:t>4.1</w:t>
            </w:r>
            <w:r w:rsidRPr="00A51C3D">
              <w:rPr>
                <w:b/>
                <w:bCs/>
                <w:sz w:val="24"/>
                <w:szCs w:val="24"/>
              </w:rPr>
              <w:t>00.000,00</w:t>
            </w:r>
          </w:p>
        </w:tc>
      </w:tr>
    </w:tbl>
    <w:p w:rsidR="00A51C3D" w:rsidRPr="00A51C3D" w:rsidRDefault="00A51C3D" w:rsidP="00A51C3D">
      <w:pPr>
        <w:jc w:val="center"/>
      </w:pPr>
    </w:p>
    <w:p w:rsidR="00A51C3D" w:rsidRPr="008F4FAD" w:rsidRDefault="00A51C3D" w:rsidP="00A51C3D">
      <w:pPr>
        <w:pStyle w:val="Ttulo7"/>
        <w:ind w:firstLine="851"/>
        <w:jc w:val="both"/>
        <w:rPr>
          <w:rFonts w:ascii="Times New Roman" w:hAnsi="Times New Roman" w:cs="Times New Roman"/>
          <w:bCs/>
          <w:i w:val="0"/>
          <w:color w:val="auto"/>
          <w:sz w:val="24"/>
          <w:szCs w:val="24"/>
        </w:rPr>
      </w:pPr>
      <w:r w:rsidRPr="008F4FAD">
        <w:rPr>
          <w:rFonts w:ascii="Times New Roman" w:hAnsi="Times New Roman" w:cs="Times New Roman"/>
          <w:i w:val="0"/>
          <w:color w:val="auto"/>
          <w:sz w:val="24"/>
          <w:szCs w:val="24"/>
        </w:rPr>
        <w:t>Art.5º.</w:t>
      </w:r>
      <w:r w:rsidRPr="008F4FAD">
        <w:rPr>
          <w:rFonts w:ascii="Times New Roman" w:hAnsi="Times New Roman" w:cs="Times New Roman"/>
          <w:bCs/>
          <w:i w:val="0"/>
          <w:color w:val="auto"/>
          <w:sz w:val="24"/>
          <w:szCs w:val="24"/>
        </w:rPr>
        <w:t xml:space="preserve"> </w:t>
      </w:r>
      <w:r w:rsidR="00BF1FFB" w:rsidRPr="008F4FAD">
        <w:rPr>
          <w:rFonts w:ascii="Times New Roman" w:hAnsi="Times New Roman" w:cs="Times New Roman"/>
          <w:bCs/>
          <w:i w:val="0"/>
          <w:color w:val="auto"/>
          <w:sz w:val="24"/>
          <w:szCs w:val="24"/>
        </w:rPr>
        <w:t>Fica o Poder Executivo autorizado a:</w:t>
      </w:r>
    </w:p>
    <w:p w:rsidR="00A51C3D" w:rsidRPr="008F4FAD" w:rsidRDefault="00A51C3D" w:rsidP="00A51C3D">
      <w:pPr>
        <w:pStyle w:val="Ttulo7"/>
        <w:ind w:firstLine="851"/>
        <w:jc w:val="both"/>
        <w:rPr>
          <w:rFonts w:ascii="Times New Roman" w:hAnsi="Times New Roman" w:cs="Times New Roman"/>
          <w:bCs/>
          <w:i w:val="0"/>
          <w:color w:val="auto"/>
          <w:sz w:val="24"/>
          <w:szCs w:val="24"/>
        </w:rPr>
      </w:pPr>
      <w:r w:rsidRPr="008F4FAD">
        <w:rPr>
          <w:rFonts w:ascii="Times New Roman" w:hAnsi="Times New Roman" w:cs="Times New Roman"/>
          <w:bCs/>
          <w:i w:val="0"/>
          <w:color w:val="auto"/>
          <w:sz w:val="24"/>
          <w:szCs w:val="24"/>
        </w:rPr>
        <w:t xml:space="preserve">I – </w:t>
      </w:r>
      <w:r w:rsidR="00BF1FFB" w:rsidRPr="008F4FAD">
        <w:rPr>
          <w:rFonts w:ascii="Times New Roman" w:hAnsi="Times New Roman" w:cs="Times New Roman"/>
          <w:bCs/>
          <w:i w:val="0"/>
          <w:color w:val="auto"/>
          <w:sz w:val="24"/>
          <w:szCs w:val="24"/>
        </w:rPr>
        <w:t>a abrir Créditos Suplementares até o limite</w:t>
      </w:r>
      <w:r w:rsidRPr="008F4FAD">
        <w:rPr>
          <w:rFonts w:ascii="Times New Roman" w:hAnsi="Times New Roman" w:cs="Times New Roman"/>
          <w:bCs/>
          <w:i w:val="0"/>
          <w:color w:val="auto"/>
          <w:sz w:val="24"/>
          <w:szCs w:val="24"/>
        </w:rPr>
        <w:t xml:space="preserve"> de 30% (trinta por cento) do valor </w:t>
      </w:r>
      <w:r w:rsidR="00BF1FFB" w:rsidRPr="008F4FAD">
        <w:rPr>
          <w:rFonts w:ascii="Times New Roman" w:hAnsi="Times New Roman" w:cs="Times New Roman"/>
          <w:bCs/>
          <w:i w:val="0"/>
          <w:color w:val="auto"/>
          <w:sz w:val="24"/>
          <w:szCs w:val="24"/>
        </w:rPr>
        <w:t>total do orçamento n</w:t>
      </w:r>
      <w:r w:rsidRPr="008F4FAD">
        <w:rPr>
          <w:rFonts w:ascii="Times New Roman" w:hAnsi="Times New Roman" w:cs="Times New Roman"/>
          <w:bCs/>
          <w:i w:val="0"/>
          <w:color w:val="auto"/>
          <w:sz w:val="24"/>
          <w:szCs w:val="24"/>
        </w:rPr>
        <w:t>as dotações que se fizerem insuficientes durante a execução orçamentária de 201</w:t>
      </w:r>
      <w:r w:rsidR="00BF1FFB" w:rsidRPr="008F4FAD">
        <w:rPr>
          <w:rFonts w:ascii="Times New Roman" w:hAnsi="Times New Roman" w:cs="Times New Roman"/>
          <w:bCs/>
          <w:i w:val="0"/>
          <w:color w:val="auto"/>
          <w:sz w:val="24"/>
          <w:szCs w:val="24"/>
        </w:rPr>
        <w:t>8</w:t>
      </w:r>
      <w:r w:rsidRPr="008F4FAD">
        <w:rPr>
          <w:rFonts w:ascii="Times New Roman" w:hAnsi="Times New Roman" w:cs="Times New Roman"/>
          <w:bCs/>
          <w:i w:val="0"/>
          <w:color w:val="auto"/>
          <w:sz w:val="24"/>
          <w:szCs w:val="24"/>
        </w:rPr>
        <w:t>, conforme o que dispõe no artigo 43 da Lei 4.320/64.</w:t>
      </w:r>
    </w:p>
    <w:p w:rsidR="00A51C3D" w:rsidRPr="008F4FAD" w:rsidRDefault="00A51C3D" w:rsidP="00A51C3D">
      <w:pPr>
        <w:pStyle w:val="Ttulo7"/>
        <w:ind w:firstLine="851"/>
        <w:jc w:val="both"/>
        <w:rPr>
          <w:rFonts w:ascii="Times New Roman" w:hAnsi="Times New Roman" w:cs="Times New Roman"/>
          <w:bCs/>
          <w:i w:val="0"/>
          <w:color w:val="auto"/>
          <w:sz w:val="24"/>
          <w:szCs w:val="24"/>
        </w:rPr>
      </w:pPr>
      <w:r w:rsidRPr="008F4FAD">
        <w:rPr>
          <w:rFonts w:ascii="Times New Roman" w:hAnsi="Times New Roman" w:cs="Times New Roman"/>
          <w:bCs/>
          <w:i w:val="0"/>
          <w:color w:val="auto"/>
          <w:sz w:val="24"/>
          <w:szCs w:val="24"/>
        </w:rPr>
        <w:t xml:space="preserve">II – </w:t>
      </w:r>
      <w:r w:rsidR="00BF1FFB" w:rsidRPr="008F4FAD">
        <w:rPr>
          <w:rFonts w:ascii="Times New Roman" w:hAnsi="Times New Roman" w:cs="Times New Roman"/>
          <w:bCs/>
          <w:i w:val="0"/>
          <w:color w:val="auto"/>
          <w:sz w:val="24"/>
          <w:szCs w:val="24"/>
        </w:rPr>
        <w:t>a abril Créditos Suplementares às dotações do orçamento para o exercício de 2018, podendo para tanto, utilizar o excesso</w:t>
      </w:r>
      <w:r w:rsidRPr="008F4FAD">
        <w:rPr>
          <w:rFonts w:ascii="Times New Roman" w:hAnsi="Times New Roman" w:cs="Times New Roman"/>
          <w:bCs/>
          <w:i w:val="0"/>
          <w:color w:val="auto"/>
          <w:sz w:val="24"/>
          <w:szCs w:val="24"/>
        </w:rPr>
        <w:t xml:space="preserve"> de arrecadação efetivamente realizado</w:t>
      </w:r>
      <w:r w:rsidR="00BF1FFB" w:rsidRPr="008F4FAD">
        <w:rPr>
          <w:rFonts w:ascii="Times New Roman" w:hAnsi="Times New Roman" w:cs="Times New Roman"/>
          <w:bCs/>
          <w:i w:val="0"/>
          <w:color w:val="auto"/>
          <w:sz w:val="24"/>
          <w:szCs w:val="24"/>
        </w:rPr>
        <w:t>.</w:t>
      </w:r>
      <w:r w:rsidR="00BF1FFB" w:rsidRPr="008F4FAD">
        <w:rPr>
          <w:rFonts w:ascii="Times New Roman" w:hAnsi="Times New Roman" w:cs="Times New Roman"/>
          <w:bCs/>
          <w:i w:val="0"/>
          <w:color w:val="auto"/>
          <w:sz w:val="24"/>
          <w:szCs w:val="24"/>
        </w:rPr>
        <w:tab/>
      </w:r>
    </w:p>
    <w:p w:rsidR="00BF1FFB" w:rsidRPr="008F4FAD" w:rsidRDefault="008F4FAD" w:rsidP="00BF1FFB">
      <w:pPr>
        <w:pStyle w:val="Ttulo7"/>
        <w:ind w:firstLine="851"/>
        <w:jc w:val="both"/>
        <w:rPr>
          <w:rFonts w:ascii="Times New Roman" w:hAnsi="Times New Roman" w:cs="Times New Roman"/>
          <w:bCs/>
          <w:color w:val="auto"/>
          <w:sz w:val="24"/>
          <w:szCs w:val="24"/>
        </w:rPr>
      </w:pPr>
      <w:r>
        <w:rPr>
          <w:rFonts w:ascii="Times New Roman" w:hAnsi="Times New Roman" w:cs="Times New Roman"/>
          <w:bCs/>
          <w:i w:val="0"/>
          <w:color w:val="auto"/>
          <w:sz w:val="24"/>
          <w:szCs w:val="24"/>
        </w:rPr>
        <w:t>I</w:t>
      </w:r>
      <w:r w:rsidR="00BF1FFB" w:rsidRPr="008F4FAD">
        <w:rPr>
          <w:rFonts w:ascii="Times New Roman" w:hAnsi="Times New Roman" w:cs="Times New Roman"/>
          <w:bCs/>
          <w:i w:val="0"/>
          <w:color w:val="auto"/>
          <w:sz w:val="24"/>
          <w:szCs w:val="24"/>
        </w:rPr>
        <w:t>II – a abril Créditos Suplementares às dotações do orçamento para o exercício de 2018, podendo</w:t>
      </w:r>
      <w:r w:rsidR="00EE5925">
        <w:rPr>
          <w:rFonts w:ascii="Times New Roman" w:hAnsi="Times New Roman" w:cs="Times New Roman"/>
          <w:bCs/>
          <w:i w:val="0"/>
          <w:color w:val="auto"/>
          <w:sz w:val="24"/>
          <w:szCs w:val="24"/>
        </w:rPr>
        <w:t>,</w:t>
      </w:r>
      <w:r w:rsidR="00BF1FFB" w:rsidRPr="008F4FAD">
        <w:rPr>
          <w:rFonts w:ascii="Times New Roman" w:hAnsi="Times New Roman" w:cs="Times New Roman"/>
          <w:bCs/>
          <w:i w:val="0"/>
          <w:color w:val="auto"/>
          <w:sz w:val="24"/>
          <w:szCs w:val="24"/>
        </w:rPr>
        <w:t xml:space="preserve"> para tanto, utilizar o superávit financeiro verificado no exercício anterior</w:t>
      </w:r>
      <w:r w:rsidR="00BF1FFB" w:rsidRPr="008F4FAD">
        <w:rPr>
          <w:rFonts w:ascii="Times New Roman" w:hAnsi="Times New Roman" w:cs="Times New Roman"/>
          <w:bCs/>
          <w:color w:val="auto"/>
          <w:sz w:val="24"/>
          <w:szCs w:val="24"/>
        </w:rPr>
        <w:t>.</w:t>
      </w:r>
    </w:p>
    <w:p w:rsidR="00BF1FFB" w:rsidRPr="00BF1FFB" w:rsidRDefault="00BF1FFB" w:rsidP="00BF1FFB"/>
    <w:p w:rsidR="00A51C3D" w:rsidRDefault="00A51C3D" w:rsidP="00A51C3D">
      <w:pPr>
        <w:ind w:firstLine="851"/>
        <w:jc w:val="both"/>
        <w:rPr>
          <w:sz w:val="24"/>
          <w:szCs w:val="24"/>
        </w:rPr>
      </w:pPr>
      <w:r w:rsidRPr="00A51C3D">
        <w:rPr>
          <w:sz w:val="24"/>
          <w:szCs w:val="24"/>
        </w:rPr>
        <w:t>IV –</w:t>
      </w:r>
      <w:r w:rsidR="00E02273">
        <w:rPr>
          <w:sz w:val="24"/>
          <w:szCs w:val="24"/>
        </w:rPr>
        <w:t xml:space="preserve"> </w:t>
      </w:r>
      <w:r w:rsidRPr="00A51C3D">
        <w:rPr>
          <w:sz w:val="24"/>
          <w:szCs w:val="24"/>
        </w:rPr>
        <w:t>Promover as medidas necessárias para ajustar os dispêndios ao efetivo comportamento da receita.</w:t>
      </w:r>
    </w:p>
    <w:p w:rsidR="00EE5925" w:rsidRPr="00A51C3D" w:rsidRDefault="00EE5925" w:rsidP="00A51C3D">
      <w:pPr>
        <w:ind w:firstLine="851"/>
        <w:jc w:val="both"/>
        <w:rPr>
          <w:sz w:val="24"/>
          <w:szCs w:val="24"/>
        </w:rPr>
      </w:pPr>
    </w:p>
    <w:p w:rsidR="00A51C3D" w:rsidRPr="00A51C3D" w:rsidRDefault="00A51C3D" w:rsidP="00A51C3D">
      <w:pPr>
        <w:ind w:firstLine="851"/>
        <w:jc w:val="both"/>
        <w:rPr>
          <w:sz w:val="24"/>
          <w:szCs w:val="24"/>
        </w:rPr>
      </w:pPr>
      <w:r w:rsidRPr="00A51C3D">
        <w:rPr>
          <w:sz w:val="24"/>
          <w:szCs w:val="24"/>
        </w:rPr>
        <w:t>V - Abrir créditos suplementares às dotações do orçamento oriundas de créditos especiais, que se fizerem insuficientes, durante a execução orçamentária de 201</w:t>
      </w:r>
      <w:r w:rsidR="00E02273">
        <w:rPr>
          <w:sz w:val="24"/>
          <w:szCs w:val="24"/>
        </w:rPr>
        <w:t>8</w:t>
      </w:r>
      <w:r w:rsidRPr="00A51C3D">
        <w:rPr>
          <w:sz w:val="24"/>
          <w:szCs w:val="24"/>
        </w:rPr>
        <w:t>, podendo, para tanto, utilizar-se dos limites previstos nos incisos I, II e III deste artigo.</w:t>
      </w:r>
    </w:p>
    <w:p w:rsidR="00EE5925" w:rsidRPr="00A51C3D" w:rsidRDefault="00EE5925" w:rsidP="00A51C3D">
      <w:pPr>
        <w:ind w:firstLine="851"/>
        <w:jc w:val="both"/>
        <w:rPr>
          <w:sz w:val="24"/>
          <w:szCs w:val="24"/>
        </w:rPr>
      </w:pPr>
    </w:p>
    <w:p w:rsidR="00A51C3D" w:rsidRPr="00A51C3D" w:rsidRDefault="00A51C3D" w:rsidP="00A51C3D">
      <w:pPr>
        <w:ind w:firstLine="851"/>
        <w:jc w:val="both"/>
        <w:rPr>
          <w:sz w:val="24"/>
          <w:szCs w:val="24"/>
        </w:rPr>
      </w:pPr>
      <w:r w:rsidRPr="00A51C3D">
        <w:rPr>
          <w:sz w:val="24"/>
          <w:szCs w:val="24"/>
        </w:rPr>
        <w:t>VI – Abrir créditos suplementares, relativos às despesas financiadas por convênios novos ou reativados, como também por operações de créditos, na forma do artigo 7º da Lei nº 4.320, de 1964, para alterações ou inclusões de categorias econômicas, grupos de despesas e modalidade de aplicações em projeto, atividade ou operação especial constantes da Lei Orçamentária e de seus créditos adicionais.</w:t>
      </w:r>
    </w:p>
    <w:p w:rsidR="00A51C3D" w:rsidRPr="00A51C3D" w:rsidRDefault="00A51C3D" w:rsidP="00A51C3D">
      <w:pPr>
        <w:ind w:firstLine="851"/>
        <w:jc w:val="both"/>
        <w:rPr>
          <w:b/>
          <w:sz w:val="24"/>
          <w:szCs w:val="24"/>
        </w:rPr>
      </w:pPr>
    </w:p>
    <w:p w:rsidR="00A51C3D" w:rsidRPr="00A51C3D" w:rsidRDefault="00A51C3D" w:rsidP="00A51C3D">
      <w:pPr>
        <w:ind w:firstLine="851"/>
        <w:jc w:val="both"/>
        <w:rPr>
          <w:sz w:val="24"/>
          <w:szCs w:val="24"/>
        </w:rPr>
      </w:pPr>
      <w:r w:rsidRPr="00A51C3D">
        <w:rPr>
          <w:b/>
          <w:sz w:val="24"/>
          <w:szCs w:val="24"/>
        </w:rPr>
        <w:t xml:space="preserve">Art. 6º. </w:t>
      </w:r>
      <w:r w:rsidR="00EE5925">
        <w:rPr>
          <w:b/>
          <w:sz w:val="24"/>
          <w:szCs w:val="24"/>
        </w:rPr>
        <w:t xml:space="preserve"> </w:t>
      </w:r>
      <w:r w:rsidRPr="00A51C3D">
        <w:rPr>
          <w:sz w:val="24"/>
          <w:szCs w:val="24"/>
        </w:rPr>
        <w:t>Realizar remanejamento de valores nas fontes de recursos orçamentários dentro da própria natureza de despesa, através de Decretos ou Portarias do Poder Executivo, para transpor valores entre as fontes de recursos; não constituindo crédito adicional suplementar.</w:t>
      </w:r>
    </w:p>
    <w:p w:rsidR="00A51C3D" w:rsidRPr="00A51C3D" w:rsidRDefault="00A51C3D" w:rsidP="00A51C3D">
      <w:pPr>
        <w:ind w:firstLine="851"/>
        <w:rPr>
          <w:sz w:val="24"/>
          <w:szCs w:val="24"/>
        </w:rPr>
      </w:pPr>
    </w:p>
    <w:p w:rsidR="00A51C3D" w:rsidRPr="00A51C3D" w:rsidRDefault="00A51C3D" w:rsidP="00A51C3D">
      <w:pPr>
        <w:pStyle w:val="Corpodetexto2"/>
        <w:ind w:firstLine="851"/>
        <w:rPr>
          <w:sz w:val="24"/>
          <w:szCs w:val="24"/>
        </w:rPr>
      </w:pPr>
      <w:r w:rsidRPr="00A51C3D">
        <w:rPr>
          <w:b/>
          <w:bCs/>
          <w:sz w:val="24"/>
          <w:szCs w:val="24"/>
        </w:rPr>
        <w:t xml:space="preserve">Art. 7º. </w:t>
      </w:r>
      <w:r w:rsidR="00EE5925">
        <w:rPr>
          <w:b/>
          <w:bCs/>
          <w:sz w:val="24"/>
          <w:szCs w:val="24"/>
        </w:rPr>
        <w:t xml:space="preserve"> </w:t>
      </w:r>
      <w:r w:rsidRPr="00A51C3D">
        <w:rPr>
          <w:sz w:val="24"/>
          <w:szCs w:val="24"/>
        </w:rPr>
        <w:t>Fica o Poder Executivo, autorizado a conceder auxílios para tratamento médico, cestas básicas, medicamentos, materiais para reformas e melhorias de casas de pessoas comprovadamente carentes de nosso município e distribuir aos servidores municipais o auxílio alimentação. Fornecer uniformes para diversas áreas municipais, como também livros didáticos para melhoria do ensino, troféus e medalhas para incentivo ao esporte.</w:t>
      </w:r>
    </w:p>
    <w:p w:rsidR="00A51C3D" w:rsidRPr="00EE5925" w:rsidRDefault="00A51C3D" w:rsidP="00A51C3D">
      <w:pPr>
        <w:pStyle w:val="Ttulo8"/>
        <w:ind w:firstLine="851"/>
        <w:jc w:val="both"/>
        <w:rPr>
          <w:rFonts w:ascii="Times New Roman" w:hAnsi="Times New Roman" w:cs="Times New Roman"/>
          <w:bCs/>
          <w:color w:val="auto"/>
          <w:sz w:val="24"/>
          <w:szCs w:val="24"/>
        </w:rPr>
      </w:pPr>
      <w:r w:rsidRPr="00EE5925">
        <w:rPr>
          <w:rFonts w:ascii="Times New Roman" w:hAnsi="Times New Roman" w:cs="Times New Roman"/>
          <w:b/>
          <w:color w:val="auto"/>
          <w:sz w:val="24"/>
          <w:szCs w:val="24"/>
        </w:rPr>
        <w:t>Art. 8º</w:t>
      </w:r>
      <w:r w:rsidRPr="00A51C3D">
        <w:rPr>
          <w:rFonts w:ascii="Times New Roman" w:hAnsi="Times New Roman" w:cs="Times New Roman"/>
          <w:color w:val="auto"/>
          <w:sz w:val="24"/>
          <w:szCs w:val="24"/>
        </w:rPr>
        <w:t xml:space="preserve">. </w:t>
      </w:r>
      <w:r w:rsidRPr="00EE5925">
        <w:rPr>
          <w:rFonts w:ascii="Times New Roman" w:hAnsi="Times New Roman" w:cs="Times New Roman"/>
          <w:bCs/>
          <w:color w:val="auto"/>
          <w:sz w:val="24"/>
          <w:szCs w:val="24"/>
        </w:rPr>
        <w:t>Revogam-se as disposições em contrário, entrando esta Lei em vigor a partir de 1º de Janeiro de 201</w:t>
      </w:r>
      <w:r w:rsidR="005E27BF">
        <w:rPr>
          <w:rFonts w:ascii="Times New Roman" w:hAnsi="Times New Roman" w:cs="Times New Roman"/>
          <w:bCs/>
          <w:color w:val="auto"/>
          <w:sz w:val="24"/>
          <w:szCs w:val="24"/>
        </w:rPr>
        <w:t>9</w:t>
      </w:r>
      <w:r w:rsidRPr="00EE5925">
        <w:rPr>
          <w:rFonts w:ascii="Times New Roman" w:hAnsi="Times New Roman" w:cs="Times New Roman"/>
          <w:bCs/>
          <w:color w:val="auto"/>
          <w:sz w:val="24"/>
          <w:szCs w:val="24"/>
        </w:rPr>
        <w:t>.</w:t>
      </w:r>
    </w:p>
    <w:p w:rsidR="00A51C3D" w:rsidRPr="00EE5925" w:rsidRDefault="00A51C3D" w:rsidP="00A51C3D">
      <w:pPr>
        <w:ind w:firstLine="1134"/>
        <w:jc w:val="center"/>
        <w:rPr>
          <w:sz w:val="24"/>
          <w:szCs w:val="24"/>
        </w:rPr>
      </w:pPr>
    </w:p>
    <w:p w:rsidR="00A51C3D" w:rsidRPr="00EE5925" w:rsidRDefault="00A51C3D" w:rsidP="00A51C3D">
      <w:pPr>
        <w:rPr>
          <w:bCs/>
          <w:sz w:val="24"/>
          <w:szCs w:val="24"/>
        </w:rPr>
      </w:pPr>
      <w:r w:rsidRPr="00EE5925">
        <w:rPr>
          <w:bCs/>
          <w:sz w:val="24"/>
          <w:szCs w:val="24"/>
        </w:rPr>
        <w:t xml:space="preserve">Brazópolis, </w:t>
      </w:r>
      <w:r w:rsidR="005E27BF">
        <w:rPr>
          <w:bCs/>
          <w:sz w:val="24"/>
          <w:szCs w:val="24"/>
        </w:rPr>
        <w:t>06</w:t>
      </w:r>
      <w:r w:rsidRPr="00EE5925">
        <w:rPr>
          <w:bCs/>
          <w:sz w:val="24"/>
          <w:szCs w:val="24"/>
        </w:rPr>
        <w:t xml:space="preserve"> de Setembro de 201</w:t>
      </w:r>
      <w:r w:rsidR="005E27BF">
        <w:rPr>
          <w:bCs/>
          <w:sz w:val="24"/>
          <w:szCs w:val="24"/>
        </w:rPr>
        <w:t>8</w:t>
      </w:r>
      <w:r w:rsidRPr="00EE5925">
        <w:rPr>
          <w:bCs/>
          <w:sz w:val="24"/>
          <w:szCs w:val="24"/>
        </w:rPr>
        <w:t>.</w:t>
      </w:r>
      <w:r w:rsidRPr="00EE5925">
        <w:rPr>
          <w:bCs/>
          <w:sz w:val="24"/>
          <w:szCs w:val="24"/>
        </w:rPr>
        <w:tab/>
      </w:r>
    </w:p>
    <w:p w:rsidR="00C61684" w:rsidRDefault="00C61684" w:rsidP="00C61684">
      <w:pPr>
        <w:ind w:left="2124" w:firstLine="708"/>
        <w:jc w:val="both"/>
        <w:rPr>
          <w:sz w:val="24"/>
          <w:szCs w:val="24"/>
        </w:rPr>
      </w:pPr>
    </w:p>
    <w:p w:rsidR="00B770D0" w:rsidRDefault="00B770D0" w:rsidP="00C61684">
      <w:pPr>
        <w:ind w:left="2124" w:firstLine="708"/>
        <w:jc w:val="both"/>
        <w:rPr>
          <w:sz w:val="24"/>
          <w:szCs w:val="24"/>
        </w:rPr>
      </w:pPr>
    </w:p>
    <w:p w:rsidR="000F7B54" w:rsidRDefault="000F7B54" w:rsidP="00C61684">
      <w:pPr>
        <w:ind w:left="2124" w:firstLine="708"/>
        <w:jc w:val="both"/>
        <w:rPr>
          <w:sz w:val="24"/>
          <w:szCs w:val="24"/>
        </w:rPr>
      </w:pPr>
    </w:p>
    <w:p w:rsidR="00B770D0" w:rsidRDefault="00B770D0" w:rsidP="00C61684">
      <w:pPr>
        <w:ind w:left="2124" w:firstLine="708"/>
        <w:jc w:val="both"/>
        <w:rPr>
          <w:sz w:val="24"/>
          <w:szCs w:val="24"/>
        </w:rPr>
      </w:pPr>
    </w:p>
    <w:p w:rsidR="00B770D0" w:rsidRPr="00B17B1B" w:rsidRDefault="00B770D0" w:rsidP="00B770D0">
      <w:pPr>
        <w:jc w:val="center"/>
        <w:rPr>
          <w:sz w:val="24"/>
          <w:szCs w:val="24"/>
        </w:rPr>
      </w:pPr>
      <w:r w:rsidRPr="00B17B1B">
        <w:rPr>
          <w:sz w:val="24"/>
          <w:szCs w:val="24"/>
        </w:rPr>
        <w:t>CARLOS ALBERTO MORAIS</w:t>
      </w:r>
    </w:p>
    <w:p w:rsidR="00B770D0" w:rsidRPr="00B17B1B" w:rsidRDefault="00B770D0" w:rsidP="00B770D0">
      <w:pPr>
        <w:jc w:val="center"/>
        <w:rPr>
          <w:sz w:val="24"/>
          <w:szCs w:val="24"/>
        </w:rPr>
      </w:pPr>
      <w:r w:rsidRPr="00B17B1B">
        <w:rPr>
          <w:sz w:val="24"/>
          <w:szCs w:val="24"/>
        </w:rPr>
        <w:t>PREFEITO MUNICIPAL</w:t>
      </w:r>
    </w:p>
    <w:p w:rsidR="00B770D0" w:rsidRDefault="00B770D0"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Default="00FB05CE" w:rsidP="00C61684">
      <w:pPr>
        <w:ind w:left="2124" w:firstLine="708"/>
        <w:jc w:val="both"/>
        <w:rPr>
          <w:sz w:val="24"/>
          <w:szCs w:val="24"/>
        </w:rPr>
      </w:pPr>
    </w:p>
    <w:p w:rsidR="00FB05CE" w:rsidRPr="009606BF" w:rsidRDefault="00FB05CE" w:rsidP="00FB05CE">
      <w:pPr>
        <w:pStyle w:val="Ttulo2"/>
        <w:jc w:val="center"/>
        <w:rPr>
          <w:bCs w:val="0"/>
          <w:sz w:val="30"/>
          <w:szCs w:val="30"/>
        </w:rPr>
      </w:pPr>
      <w:r w:rsidRPr="009606BF">
        <w:rPr>
          <w:bCs w:val="0"/>
          <w:sz w:val="30"/>
          <w:szCs w:val="30"/>
        </w:rPr>
        <w:t>MENSAGEM</w:t>
      </w:r>
    </w:p>
    <w:p w:rsidR="00961F3E" w:rsidRDefault="00961F3E" w:rsidP="00961F3E">
      <w:pPr>
        <w:rPr>
          <w:b/>
          <w:sz w:val="24"/>
          <w:szCs w:val="24"/>
        </w:rPr>
      </w:pPr>
    </w:p>
    <w:p w:rsidR="00961F3E" w:rsidRDefault="00961F3E" w:rsidP="00961F3E">
      <w:pPr>
        <w:rPr>
          <w:b/>
          <w:sz w:val="24"/>
          <w:szCs w:val="24"/>
        </w:rPr>
      </w:pPr>
      <w:r w:rsidRPr="00B17B1B">
        <w:rPr>
          <w:b/>
          <w:sz w:val="24"/>
          <w:szCs w:val="24"/>
        </w:rPr>
        <w:t xml:space="preserve">Mensagem ao Projeto de Lei do </w:t>
      </w:r>
      <w:r>
        <w:rPr>
          <w:b/>
          <w:sz w:val="24"/>
          <w:szCs w:val="24"/>
        </w:rPr>
        <w:t>Orçamento Anual de 201</w:t>
      </w:r>
      <w:r w:rsidR="0073320E">
        <w:rPr>
          <w:b/>
          <w:sz w:val="24"/>
          <w:szCs w:val="24"/>
        </w:rPr>
        <w:t>9</w:t>
      </w:r>
    </w:p>
    <w:p w:rsidR="00961F3E" w:rsidRPr="00B17B1B" w:rsidRDefault="00961F3E" w:rsidP="00961F3E">
      <w:pPr>
        <w:rPr>
          <w:b/>
          <w:sz w:val="24"/>
          <w:szCs w:val="24"/>
        </w:rPr>
      </w:pPr>
    </w:p>
    <w:p w:rsidR="00961F3E" w:rsidRPr="00B17B1B" w:rsidRDefault="00961F3E" w:rsidP="00961F3E">
      <w:pPr>
        <w:rPr>
          <w:b/>
          <w:sz w:val="24"/>
          <w:szCs w:val="24"/>
        </w:rPr>
      </w:pPr>
      <w:r w:rsidRPr="00B17B1B">
        <w:rPr>
          <w:b/>
          <w:sz w:val="24"/>
          <w:szCs w:val="24"/>
        </w:rPr>
        <w:t>Excelentíssimo Senhor Presidente,</w:t>
      </w:r>
    </w:p>
    <w:p w:rsidR="00961F3E" w:rsidRPr="00B17B1B" w:rsidRDefault="00961F3E" w:rsidP="00961F3E">
      <w:pPr>
        <w:rPr>
          <w:b/>
          <w:sz w:val="24"/>
          <w:szCs w:val="24"/>
        </w:rPr>
      </w:pPr>
      <w:r w:rsidRPr="00B17B1B">
        <w:rPr>
          <w:b/>
          <w:sz w:val="24"/>
          <w:szCs w:val="24"/>
        </w:rPr>
        <w:t xml:space="preserve">Excelentíssimo </w:t>
      </w:r>
      <w:r w:rsidR="00900455">
        <w:rPr>
          <w:b/>
          <w:sz w:val="24"/>
          <w:szCs w:val="24"/>
        </w:rPr>
        <w:t>Senhores Vereadores:</w:t>
      </w:r>
    </w:p>
    <w:p w:rsidR="00FB05CE" w:rsidRPr="009606BF" w:rsidRDefault="00FB05CE" w:rsidP="00FB05CE">
      <w:pPr>
        <w:jc w:val="right"/>
        <w:rPr>
          <w:sz w:val="22"/>
          <w:szCs w:val="22"/>
        </w:rPr>
      </w:pPr>
    </w:p>
    <w:p w:rsidR="00FB05CE" w:rsidRPr="009606BF" w:rsidRDefault="00FB05CE" w:rsidP="00FB05CE">
      <w:pPr>
        <w:ind w:firstLine="567"/>
        <w:rPr>
          <w:sz w:val="22"/>
          <w:szCs w:val="22"/>
        </w:rPr>
      </w:pPr>
    </w:p>
    <w:p w:rsidR="00FB05CE" w:rsidRPr="009606BF" w:rsidRDefault="00FB05CE" w:rsidP="00FB05CE">
      <w:pPr>
        <w:ind w:firstLine="567"/>
        <w:jc w:val="both"/>
        <w:rPr>
          <w:sz w:val="22"/>
          <w:szCs w:val="22"/>
        </w:rPr>
      </w:pPr>
      <w:r w:rsidRPr="009606BF">
        <w:rPr>
          <w:sz w:val="22"/>
          <w:szCs w:val="22"/>
        </w:rPr>
        <w:t xml:space="preserve">Tenho a honra de submeter, por intermédio de Vossa Excelência, à elevada apreciação dessa Egrégia Casa, o incluso Projeto de lei Nº </w:t>
      </w:r>
      <w:r w:rsidR="00496ECB">
        <w:rPr>
          <w:sz w:val="22"/>
          <w:szCs w:val="22"/>
        </w:rPr>
        <w:t xml:space="preserve">29/2018, </w:t>
      </w:r>
      <w:r w:rsidRPr="009606BF">
        <w:rPr>
          <w:sz w:val="22"/>
          <w:szCs w:val="22"/>
        </w:rPr>
        <w:t xml:space="preserve"> que orça a Receita e fixa a Despesa do município para o exercício de 201</w:t>
      </w:r>
      <w:r w:rsidR="001B527F">
        <w:rPr>
          <w:sz w:val="22"/>
          <w:szCs w:val="22"/>
        </w:rPr>
        <w:t>9</w:t>
      </w:r>
      <w:r w:rsidRPr="009606BF">
        <w:rPr>
          <w:sz w:val="22"/>
          <w:szCs w:val="22"/>
        </w:rPr>
        <w:t>.</w:t>
      </w:r>
    </w:p>
    <w:p w:rsidR="00FB05CE" w:rsidRPr="009606BF" w:rsidRDefault="00FB05CE" w:rsidP="00FB05CE">
      <w:pPr>
        <w:ind w:firstLine="567"/>
        <w:jc w:val="both"/>
        <w:rPr>
          <w:sz w:val="22"/>
          <w:szCs w:val="22"/>
        </w:rPr>
      </w:pPr>
    </w:p>
    <w:p w:rsidR="00FB05CE" w:rsidRPr="009606BF" w:rsidRDefault="00FB05CE" w:rsidP="00FB05CE">
      <w:pPr>
        <w:ind w:firstLine="567"/>
        <w:jc w:val="both"/>
        <w:rPr>
          <w:sz w:val="22"/>
          <w:szCs w:val="22"/>
        </w:rPr>
      </w:pPr>
      <w:r w:rsidRPr="009606BF">
        <w:rPr>
          <w:sz w:val="22"/>
          <w:szCs w:val="22"/>
        </w:rPr>
        <w:t xml:space="preserve"> A propositura está fundamentada na Lei Orgânica do Município, observando também as Diretrizes Orçamentárias para o próximo ano, aprovadas na forma da Lei nº</w:t>
      </w:r>
      <w:r w:rsidR="00997030">
        <w:rPr>
          <w:sz w:val="22"/>
          <w:szCs w:val="22"/>
        </w:rPr>
        <w:t xml:space="preserve"> </w:t>
      </w:r>
      <w:r w:rsidR="000F7B54">
        <w:rPr>
          <w:sz w:val="22"/>
          <w:szCs w:val="22"/>
        </w:rPr>
        <w:t xml:space="preserve">1228, </w:t>
      </w:r>
      <w:r w:rsidRPr="009606BF">
        <w:rPr>
          <w:sz w:val="22"/>
          <w:szCs w:val="22"/>
        </w:rPr>
        <w:t>de</w:t>
      </w:r>
      <w:r w:rsidR="000F7B54">
        <w:rPr>
          <w:sz w:val="22"/>
          <w:szCs w:val="22"/>
        </w:rPr>
        <w:t xml:space="preserve"> 28</w:t>
      </w:r>
      <w:r w:rsidRPr="009606BF">
        <w:rPr>
          <w:sz w:val="22"/>
          <w:szCs w:val="22"/>
        </w:rPr>
        <w:t xml:space="preserve"> de</w:t>
      </w:r>
      <w:r w:rsidR="008A5B71">
        <w:rPr>
          <w:sz w:val="22"/>
          <w:szCs w:val="22"/>
        </w:rPr>
        <w:t xml:space="preserve"> </w:t>
      </w:r>
      <w:r w:rsidR="000F7B54">
        <w:rPr>
          <w:sz w:val="22"/>
          <w:szCs w:val="22"/>
        </w:rPr>
        <w:t>junho d</w:t>
      </w:r>
      <w:r w:rsidRPr="009606BF">
        <w:rPr>
          <w:sz w:val="22"/>
          <w:szCs w:val="22"/>
        </w:rPr>
        <w:t>e</w:t>
      </w:r>
      <w:r w:rsidR="008A5B71">
        <w:rPr>
          <w:sz w:val="22"/>
          <w:szCs w:val="22"/>
        </w:rPr>
        <w:t xml:space="preserve"> 201</w:t>
      </w:r>
      <w:r w:rsidR="001B527F">
        <w:rPr>
          <w:sz w:val="22"/>
          <w:szCs w:val="22"/>
        </w:rPr>
        <w:t>8</w:t>
      </w:r>
      <w:r w:rsidR="008A5B71">
        <w:rPr>
          <w:sz w:val="22"/>
          <w:szCs w:val="22"/>
        </w:rPr>
        <w:t>,</w:t>
      </w:r>
      <w:r w:rsidRPr="009606BF">
        <w:rPr>
          <w:sz w:val="22"/>
          <w:szCs w:val="22"/>
        </w:rPr>
        <w:t xml:space="preserve">  bem como as disposições constantes da Lei Federal n° 4.320, de 17 de março de 1964, e da Lei Complementar Federal n° 101, de 4 de maio de 2000, que fixa normas de finanças públicas voltadas para a responsabilidade na gestão fiscal. </w:t>
      </w:r>
    </w:p>
    <w:p w:rsidR="00FB05CE" w:rsidRPr="009606BF" w:rsidRDefault="00FB05CE" w:rsidP="00FB05CE">
      <w:pPr>
        <w:ind w:firstLine="567"/>
        <w:jc w:val="both"/>
        <w:rPr>
          <w:sz w:val="22"/>
          <w:szCs w:val="22"/>
        </w:rPr>
      </w:pPr>
    </w:p>
    <w:p w:rsidR="00FB05CE" w:rsidRPr="009606BF" w:rsidRDefault="00FB05CE" w:rsidP="00FB05CE">
      <w:pPr>
        <w:ind w:firstLine="567"/>
        <w:jc w:val="both"/>
        <w:rPr>
          <w:sz w:val="22"/>
          <w:szCs w:val="22"/>
        </w:rPr>
      </w:pPr>
      <w:r w:rsidRPr="009606BF">
        <w:rPr>
          <w:sz w:val="22"/>
          <w:szCs w:val="22"/>
        </w:rPr>
        <w:t xml:space="preserve"> Colocando-nos à disposição, para quaisquer outros esclarecimentos que se fizerem necessários, na apreciação da proposta orçamentária e seus anexos, valemo-nos do ensejo para manifestar a Vossa Excelência e aos Senhores Edis, a nossa profunda estima e distinta consideração.</w:t>
      </w:r>
    </w:p>
    <w:p w:rsidR="00FB05CE" w:rsidRPr="009606BF" w:rsidRDefault="00FB05CE" w:rsidP="00FB05CE">
      <w:pPr>
        <w:ind w:firstLine="1134"/>
        <w:jc w:val="both"/>
        <w:rPr>
          <w:sz w:val="22"/>
          <w:szCs w:val="22"/>
        </w:rPr>
      </w:pPr>
    </w:p>
    <w:p w:rsidR="00FB05CE" w:rsidRPr="009606BF" w:rsidRDefault="00FB05CE" w:rsidP="00FB05CE">
      <w:pPr>
        <w:jc w:val="both"/>
        <w:rPr>
          <w:sz w:val="22"/>
          <w:szCs w:val="22"/>
        </w:rPr>
      </w:pPr>
      <w:r w:rsidRPr="009606BF">
        <w:rPr>
          <w:sz w:val="22"/>
          <w:szCs w:val="22"/>
        </w:rPr>
        <w:tab/>
      </w:r>
    </w:p>
    <w:p w:rsidR="00FB05CE" w:rsidRPr="009606BF" w:rsidRDefault="00FB05CE" w:rsidP="00FB05CE">
      <w:pPr>
        <w:rPr>
          <w:sz w:val="22"/>
          <w:szCs w:val="22"/>
        </w:rPr>
      </w:pPr>
      <w:r w:rsidRPr="009606BF">
        <w:rPr>
          <w:sz w:val="22"/>
          <w:szCs w:val="22"/>
        </w:rPr>
        <w:t>Atenciosamente,</w:t>
      </w:r>
    </w:p>
    <w:p w:rsidR="00FB05CE" w:rsidRPr="009606BF" w:rsidRDefault="00FB05CE" w:rsidP="00FB05CE">
      <w:pPr>
        <w:rPr>
          <w:sz w:val="22"/>
          <w:szCs w:val="22"/>
        </w:rPr>
      </w:pPr>
    </w:p>
    <w:p w:rsidR="00FB05CE" w:rsidRPr="009606BF" w:rsidRDefault="00FB05CE" w:rsidP="00FB05CE">
      <w:pPr>
        <w:rPr>
          <w:sz w:val="22"/>
          <w:szCs w:val="22"/>
        </w:rPr>
      </w:pPr>
    </w:p>
    <w:p w:rsidR="009606BF" w:rsidRPr="009606BF" w:rsidRDefault="009606BF" w:rsidP="009606BF">
      <w:pPr>
        <w:jc w:val="both"/>
        <w:rPr>
          <w:sz w:val="22"/>
          <w:szCs w:val="22"/>
        </w:rPr>
      </w:pPr>
      <w:r w:rsidRPr="009606BF">
        <w:rPr>
          <w:sz w:val="22"/>
          <w:szCs w:val="22"/>
        </w:rPr>
        <w:t xml:space="preserve">Gabinete do Prefeito, </w:t>
      </w:r>
      <w:r w:rsidR="0073320E">
        <w:rPr>
          <w:sz w:val="22"/>
          <w:szCs w:val="22"/>
        </w:rPr>
        <w:t>06</w:t>
      </w:r>
      <w:r w:rsidRPr="009606BF">
        <w:rPr>
          <w:sz w:val="22"/>
          <w:szCs w:val="22"/>
        </w:rPr>
        <w:t xml:space="preserve"> de setembro de 201</w:t>
      </w:r>
      <w:r w:rsidR="0073320E">
        <w:rPr>
          <w:sz w:val="22"/>
          <w:szCs w:val="22"/>
        </w:rPr>
        <w:t>8</w:t>
      </w:r>
      <w:r w:rsidRPr="009606BF">
        <w:rPr>
          <w:sz w:val="22"/>
          <w:szCs w:val="22"/>
        </w:rPr>
        <w:t>.</w:t>
      </w:r>
    </w:p>
    <w:p w:rsidR="009606BF" w:rsidRPr="009606BF" w:rsidRDefault="009606BF" w:rsidP="009606BF">
      <w:pPr>
        <w:jc w:val="center"/>
        <w:rPr>
          <w:sz w:val="22"/>
          <w:szCs w:val="22"/>
        </w:rPr>
      </w:pPr>
    </w:p>
    <w:p w:rsidR="00FB05CE" w:rsidRPr="009606BF" w:rsidRDefault="00FB05CE" w:rsidP="00FB05CE">
      <w:pPr>
        <w:rPr>
          <w:sz w:val="22"/>
          <w:szCs w:val="22"/>
        </w:rPr>
      </w:pPr>
    </w:p>
    <w:p w:rsidR="00FB05CE" w:rsidRPr="009606BF" w:rsidRDefault="00FB05CE" w:rsidP="00FB05CE">
      <w:pPr>
        <w:rPr>
          <w:sz w:val="22"/>
          <w:szCs w:val="22"/>
        </w:rPr>
      </w:pPr>
    </w:p>
    <w:p w:rsidR="00FB05CE" w:rsidRPr="009606BF" w:rsidRDefault="00FB05CE" w:rsidP="00FB05CE">
      <w:pPr>
        <w:ind w:firstLine="1134"/>
        <w:jc w:val="center"/>
        <w:rPr>
          <w:sz w:val="22"/>
          <w:szCs w:val="22"/>
        </w:rPr>
      </w:pPr>
      <w:r w:rsidRPr="009606BF">
        <w:rPr>
          <w:sz w:val="22"/>
          <w:szCs w:val="22"/>
        </w:rPr>
        <w:t>CARLOS ALBERTO MORAIS</w:t>
      </w:r>
    </w:p>
    <w:p w:rsidR="00FB05CE" w:rsidRPr="009606BF" w:rsidRDefault="00FB05CE" w:rsidP="00FB05CE">
      <w:pPr>
        <w:ind w:firstLine="1134"/>
        <w:jc w:val="center"/>
        <w:rPr>
          <w:sz w:val="22"/>
          <w:szCs w:val="22"/>
        </w:rPr>
      </w:pPr>
      <w:r w:rsidRPr="009606BF">
        <w:rPr>
          <w:sz w:val="22"/>
          <w:szCs w:val="22"/>
        </w:rPr>
        <w:t>PREFEITO MUNICIPAL</w:t>
      </w:r>
    </w:p>
    <w:p w:rsidR="00FB05CE" w:rsidRPr="009606BF" w:rsidRDefault="00FB05CE" w:rsidP="00C61684">
      <w:pPr>
        <w:ind w:left="2124" w:firstLine="708"/>
        <w:jc w:val="both"/>
        <w:rPr>
          <w:sz w:val="22"/>
          <w:szCs w:val="22"/>
        </w:rPr>
      </w:pPr>
    </w:p>
    <w:p w:rsidR="00FB05CE" w:rsidRPr="009606BF" w:rsidRDefault="00FB05CE" w:rsidP="00C61684">
      <w:pPr>
        <w:ind w:left="2124" w:firstLine="708"/>
        <w:jc w:val="both"/>
        <w:rPr>
          <w:sz w:val="22"/>
          <w:szCs w:val="22"/>
        </w:rPr>
      </w:pPr>
    </w:p>
    <w:sectPr w:rsidR="00FB05CE" w:rsidRPr="009606BF" w:rsidSect="005926A9">
      <w:headerReference w:type="default" r:id="rId7"/>
      <w:footerReference w:type="even" r:id="rId8"/>
      <w:footerReference w:type="default" r:id="rId9"/>
      <w:pgSz w:w="11907" w:h="16840" w:code="9"/>
      <w:pgMar w:top="1134" w:right="1134" w:bottom="1661" w:left="1418" w:header="426"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5186" w:rsidRDefault="00065186">
      <w:r>
        <w:separator/>
      </w:r>
    </w:p>
  </w:endnote>
  <w:endnote w:type="continuationSeparator" w:id="1">
    <w:p w:rsidR="00065186" w:rsidRDefault="000651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198" w:rsidRDefault="008172E9">
    <w:pPr>
      <w:pStyle w:val="Rodap"/>
      <w:framePr w:wrap="around" w:vAnchor="text" w:hAnchor="margin" w:xAlign="right" w:y="1"/>
      <w:rPr>
        <w:rStyle w:val="Nmerodepgina"/>
      </w:rPr>
    </w:pPr>
    <w:r>
      <w:rPr>
        <w:rStyle w:val="Nmerodepgina"/>
      </w:rPr>
      <w:fldChar w:fldCharType="begin"/>
    </w:r>
    <w:r w:rsidR="000D6DAC">
      <w:rPr>
        <w:rStyle w:val="Nmerodepgina"/>
      </w:rPr>
      <w:instrText xml:space="preserve">PAGE  </w:instrText>
    </w:r>
    <w:r>
      <w:rPr>
        <w:rStyle w:val="Nmerodepgina"/>
      </w:rPr>
      <w:fldChar w:fldCharType="end"/>
    </w:r>
  </w:p>
  <w:p w:rsidR="000A2198" w:rsidRDefault="000A2198">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198" w:rsidRDefault="000D6DAC">
    <w:pPr>
      <w:pStyle w:val="Rodap"/>
      <w:pBdr>
        <w:top w:val="single" w:sz="8" w:space="1" w:color="E50019"/>
      </w:pBdr>
      <w:jc w:val="center"/>
      <w:rPr>
        <w:rFonts w:ascii="Tahoma" w:hAnsi="Tahoma" w:cs="Tahoma"/>
        <w:color w:val="3F8CF2"/>
        <w:sz w:val="20"/>
      </w:rPr>
    </w:pPr>
    <w:r>
      <w:rPr>
        <w:rFonts w:ascii="Tahoma" w:hAnsi="Tahoma" w:cs="Tahoma"/>
        <w:color w:val="3F8CF2"/>
        <w:sz w:val="20"/>
      </w:rPr>
      <w:t>Rua Dona Ana Chaves, 218 – Centro – Brazópolis/MG – CEP 37.530-000 – www.brazopolis.mg.gov.br</w:t>
    </w:r>
  </w:p>
  <w:p w:rsidR="000A2198" w:rsidRDefault="001B6C52">
    <w:pPr>
      <w:pStyle w:val="Rodap"/>
      <w:pBdr>
        <w:top w:val="single" w:sz="8" w:space="1" w:color="E50019"/>
      </w:pBdr>
      <w:jc w:val="center"/>
      <w:rPr>
        <w:rFonts w:ascii="Tahoma" w:hAnsi="Tahoma" w:cs="Tahoma"/>
        <w:color w:val="3F8CF2"/>
        <w:sz w:val="20"/>
      </w:rPr>
    </w:pPr>
    <w:r>
      <w:rPr>
        <w:rFonts w:ascii="Tahoma" w:hAnsi="Tahoma" w:cs="Tahoma"/>
        <w:color w:val="3F8CF2"/>
        <w:sz w:val="20"/>
      </w:rPr>
      <w:t>Tel</w:t>
    </w:r>
    <w:r w:rsidR="000D6DAC">
      <w:rPr>
        <w:rFonts w:ascii="Tahoma" w:hAnsi="Tahoma" w:cs="Tahoma"/>
        <w:color w:val="3F8CF2"/>
        <w:sz w:val="20"/>
      </w:rPr>
      <w:t>: (35) 3641-1373 – CNPJ: 18.025.890/0001-51</w:t>
    </w:r>
  </w:p>
  <w:p w:rsidR="000A2198" w:rsidRDefault="000A2198">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5186" w:rsidRDefault="00065186">
      <w:r>
        <w:separator/>
      </w:r>
    </w:p>
  </w:footnote>
  <w:footnote w:type="continuationSeparator" w:id="1">
    <w:p w:rsidR="00065186" w:rsidRDefault="000651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6A9" w:rsidRDefault="002B461E" w:rsidP="00B72290">
    <w:pPr>
      <w:jc w:val="center"/>
      <w:rPr>
        <w:rFonts w:ascii="Verdana" w:hAnsi="Verdana"/>
        <w:b/>
        <w:sz w:val="40"/>
        <w:szCs w:val="40"/>
      </w:rPr>
    </w:pPr>
    <w:r>
      <w:rPr>
        <w:rFonts w:ascii="Verdana" w:hAnsi="Verdana"/>
        <w:b/>
        <w:noProof/>
        <w:sz w:val="40"/>
        <w:szCs w:val="40"/>
      </w:rPr>
      <w:drawing>
        <wp:anchor distT="0" distB="0" distL="114300" distR="114300" simplePos="0" relativeHeight="251663360" behindDoc="0" locked="0" layoutInCell="1" allowOverlap="1">
          <wp:simplePos x="0" y="0"/>
          <wp:positionH relativeFrom="column">
            <wp:posOffset>5209540</wp:posOffset>
          </wp:positionH>
          <wp:positionV relativeFrom="paragraph">
            <wp:posOffset>148590</wp:posOffset>
          </wp:positionV>
          <wp:extent cx="937895" cy="923925"/>
          <wp:effectExtent l="19050" t="0" r="0" b="0"/>
          <wp:wrapTopAndBottom/>
          <wp:docPr id="6" name="Imagem 1" descr="Logo_defini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efinitivo.png"/>
                  <pic:cNvPicPr/>
                </pic:nvPicPr>
                <pic:blipFill>
                  <a:blip r:embed="rId1"/>
                  <a:stretch>
                    <a:fillRect/>
                  </a:stretch>
                </pic:blipFill>
                <pic:spPr>
                  <a:xfrm>
                    <a:off x="0" y="0"/>
                    <a:ext cx="937895" cy="923925"/>
                  </a:xfrm>
                  <a:prstGeom prst="rect">
                    <a:avLst/>
                  </a:prstGeom>
                </pic:spPr>
              </pic:pic>
            </a:graphicData>
          </a:graphic>
        </wp:anchor>
      </w:drawing>
    </w:r>
    <w:r>
      <w:rPr>
        <w:rFonts w:ascii="Verdana" w:hAnsi="Verdana"/>
        <w:b/>
        <w:noProof/>
        <w:sz w:val="40"/>
        <w:szCs w:val="40"/>
      </w:rPr>
      <w:drawing>
        <wp:anchor distT="0" distB="0" distL="114300" distR="114300" simplePos="0" relativeHeight="251662336" behindDoc="0" locked="0" layoutInCell="1" allowOverlap="1">
          <wp:simplePos x="0" y="0"/>
          <wp:positionH relativeFrom="column">
            <wp:posOffset>-252730</wp:posOffset>
          </wp:positionH>
          <wp:positionV relativeFrom="paragraph">
            <wp:posOffset>120015</wp:posOffset>
          </wp:positionV>
          <wp:extent cx="883285" cy="952500"/>
          <wp:effectExtent l="19050" t="0" r="0" b="0"/>
          <wp:wrapSquare wrapText="bothSides"/>
          <wp:docPr id="4" name="Imagem 4" descr="bra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asao"/>
                  <pic:cNvPicPr>
                    <a:picLocks noChangeAspect="1" noChangeArrowheads="1"/>
                  </pic:cNvPicPr>
                </pic:nvPicPr>
                <pic:blipFill>
                  <a:blip r:embed="rId2"/>
                  <a:srcRect/>
                  <a:stretch>
                    <a:fillRect/>
                  </a:stretch>
                </pic:blipFill>
                <pic:spPr bwMode="auto">
                  <a:xfrm>
                    <a:off x="0" y="0"/>
                    <a:ext cx="883285" cy="952500"/>
                  </a:xfrm>
                  <a:prstGeom prst="rect">
                    <a:avLst/>
                  </a:prstGeom>
                  <a:noFill/>
                  <a:ln w="9525">
                    <a:noFill/>
                    <a:miter lim="800000"/>
                    <a:headEnd/>
                    <a:tailEnd/>
                  </a:ln>
                </pic:spPr>
              </pic:pic>
            </a:graphicData>
          </a:graphic>
        </wp:anchor>
      </w:drawing>
    </w:r>
  </w:p>
  <w:p w:rsidR="000A2198" w:rsidRDefault="002A1AC7" w:rsidP="00B72290">
    <w:pPr>
      <w:jc w:val="center"/>
      <w:rPr>
        <w:rFonts w:ascii="Verdana" w:hAnsi="Verdana"/>
        <w:b/>
        <w:sz w:val="24"/>
        <w:szCs w:val="24"/>
      </w:rPr>
    </w:pPr>
    <w:r w:rsidRPr="00DA63FD">
      <w:rPr>
        <w:rFonts w:ascii="Verdana" w:hAnsi="Verdana"/>
        <w:b/>
        <w:sz w:val="40"/>
        <w:szCs w:val="40"/>
      </w:rPr>
      <w:t>MUNIC</w:t>
    </w:r>
    <w:r w:rsidR="00CD3BF0">
      <w:rPr>
        <w:rFonts w:ascii="Verdana" w:hAnsi="Verdana"/>
        <w:b/>
        <w:sz w:val="40"/>
        <w:szCs w:val="40"/>
      </w:rPr>
      <w:t>Í</w:t>
    </w:r>
    <w:r w:rsidRPr="00DA63FD">
      <w:rPr>
        <w:rFonts w:ascii="Verdana" w:hAnsi="Verdana"/>
        <w:b/>
        <w:sz w:val="40"/>
        <w:szCs w:val="40"/>
      </w:rPr>
      <w:t>PIO DE BRAZÓPOLIS</w:t>
    </w:r>
    <w:r w:rsidR="00DA63FD">
      <w:rPr>
        <w:rFonts w:ascii="Verdana" w:hAnsi="Verdana"/>
        <w:sz w:val="40"/>
        <w:szCs w:val="40"/>
      </w:rPr>
      <w:t xml:space="preserve">                             </w:t>
    </w:r>
    <w:r w:rsidR="00DA63FD">
      <w:rPr>
        <w:rFonts w:ascii="Verdana" w:hAnsi="Verdana"/>
        <w:sz w:val="40"/>
        <w:szCs w:val="40"/>
      </w:rPr>
      <w:br/>
    </w:r>
    <w:r w:rsidRPr="00DA63FD">
      <w:rPr>
        <w:rFonts w:ascii="Verdana" w:hAnsi="Verdana"/>
        <w:b/>
        <w:sz w:val="24"/>
        <w:szCs w:val="24"/>
      </w:rPr>
      <w:t>ESTADO DE MINAS GERAIS</w:t>
    </w:r>
  </w:p>
  <w:p w:rsidR="002B461E" w:rsidRPr="00DA63FD" w:rsidRDefault="002B461E" w:rsidP="00B72290">
    <w:pPr>
      <w:jc w:val="center"/>
      <w:rPr>
        <w:rFonts w:ascii="Verdana" w:hAnsi="Verdana"/>
        <w:sz w:val="40"/>
        <w:szCs w:val="4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0"/>
      <w:numFmt w:val="decimal"/>
      <w:lvlText w:val="Art. %1."/>
      <w:lvlJc w:val="left"/>
      <w:pPr>
        <w:tabs>
          <w:tab w:val="num" w:pos="1440"/>
        </w:tabs>
        <w:ind w:left="0" w:firstLine="0"/>
      </w:pPr>
      <w:rPr>
        <w:b/>
      </w:rPr>
    </w:lvl>
    <w:lvl w:ilvl="1">
      <w:start w:val="1"/>
      <w:numFmt w:val="decimal"/>
      <w:lvlText w:val="Seção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lef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left"/>
      <w:pPr>
        <w:tabs>
          <w:tab w:val="num" w:pos="1296"/>
        </w:tabs>
        <w:ind w:left="1296" w:hanging="288"/>
      </w:pPr>
    </w:lvl>
    <w:lvl w:ilvl="7">
      <w:start w:val="1"/>
      <w:numFmt w:val="lowerLetter"/>
      <w:lvlText w:val="%8."/>
      <w:lvlJc w:val="left"/>
      <w:pPr>
        <w:tabs>
          <w:tab w:val="num" w:pos="1440"/>
        </w:tabs>
        <w:ind w:left="1440" w:hanging="432"/>
      </w:pPr>
    </w:lvl>
    <w:lvl w:ilvl="8">
      <w:start w:val="1"/>
      <w:numFmt w:val="decimal"/>
      <w:lvlText w:val="%9."/>
      <w:lvlJc w:val="left"/>
      <w:pPr>
        <w:tabs>
          <w:tab w:val="num" w:pos="1800"/>
        </w:tabs>
        <w:ind w:left="1800" w:hanging="360"/>
      </w:pPr>
    </w:lvl>
  </w:abstractNum>
  <w:abstractNum w:abstractNumId="1">
    <w:nsid w:val="06AC1599"/>
    <w:multiLevelType w:val="hybridMultilevel"/>
    <w:tmpl w:val="F6A6DE02"/>
    <w:lvl w:ilvl="0" w:tplc="4E6CF31A">
      <w:start w:val="1"/>
      <w:numFmt w:val="upperRoman"/>
      <w:lvlText w:val="%1."/>
      <w:lvlJc w:val="right"/>
      <w:pPr>
        <w:ind w:left="1352" w:hanging="360"/>
      </w:pPr>
      <w:rPr>
        <w:rFonts w:hint="default"/>
      </w:rPr>
    </w:lvl>
    <w:lvl w:ilvl="1" w:tplc="04160019" w:tentative="1">
      <w:start w:val="1"/>
      <w:numFmt w:val="lowerLetter"/>
      <w:lvlText w:val="%2."/>
      <w:lvlJc w:val="left"/>
      <w:pPr>
        <w:ind w:left="2639" w:hanging="360"/>
      </w:pPr>
    </w:lvl>
    <w:lvl w:ilvl="2" w:tplc="0416001B" w:tentative="1">
      <w:start w:val="1"/>
      <w:numFmt w:val="lowerRoman"/>
      <w:lvlText w:val="%3."/>
      <w:lvlJc w:val="right"/>
      <w:pPr>
        <w:ind w:left="3359" w:hanging="180"/>
      </w:pPr>
    </w:lvl>
    <w:lvl w:ilvl="3" w:tplc="0416000F" w:tentative="1">
      <w:start w:val="1"/>
      <w:numFmt w:val="decimal"/>
      <w:lvlText w:val="%4."/>
      <w:lvlJc w:val="left"/>
      <w:pPr>
        <w:ind w:left="4079" w:hanging="360"/>
      </w:pPr>
    </w:lvl>
    <w:lvl w:ilvl="4" w:tplc="04160019" w:tentative="1">
      <w:start w:val="1"/>
      <w:numFmt w:val="lowerLetter"/>
      <w:lvlText w:val="%5."/>
      <w:lvlJc w:val="left"/>
      <w:pPr>
        <w:ind w:left="4799" w:hanging="360"/>
      </w:pPr>
    </w:lvl>
    <w:lvl w:ilvl="5" w:tplc="0416001B" w:tentative="1">
      <w:start w:val="1"/>
      <w:numFmt w:val="lowerRoman"/>
      <w:lvlText w:val="%6."/>
      <w:lvlJc w:val="right"/>
      <w:pPr>
        <w:ind w:left="5519" w:hanging="180"/>
      </w:pPr>
    </w:lvl>
    <w:lvl w:ilvl="6" w:tplc="0416000F" w:tentative="1">
      <w:start w:val="1"/>
      <w:numFmt w:val="decimal"/>
      <w:lvlText w:val="%7."/>
      <w:lvlJc w:val="left"/>
      <w:pPr>
        <w:ind w:left="6239" w:hanging="360"/>
      </w:pPr>
    </w:lvl>
    <w:lvl w:ilvl="7" w:tplc="04160019" w:tentative="1">
      <w:start w:val="1"/>
      <w:numFmt w:val="lowerLetter"/>
      <w:lvlText w:val="%8."/>
      <w:lvlJc w:val="left"/>
      <w:pPr>
        <w:ind w:left="6959" w:hanging="360"/>
      </w:pPr>
    </w:lvl>
    <w:lvl w:ilvl="8" w:tplc="0416001B" w:tentative="1">
      <w:start w:val="1"/>
      <w:numFmt w:val="lowerRoman"/>
      <w:lvlText w:val="%9."/>
      <w:lvlJc w:val="right"/>
      <w:pPr>
        <w:ind w:left="7679" w:hanging="180"/>
      </w:pPr>
    </w:lvl>
  </w:abstractNum>
  <w:abstractNum w:abstractNumId="2">
    <w:nsid w:val="06B73AE1"/>
    <w:multiLevelType w:val="hybridMultilevel"/>
    <w:tmpl w:val="7DA80A9A"/>
    <w:lvl w:ilvl="0" w:tplc="11CE4BF6">
      <w:numFmt w:val="bullet"/>
      <w:lvlText w:val="-"/>
      <w:lvlJc w:val="left"/>
      <w:pPr>
        <w:tabs>
          <w:tab w:val="num" w:pos="1845"/>
        </w:tabs>
        <w:ind w:left="1845" w:hanging="360"/>
      </w:pPr>
      <w:rPr>
        <w:rFonts w:ascii="Times New Roman" w:eastAsia="Times New Roman" w:hAnsi="Times New Roman" w:cs="Times New Roman" w:hint="default"/>
      </w:rPr>
    </w:lvl>
    <w:lvl w:ilvl="1" w:tplc="04160003" w:tentative="1">
      <w:start w:val="1"/>
      <w:numFmt w:val="bullet"/>
      <w:lvlText w:val="o"/>
      <w:lvlJc w:val="left"/>
      <w:pPr>
        <w:tabs>
          <w:tab w:val="num" w:pos="2565"/>
        </w:tabs>
        <w:ind w:left="2565" w:hanging="360"/>
      </w:pPr>
      <w:rPr>
        <w:rFonts w:ascii="Courier New" w:hAnsi="Courier New" w:hint="default"/>
      </w:rPr>
    </w:lvl>
    <w:lvl w:ilvl="2" w:tplc="04160005" w:tentative="1">
      <w:start w:val="1"/>
      <w:numFmt w:val="bullet"/>
      <w:lvlText w:val=""/>
      <w:lvlJc w:val="left"/>
      <w:pPr>
        <w:tabs>
          <w:tab w:val="num" w:pos="3285"/>
        </w:tabs>
        <w:ind w:left="3285" w:hanging="360"/>
      </w:pPr>
      <w:rPr>
        <w:rFonts w:ascii="Wingdings" w:hAnsi="Wingdings" w:hint="default"/>
      </w:rPr>
    </w:lvl>
    <w:lvl w:ilvl="3" w:tplc="04160001" w:tentative="1">
      <w:start w:val="1"/>
      <w:numFmt w:val="bullet"/>
      <w:lvlText w:val=""/>
      <w:lvlJc w:val="left"/>
      <w:pPr>
        <w:tabs>
          <w:tab w:val="num" w:pos="4005"/>
        </w:tabs>
        <w:ind w:left="4005" w:hanging="360"/>
      </w:pPr>
      <w:rPr>
        <w:rFonts w:ascii="Symbol" w:hAnsi="Symbol" w:hint="default"/>
      </w:rPr>
    </w:lvl>
    <w:lvl w:ilvl="4" w:tplc="04160003" w:tentative="1">
      <w:start w:val="1"/>
      <w:numFmt w:val="bullet"/>
      <w:lvlText w:val="o"/>
      <w:lvlJc w:val="left"/>
      <w:pPr>
        <w:tabs>
          <w:tab w:val="num" w:pos="4725"/>
        </w:tabs>
        <w:ind w:left="4725" w:hanging="360"/>
      </w:pPr>
      <w:rPr>
        <w:rFonts w:ascii="Courier New" w:hAnsi="Courier New" w:hint="default"/>
      </w:rPr>
    </w:lvl>
    <w:lvl w:ilvl="5" w:tplc="04160005" w:tentative="1">
      <w:start w:val="1"/>
      <w:numFmt w:val="bullet"/>
      <w:lvlText w:val=""/>
      <w:lvlJc w:val="left"/>
      <w:pPr>
        <w:tabs>
          <w:tab w:val="num" w:pos="5445"/>
        </w:tabs>
        <w:ind w:left="5445" w:hanging="360"/>
      </w:pPr>
      <w:rPr>
        <w:rFonts w:ascii="Wingdings" w:hAnsi="Wingdings" w:hint="default"/>
      </w:rPr>
    </w:lvl>
    <w:lvl w:ilvl="6" w:tplc="04160001" w:tentative="1">
      <w:start w:val="1"/>
      <w:numFmt w:val="bullet"/>
      <w:lvlText w:val=""/>
      <w:lvlJc w:val="left"/>
      <w:pPr>
        <w:tabs>
          <w:tab w:val="num" w:pos="6165"/>
        </w:tabs>
        <w:ind w:left="6165" w:hanging="360"/>
      </w:pPr>
      <w:rPr>
        <w:rFonts w:ascii="Symbol" w:hAnsi="Symbol" w:hint="default"/>
      </w:rPr>
    </w:lvl>
    <w:lvl w:ilvl="7" w:tplc="04160003" w:tentative="1">
      <w:start w:val="1"/>
      <w:numFmt w:val="bullet"/>
      <w:lvlText w:val="o"/>
      <w:lvlJc w:val="left"/>
      <w:pPr>
        <w:tabs>
          <w:tab w:val="num" w:pos="6885"/>
        </w:tabs>
        <w:ind w:left="6885" w:hanging="360"/>
      </w:pPr>
      <w:rPr>
        <w:rFonts w:ascii="Courier New" w:hAnsi="Courier New" w:hint="default"/>
      </w:rPr>
    </w:lvl>
    <w:lvl w:ilvl="8" w:tplc="04160005" w:tentative="1">
      <w:start w:val="1"/>
      <w:numFmt w:val="bullet"/>
      <w:lvlText w:val=""/>
      <w:lvlJc w:val="left"/>
      <w:pPr>
        <w:tabs>
          <w:tab w:val="num" w:pos="7605"/>
        </w:tabs>
        <w:ind w:left="7605" w:hanging="360"/>
      </w:pPr>
      <w:rPr>
        <w:rFonts w:ascii="Wingdings" w:hAnsi="Wingdings" w:hint="default"/>
      </w:rPr>
    </w:lvl>
  </w:abstractNum>
  <w:abstractNum w:abstractNumId="3">
    <w:nsid w:val="14D13771"/>
    <w:multiLevelType w:val="hybridMultilevel"/>
    <w:tmpl w:val="76A4E46C"/>
    <w:lvl w:ilvl="0" w:tplc="04160013">
      <w:start w:val="1"/>
      <w:numFmt w:val="upp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nsid w:val="1BF11E67"/>
    <w:multiLevelType w:val="hybridMultilevel"/>
    <w:tmpl w:val="0C7C6A28"/>
    <w:lvl w:ilvl="0" w:tplc="04160013">
      <w:start w:val="1"/>
      <w:numFmt w:val="upp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
    <w:nsid w:val="1C621362"/>
    <w:multiLevelType w:val="hybridMultilevel"/>
    <w:tmpl w:val="6F9634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2B77695"/>
    <w:multiLevelType w:val="hybridMultilevel"/>
    <w:tmpl w:val="4926B3FE"/>
    <w:lvl w:ilvl="0" w:tplc="8A347448">
      <w:start w:val="1"/>
      <w:numFmt w:val="decimal"/>
      <w:lvlText w:val="%1."/>
      <w:lvlJc w:val="left"/>
      <w:pPr>
        <w:tabs>
          <w:tab w:val="num" w:pos="1845"/>
        </w:tabs>
        <w:ind w:left="1845" w:hanging="360"/>
      </w:pPr>
      <w:rPr>
        <w:rFonts w:hint="default"/>
      </w:rPr>
    </w:lvl>
    <w:lvl w:ilvl="1" w:tplc="04160019" w:tentative="1">
      <w:start w:val="1"/>
      <w:numFmt w:val="lowerLetter"/>
      <w:lvlText w:val="%2."/>
      <w:lvlJc w:val="left"/>
      <w:pPr>
        <w:tabs>
          <w:tab w:val="num" w:pos="2565"/>
        </w:tabs>
        <w:ind w:left="2565" w:hanging="360"/>
      </w:pPr>
    </w:lvl>
    <w:lvl w:ilvl="2" w:tplc="0416001B" w:tentative="1">
      <w:start w:val="1"/>
      <w:numFmt w:val="lowerRoman"/>
      <w:lvlText w:val="%3."/>
      <w:lvlJc w:val="right"/>
      <w:pPr>
        <w:tabs>
          <w:tab w:val="num" w:pos="3285"/>
        </w:tabs>
        <w:ind w:left="3285" w:hanging="180"/>
      </w:pPr>
    </w:lvl>
    <w:lvl w:ilvl="3" w:tplc="0416000F" w:tentative="1">
      <w:start w:val="1"/>
      <w:numFmt w:val="decimal"/>
      <w:lvlText w:val="%4."/>
      <w:lvlJc w:val="left"/>
      <w:pPr>
        <w:tabs>
          <w:tab w:val="num" w:pos="4005"/>
        </w:tabs>
        <w:ind w:left="4005" w:hanging="360"/>
      </w:pPr>
    </w:lvl>
    <w:lvl w:ilvl="4" w:tplc="04160019" w:tentative="1">
      <w:start w:val="1"/>
      <w:numFmt w:val="lowerLetter"/>
      <w:lvlText w:val="%5."/>
      <w:lvlJc w:val="left"/>
      <w:pPr>
        <w:tabs>
          <w:tab w:val="num" w:pos="4725"/>
        </w:tabs>
        <w:ind w:left="4725" w:hanging="360"/>
      </w:pPr>
    </w:lvl>
    <w:lvl w:ilvl="5" w:tplc="0416001B" w:tentative="1">
      <w:start w:val="1"/>
      <w:numFmt w:val="lowerRoman"/>
      <w:lvlText w:val="%6."/>
      <w:lvlJc w:val="right"/>
      <w:pPr>
        <w:tabs>
          <w:tab w:val="num" w:pos="5445"/>
        </w:tabs>
        <w:ind w:left="5445" w:hanging="180"/>
      </w:pPr>
    </w:lvl>
    <w:lvl w:ilvl="6" w:tplc="0416000F" w:tentative="1">
      <w:start w:val="1"/>
      <w:numFmt w:val="decimal"/>
      <w:lvlText w:val="%7."/>
      <w:lvlJc w:val="left"/>
      <w:pPr>
        <w:tabs>
          <w:tab w:val="num" w:pos="6165"/>
        </w:tabs>
        <w:ind w:left="6165" w:hanging="360"/>
      </w:pPr>
    </w:lvl>
    <w:lvl w:ilvl="7" w:tplc="04160019" w:tentative="1">
      <w:start w:val="1"/>
      <w:numFmt w:val="lowerLetter"/>
      <w:lvlText w:val="%8."/>
      <w:lvlJc w:val="left"/>
      <w:pPr>
        <w:tabs>
          <w:tab w:val="num" w:pos="6885"/>
        </w:tabs>
        <w:ind w:left="6885" w:hanging="360"/>
      </w:pPr>
    </w:lvl>
    <w:lvl w:ilvl="8" w:tplc="0416001B" w:tentative="1">
      <w:start w:val="1"/>
      <w:numFmt w:val="lowerRoman"/>
      <w:lvlText w:val="%9."/>
      <w:lvlJc w:val="right"/>
      <w:pPr>
        <w:tabs>
          <w:tab w:val="num" w:pos="7605"/>
        </w:tabs>
        <w:ind w:left="7605" w:hanging="180"/>
      </w:pPr>
    </w:lvl>
  </w:abstractNum>
  <w:abstractNum w:abstractNumId="7">
    <w:nsid w:val="233D029C"/>
    <w:multiLevelType w:val="hybridMultilevel"/>
    <w:tmpl w:val="A2201AEA"/>
    <w:lvl w:ilvl="0" w:tplc="04160013">
      <w:start w:val="1"/>
      <w:numFmt w:val="upp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8">
    <w:nsid w:val="270C2868"/>
    <w:multiLevelType w:val="hybridMultilevel"/>
    <w:tmpl w:val="DD7A2F2E"/>
    <w:lvl w:ilvl="0" w:tplc="0416000D">
      <w:start w:val="1"/>
      <w:numFmt w:val="bullet"/>
      <w:lvlText w:val=""/>
      <w:lvlJc w:val="left"/>
      <w:pPr>
        <w:ind w:left="2148" w:hanging="360"/>
      </w:pPr>
      <w:rPr>
        <w:rFonts w:ascii="Wingdings" w:hAnsi="Wingdings"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9">
    <w:nsid w:val="2B650D95"/>
    <w:multiLevelType w:val="hybridMultilevel"/>
    <w:tmpl w:val="85B0119E"/>
    <w:lvl w:ilvl="0" w:tplc="F52C2BAA">
      <w:start w:val="1"/>
      <w:numFmt w:val="lowerLetter"/>
      <w:lvlText w:val="%1)"/>
      <w:lvlJc w:val="left"/>
      <w:pPr>
        <w:tabs>
          <w:tab w:val="num" w:pos="1080"/>
        </w:tabs>
        <w:ind w:left="1080" w:hanging="360"/>
      </w:pPr>
      <w:rPr>
        <w:rFonts w:hint="default"/>
      </w:rPr>
    </w:lvl>
    <w:lvl w:ilvl="1" w:tplc="1870FAA8">
      <w:start w:val="1"/>
      <w:numFmt w:val="decimal"/>
      <w:lvlText w:val="%2-"/>
      <w:lvlJc w:val="left"/>
      <w:pPr>
        <w:tabs>
          <w:tab w:val="num" w:pos="1830"/>
        </w:tabs>
        <w:ind w:left="1830" w:hanging="390"/>
      </w:pPr>
      <w:rPr>
        <w:rFonts w:hint="default"/>
      </w:r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10">
    <w:nsid w:val="2D2A5307"/>
    <w:multiLevelType w:val="hybridMultilevel"/>
    <w:tmpl w:val="15326CBA"/>
    <w:lvl w:ilvl="0" w:tplc="75DE288E">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nsid w:val="35653387"/>
    <w:multiLevelType w:val="hybridMultilevel"/>
    <w:tmpl w:val="21FC1594"/>
    <w:lvl w:ilvl="0" w:tplc="04160013">
      <w:start w:val="1"/>
      <w:numFmt w:val="upp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2">
    <w:nsid w:val="38085946"/>
    <w:multiLevelType w:val="hybridMultilevel"/>
    <w:tmpl w:val="BCD4A9FC"/>
    <w:lvl w:ilvl="0" w:tplc="5FAA98F0">
      <w:start w:val="3"/>
      <w:numFmt w:val="bullet"/>
      <w:lvlText w:val="-"/>
      <w:lvlJc w:val="left"/>
      <w:pPr>
        <w:tabs>
          <w:tab w:val="num" w:pos="1920"/>
        </w:tabs>
        <w:ind w:left="1920" w:hanging="360"/>
      </w:pPr>
      <w:rPr>
        <w:rFonts w:ascii="Times New Roman" w:eastAsia="Times New Roman" w:hAnsi="Times New Roman" w:cs="Times New Roman" w:hint="default"/>
      </w:rPr>
    </w:lvl>
    <w:lvl w:ilvl="1" w:tplc="04160003" w:tentative="1">
      <w:start w:val="1"/>
      <w:numFmt w:val="bullet"/>
      <w:lvlText w:val="o"/>
      <w:lvlJc w:val="left"/>
      <w:pPr>
        <w:tabs>
          <w:tab w:val="num" w:pos="2640"/>
        </w:tabs>
        <w:ind w:left="2640" w:hanging="360"/>
      </w:pPr>
      <w:rPr>
        <w:rFonts w:ascii="Courier New" w:hAnsi="Courier New" w:hint="default"/>
      </w:rPr>
    </w:lvl>
    <w:lvl w:ilvl="2" w:tplc="04160005" w:tentative="1">
      <w:start w:val="1"/>
      <w:numFmt w:val="bullet"/>
      <w:lvlText w:val=""/>
      <w:lvlJc w:val="left"/>
      <w:pPr>
        <w:tabs>
          <w:tab w:val="num" w:pos="3360"/>
        </w:tabs>
        <w:ind w:left="3360" w:hanging="360"/>
      </w:pPr>
      <w:rPr>
        <w:rFonts w:ascii="Wingdings" w:hAnsi="Wingdings" w:hint="default"/>
      </w:rPr>
    </w:lvl>
    <w:lvl w:ilvl="3" w:tplc="04160001" w:tentative="1">
      <w:start w:val="1"/>
      <w:numFmt w:val="bullet"/>
      <w:lvlText w:val=""/>
      <w:lvlJc w:val="left"/>
      <w:pPr>
        <w:tabs>
          <w:tab w:val="num" w:pos="4080"/>
        </w:tabs>
        <w:ind w:left="4080" w:hanging="360"/>
      </w:pPr>
      <w:rPr>
        <w:rFonts w:ascii="Symbol" w:hAnsi="Symbol" w:hint="default"/>
      </w:rPr>
    </w:lvl>
    <w:lvl w:ilvl="4" w:tplc="04160003" w:tentative="1">
      <w:start w:val="1"/>
      <w:numFmt w:val="bullet"/>
      <w:lvlText w:val="o"/>
      <w:lvlJc w:val="left"/>
      <w:pPr>
        <w:tabs>
          <w:tab w:val="num" w:pos="4800"/>
        </w:tabs>
        <w:ind w:left="4800" w:hanging="360"/>
      </w:pPr>
      <w:rPr>
        <w:rFonts w:ascii="Courier New" w:hAnsi="Courier New" w:hint="default"/>
      </w:rPr>
    </w:lvl>
    <w:lvl w:ilvl="5" w:tplc="04160005" w:tentative="1">
      <w:start w:val="1"/>
      <w:numFmt w:val="bullet"/>
      <w:lvlText w:val=""/>
      <w:lvlJc w:val="left"/>
      <w:pPr>
        <w:tabs>
          <w:tab w:val="num" w:pos="5520"/>
        </w:tabs>
        <w:ind w:left="5520" w:hanging="360"/>
      </w:pPr>
      <w:rPr>
        <w:rFonts w:ascii="Wingdings" w:hAnsi="Wingdings" w:hint="default"/>
      </w:rPr>
    </w:lvl>
    <w:lvl w:ilvl="6" w:tplc="04160001" w:tentative="1">
      <w:start w:val="1"/>
      <w:numFmt w:val="bullet"/>
      <w:lvlText w:val=""/>
      <w:lvlJc w:val="left"/>
      <w:pPr>
        <w:tabs>
          <w:tab w:val="num" w:pos="6240"/>
        </w:tabs>
        <w:ind w:left="6240" w:hanging="360"/>
      </w:pPr>
      <w:rPr>
        <w:rFonts w:ascii="Symbol" w:hAnsi="Symbol" w:hint="default"/>
      </w:rPr>
    </w:lvl>
    <w:lvl w:ilvl="7" w:tplc="04160003" w:tentative="1">
      <w:start w:val="1"/>
      <w:numFmt w:val="bullet"/>
      <w:lvlText w:val="o"/>
      <w:lvlJc w:val="left"/>
      <w:pPr>
        <w:tabs>
          <w:tab w:val="num" w:pos="6960"/>
        </w:tabs>
        <w:ind w:left="6960" w:hanging="360"/>
      </w:pPr>
      <w:rPr>
        <w:rFonts w:ascii="Courier New" w:hAnsi="Courier New" w:hint="default"/>
      </w:rPr>
    </w:lvl>
    <w:lvl w:ilvl="8" w:tplc="04160005" w:tentative="1">
      <w:start w:val="1"/>
      <w:numFmt w:val="bullet"/>
      <w:lvlText w:val=""/>
      <w:lvlJc w:val="left"/>
      <w:pPr>
        <w:tabs>
          <w:tab w:val="num" w:pos="7680"/>
        </w:tabs>
        <w:ind w:left="7680" w:hanging="360"/>
      </w:pPr>
      <w:rPr>
        <w:rFonts w:ascii="Wingdings" w:hAnsi="Wingdings" w:hint="default"/>
      </w:rPr>
    </w:lvl>
  </w:abstractNum>
  <w:abstractNum w:abstractNumId="13">
    <w:nsid w:val="38240738"/>
    <w:multiLevelType w:val="hybridMultilevel"/>
    <w:tmpl w:val="64B851F8"/>
    <w:lvl w:ilvl="0" w:tplc="04160001">
      <w:start w:val="1"/>
      <w:numFmt w:val="bullet"/>
      <w:lvlText w:val=""/>
      <w:lvlJc w:val="left"/>
      <w:pPr>
        <w:ind w:left="1635" w:hanging="360"/>
      </w:pPr>
      <w:rPr>
        <w:rFonts w:ascii="Symbol" w:hAnsi="Symbol" w:hint="default"/>
      </w:rPr>
    </w:lvl>
    <w:lvl w:ilvl="1" w:tplc="04160003" w:tentative="1">
      <w:start w:val="1"/>
      <w:numFmt w:val="bullet"/>
      <w:lvlText w:val="o"/>
      <w:lvlJc w:val="left"/>
      <w:pPr>
        <w:ind w:left="2355" w:hanging="360"/>
      </w:pPr>
      <w:rPr>
        <w:rFonts w:ascii="Courier New" w:hAnsi="Courier New" w:cs="Courier New" w:hint="default"/>
      </w:rPr>
    </w:lvl>
    <w:lvl w:ilvl="2" w:tplc="04160005" w:tentative="1">
      <w:start w:val="1"/>
      <w:numFmt w:val="bullet"/>
      <w:lvlText w:val=""/>
      <w:lvlJc w:val="left"/>
      <w:pPr>
        <w:ind w:left="3075" w:hanging="360"/>
      </w:pPr>
      <w:rPr>
        <w:rFonts w:ascii="Wingdings" w:hAnsi="Wingdings" w:hint="default"/>
      </w:rPr>
    </w:lvl>
    <w:lvl w:ilvl="3" w:tplc="04160001" w:tentative="1">
      <w:start w:val="1"/>
      <w:numFmt w:val="bullet"/>
      <w:lvlText w:val=""/>
      <w:lvlJc w:val="left"/>
      <w:pPr>
        <w:ind w:left="3795" w:hanging="360"/>
      </w:pPr>
      <w:rPr>
        <w:rFonts w:ascii="Symbol" w:hAnsi="Symbol" w:hint="default"/>
      </w:rPr>
    </w:lvl>
    <w:lvl w:ilvl="4" w:tplc="04160003" w:tentative="1">
      <w:start w:val="1"/>
      <w:numFmt w:val="bullet"/>
      <w:lvlText w:val="o"/>
      <w:lvlJc w:val="left"/>
      <w:pPr>
        <w:ind w:left="4515" w:hanging="360"/>
      </w:pPr>
      <w:rPr>
        <w:rFonts w:ascii="Courier New" w:hAnsi="Courier New" w:cs="Courier New" w:hint="default"/>
      </w:rPr>
    </w:lvl>
    <w:lvl w:ilvl="5" w:tplc="04160005" w:tentative="1">
      <w:start w:val="1"/>
      <w:numFmt w:val="bullet"/>
      <w:lvlText w:val=""/>
      <w:lvlJc w:val="left"/>
      <w:pPr>
        <w:ind w:left="5235" w:hanging="360"/>
      </w:pPr>
      <w:rPr>
        <w:rFonts w:ascii="Wingdings" w:hAnsi="Wingdings" w:hint="default"/>
      </w:rPr>
    </w:lvl>
    <w:lvl w:ilvl="6" w:tplc="04160001" w:tentative="1">
      <w:start w:val="1"/>
      <w:numFmt w:val="bullet"/>
      <w:lvlText w:val=""/>
      <w:lvlJc w:val="left"/>
      <w:pPr>
        <w:ind w:left="5955" w:hanging="360"/>
      </w:pPr>
      <w:rPr>
        <w:rFonts w:ascii="Symbol" w:hAnsi="Symbol" w:hint="default"/>
      </w:rPr>
    </w:lvl>
    <w:lvl w:ilvl="7" w:tplc="04160003" w:tentative="1">
      <w:start w:val="1"/>
      <w:numFmt w:val="bullet"/>
      <w:lvlText w:val="o"/>
      <w:lvlJc w:val="left"/>
      <w:pPr>
        <w:ind w:left="6675" w:hanging="360"/>
      </w:pPr>
      <w:rPr>
        <w:rFonts w:ascii="Courier New" w:hAnsi="Courier New" w:cs="Courier New" w:hint="default"/>
      </w:rPr>
    </w:lvl>
    <w:lvl w:ilvl="8" w:tplc="04160005" w:tentative="1">
      <w:start w:val="1"/>
      <w:numFmt w:val="bullet"/>
      <w:lvlText w:val=""/>
      <w:lvlJc w:val="left"/>
      <w:pPr>
        <w:ind w:left="7395" w:hanging="360"/>
      </w:pPr>
      <w:rPr>
        <w:rFonts w:ascii="Wingdings" w:hAnsi="Wingdings" w:hint="default"/>
      </w:rPr>
    </w:lvl>
  </w:abstractNum>
  <w:abstractNum w:abstractNumId="14">
    <w:nsid w:val="392741B9"/>
    <w:multiLevelType w:val="hybridMultilevel"/>
    <w:tmpl w:val="89783616"/>
    <w:lvl w:ilvl="0" w:tplc="4148E00A">
      <w:start w:val="1"/>
      <w:numFmt w:val="bullet"/>
      <w:lvlText w:val="-"/>
      <w:lvlJc w:val="left"/>
      <w:pPr>
        <w:tabs>
          <w:tab w:val="num" w:pos="1845"/>
        </w:tabs>
        <w:ind w:left="1845" w:hanging="360"/>
      </w:pPr>
      <w:rPr>
        <w:rFonts w:ascii="Times New Roman" w:eastAsia="Times New Roman" w:hAnsi="Times New Roman" w:cs="Times New Roman" w:hint="default"/>
      </w:rPr>
    </w:lvl>
    <w:lvl w:ilvl="1" w:tplc="04160003" w:tentative="1">
      <w:start w:val="1"/>
      <w:numFmt w:val="bullet"/>
      <w:lvlText w:val="o"/>
      <w:lvlJc w:val="left"/>
      <w:pPr>
        <w:tabs>
          <w:tab w:val="num" w:pos="2565"/>
        </w:tabs>
        <w:ind w:left="2565" w:hanging="360"/>
      </w:pPr>
      <w:rPr>
        <w:rFonts w:ascii="Courier New" w:hAnsi="Courier New" w:hint="default"/>
      </w:rPr>
    </w:lvl>
    <w:lvl w:ilvl="2" w:tplc="04160005" w:tentative="1">
      <w:start w:val="1"/>
      <w:numFmt w:val="bullet"/>
      <w:lvlText w:val=""/>
      <w:lvlJc w:val="left"/>
      <w:pPr>
        <w:tabs>
          <w:tab w:val="num" w:pos="3285"/>
        </w:tabs>
        <w:ind w:left="3285" w:hanging="360"/>
      </w:pPr>
      <w:rPr>
        <w:rFonts w:ascii="Wingdings" w:hAnsi="Wingdings" w:hint="default"/>
      </w:rPr>
    </w:lvl>
    <w:lvl w:ilvl="3" w:tplc="04160001" w:tentative="1">
      <w:start w:val="1"/>
      <w:numFmt w:val="bullet"/>
      <w:lvlText w:val=""/>
      <w:lvlJc w:val="left"/>
      <w:pPr>
        <w:tabs>
          <w:tab w:val="num" w:pos="4005"/>
        </w:tabs>
        <w:ind w:left="4005" w:hanging="360"/>
      </w:pPr>
      <w:rPr>
        <w:rFonts w:ascii="Symbol" w:hAnsi="Symbol" w:hint="default"/>
      </w:rPr>
    </w:lvl>
    <w:lvl w:ilvl="4" w:tplc="04160003" w:tentative="1">
      <w:start w:val="1"/>
      <w:numFmt w:val="bullet"/>
      <w:lvlText w:val="o"/>
      <w:lvlJc w:val="left"/>
      <w:pPr>
        <w:tabs>
          <w:tab w:val="num" w:pos="4725"/>
        </w:tabs>
        <w:ind w:left="4725" w:hanging="360"/>
      </w:pPr>
      <w:rPr>
        <w:rFonts w:ascii="Courier New" w:hAnsi="Courier New" w:hint="default"/>
      </w:rPr>
    </w:lvl>
    <w:lvl w:ilvl="5" w:tplc="04160005" w:tentative="1">
      <w:start w:val="1"/>
      <w:numFmt w:val="bullet"/>
      <w:lvlText w:val=""/>
      <w:lvlJc w:val="left"/>
      <w:pPr>
        <w:tabs>
          <w:tab w:val="num" w:pos="5445"/>
        </w:tabs>
        <w:ind w:left="5445" w:hanging="360"/>
      </w:pPr>
      <w:rPr>
        <w:rFonts w:ascii="Wingdings" w:hAnsi="Wingdings" w:hint="default"/>
      </w:rPr>
    </w:lvl>
    <w:lvl w:ilvl="6" w:tplc="04160001" w:tentative="1">
      <w:start w:val="1"/>
      <w:numFmt w:val="bullet"/>
      <w:lvlText w:val=""/>
      <w:lvlJc w:val="left"/>
      <w:pPr>
        <w:tabs>
          <w:tab w:val="num" w:pos="6165"/>
        </w:tabs>
        <w:ind w:left="6165" w:hanging="360"/>
      </w:pPr>
      <w:rPr>
        <w:rFonts w:ascii="Symbol" w:hAnsi="Symbol" w:hint="default"/>
      </w:rPr>
    </w:lvl>
    <w:lvl w:ilvl="7" w:tplc="04160003" w:tentative="1">
      <w:start w:val="1"/>
      <w:numFmt w:val="bullet"/>
      <w:lvlText w:val="o"/>
      <w:lvlJc w:val="left"/>
      <w:pPr>
        <w:tabs>
          <w:tab w:val="num" w:pos="6885"/>
        </w:tabs>
        <w:ind w:left="6885" w:hanging="360"/>
      </w:pPr>
      <w:rPr>
        <w:rFonts w:ascii="Courier New" w:hAnsi="Courier New" w:hint="default"/>
      </w:rPr>
    </w:lvl>
    <w:lvl w:ilvl="8" w:tplc="04160005" w:tentative="1">
      <w:start w:val="1"/>
      <w:numFmt w:val="bullet"/>
      <w:lvlText w:val=""/>
      <w:lvlJc w:val="left"/>
      <w:pPr>
        <w:tabs>
          <w:tab w:val="num" w:pos="7605"/>
        </w:tabs>
        <w:ind w:left="7605" w:hanging="360"/>
      </w:pPr>
      <w:rPr>
        <w:rFonts w:ascii="Wingdings" w:hAnsi="Wingdings" w:hint="default"/>
      </w:rPr>
    </w:lvl>
  </w:abstractNum>
  <w:abstractNum w:abstractNumId="15">
    <w:nsid w:val="41EE7A1F"/>
    <w:multiLevelType w:val="hybridMultilevel"/>
    <w:tmpl w:val="A5868C22"/>
    <w:lvl w:ilvl="0" w:tplc="04160013">
      <w:start w:val="1"/>
      <w:numFmt w:val="upp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nsid w:val="428114EF"/>
    <w:multiLevelType w:val="hybridMultilevel"/>
    <w:tmpl w:val="B364B3C6"/>
    <w:lvl w:ilvl="0" w:tplc="04160013">
      <w:start w:val="1"/>
      <w:numFmt w:val="upp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7">
    <w:nsid w:val="44251144"/>
    <w:multiLevelType w:val="hybridMultilevel"/>
    <w:tmpl w:val="2082916A"/>
    <w:lvl w:ilvl="0" w:tplc="642AFA8A">
      <w:start w:val="1"/>
      <w:numFmt w:val="decimal"/>
      <w:lvlText w:val="%1-"/>
      <w:lvlJc w:val="left"/>
      <w:pPr>
        <w:tabs>
          <w:tab w:val="num" w:pos="2484"/>
        </w:tabs>
        <w:ind w:left="2484" w:hanging="360"/>
      </w:pPr>
      <w:rPr>
        <w:rFonts w:hint="default"/>
      </w:rPr>
    </w:lvl>
    <w:lvl w:ilvl="1" w:tplc="04160019" w:tentative="1">
      <w:start w:val="1"/>
      <w:numFmt w:val="lowerLetter"/>
      <w:lvlText w:val="%2."/>
      <w:lvlJc w:val="left"/>
      <w:pPr>
        <w:tabs>
          <w:tab w:val="num" w:pos="3204"/>
        </w:tabs>
        <w:ind w:left="3204" w:hanging="360"/>
      </w:pPr>
    </w:lvl>
    <w:lvl w:ilvl="2" w:tplc="0416001B" w:tentative="1">
      <w:start w:val="1"/>
      <w:numFmt w:val="lowerRoman"/>
      <w:lvlText w:val="%3."/>
      <w:lvlJc w:val="right"/>
      <w:pPr>
        <w:tabs>
          <w:tab w:val="num" w:pos="3924"/>
        </w:tabs>
        <w:ind w:left="3924" w:hanging="180"/>
      </w:pPr>
    </w:lvl>
    <w:lvl w:ilvl="3" w:tplc="0416000F" w:tentative="1">
      <w:start w:val="1"/>
      <w:numFmt w:val="decimal"/>
      <w:lvlText w:val="%4."/>
      <w:lvlJc w:val="left"/>
      <w:pPr>
        <w:tabs>
          <w:tab w:val="num" w:pos="4644"/>
        </w:tabs>
        <w:ind w:left="4644" w:hanging="360"/>
      </w:pPr>
    </w:lvl>
    <w:lvl w:ilvl="4" w:tplc="04160019" w:tentative="1">
      <w:start w:val="1"/>
      <w:numFmt w:val="lowerLetter"/>
      <w:lvlText w:val="%5."/>
      <w:lvlJc w:val="left"/>
      <w:pPr>
        <w:tabs>
          <w:tab w:val="num" w:pos="5364"/>
        </w:tabs>
        <w:ind w:left="5364" w:hanging="360"/>
      </w:pPr>
    </w:lvl>
    <w:lvl w:ilvl="5" w:tplc="0416001B" w:tentative="1">
      <w:start w:val="1"/>
      <w:numFmt w:val="lowerRoman"/>
      <w:lvlText w:val="%6."/>
      <w:lvlJc w:val="right"/>
      <w:pPr>
        <w:tabs>
          <w:tab w:val="num" w:pos="6084"/>
        </w:tabs>
        <w:ind w:left="6084" w:hanging="180"/>
      </w:pPr>
    </w:lvl>
    <w:lvl w:ilvl="6" w:tplc="0416000F" w:tentative="1">
      <w:start w:val="1"/>
      <w:numFmt w:val="decimal"/>
      <w:lvlText w:val="%7."/>
      <w:lvlJc w:val="left"/>
      <w:pPr>
        <w:tabs>
          <w:tab w:val="num" w:pos="6804"/>
        </w:tabs>
        <w:ind w:left="6804" w:hanging="360"/>
      </w:pPr>
    </w:lvl>
    <w:lvl w:ilvl="7" w:tplc="04160019" w:tentative="1">
      <w:start w:val="1"/>
      <w:numFmt w:val="lowerLetter"/>
      <w:lvlText w:val="%8."/>
      <w:lvlJc w:val="left"/>
      <w:pPr>
        <w:tabs>
          <w:tab w:val="num" w:pos="7524"/>
        </w:tabs>
        <w:ind w:left="7524" w:hanging="360"/>
      </w:pPr>
    </w:lvl>
    <w:lvl w:ilvl="8" w:tplc="0416001B" w:tentative="1">
      <w:start w:val="1"/>
      <w:numFmt w:val="lowerRoman"/>
      <w:lvlText w:val="%9."/>
      <w:lvlJc w:val="right"/>
      <w:pPr>
        <w:tabs>
          <w:tab w:val="num" w:pos="8244"/>
        </w:tabs>
        <w:ind w:left="8244" w:hanging="180"/>
      </w:pPr>
    </w:lvl>
  </w:abstractNum>
  <w:abstractNum w:abstractNumId="18">
    <w:nsid w:val="514B76C2"/>
    <w:multiLevelType w:val="hybridMultilevel"/>
    <w:tmpl w:val="6C4C177E"/>
    <w:lvl w:ilvl="0" w:tplc="04160013">
      <w:start w:val="1"/>
      <w:numFmt w:val="upperRoman"/>
      <w:lvlText w:val="%1."/>
      <w:lvlJc w:val="right"/>
      <w:pPr>
        <w:ind w:left="2148" w:hanging="360"/>
      </w:pPr>
    </w:lvl>
    <w:lvl w:ilvl="1" w:tplc="04160019" w:tentative="1">
      <w:start w:val="1"/>
      <w:numFmt w:val="lowerLetter"/>
      <w:lvlText w:val="%2."/>
      <w:lvlJc w:val="left"/>
      <w:pPr>
        <w:ind w:left="2868" w:hanging="360"/>
      </w:pPr>
    </w:lvl>
    <w:lvl w:ilvl="2" w:tplc="0416001B" w:tentative="1">
      <w:start w:val="1"/>
      <w:numFmt w:val="lowerRoman"/>
      <w:lvlText w:val="%3."/>
      <w:lvlJc w:val="right"/>
      <w:pPr>
        <w:ind w:left="3588" w:hanging="180"/>
      </w:pPr>
    </w:lvl>
    <w:lvl w:ilvl="3" w:tplc="0416000F" w:tentative="1">
      <w:start w:val="1"/>
      <w:numFmt w:val="decimal"/>
      <w:lvlText w:val="%4."/>
      <w:lvlJc w:val="left"/>
      <w:pPr>
        <w:ind w:left="4308" w:hanging="360"/>
      </w:pPr>
    </w:lvl>
    <w:lvl w:ilvl="4" w:tplc="04160019" w:tentative="1">
      <w:start w:val="1"/>
      <w:numFmt w:val="lowerLetter"/>
      <w:lvlText w:val="%5."/>
      <w:lvlJc w:val="left"/>
      <w:pPr>
        <w:ind w:left="5028" w:hanging="360"/>
      </w:pPr>
    </w:lvl>
    <w:lvl w:ilvl="5" w:tplc="0416001B" w:tentative="1">
      <w:start w:val="1"/>
      <w:numFmt w:val="lowerRoman"/>
      <w:lvlText w:val="%6."/>
      <w:lvlJc w:val="right"/>
      <w:pPr>
        <w:ind w:left="5748" w:hanging="180"/>
      </w:pPr>
    </w:lvl>
    <w:lvl w:ilvl="6" w:tplc="0416000F" w:tentative="1">
      <w:start w:val="1"/>
      <w:numFmt w:val="decimal"/>
      <w:lvlText w:val="%7."/>
      <w:lvlJc w:val="left"/>
      <w:pPr>
        <w:ind w:left="6468" w:hanging="360"/>
      </w:pPr>
    </w:lvl>
    <w:lvl w:ilvl="7" w:tplc="04160019" w:tentative="1">
      <w:start w:val="1"/>
      <w:numFmt w:val="lowerLetter"/>
      <w:lvlText w:val="%8."/>
      <w:lvlJc w:val="left"/>
      <w:pPr>
        <w:ind w:left="7188" w:hanging="360"/>
      </w:pPr>
    </w:lvl>
    <w:lvl w:ilvl="8" w:tplc="0416001B" w:tentative="1">
      <w:start w:val="1"/>
      <w:numFmt w:val="lowerRoman"/>
      <w:lvlText w:val="%9."/>
      <w:lvlJc w:val="right"/>
      <w:pPr>
        <w:ind w:left="7908" w:hanging="180"/>
      </w:pPr>
    </w:lvl>
  </w:abstractNum>
  <w:abstractNum w:abstractNumId="19">
    <w:nsid w:val="58087CD1"/>
    <w:multiLevelType w:val="hybridMultilevel"/>
    <w:tmpl w:val="5D70E9A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0">
    <w:nsid w:val="5DE30FCB"/>
    <w:multiLevelType w:val="multilevel"/>
    <w:tmpl w:val="00000002"/>
    <w:lvl w:ilvl="0">
      <w:start w:val="10"/>
      <w:numFmt w:val="decimal"/>
      <w:lvlText w:val="Art. %1."/>
      <w:lvlJc w:val="left"/>
      <w:pPr>
        <w:tabs>
          <w:tab w:val="num" w:pos="1440"/>
        </w:tabs>
        <w:ind w:left="0" w:firstLine="0"/>
      </w:pPr>
      <w:rPr>
        <w:b/>
      </w:rPr>
    </w:lvl>
    <w:lvl w:ilvl="1">
      <w:start w:val="1"/>
      <w:numFmt w:val="decimal"/>
      <w:lvlText w:val="Seção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lef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left"/>
      <w:pPr>
        <w:tabs>
          <w:tab w:val="num" w:pos="1296"/>
        </w:tabs>
        <w:ind w:left="1296" w:hanging="288"/>
      </w:pPr>
    </w:lvl>
    <w:lvl w:ilvl="7">
      <w:start w:val="1"/>
      <w:numFmt w:val="lowerLetter"/>
      <w:lvlText w:val="%8."/>
      <w:lvlJc w:val="left"/>
      <w:pPr>
        <w:tabs>
          <w:tab w:val="num" w:pos="1440"/>
        </w:tabs>
        <w:ind w:left="1440" w:hanging="432"/>
      </w:pPr>
    </w:lvl>
    <w:lvl w:ilvl="8">
      <w:start w:val="1"/>
      <w:numFmt w:val="decimal"/>
      <w:lvlText w:val="%9."/>
      <w:lvlJc w:val="left"/>
      <w:pPr>
        <w:tabs>
          <w:tab w:val="num" w:pos="1800"/>
        </w:tabs>
        <w:ind w:left="1800" w:hanging="360"/>
      </w:pPr>
    </w:lvl>
  </w:abstractNum>
  <w:abstractNum w:abstractNumId="21">
    <w:nsid w:val="65D450BB"/>
    <w:multiLevelType w:val="hybridMultilevel"/>
    <w:tmpl w:val="424819AE"/>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nsid w:val="69066AF3"/>
    <w:multiLevelType w:val="hybridMultilevel"/>
    <w:tmpl w:val="533EE008"/>
    <w:lvl w:ilvl="0" w:tplc="04160013">
      <w:start w:val="1"/>
      <w:numFmt w:val="upp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3">
    <w:nsid w:val="6D104983"/>
    <w:multiLevelType w:val="hybridMultilevel"/>
    <w:tmpl w:val="CB0E818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4">
    <w:nsid w:val="6FD210C8"/>
    <w:multiLevelType w:val="hybridMultilevel"/>
    <w:tmpl w:val="EC0C4C60"/>
    <w:lvl w:ilvl="0" w:tplc="04160001">
      <w:start w:val="1"/>
      <w:numFmt w:val="bullet"/>
      <w:lvlText w:val=""/>
      <w:lvlJc w:val="left"/>
      <w:pPr>
        <w:ind w:left="2148" w:hanging="360"/>
      </w:pPr>
      <w:rPr>
        <w:rFonts w:ascii="Symbol" w:hAnsi="Symbol"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25">
    <w:nsid w:val="776128C1"/>
    <w:multiLevelType w:val="hybridMultilevel"/>
    <w:tmpl w:val="4A28568E"/>
    <w:lvl w:ilvl="0" w:tplc="04160013">
      <w:start w:val="1"/>
      <w:numFmt w:val="upp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6">
    <w:nsid w:val="7A957834"/>
    <w:multiLevelType w:val="hybridMultilevel"/>
    <w:tmpl w:val="69EAA92E"/>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10"/>
  </w:num>
  <w:num w:numId="2">
    <w:abstractNumId w:val="17"/>
  </w:num>
  <w:num w:numId="3">
    <w:abstractNumId w:val="26"/>
  </w:num>
  <w:num w:numId="4">
    <w:abstractNumId w:val="9"/>
  </w:num>
  <w:num w:numId="5">
    <w:abstractNumId w:val="14"/>
  </w:num>
  <w:num w:numId="6">
    <w:abstractNumId w:val="12"/>
  </w:num>
  <w:num w:numId="7">
    <w:abstractNumId w:val="2"/>
  </w:num>
  <w:num w:numId="8">
    <w:abstractNumId w:val="6"/>
  </w:num>
  <w:num w:numId="9">
    <w:abstractNumId w:val="21"/>
  </w:num>
  <w:num w:numId="10">
    <w:abstractNumId w:val="24"/>
  </w:num>
  <w:num w:numId="11">
    <w:abstractNumId w:val="1"/>
  </w:num>
  <w:num w:numId="12">
    <w:abstractNumId w:val="16"/>
  </w:num>
  <w:num w:numId="13">
    <w:abstractNumId w:val="13"/>
  </w:num>
  <w:num w:numId="14">
    <w:abstractNumId w:val="11"/>
  </w:num>
  <w:num w:numId="15">
    <w:abstractNumId w:val="15"/>
  </w:num>
  <w:num w:numId="16">
    <w:abstractNumId w:val="3"/>
  </w:num>
  <w:num w:numId="17">
    <w:abstractNumId w:val="4"/>
  </w:num>
  <w:num w:numId="18">
    <w:abstractNumId w:val="25"/>
  </w:num>
  <w:num w:numId="19">
    <w:abstractNumId w:val="19"/>
  </w:num>
  <w:num w:numId="20">
    <w:abstractNumId w:val="18"/>
  </w:num>
  <w:num w:numId="21">
    <w:abstractNumId w:val="7"/>
  </w:num>
  <w:num w:numId="22">
    <w:abstractNumId w:val="22"/>
  </w:num>
  <w:num w:numId="23">
    <w:abstractNumId w:val="23"/>
  </w:num>
  <w:num w:numId="24">
    <w:abstractNumId w:val="8"/>
  </w:num>
  <w:num w:numId="25">
    <w:abstractNumId w:val="5"/>
  </w:num>
  <w:num w:numId="26">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noPunctuationKerning/>
  <w:characterSpacingControl w:val="doNotCompress"/>
  <w:savePreviewPicture/>
  <w:hdrShapeDefaults>
    <o:shapedefaults v:ext="edit" spidmax="98306"/>
  </w:hdrShapeDefaults>
  <w:footnotePr>
    <w:footnote w:id="0"/>
    <w:footnote w:id="1"/>
  </w:footnotePr>
  <w:endnotePr>
    <w:endnote w:id="0"/>
    <w:endnote w:id="1"/>
  </w:endnotePr>
  <w:compat/>
  <w:rsids>
    <w:rsidRoot w:val="009F7F8B"/>
    <w:rsid w:val="0000152A"/>
    <w:rsid w:val="00001DC2"/>
    <w:rsid w:val="000157F3"/>
    <w:rsid w:val="000236F3"/>
    <w:rsid w:val="000301F4"/>
    <w:rsid w:val="00037FEC"/>
    <w:rsid w:val="00042DF4"/>
    <w:rsid w:val="00050A58"/>
    <w:rsid w:val="00062522"/>
    <w:rsid w:val="00065186"/>
    <w:rsid w:val="00074024"/>
    <w:rsid w:val="00092FB2"/>
    <w:rsid w:val="000934AE"/>
    <w:rsid w:val="000935F6"/>
    <w:rsid w:val="00094E41"/>
    <w:rsid w:val="000960EF"/>
    <w:rsid w:val="000A2198"/>
    <w:rsid w:val="000A5291"/>
    <w:rsid w:val="000B7C0D"/>
    <w:rsid w:val="000C50B5"/>
    <w:rsid w:val="000D2310"/>
    <w:rsid w:val="000D6DAC"/>
    <w:rsid w:val="000D6DCC"/>
    <w:rsid w:val="000E65DC"/>
    <w:rsid w:val="000F7B54"/>
    <w:rsid w:val="00103563"/>
    <w:rsid w:val="001333B3"/>
    <w:rsid w:val="00147E4B"/>
    <w:rsid w:val="00153801"/>
    <w:rsid w:val="0016064C"/>
    <w:rsid w:val="00180053"/>
    <w:rsid w:val="00181425"/>
    <w:rsid w:val="0019698B"/>
    <w:rsid w:val="001B4087"/>
    <w:rsid w:val="001B527F"/>
    <w:rsid w:val="001B6C52"/>
    <w:rsid w:val="001E3063"/>
    <w:rsid w:val="001F530B"/>
    <w:rsid w:val="002008F9"/>
    <w:rsid w:val="00231646"/>
    <w:rsid w:val="002439BD"/>
    <w:rsid w:val="00243E1F"/>
    <w:rsid w:val="00256F10"/>
    <w:rsid w:val="00257FD2"/>
    <w:rsid w:val="002633BB"/>
    <w:rsid w:val="00275455"/>
    <w:rsid w:val="00276136"/>
    <w:rsid w:val="002764E2"/>
    <w:rsid w:val="00283EA8"/>
    <w:rsid w:val="00284014"/>
    <w:rsid w:val="00290516"/>
    <w:rsid w:val="002A1AC7"/>
    <w:rsid w:val="002A3ED3"/>
    <w:rsid w:val="002A55D6"/>
    <w:rsid w:val="002A5AE6"/>
    <w:rsid w:val="002B461E"/>
    <w:rsid w:val="002B701D"/>
    <w:rsid w:val="002C4F9C"/>
    <w:rsid w:val="002C63E1"/>
    <w:rsid w:val="002D3D55"/>
    <w:rsid w:val="002E1E16"/>
    <w:rsid w:val="002F1DCE"/>
    <w:rsid w:val="00321A48"/>
    <w:rsid w:val="00323C0B"/>
    <w:rsid w:val="00347E06"/>
    <w:rsid w:val="0035105E"/>
    <w:rsid w:val="003519C0"/>
    <w:rsid w:val="00394C4D"/>
    <w:rsid w:val="003963F1"/>
    <w:rsid w:val="003A0D2A"/>
    <w:rsid w:val="003A7455"/>
    <w:rsid w:val="003C7908"/>
    <w:rsid w:val="003D2402"/>
    <w:rsid w:val="003D3D22"/>
    <w:rsid w:val="003E6B0D"/>
    <w:rsid w:val="003F3627"/>
    <w:rsid w:val="003F58D1"/>
    <w:rsid w:val="0040236A"/>
    <w:rsid w:val="00402E61"/>
    <w:rsid w:val="0040675A"/>
    <w:rsid w:val="004130D8"/>
    <w:rsid w:val="00420DAE"/>
    <w:rsid w:val="004214D5"/>
    <w:rsid w:val="004223EC"/>
    <w:rsid w:val="00426DD0"/>
    <w:rsid w:val="00426EB1"/>
    <w:rsid w:val="004270A3"/>
    <w:rsid w:val="00427EEA"/>
    <w:rsid w:val="00431345"/>
    <w:rsid w:val="0043563F"/>
    <w:rsid w:val="00453030"/>
    <w:rsid w:val="0047344D"/>
    <w:rsid w:val="00484D61"/>
    <w:rsid w:val="00487A39"/>
    <w:rsid w:val="00496ECB"/>
    <w:rsid w:val="004B3AEA"/>
    <w:rsid w:val="004B3C24"/>
    <w:rsid w:val="004B78F1"/>
    <w:rsid w:val="004D2C0D"/>
    <w:rsid w:val="004E1A5E"/>
    <w:rsid w:val="004E2ADF"/>
    <w:rsid w:val="004F5738"/>
    <w:rsid w:val="004F7524"/>
    <w:rsid w:val="00517644"/>
    <w:rsid w:val="00517645"/>
    <w:rsid w:val="005203D6"/>
    <w:rsid w:val="00523602"/>
    <w:rsid w:val="00523C9A"/>
    <w:rsid w:val="005409DB"/>
    <w:rsid w:val="005431AD"/>
    <w:rsid w:val="00545EE4"/>
    <w:rsid w:val="00557B06"/>
    <w:rsid w:val="00573661"/>
    <w:rsid w:val="005926A9"/>
    <w:rsid w:val="0059652A"/>
    <w:rsid w:val="005A27E1"/>
    <w:rsid w:val="005B4FCE"/>
    <w:rsid w:val="005D6549"/>
    <w:rsid w:val="005E27BF"/>
    <w:rsid w:val="005E2A06"/>
    <w:rsid w:val="005F3FFE"/>
    <w:rsid w:val="00615A03"/>
    <w:rsid w:val="00616CE4"/>
    <w:rsid w:val="0062343F"/>
    <w:rsid w:val="00642770"/>
    <w:rsid w:val="0066343D"/>
    <w:rsid w:val="00673D4A"/>
    <w:rsid w:val="006848EF"/>
    <w:rsid w:val="006A0AF2"/>
    <w:rsid w:val="006A1729"/>
    <w:rsid w:val="006A7D7C"/>
    <w:rsid w:val="006B34B4"/>
    <w:rsid w:val="006B570E"/>
    <w:rsid w:val="006C1EBC"/>
    <w:rsid w:val="006C30FE"/>
    <w:rsid w:val="006D2C6F"/>
    <w:rsid w:val="006E6DBC"/>
    <w:rsid w:val="00713FE1"/>
    <w:rsid w:val="00716FA4"/>
    <w:rsid w:val="00727D63"/>
    <w:rsid w:val="00731AB6"/>
    <w:rsid w:val="0073320E"/>
    <w:rsid w:val="007444D0"/>
    <w:rsid w:val="00747F7D"/>
    <w:rsid w:val="00755CAF"/>
    <w:rsid w:val="00762868"/>
    <w:rsid w:val="00764897"/>
    <w:rsid w:val="007A5B97"/>
    <w:rsid w:val="007D4526"/>
    <w:rsid w:val="007D6E90"/>
    <w:rsid w:val="00800BC7"/>
    <w:rsid w:val="00803548"/>
    <w:rsid w:val="00803B74"/>
    <w:rsid w:val="00804DF3"/>
    <w:rsid w:val="00813EFC"/>
    <w:rsid w:val="0081702A"/>
    <w:rsid w:val="008172E9"/>
    <w:rsid w:val="00820B44"/>
    <w:rsid w:val="00823C6C"/>
    <w:rsid w:val="008427B3"/>
    <w:rsid w:val="00895F56"/>
    <w:rsid w:val="008A5269"/>
    <w:rsid w:val="008A5B71"/>
    <w:rsid w:val="008A7A8F"/>
    <w:rsid w:val="008C5178"/>
    <w:rsid w:val="008E21C3"/>
    <w:rsid w:val="008F4FAD"/>
    <w:rsid w:val="00900455"/>
    <w:rsid w:val="0090319F"/>
    <w:rsid w:val="00913E21"/>
    <w:rsid w:val="00923B38"/>
    <w:rsid w:val="00926F38"/>
    <w:rsid w:val="009303A7"/>
    <w:rsid w:val="00933ABC"/>
    <w:rsid w:val="009358FE"/>
    <w:rsid w:val="009536B5"/>
    <w:rsid w:val="00954A8D"/>
    <w:rsid w:val="009606BF"/>
    <w:rsid w:val="00961F3E"/>
    <w:rsid w:val="00972DC5"/>
    <w:rsid w:val="00984C90"/>
    <w:rsid w:val="00997030"/>
    <w:rsid w:val="009A5A10"/>
    <w:rsid w:val="009B58E9"/>
    <w:rsid w:val="009C1226"/>
    <w:rsid w:val="009D1C1A"/>
    <w:rsid w:val="009E0C7A"/>
    <w:rsid w:val="009E3FFE"/>
    <w:rsid w:val="009F0028"/>
    <w:rsid w:val="009F42F3"/>
    <w:rsid w:val="009F644C"/>
    <w:rsid w:val="009F668E"/>
    <w:rsid w:val="009F7F8B"/>
    <w:rsid w:val="00A05F9C"/>
    <w:rsid w:val="00A202B6"/>
    <w:rsid w:val="00A20648"/>
    <w:rsid w:val="00A237B9"/>
    <w:rsid w:val="00A24935"/>
    <w:rsid w:val="00A44A11"/>
    <w:rsid w:val="00A51C3D"/>
    <w:rsid w:val="00A5472A"/>
    <w:rsid w:val="00A66981"/>
    <w:rsid w:val="00A81D62"/>
    <w:rsid w:val="00A92113"/>
    <w:rsid w:val="00A92ADF"/>
    <w:rsid w:val="00AB0F8C"/>
    <w:rsid w:val="00AB2D8B"/>
    <w:rsid w:val="00AB48DE"/>
    <w:rsid w:val="00AB5740"/>
    <w:rsid w:val="00AC7E40"/>
    <w:rsid w:val="00AD4574"/>
    <w:rsid w:val="00AE522E"/>
    <w:rsid w:val="00AF3797"/>
    <w:rsid w:val="00B160FA"/>
    <w:rsid w:val="00B20079"/>
    <w:rsid w:val="00B24109"/>
    <w:rsid w:val="00B332EC"/>
    <w:rsid w:val="00B36FF2"/>
    <w:rsid w:val="00B7196C"/>
    <w:rsid w:val="00B72290"/>
    <w:rsid w:val="00B73AEA"/>
    <w:rsid w:val="00B770D0"/>
    <w:rsid w:val="00B77C5A"/>
    <w:rsid w:val="00B8258F"/>
    <w:rsid w:val="00B84D92"/>
    <w:rsid w:val="00B91CA1"/>
    <w:rsid w:val="00B91E2F"/>
    <w:rsid w:val="00BA63B8"/>
    <w:rsid w:val="00BB52EA"/>
    <w:rsid w:val="00BC3E93"/>
    <w:rsid w:val="00BC463D"/>
    <w:rsid w:val="00BD4F80"/>
    <w:rsid w:val="00BD64F7"/>
    <w:rsid w:val="00BF1FFB"/>
    <w:rsid w:val="00BF300D"/>
    <w:rsid w:val="00BF4F22"/>
    <w:rsid w:val="00BF64E0"/>
    <w:rsid w:val="00C06467"/>
    <w:rsid w:val="00C10510"/>
    <w:rsid w:val="00C14DE4"/>
    <w:rsid w:val="00C23C92"/>
    <w:rsid w:val="00C24394"/>
    <w:rsid w:val="00C24C68"/>
    <w:rsid w:val="00C46A48"/>
    <w:rsid w:val="00C52195"/>
    <w:rsid w:val="00C57440"/>
    <w:rsid w:val="00C61684"/>
    <w:rsid w:val="00C62FF7"/>
    <w:rsid w:val="00C72B0F"/>
    <w:rsid w:val="00C757F0"/>
    <w:rsid w:val="00C77F90"/>
    <w:rsid w:val="00C8642B"/>
    <w:rsid w:val="00C94203"/>
    <w:rsid w:val="00CD3BF0"/>
    <w:rsid w:val="00CE0400"/>
    <w:rsid w:val="00CF3777"/>
    <w:rsid w:val="00D041E9"/>
    <w:rsid w:val="00D1127A"/>
    <w:rsid w:val="00D13F0F"/>
    <w:rsid w:val="00D27D1B"/>
    <w:rsid w:val="00D420AD"/>
    <w:rsid w:val="00D44B21"/>
    <w:rsid w:val="00D5050B"/>
    <w:rsid w:val="00D51401"/>
    <w:rsid w:val="00D5618F"/>
    <w:rsid w:val="00D624AC"/>
    <w:rsid w:val="00D70B76"/>
    <w:rsid w:val="00D71033"/>
    <w:rsid w:val="00D71AF9"/>
    <w:rsid w:val="00D7419D"/>
    <w:rsid w:val="00D77A74"/>
    <w:rsid w:val="00D85368"/>
    <w:rsid w:val="00D91281"/>
    <w:rsid w:val="00D97058"/>
    <w:rsid w:val="00DA47FF"/>
    <w:rsid w:val="00DA63FD"/>
    <w:rsid w:val="00DB1D17"/>
    <w:rsid w:val="00DB34CF"/>
    <w:rsid w:val="00DB3E20"/>
    <w:rsid w:val="00DE0285"/>
    <w:rsid w:val="00DF0A81"/>
    <w:rsid w:val="00DF4CB6"/>
    <w:rsid w:val="00E02273"/>
    <w:rsid w:val="00E035FA"/>
    <w:rsid w:val="00E15186"/>
    <w:rsid w:val="00E174E5"/>
    <w:rsid w:val="00E305CE"/>
    <w:rsid w:val="00E5305B"/>
    <w:rsid w:val="00E53D93"/>
    <w:rsid w:val="00E550D6"/>
    <w:rsid w:val="00E576EE"/>
    <w:rsid w:val="00E615D0"/>
    <w:rsid w:val="00E7561D"/>
    <w:rsid w:val="00E83AF8"/>
    <w:rsid w:val="00E96818"/>
    <w:rsid w:val="00E97653"/>
    <w:rsid w:val="00EA220B"/>
    <w:rsid w:val="00EA5FD0"/>
    <w:rsid w:val="00EB1F14"/>
    <w:rsid w:val="00EB7769"/>
    <w:rsid w:val="00ED09FE"/>
    <w:rsid w:val="00ED4919"/>
    <w:rsid w:val="00EE5925"/>
    <w:rsid w:val="00EF0668"/>
    <w:rsid w:val="00F022DE"/>
    <w:rsid w:val="00F12602"/>
    <w:rsid w:val="00F15E9C"/>
    <w:rsid w:val="00F26580"/>
    <w:rsid w:val="00F30423"/>
    <w:rsid w:val="00F4500E"/>
    <w:rsid w:val="00F60FB1"/>
    <w:rsid w:val="00F83936"/>
    <w:rsid w:val="00FA19CE"/>
    <w:rsid w:val="00FA1FFB"/>
    <w:rsid w:val="00FB05CE"/>
    <w:rsid w:val="00FB614D"/>
    <w:rsid w:val="00FC5F1C"/>
    <w:rsid w:val="00FD1BA3"/>
    <w:rsid w:val="00FE0FE7"/>
    <w:rsid w:val="00FF08AE"/>
    <w:rsid w:val="00FF17B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DC5"/>
    <w:pPr>
      <w:overflowPunct w:val="0"/>
      <w:autoSpaceDE w:val="0"/>
      <w:autoSpaceDN w:val="0"/>
      <w:adjustRightInd w:val="0"/>
      <w:textAlignment w:val="baseline"/>
    </w:pPr>
    <w:rPr>
      <w:sz w:val="28"/>
    </w:rPr>
  </w:style>
  <w:style w:type="paragraph" w:styleId="Ttulo1">
    <w:name w:val="heading 1"/>
    <w:basedOn w:val="Normal"/>
    <w:next w:val="Normal"/>
    <w:qFormat/>
    <w:rsid w:val="000A2198"/>
    <w:pPr>
      <w:keepNext/>
      <w:outlineLvl w:val="0"/>
    </w:pPr>
  </w:style>
  <w:style w:type="paragraph" w:styleId="Ttulo2">
    <w:name w:val="heading 2"/>
    <w:basedOn w:val="Normal"/>
    <w:next w:val="Normal"/>
    <w:qFormat/>
    <w:rsid w:val="000A2198"/>
    <w:pPr>
      <w:keepNext/>
      <w:jc w:val="both"/>
      <w:outlineLvl w:val="1"/>
    </w:pPr>
    <w:rPr>
      <w:b/>
      <w:bCs/>
    </w:rPr>
  </w:style>
  <w:style w:type="paragraph" w:styleId="Ttulo3">
    <w:name w:val="heading 3"/>
    <w:basedOn w:val="Normal"/>
    <w:next w:val="Normal"/>
    <w:qFormat/>
    <w:rsid w:val="000A2198"/>
    <w:pPr>
      <w:keepNext/>
      <w:spacing w:before="240" w:after="60"/>
      <w:outlineLvl w:val="2"/>
    </w:pPr>
    <w:rPr>
      <w:rFonts w:ascii="Arial" w:hAnsi="Arial" w:cs="Arial"/>
      <w:b/>
      <w:bCs/>
      <w:sz w:val="26"/>
      <w:szCs w:val="26"/>
    </w:rPr>
  </w:style>
  <w:style w:type="paragraph" w:styleId="Ttulo4">
    <w:name w:val="heading 4"/>
    <w:basedOn w:val="Normal"/>
    <w:next w:val="Normal"/>
    <w:link w:val="Ttulo4Char"/>
    <w:uiPriority w:val="9"/>
    <w:semiHidden/>
    <w:unhideWhenUsed/>
    <w:qFormat/>
    <w:rsid w:val="00394C4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qFormat/>
    <w:rsid w:val="000A2198"/>
    <w:pPr>
      <w:spacing w:before="240" w:after="60"/>
      <w:outlineLvl w:val="4"/>
    </w:pPr>
    <w:rPr>
      <w:b/>
      <w:bCs/>
      <w:i/>
      <w:iCs/>
      <w:sz w:val="26"/>
      <w:szCs w:val="26"/>
    </w:rPr>
  </w:style>
  <w:style w:type="paragraph" w:styleId="Ttulo6">
    <w:name w:val="heading 6"/>
    <w:basedOn w:val="Normal"/>
    <w:next w:val="Normal"/>
    <w:qFormat/>
    <w:rsid w:val="000A2198"/>
    <w:pPr>
      <w:spacing w:before="240" w:after="60"/>
      <w:outlineLvl w:val="5"/>
    </w:pPr>
    <w:rPr>
      <w:b/>
      <w:bCs/>
      <w:sz w:val="22"/>
      <w:szCs w:val="22"/>
    </w:rPr>
  </w:style>
  <w:style w:type="paragraph" w:styleId="Ttulo7">
    <w:name w:val="heading 7"/>
    <w:basedOn w:val="Normal"/>
    <w:next w:val="Normal"/>
    <w:link w:val="Ttulo7Char"/>
    <w:uiPriority w:val="9"/>
    <w:semiHidden/>
    <w:unhideWhenUsed/>
    <w:qFormat/>
    <w:rsid w:val="00A51C3D"/>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94C4D"/>
    <w:pPr>
      <w:keepNext/>
      <w:keepLines/>
      <w:spacing w:before="20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har"/>
    <w:uiPriority w:val="9"/>
    <w:semiHidden/>
    <w:unhideWhenUsed/>
    <w:qFormat/>
    <w:rsid w:val="00A51C3D"/>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rsid w:val="000A2198"/>
  </w:style>
  <w:style w:type="paragraph" w:styleId="Recuodecorpodetexto">
    <w:name w:val="Body Text Indent"/>
    <w:basedOn w:val="Normal"/>
    <w:semiHidden/>
    <w:rsid w:val="000A2198"/>
    <w:pPr>
      <w:ind w:firstLine="1440"/>
    </w:pPr>
  </w:style>
  <w:style w:type="paragraph" w:styleId="Recuodecorpodetexto2">
    <w:name w:val="Body Text Indent 2"/>
    <w:basedOn w:val="Normal"/>
    <w:semiHidden/>
    <w:rsid w:val="000A2198"/>
    <w:pPr>
      <w:ind w:left="1440"/>
    </w:pPr>
  </w:style>
  <w:style w:type="paragraph" w:styleId="Recuodecorpodetexto3">
    <w:name w:val="Body Text Indent 3"/>
    <w:basedOn w:val="Normal"/>
    <w:semiHidden/>
    <w:rsid w:val="000A2198"/>
    <w:pPr>
      <w:ind w:left="1440" w:firstLine="684"/>
    </w:pPr>
  </w:style>
  <w:style w:type="paragraph" w:styleId="Corpodetexto2">
    <w:name w:val="Body Text 2"/>
    <w:basedOn w:val="Normal"/>
    <w:semiHidden/>
    <w:rsid w:val="000A2198"/>
    <w:pPr>
      <w:jc w:val="both"/>
    </w:pPr>
  </w:style>
  <w:style w:type="paragraph" w:styleId="Cabealho">
    <w:name w:val="header"/>
    <w:basedOn w:val="Normal"/>
    <w:link w:val="CabealhoChar"/>
    <w:rsid w:val="000A2198"/>
    <w:pPr>
      <w:tabs>
        <w:tab w:val="center" w:pos="4419"/>
        <w:tab w:val="right" w:pos="8838"/>
      </w:tabs>
    </w:pPr>
  </w:style>
  <w:style w:type="paragraph" w:styleId="Rodap">
    <w:name w:val="footer"/>
    <w:basedOn w:val="Normal"/>
    <w:semiHidden/>
    <w:rsid w:val="000A2198"/>
    <w:pPr>
      <w:tabs>
        <w:tab w:val="center" w:pos="4419"/>
        <w:tab w:val="right" w:pos="8838"/>
      </w:tabs>
    </w:pPr>
  </w:style>
  <w:style w:type="paragraph" w:styleId="Pr-formataoHTML">
    <w:name w:val="HTML Preformatted"/>
    <w:basedOn w:val="Normal"/>
    <w:semiHidden/>
    <w:rsid w:val="000A2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NormalWeb">
    <w:name w:val="Normal (Web)"/>
    <w:basedOn w:val="Normal"/>
    <w:semiHidden/>
    <w:rsid w:val="000A2198"/>
    <w:pPr>
      <w:spacing w:before="100" w:beforeAutospacing="1" w:after="100" w:afterAutospacing="1"/>
    </w:pPr>
    <w:rPr>
      <w:rFonts w:ascii="Arial Unicode MS" w:eastAsia="Arial Unicode MS" w:hAnsi="Arial Unicode MS" w:cs="Arial Unicode MS"/>
      <w:color w:val="000000"/>
    </w:rPr>
  </w:style>
  <w:style w:type="character" w:styleId="Hyperlink">
    <w:name w:val="Hyperlink"/>
    <w:semiHidden/>
    <w:rsid w:val="000A2198"/>
    <w:rPr>
      <w:color w:val="0000FF"/>
      <w:u w:val="single"/>
    </w:rPr>
  </w:style>
  <w:style w:type="paragraph" w:styleId="Corpodetexto3">
    <w:name w:val="Body Text 3"/>
    <w:basedOn w:val="Normal"/>
    <w:semiHidden/>
    <w:rsid w:val="000A2198"/>
    <w:pPr>
      <w:jc w:val="both"/>
    </w:pPr>
    <w:rPr>
      <w:color w:val="000000"/>
    </w:rPr>
  </w:style>
  <w:style w:type="character" w:styleId="Nmerodepgina">
    <w:name w:val="page number"/>
    <w:basedOn w:val="Fontepargpadro"/>
    <w:semiHidden/>
    <w:rsid w:val="000A2198"/>
  </w:style>
  <w:style w:type="paragraph" w:styleId="Ttulo">
    <w:name w:val="Title"/>
    <w:basedOn w:val="Normal"/>
    <w:qFormat/>
    <w:rsid w:val="000A2198"/>
    <w:pPr>
      <w:jc w:val="center"/>
    </w:pPr>
    <w:rPr>
      <w:rFonts w:ascii="Arial" w:hAnsi="Arial"/>
      <w:b/>
      <w:sz w:val="56"/>
    </w:rPr>
  </w:style>
  <w:style w:type="paragraph" w:styleId="Subttulo">
    <w:name w:val="Subtitle"/>
    <w:basedOn w:val="Normal"/>
    <w:qFormat/>
    <w:rsid w:val="000A2198"/>
    <w:pPr>
      <w:jc w:val="center"/>
    </w:pPr>
    <w:rPr>
      <w:rFonts w:ascii="Arial" w:hAnsi="Arial"/>
      <w:b/>
    </w:rPr>
  </w:style>
  <w:style w:type="character" w:customStyle="1" w:styleId="Corpodetexto2Char">
    <w:name w:val="Corpo de texto 2 Char"/>
    <w:rsid w:val="000A2198"/>
    <w:rPr>
      <w:sz w:val="28"/>
      <w:szCs w:val="24"/>
      <w:lang w:val="pt-BR" w:eastAsia="pt-BR" w:bidi="ar-SA"/>
    </w:rPr>
  </w:style>
  <w:style w:type="paragraph" w:styleId="Textodebalo">
    <w:name w:val="Balloon Text"/>
    <w:basedOn w:val="Normal"/>
    <w:link w:val="TextodebaloChar"/>
    <w:uiPriority w:val="99"/>
    <w:semiHidden/>
    <w:unhideWhenUsed/>
    <w:rsid w:val="000D6DAC"/>
    <w:rPr>
      <w:rFonts w:ascii="Tahoma" w:hAnsi="Tahoma"/>
      <w:sz w:val="16"/>
      <w:szCs w:val="16"/>
    </w:rPr>
  </w:style>
  <w:style w:type="character" w:customStyle="1" w:styleId="TextodebaloChar">
    <w:name w:val="Texto de balão Char"/>
    <w:link w:val="Textodebalo"/>
    <w:uiPriority w:val="99"/>
    <w:semiHidden/>
    <w:rsid w:val="000D6DAC"/>
    <w:rPr>
      <w:rFonts w:ascii="Tahoma" w:hAnsi="Tahoma" w:cs="Tahoma"/>
      <w:sz w:val="16"/>
      <w:szCs w:val="16"/>
    </w:rPr>
  </w:style>
  <w:style w:type="character" w:styleId="nfase">
    <w:name w:val="Emphasis"/>
    <w:uiPriority w:val="20"/>
    <w:qFormat/>
    <w:rsid w:val="007444D0"/>
    <w:rPr>
      <w:i/>
      <w:iCs/>
    </w:rPr>
  </w:style>
  <w:style w:type="character" w:customStyle="1" w:styleId="apple-converted-space">
    <w:name w:val="apple-converted-space"/>
    <w:basedOn w:val="Fontepargpadro"/>
    <w:rsid w:val="007444D0"/>
  </w:style>
  <w:style w:type="paragraph" w:styleId="PargrafodaLista">
    <w:name w:val="List Paragraph"/>
    <w:basedOn w:val="Normal"/>
    <w:uiPriority w:val="34"/>
    <w:qFormat/>
    <w:rsid w:val="00EB1F14"/>
    <w:pPr>
      <w:ind w:left="708"/>
    </w:pPr>
  </w:style>
  <w:style w:type="character" w:customStyle="1" w:styleId="CabealhoChar">
    <w:name w:val="Cabeçalho Char"/>
    <w:basedOn w:val="Fontepargpadro"/>
    <w:link w:val="Cabealho"/>
    <w:rsid w:val="002A1AC7"/>
    <w:rPr>
      <w:sz w:val="28"/>
    </w:rPr>
  </w:style>
  <w:style w:type="table" w:styleId="Tabelacomgrade">
    <w:name w:val="Table Grid"/>
    <w:basedOn w:val="Tabelanormal"/>
    <w:uiPriority w:val="59"/>
    <w:rsid w:val="00B7229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4Char">
    <w:name w:val="Título 4 Char"/>
    <w:basedOn w:val="Fontepargpadro"/>
    <w:link w:val="Ttulo4"/>
    <w:uiPriority w:val="9"/>
    <w:semiHidden/>
    <w:rsid w:val="00394C4D"/>
    <w:rPr>
      <w:rFonts w:asciiTheme="majorHAnsi" w:eastAsiaTheme="majorEastAsia" w:hAnsiTheme="majorHAnsi" w:cstheme="majorBidi"/>
      <w:b/>
      <w:bCs/>
      <w:i/>
      <w:iCs/>
      <w:color w:val="4F81BD" w:themeColor="accent1"/>
      <w:sz w:val="28"/>
    </w:rPr>
  </w:style>
  <w:style w:type="character" w:customStyle="1" w:styleId="Ttulo8Char">
    <w:name w:val="Título 8 Char"/>
    <w:basedOn w:val="Fontepargpadro"/>
    <w:link w:val="Ttulo8"/>
    <w:uiPriority w:val="9"/>
    <w:semiHidden/>
    <w:rsid w:val="00394C4D"/>
    <w:rPr>
      <w:rFonts w:asciiTheme="majorHAnsi" w:eastAsiaTheme="majorEastAsia" w:hAnsiTheme="majorHAnsi" w:cstheme="majorBidi"/>
      <w:color w:val="404040" w:themeColor="text1" w:themeTint="BF"/>
    </w:rPr>
  </w:style>
  <w:style w:type="paragraph" w:styleId="SemEspaamento">
    <w:name w:val="No Spacing"/>
    <w:uiPriority w:val="1"/>
    <w:qFormat/>
    <w:rsid w:val="00C61684"/>
    <w:rPr>
      <w:rFonts w:asciiTheme="minorHAnsi" w:eastAsiaTheme="minorHAnsi" w:hAnsiTheme="minorHAnsi" w:cstheme="minorBidi"/>
      <w:sz w:val="22"/>
      <w:szCs w:val="22"/>
      <w:lang w:eastAsia="en-US"/>
    </w:rPr>
  </w:style>
  <w:style w:type="character" w:customStyle="1" w:styleId="Ttulo7Char">
    <w:name w:val="Título 7 Char"/>
    <w:basedOn w:val="Fontepargpadro"/>
    <w:link w:val="Ttulo7"/>
    <w:uiPriority w:val="9"/>
    <w:semiHidden/>
    <w:rsid w:val="00A51C3D"/>
    <w:rPr>
      <w:rFonts w:asciiTheme="majorHAnsi" w:eastAsiaTheme="majorEastAsia" w:hAnsiTheme="majorHAnsi" w:cstheme="majorBidi"/>
      <w:i/>
      <w:iCs/>
      <w:color w:val="404040" w:themeColor="text1" w:themeTint="BF"/>
      <w:sz w:val="28"/>
    </w:rPr>
  </w:style>
  <w:style w:type="character" w:customStyle="1" w:styleId="Ttulo9Char">
    <w:name w:val="Título 9 Char"/>
    <w:basedOn w:val="Fontepargpadro"/>
    <w:link w:val="Ttulo9"/>
    <w:uiPriority w:val="9"/>
    <w:semiHidden/>
    <w:rsid w:val="00A51C3D"/>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43604277">
      <w:bodyDiv w:val="1"/>
      <w:marLeft w:val="0"/>
      <w:marRight w:val="0"/>
      <w:marTop w:val="0"/>
      <w:marBottom w:val="0"/>
      <w:divBdr>
        <w:top w:val="none" w:sz="0" w:space="0" w:color="auto"/>
        <w:left w:val="none" w:sz="0" w:space="0" w:color="auto"/>
        <w:bottom w:val="none" w:sz="0" w:space="0" w:color="auto"/>
        <w:right w:val="none" w:sz="0" w:space="0" w:color="auto"/>
      </w:divBdr>
    </w:div>
    <w:div w:id="621347577">
      <w:bodyDiv w:val="1"/>
      <w:marLeft w:val="0"/>
      <w:marRight w:val="0"/>
      <w:marTop w:val="0"/>
      <w:marBottom w:val="0"/>
      <w:divBdr>
        <w:top w:val="none" w:sz="0" w:space="0" w:color="auto"/>
        <w:left w:val="none" w:sz="0" w:space="0" w:color="auto"/>
        <w:bottom w:val="none" w:sz="0" w:space="0" w:color="auto"/>
        <w:right w:val="none" w:sz="0" w:space="0" w:color="auto"/>
      </w:divBdr>
    </w:div>
    <w:div w:id="193385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Desktop\PREFEITURA%202013\Timbr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Timbre</Template>
  <TotalTime>0</TotalTime>
  <Pages>5</Pages>
  <Words>1095</Words>
  <Characters>5915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EXCELENTÍSSIMO SENHOR DOUTOR JUIZ DE DIREITO DA COMARCA DE BRAZÓPOLIS</vt:lpstr>
    </vt:vector>
  </TitlesOfParts>
  <Company/>
  <LinksUpToDate>false</LinksUpToDate>
  <CharactersWithSpaces>6997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EXCELENTÍSSIMO SENHOR DOUTOR JUIZ DE DIREITO DA COMARCA DE BRAZÓPOLIS</dc:title>
  <dc:creator>governo</dc:creator>
  <cp:lastModifiedBy>Juliana</cp:lastModifiedBy>
  <cp:revision>2</cp:revision>
  <cp:lastPrinted>2018-09-06T14:18:00Z</cp:lastPrinted>
  <dcterms:created xsi:type="dcterms:W3CDTF">2018-09-20T18:03:00Z</dcterms:created>
  <dcterms:modified xsi:type="dcterms:W3CDTF">2018-09-20T18:03:00Z</dcterms:modified>
</cp:coreProperties>
</file>