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36" w:space="8" w:color="E3A72F"/>
        </w:pBdr>
      </w:pPr>
      <w:r>
        <w:rPr>
          <w:b/>
          <w:color w:val="8A5E00"/>
          <w:sz w:val="16"/>
        </w:rPr>
        <w:t>ANEXO 2 · MATERIAL PRÁCTICO</w:t>
      </w:r>
    </w:p>
    <w:p>
      <w:r>
        <w:rPr>
          <w:b/>
          <w:sz w:val="38"/>
        </w:rPr>
        <w:t>Biblioteca de instrucciones para la IA</w:t>
      </w:r>
    </w:p>
    <w:p>
      <w:r>
        <w:rPr>
          <w:b w:val="0"/>
          <w:color w:val="6B6B6B"/>
          <w:sz w:val="21"/>
        </w:rPr>
        <w:t>Treinta y seis instrucciones listas para copiar en marketing, ventas, posventa y gestión</w:t>
      </w:r>
    </w:p>
    <w:p>
      <w:r>
        <w:rPr>
          <w:b w:val="0"/>
        </w:rPr>
        <w:t>En el capítulo 10 viste que unas buenas instrucciones fijas hacen que la IA dé resultados coherentes. Aquí tienes treinta y seis, ordenadas por área, para tareas que se repiten en cualquier pyme. Funcionan con cualquier asistente generalista, como ChatGPT, Claude, Gemini o Copilot, y con las funciones de IA de muchas herramientas de CRM, email y atención al cliente.</w:t>
      </w:r>
    </w:p>
    <w:p>
      <w:pPr>
        <w:pStyle w:val="Heading1"/>
      </w:pPr>
      <w:r>
        <w:rPr>
          <w:b w:val="0"/>
        </w:rPr>
        <w:t>Cómo usarlas</w:t>
      </w:r>
    </w:p>
    <w:p>
      <w:pPr>
        <w:ind w:left="397" w:hanging="397"/>
      </w:pPr>
      <w:r>
        <w:t>1.</w:t>
        <w:tab/>
      </w:r>
      <w:r>
        <w:rPr>
          <w:b w:val="0"/>
        </w:rPr>
      </w:r>
      <w:r>
        <w:rPr>
          <w:b/>
        </w:rPr>
        <w:t>Prepara una vez tu contexto fijo.</w:t>
      </w:r>
      <w:r>
        <w:rPr>
          <w:b w:val="0"/>
        </w:rPr>
        <w:t xml:space="preserve"> Escribe en un párrafo a qué se dedica tu empresa, a quién vende, cómo es tu tono y qué no se promete nunca, con la plantilla del capítulo 10. Pégalo delante de cualquier instrucción, o guárdalo en las instrucciones personalizadas de tu asistente si lo permite.</w:t>
      </w:r>
    </w:p>
    <w:p>
      <w:pPr>
        <w:ind w:left="397" w:hanging="397"/>
      </w:pPr>
      <w:r>
        <w:t>2.</w:t>
        <w:tab/>
      </w:r>
      <w:r>
        <w:rPr>
          <w:b w:val="0"/>
        </w:rPr>
      </w:r>
      <w:r>
        <w:rPr>
          <w:b/>
        </w:rPr>
        <w:t>Sustituye lo que va entre comillas latinas.</w:t>
      </w:r>
      <w:r>
        <w:rPr>
          <w:b w:val="0"/>
        </w:rPr>
        <w:t xml:space="preserve"> Donde pone «tu producto» o «texto», pon tu producto o pega tu texto.</w:t>
      </w:r>
    </w:p>
    <w:p>
      <w:pPr>
        <w:ind w:left="397" w:hanging="397"/>
      </w:pPr>
      <w:r>
        <w:t>3.</w:t>
        <w:tab/>
      </w:r>
      <w:r>
        <w:rPr>
          <w:b w:val="0"/>
        </w:rPr>
      </w:r>
      <w:r>
        <w:rPr>
          <w:b/>
        </w:rPr>
        <w:t>No pegues datos personales ni confidenciales</w:t>
      </w:r>
      <w:r>
        <w:rPr>
          <w:b w:val="0"/>
        </w:rPr>
        <w:t xml:space="preserve"> en herramientas sin garantías sobre cómo tratan los datos. Si necesitas trabajar con un caso real, quita antes los nombres, los teléfonos y cualquier dato que identifique a alguien.</w:t>
      </w:r>
    </w:p>
    <w:p>
      <w:pPr>
        <w:ind w:left="397" w:hanging="397"/>
      </w:pPr>
      <w:r>
        <w:t>4.</w:t>
        <w:tab/>
      </w:r>
      <w:r>
        <w:rPr>
          <w:b w:val="0"/>
        </w:rPr>
      </w:r>
      <w:r>
        <w:rPr>
          <w:b/>
        </w:rPr>
        <w:t>Revisa siempre el resultado</w:t>
      </w:r>
      <w:r>
        <w:rPr>
          <w:b w:val="0"/>
        </w:rPr>
        <w:t xml:space="preserve"> antes de que llegue a un cliente. La IA propone; tú decides.</w:t>
      </w:r>
    </w:p>
    <w:p>
      <w:pPr>
        <w:ind w:left="397" w:hanging="397"/>
      </w:pPr>
      <w:r>
        <w:t>5.</w:t>
        <w:tab/>
      </w:r>
      <w:r>
        <w:rPr>
          <w:b w:val="0"/>
        </w:rPr>
      </w:r>
      <w:r>
        <w:rPr>
          <w:b/>
        </w:rPr>
        <w:t>Pide cambios en lugar de empezar de cero.</w:t>
      </w:r>
      <w:r>
        <w:rPr>
          <w:b w:val="0"/>
        </w:rPr>
        <w:t xml:space="preserve"> «Más corto», «más cercano», «sin tecnicismos» o «dame tres alternativas» suelen bastar.</w:t>
      </w:r>
    </w:p>
    <w:p>
      <w:pPr>
        <w:ind w:left="397" w:hanging="397"/>
      </w:pPr>
      <w:r>
        <w:t>6.</w:t>
        <w:tab/>
      </w:r>
      <w:r>
        <w:rPr>
          <w:b w:val="0"/>
        </w:rPr>
      </w:r>
      <w:r>
        <w:rPr>
          <w:b/>
        </w:rPr>
        <w:t>Guarda las que te funcionen</w:t>
      </w:r>
      <w:r>
        <w:rPr>
          <w:b w:val="0"/>
        </w:rPr>
        <w:t xml:space="preserve"> en una biblioteca compartida para todo el equipo, como verás en el capítulo 16. Lo que descubre una persona lo aprovechan todas.</w:t>
      </w:r>
    </w:p>
    <w:p>
      <w:pPr>
        <w:pStyle w:val="Heading1"/>
      </w:pPr>
      <w:r>
        <w:rPr>
          <w:b w:val="0"/>
        </w:rPr>
        <w:t>Marketing</w:t>
      </w:r>
    </w:p>
    <w:p>
      <w:pPr>
        <w:pStyle w:val="Heading2"/>
      </w:pPr>
      <w:r>
        <w:rPr>
          <w:b w:val="0"/>
        </w:rPr>
        <w:t>1. Calendario de publicaciones de un mes</w:t>
      </w:r>
    </w:p>
    <w:p>
      <w:r>
        <w:rPr>
          <w:b w:val="0"/>
          <w:color w:val="6B6B6B"/>
          <w:sz w:val="16"/>
        </w:rPr>
        <w:t>Para qué: Planificar las redes sociales con antelación (capítulo 4).</w:t>
      </w:r>
    </w:p>
    <w:p>
      <w:r>
        <w:rPr>
          <w:b w:val="0"/>
        </w:rPr>
        <w:t>Actúa como responsable de marketing de mi empresa. Prepárame un calendario de publicaciones para «red social» durante «mes», con «número» publicaciones por semana. Mis clientes son «tipo de cliente» y mis objetivos este mes son «objetivo». Alterna tres tipos de contenido: útil, que resuelve una duda de mis clientes; de confianza, que muestra cómo trabajamos; y comercial, con una oferta. Preséntalo en una tabla con fecha, tipo, tema, texto propuesto e idea de imagen. No inventes datos, cifras ni opiniones de clientes.</w:t>
      </w:r>
    </w:p>
    <w:p>
      <w:pPr>
        <w:pStyle w:val="Heading2"/>
      </w:pPr>
      <w:r>
        <w:rPr>
          <w:b w:val="0"/>
        </w:rPr>
        <w:t>2. Una publicación en tres versiones</w:t>
      </w:r>
    </w:p>
    <w:p>
      <w:r>
        <w:rPr>
          <w:b w:val="0"/>
          <w:color w:val="6B6B6B"/>
          <w:sz w:val="16"/>
        </w:rPr>
        <w:t>Para qué: Adaptar un mismo mensaje a cada red social.</w:t>
      </w:r>
    </w:p>
    <w:p>
      <w:r>
        <w:rPr>
          <w:b w:val="0"/>
        </w:rPr>
        <w:t>Tengo este mensaje: «texto». Adáptalo a tres redes sociales: LinkedIn, con un tono profesional y hasta 150 palabras; Instagram, más cercano, con una primera línea que enganche y hasta 80 palabras; y Facebook, sencillo y directo. Mantén la misma idea y la misma llamada a la acción: «acción». Evita las frases hechas y los emojis en exceso.</w:t>
      </w:r>
    </w:p>
    <w:p>
      <w:pPr>
        <w:pStyle w:val="Heading2"/>
      </w:pPr>
      <w:r>
        <w:rPr>
          <w:b w:val="0"/>
        </w:rPr>
        <w:t>3. Asuntos de correo para una prueba A/B</w:t>
      </w:r>
    </w:p>
    <w:p>
      <w:r>
        <w:rPr>
          <w:b w:val="0"/>
          <w:color w:val="6B6B6B"/>
          <w:sz w:val="16"/>
        </w:rPr>
        <w:t>Para qué: Probar qué asunto se abre más (capítulo 5).</w:t>
      </w:r>
    </w:p>
    <w:p>
      <w:r>
        <w:rPr>
          <w:b w:val="0"/>
        </w:rPr>
        <w:t>Voy a enviar este correo a «segmento»: «texto del correo». Propón diez asuntos de menos de 50 caracteres, en cinco parejas para hacer pruebas A/B. En cada pareja cambia una sola cosa, por ejemplo una pregunta frente a una afirmación, o un beneficio frente a una cifra, y explica en una línea qué estamos probando. Sin mayúsculas ni signos de exclamación de reclamo.</w:t>
      </w:r>
    </w:p>
    <w:p>
      <w:pPr>
        <w:pStyle w:val="Heading2"/>
      </w:pPr>
      <w:r>
        <w:rPr>
          <w:b w:val="0"/>
        </w:rPr>
        <w:t>4. Secuencia de bienvenida</w:t>
      </w:r>
    </w:p>
    <w:p>
      <w:r>
        <w:rPr>
          <w:b w:val="0"/>
          <w:color w:val="6B6B6B"/>
          <w:sz w:val="16"/>
        </w:rPr>
        <w:t>Para qué: Escribir los primeros correos que recibe un contacto nuevo (capítulo 5).</w:t>
      </w:r>
    </w:p>
    <w:p>
      <w:r>
        <w:rPr>
          <w:b w:val="0"/>
        </w:rPr>
        <w:t>Escribe una secuencia de bienvenida de tres correos para las personas que se descargan «nombre del recurso» en mi web. Correo 1, inmediato: agradece, entrega el recurso y explica qué recibirá a partir de ahora. Correo 2, a los dos días: un consejo práctico relacionado con «tema». Correo 3, a los cinco días: un caso de cómo ayudamos a clientes como él, sin cifras inventadas, y una invitación a «acción». Cada correo, menos de 150 palabras, con asunto y una sola llamada a la acción.</w:t>
      </w:r>
    </w:p>
    <w:p>
      <w:pPr>
        <w:pStyle w:val="Heading2"/>
      </w:pPr>
      <w:r>
        <w:rPr>
          <w:b w:val="0"/>
        </w:rPr>
        <w:t>5. Imán de contactos</w:t>
      </w:r>
    </w:p>
    <w:p>
      <w:r>
        <w:rPr>
          <w:b w:val="0"/>
          <w:color w:val="6B6B6B"/>
          <w:sz w:val="16"/>
        </w:rPr>
        <w:t>Para qué: Diseñar un recurso que la gente quiera descargar a cambio de sus datos (capítulo 4).</w:t>
      </w:r>
    </w:p>
    <w:p>
      <w:r>
        <w:rPr>
          <w:b w:val="0"/>
        </w:rPr>
        <w:t>Mis clientes ideales son «perfil» y su principal problema es «problema». Propón cinco ideas de recursos gratuitos que podría ofrecer en mi web a cambio del correo electrónico: una guía, una plantilla, una lista de comprobación, una calculadora o un diagnóstico breve. Para cada idea, dame el título, qué resuelve, qué formato tendría y por qué alguien dejaría sus datos por él. Ordénalas de más fácil a más difícil de preparar.</w:t>
      </w:r>
    </w:p>
    <w:p>
      <w:pPr>
        <w:pStyle w:val="Heading2"/>
      </w:pPr>
      <w:r>
        <w:rPr>
          <w:b w:val="0"/>
        </w:rPr>
        <w:t>6. Texto de una página de aterrizaje</w:t>
      </w:r>
    </w:p>
    <w:p>
      <w:r>
        <w:rPr>
          <w:b w:val="0"/>
          <w:color w:val="6B6B6B"/>
          <w:sz w:val="16"/>
        </w:rPr>
        <w:t>Para qué: Escribir una página con un único objetivo (capítulo 4).</w:t>
      </w:r>
    </w:p>
    <w:p>
      <w:r>
        <w:rPr>
          <w:b w:val="0"/>
        </w:rPr>
        <w:t>Escribe el texto de una página de aterrizaje para «oferta», dirigida a «perfil». Estructura: un titular con el beneficio principal, un subtítulo que diga para quién es, tres beneficios concretos, cómo funciona en tres pasos, respuesta a las tres dudas más habituales y una llamada a la acción para «acción». No inventes testimonios, cifras ni garantías que yo no te haya dado. Si te falta un dato, déjalo indicado entre comillas latinas.</w:t>
      </w:r>
    </w:p>
    <w:p>
      <w:pPr>
        <w:pStyle w:val="Heading2"/>
      </w:pPr>
      <w:r>
        <w:rPr>
          <w:b w:val="0"/>
        </w:rPr>
        <w:t>7. Perfil de cliente a partir de tus notas</w:t>
      </w:r>
    </w:p>
    <w:p>
      <w:r>
        <w:rPr>
          <w:b w:val="0"/>
          <w:color w:val="6B6B6B"/>
          <w:sz w:val="16"/>
        </w:rPr>
        <w:t>Para qué: Ordenar lo que sabes de un segmento (capítulo 3).</w:t>
      </w:r>
    </w:p>
    <w:p>
      <w:r>
        <w:rPr>
          <w:b w:val="0"/>
        </w:rPr>
        <w:t>Te pego notas sin ordenar sobre un tipo de cliente que tenemos: «notas, sin nombres ni datos personales». Ordénalas en una ficha de perfil con estos apartados: quién es, qué necesita, qué le frena para comprar, dónde se informa, quién decide y qué mensajes le convencen. Si algún apartado no se puede deducir de mis notas, escribe «falta información» en lugar de suponerlo.</w:t>
      </w:r>
    </w:p>
    <w:p>
      <w:pPr>
        <w:pStyle w:val="Heading2"/>
      </w:pPr>
      <w:r>
        <w:rPr>
          <w:b w:val="0"/>
        </w:rPr>
        <w:t>8. Ideas para un boletín mensual</w:t>
      </w:r>
    </w:p>
    <w:p>
      <w:r>
        <w:rPr>
          <w:b w:val="0"/>
          <w:color w:val="6B6B6B"/>
          <w:sz w:val="16"/>
        </w:rPr>
        <w:t>Para qué: Mantener el contacto con tu base de datos sin quedarte sin temas.</w:t>
      </w:r>
    </w:p>
    <w:p>
      <w:r>
        <w:rPr>
          <w:b w:val="0"/>
        </w:rPr>
        <w:t>Mi empresa se dedica a «actividad» y mis suscriptores son «perfil». Propón doce temas para un boletín mensual, uno por mes, teniendo en cuenta la temporada de mi sector. Para cada tema, dame un asunto, tres ideas para el contenido y una llamada a la acción natural. Evita los temas genéricos que podría enviar cualquier empresa.</w:t>
      </w:r>
    </w:p>
    <w:p>
      <w:pPr>
        <w:pStyle w:val="Heading2"/>
      </w:pPr>
      <w:r>
        <w:rPr>
          <w:b w:val="0"/>
        </w:rPr>
        <w:t>9. Variantes de un anuncio</w:t>
      </w:r>
    </w:p>
    <w:p>
      <w:r>
        <w:rPr>
          <w:b w:val="0"/>
          <w:color w:val="6B6B6B"/>
          <w:sz w:val="16"/>
        </w:rPr>
        <w:t>Para qué: Preparar textos para probar en tus campañas de publicidad (capítulo 6).</w:t>
      </w:r>
    </w:p>
    <w:p>
      <w:r>
        <w:rPr>
          <w:b w:val="0"/>
        </w:rPr>
        <w:t>Prepara cinco variantes de texto para un anuncio de «plataforma» que promociona «oferta» a «público». Cada variante con un titular de hasta 30 caracteres, una descripción de hasta 90 y una llamada a la acción. Prueba ángulos distintos: el problema, el beneficio, la rapidez, la confianza y la oferta. Nada de promesas que no pueda cumplir ni de comparaciones con otras marcas.</w:t>
      </w:r>
    </w:p>
    <w:p>
      <w:pPr>
        <w:pStyle w:val="Heading2"/>
      </w:pPr>
      <w:r>
        <w:rPr>
          <w:b w:val="0"/>
        </w:rPr>
        <w:t>10. Revisar un texto antes de publicarlo</w:t>
      </w:r>
    </w:p>
    <w:p>
      <w:r>
        <w:rPr>
          <w:b w:val="0"/>
          <w:color w:val="6B6B6B"/>
          <w:sz w:val="16"/>
        </w:rPr>
        <w:t>Para qué: Detectar errores y frases que suenan a folleto.</w:t>
      </w:r>
    </w:p>
    <w:p>
      <w:r>
        <w:rPr>
          <w:b w:val="0"/>
        </w:rPr>
        <w:t>Revisa este texto antes de publicarlo: «texto». Corrige la ortografía y la puntuación según las normas de la RAE, señala las frases demasiado largas, la palabrería de folleto y cualquier afirmación que necesite una prueba o un dato que lo respalde. Devuélveme primero el texto corregido y después una lista con los cambios y el porqué de cada uno. No cambies el tono ni el sentido.</w:t>
      </w:r>
    </w:p>
    <w:p>
      <w:pPr>
        <w:pStyle w:val="Heading1"/>
      </w:pPr>
      <w:r>
        <w:rPr>
          <w:b w:val="0"/>
        </w:rPr>
        <w:t>Ventas</w:t>
      </w:r>
    </w:p>
    <w:p>
      <w:pPr>
        <w:pStyle w:val="Heading2"/>
      </w:pPr>
      <w:r>
        <w:rPr>
          <w:b w:val="0"/>
        </w:rPr>
        <w:t>11. Correo de seguimiento de un presupuesto</w:t>
      </w:r>
    </w:p>
    <w:p>
      <w:r>
        <w:rPr>
          <w:b w:val="0"/>
          <w:color w:val="6B6B6B"/>
          <w:sz w:val="16"/>
        </w:rPr>
        <w:t>Para qué: No dejar que un presupuesto se enfríe (capítulo 7).</w:t>
      </w:r>
    </w:p>
    <w:p>
      <w:r>
        <w:rPr>
          <w:b w:val="0"/>
        </w:rPr>
        <w:t>Redacta un correo de seguimiento para un cliente que recibió un presupuesto de «servicio o producto» hace «número» días y no ha respondido. Tono cercano y directo, tratamos de tú. Menos de 100 palabras, un asunto breve y una sola pregunta al final que sea fácil de responder. No ofrezcas descuentos ni metas prisa.</w:t>
      </w:r>
    </w:p>
    <w:p>
      <w:pPr>
        <w:pStyle w:val="Heading2"/>
      </w:pPr>
      <w:r>
        <w:rPr>
          <w:b w:val="0"/>
        </w:rPr>
        <w:t>12. Preparar una visita comercial</w:t>
      </w:r>
    </w:p>
    <w:p>
      <w:r>
        <w:rPr>
          <w:b w:val="0"/>
          <w:color w:val="6B6B6B"/>
          <w:sz w:val="16"/>
        </w:rPr>
        <w:t>Para qué: Llegar a la reunión sabiendo qué preguntar.</w:t>
      </w:r>
    </w:p>
    <w:p>
      <w:r>
        <w:rPr>
          <w:b w:val="0"/>
        </w:rPr>
        <w:t>Mañana visito a una empresa de «sector» de unas «número» personas, interesada en «producto o servicio». Lo que sé de ella es: «datos públicos y notas, sin datos personales». Prepárame una ficha para la visita: cinco preguntas para entender su necesidad, tres objeciones probables con una forma de responderlas, qué casos o argumentos usar y cuál debería ser el siguiente paso al terminar la reunión.</w:t>
      </w:r>
    </w:p>
    <w:p>
      <w:pPr>
        <w:pStyle w:val="Heading2"/>
      </w:pPr>
      <w:r>
        <w:rPr>
          <w:b w:val="0"/>
        </w:rPr>
        <w:t>13. Resumen de una reunión o una llamada</w:t>
      </w:r>
    </w:p>
    <w:p>
      <w:r>
        <w:rPr>
          <w:b w:val="0"/>
          <w:color w:val="6B6B6B"/>
          <w:sz w:val="16"/>
        </w:rPr>
        <w:t>Para qué: Dejar constancia en el CRM sin perder tiempo (capítulo 7).</w:t>
      </w:r>
    </w:p>
    <w:p>
      <w:r>
        <w:rPr>
          <w:b w:val="0"/>
        </w:rPr>
        <w:t>Te pego mis notas de una reunión con un cliente: «notas, sin datos personales que no hagan falta». Resúmelas en este formato: necesidad del cliente, presupuesto y plazos si se mencionaron, quién decide, objeciones, acuerdos y próximos pasos con responsable y fecha. Máximo 150 palabras. Si algo no está en mis notas, no lo añadas.</w:t>
      </w:r>
    </w:p>
    <w:p>
      <w:pPr>
        <w:pStyle w:val="Heading2"/>
      </w:pPr>
      <w:r>
        <w:rPr>
          <w:b w:val="0"/>
        </w:rPr>
        <w:t>14. Propuesta a partir de tu plantilla</w:t>
      </w:r>
    </w:p>
    <w:p>
      <w:r>
        <w:rPr>
          <w:b w:val="0"/>
          <w:color w:val="6B6B6B"/>
          <w:sz w:val="16"/>
        </w:rPr>
        <w:t>Para qué: Preparar propuestas más rápido sin perder la personalización.</w:t>
      </w:r>
    </w:p>
    <w:p>
      <w:r>
        <w:rPr>
          <w:b w:val="0"/>
        </w:rPr>
        <w:t>Esta es mi plantilla de propuesta: «plantilla». Y estas son las notas de la reunión con el cliente: «notas». Rellena la plantilla adaptando la introducción y el apartado de necesidades a lo que ha contado el cliente, con sus palabras cuando sea posible. No cambies precios, plazos ni condiciones: déjalos tal como están en la plantilla. Señala entre comillas latinas cualquier dato que falte.</w:t>
      </w:r>
    </w:p>
    <w:p>
      <w:pPr>
        <w:pStyle w:val="Heading2"/>
      </w:pPr>
      <w:r>
        <w:rPr>
          <w:b w:val="0"/>
        </w:rPr>
        <w:t>15. Respuesta a una objeción de precio</w:t>
      </w:r>
    </w:p>
    <w:p>
      <w:r>
        <w:rPr>
          <w:b w:val="0"/>
          <w:color w:val="6B6B6B"/>
          <w:sz w:val="16"/>
        </w:rPr>
        <w:t>Para qué: Contestar a «es caro» sin bajar el precio a la primera.</w:t>
      </w:r>
    </w:p>
    <w:p>
      <w:r>
        <w:rPr>
          <w:b w:val="0"/>
        </w:rPr>
        <w:t>Un cliente me dice que nuestra propuesta de «servicio» le parece cara comparada con «alternativa». Lo que nos diferencia es: «diferencias reales». Dame tres formas de responder, en un tono respetuoso y sin presionar: una que pregunte para entender qué compara, una que traduzca el precio a lo que gana o ahorra, y una que proponga ajustar el alcance en lugar del precio.</w:t>
      </w:r>
    </w:p>
    <w:p>
      <w:pPr>
        <w:pStyle w:val="Heading2"/>
      </w:pPr>
      <w:r>
        <w:rPr>
          <w:b w:val="0"/>
        </w:rPr>
        <w:t>16. Criterios para cualificar oportunidades</w:t>
      </w:r>
    </w:p>
    <w:p>
      <w:r>
        <w:rPr>
          <w:b w:val="0"/>
          <w:color w:val="6B6B6B"/>
          <w:sz w:val="16"/>
        </w:rPr>
        <w:t>Para qué: Decidir cuándo una oportunidad merece una propuesta (capítulo 7).</w:t>
      </w:r>
    </w:p>
    <w:p>
      <w:r>
        <w:rPr>
          <w:b w:val="0"/>
        </w:rPr>
        <w:t>Vendo «producto o servicio» a «tipo de cliente». Ayúdame a definir los criterios para considerar que una oportunidad está cualificada: necesidad, presupuesto, capacidad de decidir y plazo. Para cada criterio, propón dos preguntas que el comercial pueda hacer en la primera llamada sin que suene a interrogatorio, y qué respuesta indicaría que la oportunidad avanza.</w:t>
      </w:r>
    </w:p>
    <w:p>
      <w:pPr>
        <w:pStyle w:val="Heading2"/>
      </w:pPr>
      <w:r>
        <w:rPr>
          <w:b w:val="0"/>
        </w:rPr>
        <w:t>17. Mensaje para recuperar una oportunidad perdida</w:t>
      </w:r>
    </w:p>
    <w:p>
      <w:r>
        <w:rPr>
          <w:b w:val="0"/>
          <w:color w:val="6B6B6B"/>
          <w:sz w:val="16"/>
        </w:rPr>
        <w:t>Para qué: Volver a contactar a los seis meses (capítulo 7).</w:t>
      </w:r>
    </w:p>
    <w:p>
      <w:r>
        <w:rPr>
          <w:b w:val="0"/>
        </w:rPr>
        <w:t>Hace unos seis meses perdimos una oportunidad con un cliente de «sector». El motivo fue: «motivo». Escribe un mensaje breve para retomar el contacto: que no suene a venta, que recuerde de qué hablamos y que aporte algo útil o nuevo, como «novedad». Menos de 80 palabras y una pregunta abierta al final.</w:t>
      </w:r>
    </w:p>
    <w:p>
      <w:pPr>
        <w:pStyle w:val="Heading2"/>
      </w:pPr>
      <w:r>
        <w:rPr>
          <w:b w:val="0"/>
        </w:rPr>
        <w:t>18. Guion de primera llamada</w:t>
      </w:r>
    </w:p>
    <w:p>
      <w:r>
        <w:rPr>
          <w:b w:val="0"/>
          <w:color w:val="6B6B6B"/>
          <w:sz w:val="16"/>
        </w:rPr>
        <w:t>Para qué: Que todo el equipo comercial llame con el mismo criterio.</w:t>
      </w:r>
    </w:p>
    <w:p>
      <w:r>
        <w:rPr>
          <w:b w:val="0"/>
        </w:rPr>
        <w:t>Prepara un guion flexible para la primera llamada a un contacto que ha pedido información sobre «producto o servicio» en nuestra web. Incluye una presentación de dos frases, cuatro preguntas para entender su necesidad, cómo explicar en treinta segundos lo que hacemos y cómo cerrar con un siguiente paso concreto. Que suene natural, no leído.</w:t>
      </w:r>
    </w:p>
    <w:p>
      <w:pPr>
        <w:pStyle w:val="Heading2"/>
      </w:pPr>
      <w:r>
        <w:rPr>
          <w:b w:val="0"/>
        </w:rPr>
        <w:t>19. Analizar las ventas perdidas</w:t>
      </w:r>
    </w:p>
    <w:p>
      <w:r>
        <w:rPr>
          <w:b w:val="0"/>
          <w:color w:val="6B6B6B"/>
          <w:sz w:val="16"/>
        </w:rPr>
        <w:t>Para qué: Encontrar los motivos que se repiten.</w:t>
      </w:r>
    </w:p>
    <w:p>
      <w:r>
        <w:rPr>
          <w:b w:val="0"/>
        </w:rPr>
        <w:t>Te pego los motivos de las oportunidades perdidas del último trimestre, tal como los anotaron los comerciales: «lista, sin nombres de clientes». Agrúpalos en categorías, dime cuántos hay en cada una y propón una acción concreta para las dos categorías que más se repiten. Distingue lo que depende de nosotros de lo que no.</w:t>
      </w:r>
    </w:p>
    <w:p>
      <w:pPr>
        <w:pStyle w:val="Heading2"/>
      </w:pPr>
      <w:r>
        <w:rPr>
          <w:b w:val="0"/>
        </w:rPr>
        <w:t>20. Felicitación o agradecimiento personalizado</w:t>
      </w:r>
    </w:p>
    <w:p>
      <w:r>
        <w:rPr>
          <w:b w:val="0"/>
          <w:color w:val="6B6B6B"/>
          <w:sz w:val="16"/>
        </w:rPr>
        <w:t>Para qué: Cuidar la relación con los clientes importantes.</w:t>
      </w:r>
    </w:p>
    <w:p>
      <w:r>
        <w:rPr>
          <w:b w:val="0"/>
        </w:rPr>
        <w:t>Escribe un mensaje breve de agradecimiento para un cliente con el que llevamos «tiempo» trabajando, por «motivo». Que suene personal y sincero, que mencione algo concreto de nuestro trabajo juntos, «detalle», y que no incluya ninguna oferta. Menos de 70 palabras.</w:t>
      </w:r>
    </w:p>
    <w:p>
      <w:pPr>
        <w:pStyle w:val="Heading1"/>
      </w:pPr>
      <w:r>
        <w:rPr>
          <w:b w:val="0"/>
        </w:rPr>
        <w:t>Posventa y atención al cliente</w:t>
      </w:r>
    </w:p>
    <w:p>
      <w:pPr>
        <w:pStyle w:val="Heading2"/>
      </w:pPr>
      <w:r>
        <w:rPr>
          <w:b w:val="0"/>
        </w:rPr>
        <w:t>21. Respuesta a una queja</w:t>
      </w:r>
    </w:p>
    <w:p>
      <w:r>
        <w:rPr>
          <w:b w:val="0"/>
          <w:color w:val="6B6B6B"/>
          <w:sz w:val="16"/>
        </w:rPr>
        <w:t>Para qué: Contestar por escrito con calma y sin excusas (capítulo 9).</w:t>
      </w:r>
    </w:p>
    <w:p>
      <w:r>
        <w:rPr>
          <w:b w:val="0"/>
        </w:rPr>
        <w:t>Un cliente nos ha escrito esta queja: «texto, sin datos personales». Lo que ha pasado de verdad es: «explicación». Redacta una respuesta que reconozca el problema sin excusas, explique en una frase qué ha ocurrido, diga qué vamos a hacer y cuándo, y ofrezca hablar con una persona. Tono humano y respetuoso. No prometas compensaciones que yo no te haya indicado.</w:t>
      </w:r>
    </w:p>
    <w:p>
      <w:pPr>
        <w:pStyle w:val="Heading2"/>
      </w:pPr>
      <w:r>
        <w:rPr>
          <w:b w:val="0"/>
        </w:rPr>
        <w:t>22. Clasificar consultas por tipo y urgencia</w:t>
      </w:r>
    </w:p>
    <w:p>
      <w:r>
        <w:rPr>
          <w:b w:val="0"/>
          <w:color w:val="6B6B6B"/>
          <w:sz w:val="16"/>
        </w:rPr>
        <w:t>Para qué: Ordenar el correo de atención al cliente (capítulo 10).</w:t>
      </w:r>
    </w:p>
    <w:p>
      <w:r>
        <w:rPr>
          <w:b w:val="0"/>
        </w:rPr>
        <w:t>Clasifica estas consultas de clientes: «lista de consultas, sin datos personales». Para cada una, indica el tipo (información, pedido, incidencia, queja, devolución u otro), la urgencia (alta, media o baja) y si la puede responder una respuesta predefinida o necesita a una persona. Devuélvelo en una tabla y explica en una línea por qué marcas como alta cada urgente.</w:t>
      </w:r>
    </w:p>
    <w:p>
      <w:pPr>
        <w:pStyle w:val="Heading2"/>
      </w:pPr>
      <w:r>
        <w:rPr>
          <w:b w:val="0"/>
        </w:rPr>
        <w:t>23. Preguntas frecuentes a partir de tus correos</w:t>
      </w:r>
    </w:p>
    <w:p>
      <w:r>
        <w:rPr>
          <w:b w:val="0"/>
          <w:color w:val="6B6B6B"/>
          <w:sz w:val="16"/>
        </w:rPr>
        <w:t>Para qué: Preparar la base de tu asistente o de tus respuestas rápidas (capítulo 9).</w:t>
      </w:r>
    </w:p>
    <w:p>
      <w:r>
        <w:rPr>
          <w:b w:val="0"/>
        </w:rPr>
        <w:t>Te pego una selección de consultas que nos han hecho los clientes en los últimos meses: «consultas, sin datos personales». Detecta las preguntas que se repiten, agrúpalas, ordénalas de más a menos frecuente y redacta una respuesta breve para cada una, con nuestro tono. Donde la respuesta dependa de un dato que no tienes, déjalo entre comillas latinas.</w:t>
      </w:r>
    </w:p>
    <w:p>
      <w:pPr>
        <w:pStyle w:val="Heading2"/>
      </w:pPr>
      <w:r>
        <w:rPr>
          <w:b w:val="0"/>
        </w:rPr>
        <w:t>24. Analizar las respuestas abiertas de la encuesta</w:t>
      </w:r>
    </w:p>
    <w:p>
      <w:r>
        <w:rPr>
          <w:b w:val="0"/>
          <w:color w:val="6B6B6B"/>
          <w:sz w:val="16"/>
        </w:rPr>
        <w:t>Para qué: Sacar conclusiones de los comentarios del NPS (capítulo 8).</w:t>
      </w:r>
    </w:p>
    <w:p>
      <w:r>
        <w:rPr>
          <w:b w:val="0"/>
        </w:rPr>
        <w:t>Estos son los comentarios de la encuesta de satisfacción de este trimestre, con la puntuación de cada uno: «comentarios y puntuaciones, sin nombres». Agrupa los comentarios por temas, separa lo que dicen los promotores, los pasivos y los detractores, y dime las tres cosas que más valoran y las tres que más les molestan. Cita frases literales como ejemplo. No inventes temas que no aparezcan.</w:t>
      </w:r>
    </w:p>
    <w:p>
      <w:pPr>
        <w:pStyle w:val="Heading2"/>
      </w:pPr>
      <w:r>
        <w:rPr>
          <w:b w:val="0"/>
        </w:rPr>
        <w:t>25. Respuesta a una reseña</w:t>
      </w:r>
    </w:p>
    <w:p>
      <w:r>
        <w:rPr>
          <w:b w:val="0"/>
          <w:color w:val="6B6B6B"/>
          <w:sz w:val="16"/>
        </w:rPr>
        <w:t>Para qué: Contestar en público a una opinión, buena o mala.</w:t>
      </w:r>
    </w:p>
    <w:p>
      <w:r>
        <w:rPr>
          <w:b w:val="0"/>
        </w:rPr>
        <w:t>Tenemos esta reseña en «plataforma»: «texto de la reseña». Escribe una respuesta pública breve. Si es positiva, agradece mencionando algo concreto que diga el cliente. Si es negativa, reconoce el problema sin discutir, explica qué hemos hecho o haremos y ofrece seguir la conversación en privado. Nunca reveles datos del cliente ni de su pedido.</w:t>
      </w:r>
    </w:p>
    <w:p>
      <w:pPr>
        <w:pStyle w:val="Heading2"/>
      </w:pPr>
      <w:r>
        <w:rPr>
          <w:b w:val="0"/>
        </w:rPr>
        <w:t>26. Mensaje de renovación</w:t>
      </w:r>
    </w:p>
    <w:p>
      <w:r>
        <w:rPr>
          <w:b w:val="0"/>
          <w:color w:val="6B6B6B"/>
          <w:sz w:val="16"/>
        </w:rPr>
        <w:t>Para qué: Avisar antes de que venza un contrato o una suscripción (capítulo 8).</w:t>
      </w:r>
    </w:p>
    <w:p>
      <w:r>
        <w:rPr>
          <w:b w:val="0"/>
        </w:rPr>
        <w:t>Escribe el correo que enviamos 30 días antes de que venza «servicio» de un cliente. Debe resumir en dos o tres líneas lo que ha conseguido con nosotros este año, «logros», presentar la propuesta de renovación, «condiciones», y explicar cómo renovar en un paso. Menos de 120 palabras, sin presión ni urgencias artificiales.</w:t>
      </w:r>
    </w:p>
    <w:p>
      <w:pPr>
        <w:pStyle w:val="Heading2"/>
      </w:pPr>
      <w:r>
        <w:rPr>
          <w:b w:val="0"/>
        </w:rPr>
        <w:t>27. Instrucciones de uso en lenguaje sencillo</w:t>
      </w:r>
    </w:p>
    <w:p>
      <w:r>
        <w:rPr>
          <w:b w:val="0"/>
          <w:color w:val="6B6B6B"/>
          <w:sz w:val="16"/>
        </w:rPr>
        <w:t>Para qué: Reducir las consultas que llegan por no entender un producto.</w:t>
      </w:r>
    </w:p>
    <w:p>
      <w:r>
        <w:rPr>
          <w:b w:val="0"/>
        </w:rPr>
        <w:t>Te pego las instrucciones técnicas de «producto o servicio»: «texto». Reescríbelas para un cliente sin conocimientos técnicos: pasos numerados, frases cortas, una acción por paso y un apartado final con los tres errores más habituales y cómo evitarlos. No elimines ninguna advertencia de seguridad.</w:t>
      </w:r>
    </w:p>
    <w:p>
      <w:pPr>
        <w:pStyle w:val="Heading2"/>
      </w:pPr>
      <w:r>
        <w:rPr>
          <w:b w:val="0"/>
        </w:rPr>
        <w:t>28. Mensajes de estado de una devolución</w:t>
      </w:r>
    </w:p>
    <w:p>
      <w:r>
        <w:rPr>
          <w:b w:val="0"/>
          <w:color w:val="6B6B6B"/>
          <w:sz w:val="16"/>
        </w:rPr>
        <w:t>Para qué: Que el cliente sepa en todo momento cómo va su caso (capítulo 8).</w:t>
      </w:r>
    </w:p>
    <w:p>
      <w:r>
        <w:rPr>
          <w:b w:val="0"/>
        </w:rPr>
        <w:t>Redacta los mensajes automáticos para cada estado de una devolución: solicitud recibida, producto recibido, en revisión y resuelta. Cada mensaje, de menos de 50 palabras, con el código de la devolución entre comillas latinas, qué ha pasado, qué va a pasar después y cuándo. Tono claro y amable.</w:t>
      </w:r>
    </w:p>
    <w:p>
      <w:pPr>
        <w:pStyle w:val="Heading2"/>
      </w:pPr>
      <w:r>
        <w:rPr>
          <w:b w:val="0"/>
        </w:rPr>
        <w:t>29. Despedida de un cliente que se va</w:t>
      </w:r>
    </w:p>
    <w:p>
      <w:r>
        <w:rPr>
          <w:b w:val="0"/>
          <w:color w:val="6B6B6B"/>
          <w:sz w:val="16"/>
        </w:rPr>
        <w:t>Para qué: Entender por qué se va y dejar la puerta abierta.</w:t>
      </w:r>
    </w:p>
    <w:p>
      <w:r>
        <w:rPr>
          <w:b w:val="0"/>
        </w:rPr>
        <w:t>Un cliente nos ha comunicado que deja de trabajar con nosotros. Escribe un mensaje breve que agradezca la confianza, pregunte con respeto el motivo principal, ofrezca ayuda con la transición si hace falta y deje la puerta abierta sin insistir. Menos de 90 palabras. Sin ofertas de última hora.</w:t>
      </w:r>
    </w:p>
    <w:p>
      <w:pPr>
        <w:pStyle w:val="Heading1"/>
      </w:pPr>
      <w:r>
        <w:rPr>
          <w:b w:val="0"/>
        </w:rPr>
        <w:t>Gestión y equipo</w:t>
      </w:r>
    </w:p>
    <w:p>
      <w:pPr>
        <w:pStyle w:val="Heading2"/>
      </w:pPr>
      <w:r>
        <w:rPr>
          <w:b w:val="0"/>
        </w:rPr>
        <w:t>30. Resumir un informe largo</w:t>
      </w:r>
    </w:p>
    <w:p>
      <w:r>
        <w:rPr>
          <w:b w:val="0"/>
          <w:color w:val="6B6B6B"/>
          <w:sz w:val="16"/>
        </w:rPr>
        <w:t>Para qué: Quedarte con lo importante de un documento extenso.</w:t>
      </w:r>
    </w:p>
    <w:p>
      <w:r>
        <w:rPr>
          <w:b w:val="0"/>
        </w:rPr>
        <w:t>Te pego un informe: «texto». Resúmelo en una página para la dirección: las cinco conclusiones principales, los datos que las respaldan con la página donde aparecen y las decisiones que habría que tomar. Si el informe no da datos para una conclusión, dilo. No añadas información que no esté en el texto.</w:t>
      </w:r>
    </w:p>
    <w:p>
      <w:pPr>
        <w:pStyle w:val="Heading2"/>
      </w:pPr>
      <w:r>
        <w:rPr>
          <w:b w:val="0"/>
        </w:rPr>
        <w:t>31. Analizar las ventas del mes</w:t>
      </w:r>
    </w:p>
    <w:p>
      <w:r>
        <w:rPr>
          <w:b w:val="0"/>
          <w:color w:val="6B6B6B"/>
          <w:sz w:val="16"/>
        </w:rPr>
        <w:t>Para qué: Encontrar lo que ha cambiado y por qué.</w:t>
      </w:r>
    </w:p>
    <w:p>
      <w:r>
        <w:rPr>
          <w:b w:val="0"/>
        </w:rPr>
        <w:t>Te pego los datos de ventas de los últimos «número» meses por «producto, cliente o zona»: «datos, sin datos personales». Dime qué ha cambiado este mes frente al anterior y frente al mismo mes del año pasado, qué tres cosas destacan y qué preguntas debería hacerme para entender las causas. Muestra los cálculos que haces para que pueda comprobarlos.</w:t>
      </w:r>
    </w:p>
    <w:p>
      <w:pPr>
        <w:pStyle w:val="Heading2"/>
      </w:pPr>
      <w:r>
        <w:rPr>
          <w:b w:val="0"/>
        </w:rPr>
        <w:t>32. Preparar la reunión mensual de métricas</w:t>
      </w:r>
    </w:p>
    <w:p>
      <w:r>
        <w:rPr>
          <w:b w:val="0"/>
          <w:color w:val="6B6B6B"/>
          <w:sz w:val="16"/>
        </w:rPr>
        <w:t>Para qué: Llegar a la reunión con el análisis hecho (capítulo 12).</w:t>
      </w:r>
    </w:p>
    <w:p>
      <w:r>
        <w:rPr>
          <w:b w:val="0"/>
        </w:rPr>
        <w:t>Este es el cuadro de mando del mes: «métricas con su objetivo, este mes y el mes anterior». Prepara el orden del día de una reunión de una hora: las dos o tres desviaciones más importantes, posibles causas que debemos comprobar y dos o tres decisiones que podríamos tomar. Ordénalo por impacto. No des por ciertas las causas: plantéalas como hipótesis.</w:t>
      </w:r>
    </w:p>
    <w:p>
      <w:pPr>
        <w:pStyle w:val="Heading2"/>
      </w:pPr>
      <w:r>
        <w:rPr>
          <w:b w:val="0"/>
        </w:rPr>
        <w:t>33. Procedimiento a partir de una explicación</w:t>
      </w:r>
    </w:p>
    <w:p>
      <w:r>
        <w:rPr>
          <w:b w:val="0"/>
          <w:color w:val="6B6B6B"/>
          <w:sz w:val="16"/>
        </w:rPr>
        <w:t>Para qué: Poner por escrito cómo se hace una tarea.</w:t>
      </w:r>
    </w:p>
    <w:p>
      <w:r>
        <w:rPr>
          <w:b w:val="0"/>
        </w:rPr>
        <w:t>Te explico cómo hacemos «tarea» en mi empresa: «explicación». Conviértelo en un procedimiento claro: objetivo, quién lo hace, cuándo, qué necesita, pasos numerados, errores frecuentes y cómo comprobar que está bien hecho. Si mi explicación deja algún hueco, señálalo con una pregunta en lugar de rellenarlo.</w:t>
      </w:r>
    </w:p>
    <w:p>
      <w:pPr>
        <w:pStyle w:val="Heading2"/>
      </w:pPr>
      <w:r>
        <w:rPr>
          <w:b w:val="0"/>
        </w:rPr>
        <w:t>34. Política de uso de la IA</w:t>
      </w:r>
    </w:p>
    <w:p>
      <w:r>
        <w:rPr>
          <w:b w:val="0"/>
          <w:color w:val="6B6B6B"/>
          <w:sz w:val="16"/>
        </w:rPr>
        <w:t>Para qué: Tener un primer borrador de las normas para tu equipo (capítulo 14).</w:t>
      </w:r>
    </w:p>
    <w:p>
      <w:r>
        <w:rPr>
          <w:b w:val="0"/>
        </w:rPr>
        <w:t>Mi empresa tiene «número» personas y usa la IA para «usos». Redacta un borrador de política de uso de la IA de una página: para qué sirve, quién la coordina, herramientas autorizadas, qué datos no se introducen nunca, la regla de que todo lo que llega a un cliente lo revisa una persona, la transparencia con los clientes, la formación obligatoria y cada cuánto se revisa. Lenguaje sencillo. Marca entre comillas latinas lo que debo completar yo.</w:t>
      </w:r>
    </w:p>
    <w:p>
      <w:pPr>
        <w:pStyle w:val="Heading2"/>
      </w:pPr>
      <w:r>
        <w:rPr>
          <w:b w:val="0"/>
        </w:rPr>
        <w:t>35. Preparar el taller de diseño</w:t>
      </w:r>
    </w:p>
    <w:p>
      <w:r>
        <w:rPr>
          <w:b w:val="0"/>
          <w:color w:val="6B6B6B"/>
          <w:sz w:val="16"/>
        </w:rPr>
        <w:t>Para qué: Organizar la sesión con el equipo antes de implantar una herramienta (capítulo 16).</w:t>
      </w:r>
    </w:p>
    <w:p>
      <w:r>
        <w:rPr>
          <w:b w:val="0"/>
        </w:rPr>
        <w:t>Vamos a implantar «herramienta» para «objetivo» y quiero hacer un taller de una hora con «perfiles» del equipo. Prepara el orden del día, adapta a nuestro caso las seis preguntas del taller de diseño y propón cómo recoger las respuestas para decidir qué campos, pantallas y automatizaciones hacen falta. Añade cómo cerrar el taller con próximos pasos claros.</w:t>
      </w:r>
    </w:p>
    <w:p>
      <w:pPr>
        <w:pStyle w:val="Heading2"/>
      </w:pPr>
      <w:r>
        <w:rPr>
          <w:b w:val="0"/>
        </w:rPr>
        <w:t>36. Comparar dos herramientas</w:t>
      </w:r>
    </w:p>
    <w:p>
      <w:r>
        <w:rPr>
          <w:b w:val="0"/>
          <w:color w:val="6B6B6B"/>
          <w:sz w:val="16"/>
        </w:rPr>
        <w:t>Para qué: Ordenar la información antes de elegir (capítulo 11).</w:t>
      </w:r>
    </w:p>
    <w:p>
      <w:r>
        <w:rPr>
          <w:b w:val="0"/>
        </w:rPr>
        <w:t>Estoy comparando «herramienta A» y «herramienta B» para «uso». Te pego la información de cada una: «información de sus webs o propuestas». Compáralas con estos siete criterios: funcionalidades necesarias, facilidad de uso, integraciones, escalabilidad, soporte, precio total y dónde se guardan los datos. Señala lo que no se puede comprobar con la información que te he dado y qué debería preguntar a cada proveedor. No uses lo que recuerdes de ellas: puede estar desactualizado.</w:t>
      </w:r>
    </w:p>
    <w:p>
      <w:r>
        <w:rPr>
          <w:b w:val="0"/>
          <w:color w:val="6B6B6B"/>
          <w:sz w:val="15"/>
        </w:rPr>
        <w:t>Material complementario del libro «Vende más y trabaja menos», de Jacob Ruiz. © 2026 Jacob Ruiz. Uso libre en tu empresa; no se permite su venta ni su distribución como material propio.</w:t>
      </w:r>
    </w:p>
    <w:sectPr w:rsidR="00FC693F" w:rsidRPr="0006063C" w:rsidSect="00034616">
      <w:footerReference w:type="default" r:id="rId9"/>
      <w:pgSz w:w="11906" w:h="16838"/>
      <w:pgMar w:top="907"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color w:val="6B6B6B"/>
        <w:sz w:val="15"/>
      </w:rPr>
      <w:t>Vende más y trabaja menos · Jacob Ruiz · Anexo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8A5E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1F1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Biblioteca de instrucciones para la IA</dc:title>
  <dc:subject/>
  <dc:creator>Jacob Ruiz</dc:creator>
  <cp:keywords/>
  <dc:description>generated by python-docx</dc:description>
  <cp:lastModifiedBy/>
  <cp:revision>1</cp:revision>
  <dcterms:created xsi:type="dcterms:W3CDTF">2013-12-23T23:15:00Z</dcterms:created>
  <dcterms:modified xsi:type="dcterms:W3CDTF">2013-12-23T23:15:00Z</dcterms:modified>
  <cp:category/>
</cp:coreProperties>
</file>