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87" w:rsidRDefault="00421187" w:rsidP="00421187">
      <w:r w:rsidRPr="00421187">
        <w:rPr>
          <w:b/>
          <w:sz w:val="28"/>
          <w:szCs w:val="28"/>
          <w:u w:val="single"/>
        </w:rPr>
        <w:t xml:space="preserve">BOM Button Logic on the LAYOUT Tab of </w:t>
      </w:r>
      <w:proofErr w:type="gramStart"/>
      <w:r w:rsidRPr="00421187">
        <w:rPr>
          <w:b/>
          <w:sz w:val="28"/>
          <w:szCs w:val="28"/>
          <w:u w:val="single"/>
        </w:rPr>
        <w:t>Estimating</w:t>
      </w:r>
      <w:r>
        <w:t xml:space="preserve">  </w:t>
      </w:r>
      <w:proofErr w:type="gramEnd"/>
      <w:r>
        <w:br/>
        <w:t>T</w:t>
      </w:r>
      <w:r>
        <w:t>his much more friendly and more dynamic.</w:t>
      </w:r>
      <w:r>
        <w:t xml:space="preserve">  </w:t>
      </w:r>
      <w:r>
        <w:t>Medium</w:t>
      </w:r>
      <w:r>
        <w:t xml:space="preserve"> paper</w:t>
      </w:r>
      <w:r>
        <w:t xml:space="preserve"> can be used to make B, C, E or F Flute</w:t>
      </w:r>
      <w:r>
        <w:t xml:space="preserve">, </w:t>
      </w:r>
      <w:proofErr w:type="spellStart"/>
      <w:r>
        <w:t>etc</w:t>
      </w:r>
      <w:proofErr w:type="spellEnd"/>
      <w:r>
        <w:t xml:space="preserve"> however, o</w:t>
      </w:r>
      <w:r>
        <w:t>ur Raw Materials File only has 1 field for a Shrink Percentage</w:t>
      </w:r>
      <w:r>
        <w:t xml:space="preserve">, which </w:t>
      </w:r>
      <w:r>
        <w:t>can be used as a default.</w:t>
      </w:r>
      <w:r>
        <w:t xml:space="preserve">  The BOM button </w:t>
      </w:r>
      <w:r>
        <w:t xml:space="preserve">you </w:t>
      </w:r>
      <w:r>
        <w:t xml:space="preserve">allow you to use the same </w:t>
      </w:r>
      <w:r>
        <w:t xml:space="preserve">Medium Materials for </w:t>
      </w:r>
      <w:r>
        <w:t xml:space="preserve">all </w:t>
      </w:r>
      <w:r>
        <w:t>Flute</w:t>
      </w:r>
      <w:r>
        <w:t>s</w:t>
      </w:r>
      <w:r>
        <w:t>.</w:t>
      </w:r>
      <w:r>
        <w:t xml:space="preserve">  So, y</w:t>
      </w:r>
      <w:r>
        <w:t xml:space="preserve">ou can use the </w:t>
      </w:r>
      <w:r>
        <w:t>s</w:t>
      </w:r>
      <w:r>
        <w:t>ame Medium material for each Flute by simply changing the FLUTE Code on the BOM Button.</w:t>
      </w:r>
      <w:r>
        <w:t xml:space="preserve">   In addition, the Shrink Percentage </w:t>
      </w:r>
      <w:r>
        <w:t>field that can be modified</w:t>
      </w:r>
      <w:r>
        <w:t xml:space="preserve"> simply by </w:t>
      </w:r>
      <w:r>
        <w:t>click</w:t>
      </w:r>
      <w:r>
        <w:t>ing</w:t>
      </w:r>
      <w:r>
        <w:t xml:space="preserve"> the Flute Code</w:t>
      </w:r>
      <w:r>
        <w:t xml:space="preserve">.  Then the </w:t>
      </w:r>
      <w:r>
        <w:t>program will import the correct Shrink Percentage</w:t>
      </w:r>
      <w:r>
        <w:t>, which may be</w:t>
      </w:r>
      <w:r>
        <w:t xml:space="preserve"> </w:t>
      </w:r>
      <w:proofErr w:type="gramStart"/>
      <w:r>
        <w:t>adjust</w:t>
      </w:r>
      <w:r>
        <w:t>ed</w:t>
      </w:r>
      <w:r>
        <w:t xml:space="preserve">  </w:t>
      </w:r>
      <w:r>
        <w:t>if</w:t>
      </w:r>
      <w:proofErr w:type="gramEnd"/>
      <w:r>
        <w:t xml:space="preserve"> </w:t>
      </w:r>
      <w:r>
        <w:t xml:space="preserve"> needed.</w:t>
      </w:r>
    </w:p>
    <w:p w:rsidR="00421187" w:rsidRDefault="00421187" w:rsidP="00421187">
      <w:r>
        <w:t>For Exa</w:t>
      </w:r>
      <w:bookmarkStart w:id="0" w:name="_GoBack"/>
      <w:bookmarkEnd w:id="0"/>
      <w:r>
        <w:t>mple, on the estimate below, I have selected C Flute which imports a Shrink Factor of 31.07.</w:t>
      </w:r>
      <w:r>
        <w:t xml:space="preserve">  </w:t>
      </w:r>
      <w:r>
        <w:br/>
      </w:r>
      <w:r>
        <w:t>Our software takes the 40” and divides by (100 – 31.07/100) = 58.029 Inch Medium Length.</w:t>
      </w:r>
      <w:r>
        <w:t xml:space="preserve">  </w:t>
      </w:r>
      <w:r>
        <w:br/>
      </w:r>
      <w:r>
        <w:t>In other words 40” / .6893 = 58.029</w:t>
      </w:r>
      <w:r>
        <w:t xml:space="preserve">.    </w:t>
      </w:r>
      <w:r>
        <w:t>A hand calculated formula would be 40” x 1.4507 = 58.028</w:t>
      </w:r>
    </w:p>
    <w:p w:rsidR="00421187" w:rsidRPr="00421187" w:rsidRDefault="00421187" w:rsidP="00421187">
      <w:pPr>
        <w:spacing w:after="0" w:line="240" w:lineRule="auto"/>
        <w:rPr>
          <w:rFonts w:ascii="Calibri" w:eastAsia="Calibri" w:hAnsi="Calibri" w:cs="Times New Roman"/>
        </w:rPr>
      </w:pPr>
    </w:p>
    <w:p w:rsidR="00421187" w:rsidRPr="00421187" w:rsidRDefault="00421187" w:rsidP="00421187">
      <w:pPr>
        <w:spacing w:after="0" w:line="240" w:lineRule="auto"/>
        <w:rPr>
          <w:rFonts w:ascii="Calibri" w:eastAsia="Calibri" w:hAnsi="Calibri" w:cs="Times New Roman"/>
        </w:rPr>
      </w:pPr>
    </w:p>
    <w:p w:rsidR="00421187" w:rsidRPr="00421187" w:rsidRDefault="00421187" w:rsidP="00421187">
      <w:pPr>
        <w:spacing w:after="0" w:line="240" w:lineRule="auto"/>
        <w:rPr>
          <w:rFonts w:ascii="Calibri" w:eastAsia="Calibri" w:hAnsi="Calibri" w:cs="Times New Roman"/>
        </w:rPr>
      </w:pPr>
      <w:r w:rsidRPr="00421187">
        <w:rPr>
          <w:rFonts w:ascii="Calibri" w:eastAsia="Calibri" w:hAnsi="Calibri" w:cs="Times New Roman"/>
          <w:noProof/>
        </w:rPr>
        <w:drawing>
          <wp:inline distT="0" distB="0" distL="0" distR="0" wp14:anchorId="7E6F1DA8" wp14:editId="6CB45BD9">
            <wp:extent cx="7000794" cy="443914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921" cy="446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87" w:rsidRPr="00421187" w:rsidRDefault="00421187" w:rsidP="00421187">
      <w:pPr>
        <w:spacing w:after="0" w:line="240" w:lineRule="auto"/>
        <w:rPr>
          <w:rFonts w:ascii="Calibri" w:eastAsia="Calibri" w:hAnsi="Calibri" w:cs="Times New Roman"/>
        </w:rPr>
      </w:pPr>
    </w:p>
    <w:p w:rsidR="00421187" w:rsidRDefault="00421187" w:rsidP="00421187"/>
    <w:p w:rsidR="00421187" w:rsidRDefault="00421187" w:rsidP="00421187"/>
    <w:p w:rsidR="00421187" w:rsidRDefault="00421187" w:rsidP="00421187"/>
    <w:p w:rsidR="00421187" w:rsidRDefault="00421187" w:rsidP="00421187"/>
    <w:p w:rsidR="00421187" w:rsidRDefault="00421187" w:rsidP="00421187"/>
    <w:p w:rsidR="00F9655C" w:rsidRDefault="00F9655C"/>
    <w:sectPr w:rsidR="00F9655C" w:rsidSect="004211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4F"/>
    <w:rsid w:val="00421187"/>
    <w:rsid w:val="00F40F4F"/>
    <w:rsid w:val="00F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E921B-4838-421E-A5E8-19059D32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2014-07-08T20:45:00Z</dcterms:created>
  <dcterms:modified xsi:type="dcterms:W3CDTF">2014-07-08T20:55:00Z</dcterms:modified>
</cp:coreProperties>
</file>