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FFB" w:rsidRPr="00954F29" w:rsidRDefault="00890FFB" w:rsidP="00890FFB">
      <w:pPr>
        <w:jc w:val="center"/>
        <w:rPr>
          <w:rFonts w:ascii="Arial Black" w:hAnsi="Arial Black" w:cs="Arial"/>
          <w:b/>
          <w:sz w:val="28"/>
          <w:szCs w:val="28"/>
          <w:u w:val="single"/>
        </w:rPr>
      </w:pPr>
      <w:r w:rsidRPr="00954F29">
        <w:rPr>
          <w:rFonts w:ascii="Arial Black" w:hAnsi="Arial Black" w:cs="Arial"/>
          <w:b/>
          <w:sz w:val="28"/>
          <w:szCs w:val="28"/>
          <w:u w:val="single"/>
        </w:rPr>
        <w:t xml:space="preserve">N-K-1 </w:t>
      </w:r>
      <w:proofErr w:type="spellStart"/>
      <w:r w:rsidRPr="00954F29">
        <w:rPr>
          <w:rFonts w:ascii="Arial Black" w:hAnsi="Arial Black" w:cs="Arial"/>
          <w:b/>
          <w:sz w:val="28"/>
          <w:szCs w:val="28"/>
          <w:u w:val="single"/>
        </w:rPr>
        <w:t>BarDir</w:t>
      </w:r>
      <w:proofErr w:type="spellEnd"/>
      <w:r w:rsidRPr="00954F29">
        <w:rPr>
          <w:rFonts w:ascii="Arial Black" w:hAnsi="Arial Black" w:cs="Arial"/>
          <w:b/>
          <w:sz w:val="28"/>
          <w:szCs w:val="28"/>
          <w:u w:val="single"/>
        </w:rPr>
        <w:t xml:space="preserve"> </w:t>
      </w:r>
      <w:proofErr w:type="gramStart"/>
      <w:r w:rsidRPr="00954F29">
        <w:rPr>
          <w:rFonts w:ascii="Arial Black" w:hAnsi="Arial Black" w:cs="Arial"/>
          <w:b/>
          <w:sz w:val="28"/>
          <w:szCs w:val="28"/>
          <w:u w:val="single"/>
        </w:rPr>
        <w:t>For</w:t>
      </w:r>
      <w:proofErr w:type="gramEnd"/>
      <w:r w:rsidRPr="00954F29">
        <w:rPr>
          <w:rFonts w:ascii="Arial Black" w:hAnsi="Arial Black" w:cs="Arial"/>
          <w:b/>
          <w:sz w:val="28"/>
          <w:szCs w:val="28"/>
          <w:u w:val="single"/>
        </w:rPr>
        <w:t xml:space="preserve"> Diskless Computers</w:t>
      </w:r>
    </w:p>
    <w:p w:rsidR="008F43D6" w:rsidRDefault="00890FFB" w:rsidP="00EE1D40">
      <w:pPr>
        <w:rPr>
          <w:rFonts w:ascii="Arial" w:hAnsi="Arial" w:cs="Arial"/>
          <w:sz w:val="20"/>
          <w:szCs w:val="20"/>
        </w:rPr>
      </w:pPr>
      <w:r>
        <w:rPr>
          <w:rFonts w:ascii="Arial" w:hAnsi="Arial" w:cs="Arial"/>
          <w:sz w:val="20"/>
          <w:szCs w:val="20"/>
        </w:rPr>
        <w:t xml:space="preserve">Plant computers normally are known as thin clients, dumb or diskless computers.  The key is that they </w:t>
      </w:r>
      <w:r w:rsidR="007E5573">
        <w:rPr>
          <w:rFonts w:ascii="Arial" w:hAnsi="Arial" w:cs="Arial"/>
          <w:sz w:val="20"/>
          <w:szCs w:val="20"/>
        </w:rPr>
        <w:t xml:space="preserve">do not </w:t>
      </w:r>
      <w:r>
        <w:rPr>
          <w:rFonts w:ascii="Arial" w:hAnsi="Arial" w:cs="Arial"/>
          <w:sz w:val="20"/>
          <w:szCs w:val="20"/>
        </w:rPr>
        <w:t xml:space="preserve">have </w:t>
      </w:r>
      <w:r w:rsidR="007E5573">
        <w:rPr>
          <w:rFonts w:ascii="Arial" w:hAnsi="Arial" w:cs="Arial"/>
          <w:sz w:val="20"/>
          <w:szCs w:val="20"/>
        </w:rPr>
        <w:t>a</w:t>
      </w:r>
      <w:r>
        <w:rPr>
          <w:rFonts w:ascii="Arial" w:hAnsi="Arial" w:cs="Arial"/>
          <w:sz w:val="20"/>
          <w:szCs w:val="20"/>
        </w:rPr>
        <w:t xml:space="preserve"> disk </w:t>
      </w:r>
      <w:proofErr w:type="gramStart"/>
      <w:r>
        <w:rPr>
          <w:rFonts w:ascii="Arial" w:hAnsi="Arial" w:cs="Arial"/>
          <w:sz w:val="20"/>
          <w:szCs w:val="20"/>
        </w:rPr>
        <w:t>drive,</w:t>
      </w:r>
      <w:proofErr w:type="gramEnd"/>
      <w:r>
        <w:rPr>
          <w:rFonts w:ascii="Arial" w:hAnsi="Arial" w:cs="Arial"/>
          <w:sz w:val="20"/>
          <w:szCs w:val="20"/>
        </w:rPr>
        <w:t xml:space="preserve"> </w:t>
      </w:r>
      <w:r w:rsidR="00EE1D40">
        <w:rPr>
          <w:rFonts w:ascii="Arial" w:hAnsi="Arial" w:cs="Arial"/>
          <w:sz w:val="20"/>
          <w:szCs w:val="20"/>
        </w:rPr>
        <w:t xml:space="preserve">therefore they must use the disk drives of a terminal server that is a slave to the main server running Advantzware.   </w:t>
      </w:r>
      <w:r w:rsidR="00164B86">
        <w:rPr>
          <w:rFonts w:ascii="Arial" w:hAnsi="Arial" w:cs="Arial"/>
          <w:sz w:val="20"/>
          <w:szCs w:val="20"/>
        </w:rPr>
        <w:t xml:space="preserve">If the server storage is used for </w:t>
      </w:r>
      <w:r w:rsidR="00EE1D40">
        <w:rPr>
          <w:rFonts w:ascii="Arial" w:hAnsi="Arial" w:cs="Arial"/>
          <w:sz w:val="20"/>
          <w:szCs w:val="20"/>
        </w:rPr>
        <w:t>plant computers</w:t>
      </w:r>
      <w:r w:rsidR="00164B86">
        <w:rPr>
          <w:rFonts w:ascii="Arial" w:hAnsi="Arial" w:cs="Arial"/>
          <w:sz w:val="20"/>
          <w:szCs w:val="20"/>
        </w:rPr>
        <w:t xml:space="preserve"> and forklift computers, then they need their own disk space.  With Microsoft Explorer, you must define a folder for each user then name that folder in the</w:t>
      </w:r>
      <w:r w:rsidR="008F43D6">
        <w:rPr>
          <w:rFonts w:ascii="Arial" w:hAnsi="Arial" w:cs="Arial"/>
          <w:sz w:val="20"/>
          <w:szCs w:val="20"/>
        </w:rPr>
        <w:t xml:space="preserve"> user file.    For example, when a diskless plant computer makes a load tag, the software downloads the text file to a disk location that Label Matrix merges with the label.  If all the plant computers used the same disk location, one user would overwrite the last user’s text file data.  The solution is to have a separate disk location for each User.  </w:t>
      </w:r>
    </w:p>
    <w:p w:rsidR="007E5573" w:rsidRDefault="007E5573" w:rsidP="00EE1D40">
      <w:pPr>
        <w:rPr>
          <w:rFonts w:ascii="Arial" w:hAnsi="Arial" w:cs="Arial"/>
          <w:sz w:val="20"/>
          <w:szCs w:val="20"/>
        </w:rPr>
      </w:pPr>
    </w:p>
    <w:p w:rsidR="00EE1D40" w:rsidRDefault="008F43D6" w:rsidP="00EE1D40">
      <w:pPr>
        <w:rPr>
          <w:rFonts w:ascii="Arial" w:hAnsi="Arial" w:cs="Arial"/>
          <w:sz w:val="20"/>
          <w:szCs w:val="20"/>
        </w:rPr>
      </w:pPr>
      <w:r>
        <w:rPr>
          <w:rFonts w:ascii="Arial" w:hAnsi="Arial" w:cs="Arial"/>
          <w:noProof/>
          <w:sz w:val="20"/>
          <w:szCs w:val="20"/>
        </w:rPr>
        <w:drawing>
          <wp:inline distT="0" distB="0" distL="0" distR="0">
            <wp:extent cx="5943600" cy="450272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5943600" cy="4502727"/>
                    </a:xfrm>
                    <a:prstGeom prst="rect">
                      <a:avLst/>
                    </a:prstGeom>
                    <a:noFill/>
                    <a:ln w="9525">
                      <a:noFill/>
                      <a:miter lim="800000"/>
                      <a:headEnd/>
                      <a:tailEnd/>
                    </a:ln>
                  </pic:spPr>
                </pic:pic>
              </a:graphicData>
            </a:graphic>
          </wp:inline>
        </w:drawing>
      </w:r>
      <w:r w:rsidR="00164B86">
        <w:rPr>
          <w:rFonts w:ascii="Arial" w:hAnsi="Arial" w:cs="Arial"/>
          <w:sz w:val="20"/>
          <w:szCs w:val="20"/>
        </w:rPr>
        <w:t xml:space="preserve"> </w:t>
      </w:r>
    </w:p>
    <w:p w:rsidR="00EE1D40" w:rsidRDefault="00EE1D40" w:rsidP="00EE1D40">
      <w:pPr>
        <w:rPr>
          <w:rFonts w:ascii="Arial" w:hAnsi="Arial" w:cs="Arial"/>
          <w:sz w:val="20"/>
          <w:szCs w:val="20"/>
        </w:rPr>
      </w:pPr>
    </w:p>
    <w:p w:rsidR="008F43D6" w:rsidRDefault="00935BEF">
      <w:r>
        <w:rPr>
          <w:noProof/>
        </w:rPr>
        <w:lastRenderedPageBreak/>
        <w:drawing>
          <wp:inline distT="0" distB="0" distL="0" distR="0">
            <wp:extent cx="5381625" cy="3517701"/>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381625" cy="3517701"/>
                    </a:xfrm>
                    <a:prstGeom prst="rect">
                      <a:avLst/>
                    </a:prstGeom>
                    <a:noFill/>
                    <a:ln w="9525">
                      <a:noFill/>
                      <a:miter lim="800000"/>
                      <a:headEnd/>
                      <a:tailEnd/>
                    </a:ln>
                  </pic:spPr>
                </pic:pic>
              </a:graphicData>
            </a:graphic>
          </wp:inline>
        </w:drawing>
      </w:r>
    </w:p>
    <w:p w:rsidR="0083420E" w:rsidRDefault="00935BEF">
      <w:r>
        <w:rPr>
          <w:noProof/>
        </w:rPr>
        <w:drawing>
          <wp:inline distT="0" distB="0" distL="0" distR="0">
            <wp:extent cx="5845964" cy="4295775"/>
            <wp:effectExtent l="19050" t="0" r="238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848350" cy="4297528"/>
                    </a:xfrm>
                    <a:prstGeom prst="rect">
                      <a:avLst/>
                    </a:prstGeom>
                    <a:noFill/>
                    <a:ln w="9525">
                      <a:noFill/>
                      <a:miter lim="800000"/>
                      <a:headEnd/>
                      <a:tailEnd/>
                    </a:ln>
                  </pic:spPr>
                </pic:pic>
              </a:graphicData>
            </a:graphic>
          </wp:inline>
        </w:drawing>
      </w:r>
    </w:p>
    <w:sectPr w:rsidR="0083420E" w:rsidSect="008342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5BEF"/>
    <w:rsid w:val="00164B86"/>
    <w:rsid w:val="007E5573"/>
    <w:rsid w:val="0083420E"/>
    <w:rsid w:val="00890FFB"/>
    <w:rsid w:val="008F43D6"/>
    <w:rsid w:val="00935BEF"/>
    <w:rsid w:val="00954F29"/>
    <w:rsid w:val="00EE1D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2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B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ASI</Company>
  <LinksUpToDate>false</LinksUpToDate>
  <CharactersWithSpaces>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Hentz</dc:creator>
  <cp:keywords/>
  <dc:description/>
  <cp:lastModifiedBy>Joseph Hentz</cp:lastModifiedBy>
  <cp:revision>4</cp:revision>
  <dcterms:created xsi:type="dcterms:W3CDTF">2014-01-22T16:23:00Z</dcterms:created>
  <dcterms:modified xsi:type="dcterms:W3CDTF">2014-01-22T17:11:00Z</dcterms:modified>
</cp:coreProperties>
</file>