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2D98629D" w:rsidR="001C50E1" w:rsidRPr="001C50E1" w:rsidRDefault="00602145" w:rsidP="00FA374D">
      <w:pPr>
        <w:jc w:val="center"/>
        <w:rPr>
          <w:color w:val="0672A9" w:themeColor="accent1"/>
          <w:sz w:val="72"/>
          <w:szCs w:val="72"/>
        </w:rPr>
      </w:pPr>
      <w:r>
        <w:rPr>
          <w:color w:val="0672A9" w:themeColor="accent1"/>
          <w:sz w:val="72"/>
          <w:szCs w:val="72"/>
        </w:rPr>
        <w:t xml:space="preserve">User Manual: </w:t>
      </w:r>
      <w:r w:rsidR="00797E60">
        <w:rPr>
          <w:color w:val="0672A9" w:themeColor="accent1"/>
          <w:sz w:val="72"/>
          <w:szCs w:val="72"/>
        </w:rPr>
        <w:t>Quarantine Status</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9A089D" w:rsidRDefault="009A089D">
                                  <w:pPr>
                                    <w:pStyle w:val="NoSpacing"/>
                                    <w:rPr>
                                      <w:color w:val="FFFFFF" w:themeColor="background1"/>
                                      <w:sz w:val="32"/>
                                      <w:szCs w:val="32"/>
                                    </w:rPr>
                                  </w:pPr>
                                </w:p>
                                <w:p w14:paraId="5A2CB510" w14:textId="79E9984F" w:rsidR="009A089D" w:rsidRDefault="00812317">
                                  <w:pPr>
                                    <w:pStyle w:val="NoSpacing"/>
                                    <w:rPr>
                                      <w:caps/>
                                      <w:color w:val="FFFFFF" w:themeColor="background1"/>
                                    </w:rPr>
                                  </w:pPr>
                                  <w:r>
                                    <w:rPr>
                                      <w:caps/>
                                      <w:color w:val="FFFFFF" w:themeColor="background1"/>
                                    </w:rPr>
                                    <w:t xml:space="preserve">| </w:t>
                                  </w:r>
                                  <w:r w:rsidR="001A354A">
                                    <w:rPr>
                                      <w:caps/>
                                      <w:color w:val="FFFFFF" w:themeColor="background1"/>
                                    </w:rPr>
                                    <w:t>December</w:t>
                                  </w:r>
                                  <w:r>
                                    <w:rPr>
                                      <w:caps/>
                                      <w:color w:val="FFFFFF" w:themeColor="background1"/>
                                    </w:rPr>
                                    <w:t>-20 |</w:t>
                                  </w:r>
                                  <w:r w:rsidR="00C056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9A089D" w:rsidRDefault="009A089D">
                            <w:pPr>
                              <w:pStyle w:val="NoSpacing"/>
                              <w:rPr>
                                <w:color w:val="FFFFFF" w:themeColor="background1"/>
                                <w:sz w:val="32"/>
                                <w:szCs w:val="32"/>
                              </w:rPr>
                            </w:pPr>
                          </w:p>
                          <w:p w14:paraId="5A2CB510" w14:textId="79E9984F" w:rsidR="009A089D" w:rsidRDefault="00812317">
                            <w:pPr>
                              <w:pStyle w:val="NoSpacing"/>
                              <w:rPr>
                                <w:caps/>
                                <w:color w:val="FFFFFF" w:themeColor="background1"/>
                              </w:rPr>
                            </w:pPr>
                            <w:r>
                              <w:rPr>
                                <w:caps/>
                                <w:color w:val="FFFFFF" w:themeColor="background1"/>
                              </w:rPr>
                              <w:t xml:space="preserve">| </w:t>
                            </w:r>
                            <w:r w:rsidR="001A354A">
                              <w:rPr>
                                <w:caps/>
                                <w:color w:val="FFFFFF" w:themeColor="background1"/>
                              </w:rPr>
                              <w:t>December</w:t>
                            </w:r>
                            <w:r>
                              <w:rPr>
                                <w:caps/>
                                <w:color w:val="FFFFFF" w:themeColor="background1"/>
                              </w:rPr>
                              <w:t>-20 |</w:t>
                            </w:r>
                            <w:r w:rsidR="00C05688">
                              <w:rPr>
                                <w:caps/>
                                <w:color w:val="FFFFFF" w:themeColor="background1"/>
                              </w:rPr>
                              <w:t xml:space="preserve">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3F422139" w:rsidR="00746B11" w:rsidRDefault="0016557A" w:rsidP="0016557A">
          <w:r>
            <w:t xml:space="preserve">This documentation is intended to provide instruction for </w:t>
          </w:r>
          <w:r w:rsidRPr="00B15177">
            <w:rPr>
              <w:b/>
              <w:bCs/>
              <w:i/>
              <w:iCs/>
            </w:rPr>
            <w:t>(</w:t>
          </w:r>
          <w:r w:rsidR="009E6C31">
            <w:rPr>
              <w:b/>
              <w:bCs/>
              <w:i/>
              <w:iCs/>
            </w:rPr>
            <w:t xml:space="preserve">configuration of the SS Tag Status for Load Tag </w:t>
          </w:r>
          <w:r w:rsidR="006A31F1">
            <w:rPr>
              <w:b/>
              <w:bCs/>
              <w:i/>
              <w:iCs/>
            </w:rPr>
            <w:t>Quarantine</w:t>
          </w:r>
          <w:r w:rsidRPr="00B15177">
            <w:rPr>
              <w:b/>
              <w:bCs/>
              <w:i/>
              <w:iCs/>
            </w:rPr>
            <w:t>)</w:t>
          </w:r>
          <w:r w:rsidRPr="00B15177">
            <w:rPr>
              <w:i/>
              <w:iCs/>
            </w:rPr>
            <w:t>.</w:t>
          </w:r>
          <w:r>
            <w:t xml:space="preserve">  </w:t>
          </w:r>
        </w:p>
        <w:p w14:paraId="05FECDF1"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Disclaimers</w:t>
          </w:r>
        </w:p>
        <w:p w14:paraId="1B2F410A" w14:textId="7B1D1860" w:rsidR="00746B11" w:rsidRDefault="00746B11" w:rsidP="00746B11">
          <w:pPr>
            <w:pStyle w:val="ListParagraph"/>
            <w:numPr>
              <w:ilvl w:val="0"/>
              <w:numId w:val="3"/>
            </w:numPr>
          </w:pPr>
          <w:r>
            <w:t xml:space="preserve">Teach a user how to </w:t>
          </w:r>
          <w:r w:rsidR="006A31F1">
            <w:t>configure the N-K-1 SSTagStatus control parameter</w:t>
          </w:r>
          <w:r>
            <w:t>.</w:t>
          </w:r>
        </w:p>
        <w:p w14:paraId="1ACC309A" w14:textId="260FF7F3" w:rsidR="0016557A" w:rsidRDefault="00746B11" w:rsidP="006A31F1">
          <w:pPr>
            <w:pStyle w:val="ListParagraph"/>
            <w:numPr>
              <w:ilvl w:val="0"/>
              <w:numId w:val="3"/>
            </w:numPr>
          </w:pPr>
          <w:r>
            <w:t xml:space="preserve">Provide instructions for </w:t>
          </w:r>
          <w:r w:rsidR="006A31F1">
            <w:t>how to use the various configuration settings for Load Tag Quarantine</w:t>
          </w:r>
          <w:r>
            <w:t>.</w:t>
          </w:r>
          <w:bookmarkStart w:id="0" w:name="_GoBack"/>
          <w:bookmarkEnd w:id="0"/>
        </w:p>
        <w:p w14:paraId="26713194" w14:textId="77777777" w:rsidR="009A089D" w:rsidRDefault="0091194C"/>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7C90F1A2" w14:textId="51DF12C6" w:rsidR="006A31F1"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59458154" w:history="1">
            <w:r w:rsidR="006A31F1" w:rsidRPr="001103C7">
              <w:rPr>
                <w:rStyle w:val="Hyperlink"/>
                <w:b/>
                <w:bCs/>
                <w:noProof/>
              </w:rPr>
              <w:t>Overview</w:t>
            </w:r>
            <w:r w:rsidR="006A31F1">
              <w:rPr>
                <w:noProof/>
                <w:webHidden/>
              </w:rPr>
              <w:tab/>
            </w:r>
            <w:r w:rsidR="006A31F1">
              <w:rPr>
                <w:noProof/>
                <w:webHidden/>
              </w:rPr>
              <w:fldChar w:fldCharType="begin"/>
            </w:r>
            <w:r w:rsidR="006A31F1">
              <w:rPr>
                <w:noProof/>
                <w:webHidden/>
              </w:rPr>
              <w:instrText xml:space="preserve"> PAGEREF _Toc59458154 \h </w:instrText>
            </w:r>
            <w:r w:rsidR="006A31F1">
              <w:rPr>
                <w:noProof/>
                <w:webHidden/>
              </w:rPr>
            </w:r>
            <w:r w:rsidR="006A31F1">
              <w:rPr>
                <w:noProof/>
                <w:webHidden/>
              </w:rPr>
              <w:fldChar w:fldCharType="separate"/>
            </w:r>
            <w:r w:rsidR="006A31F1">
              <w:rPr>
                <w:noProof/>
                <w:webHidden/>
              </w:rPr>
              <w:t>2</w:t>
            </w:r>
            <w:r w:rsidR="006A31F1">
              <w:rPr>
                <w:noProof/>
                <w:webHidden/>
              </w:rPr>
              <w:fldChar w:fldCharType="end"/>
            </w:r>
          </w:hyperlink>
        </w:p>
        <w:p w14:paraId="5F92BBB3" w14:textId="0EAC4A17" w:rsidR="006A31F1" w:rsidRDefault="006A31F1">
          <w:pPr>
            <w:pStyle w:val="TOC1"/>
            <w:tabs>
              <w:tab w:val="right" w:leader="dot" w:pos="9350"/>
            </w:tabs>
            <w:rPr>
              <w:rFonts w:cstheme="minorBidi"/>
              <w:noProof/>
            </w:rPr>
          </w:pPr>
          <w:hyperlink w:anchor="_Toc59458155" w:history="1">
            <w:r w:rsidRPr="001103C7">
              <w:rPr>
                <w:rStyle w:val="Hyperlink"/>
                <w:b/>
                <w:bCs/>
                <w:noProof/>
              </w:rPr>
              <w:t>Configuration</w:t>
            </w:r>
            <w:r>
              <w:rPr>
                <w:noProof/>
                <w:webHidden/>
              </w:rPr>
              <w:tab/>
            </w:r>
            <w:r>
              <w:rPr>
                <w:noProof/>
                <w:webHidden/>
              </w:rPr>
              <w:fldChar w:fldCharType="begin"/>
            </w:r>
            <w:r>
              <w:rPr>
                <w:noProof/>
                <w:webHidden/>
              </w:rPr>
              <w:instrText xml:space="preserve"> PAGEREF _Toc59458155 \h </w:instrText>
            </w:r>
            <w:r>
              <w:rPr>
                <w:noProof/>
                <w:webHidden/>
              </w:rPr>
            </w:r>
            <w:r>
              <w:rPr>
                <w:noProof/>
                <w:webHidden/>
              </w:rPr>
              <w:fldChar w:fldCharType="separate"/>
            </w:r>
            <w:r>
              <w:rPr>
                <w:noProof/>
                <w:webHidden/>
              </w:rPr>
              <w:t>2</w:t>
            </w:r>
            <w:r>
              <w:rPr>
                <w:noProof/>
                <w:webHidden/>
              </w:rPr>
              <w:fldChar w:fldCharType="end"/>
            </w:r>
          </w:hyperlink>
        </w:p>
        <w:p w14:paraId="1B37B8F1" w14:textId="7C3F3C9C" w:rsidR="006A31F1" w:rsidRDefault="006A31F1">
          <w:pPr>
            <w:pStyle w:val="TOC2"/>
            <w:tabs>
              <w:tab w:val="right" w:leader="dot" w:pos="9350"/>
            </w:tabs>
            <w:rPr>
              <w:rFonts w:cstheme="minorBidi"/>
              <w:noProof/>
            </w:rPr>
          </w:pPr>
          <w:hyperlink w:anchor="_Toc59458156" w:history="1">
            <w:r w:rsidRPr="001103C7">
              <w:rPr>
                <w:rStyle w:val="Hyperlink"/>
                <w:noProof/>
              </w:rPr>
              <w:t>[N-K-1] SSTagStatus</w:t>
            </w:r>
            <w:r>
              <w:rPr>
                <w:noProof/>
                <w:webHidden/>
              </w:rPr>
              <w:tab/>
            </w:r>
            <w:r>
              <w:rPr>
                <w:noProof/>
                <w:webHidden/>
              </w:rPr>
              <w:fldChar w:fldCharType="begin"/>
            </w:r>
            <w:r>
              <w:rPr>
                <w:noProof/>
                <w:webHidden/>
              </w:rPr>
              <w:instrText xml:space="preserve"> PAGEREF _Toc59458156 \h </w:instrText>
            </w:r>
            <w:r>
              <w:rPr>
                <w:noProof/>
                <w:webHidden/>
              </w:rPr>
            </w:r>
            <w:r>
              <w:rPr>
                <w:noProof/>
                <w:webHidden/>
              </w:rPr>
              <w:fldChar w:fldCharType="separate"/>
            </w:r>
            <w:r>
              <w:rPr>
                <w:noProof/>
                <w:webHidden/>
              </w:rPr>
              <w:t>2</w:t>
            </w:r>
            <w:r>
              <w:rPr>
                <w:noProof/>
                <w:webHidden/>
              </w:rPr>
              <w:fldChar w:fldCharType="end"/>
            </w:r>
          </w:hyperlink>
        </w:p>
        <w:p w14:paraId="43BEB324" w14:textId="63AF92F3" w:rsidR="006A31F1" w:rsidRDefault="006A31F1">
          <w:pPr>
            <w:pStyle w:val="TOC3"/>
            <w:tabs>
              <w:tab w:val="right" w:leader="dot" w:pos="9350"/>
            </w:tabs>
            <w:rPr>
              <w:rFonts w:cstheme="minorBidi"/>
              <w:noProof/>
            </w:rPr>
          </w:pPr>
          <w:hyperlink w:anchor="_Toc59458157" w:history="1">
            <w:r w:rsidRPr="001103C7">
              <w:rPr>
                <w:rStyle w:val="Hyperlink"/>
                <w:noProof/>
              </w:rPr>
              <w:t>Parameters</w:t>
            </w:r>
            <w:r>
              <w:rPr>
                <w:noProof/>
                <w:webHidden/>
              </w:rPr>
              <w:tab/>
            </w:r>
            <w:r>
              <w:rPr>
                <w:noProof/>
                <w:webHidden/>
              </w:rPr>
              <w:fldChar w:fldCharType="begin"/>
            </w:r>
            <w:r>
              <w:rPr>
                <w:noProof/>
                <w:webHidden/>
              </w:rPr>
              <w:instrText xml:space="preserve"> PAGEREF _Toc59458157 \h </w:instrText>
            </w:r>
            <w:r>
              <w:rPr>
                <w:noProof/>
                <w:webHidden/>
              </w:rPr>
            </w:r>
            <w:r>
              <w:rPr>
                <w:noProof/>
                <w:webHidden/>
              </w:rPr>
              <w:fldChar w:fldCharType="separate"/>
            </w:r>
            <w:r>
              <w:rPr>
                <w:noProof/>
                <w:webHidden/>
              </w:rPr>
              <w:t>2</w:t>
            </w:r>
            <w:r>
              <w:rPr>
                <w:noProof/>
                <w:webHidden/>
              </w:rPr>
              <w:fldChar w:fldCharType="end"/>
            </w:r>
          </w:hyperlink>
        </w:p>
        <w:p w14:paraId="05EB51C2" w14:textId="6A296181" w:rsidR="006A31F1" w:rsidRDefault="006A31F1">
          <w:pPr>
            <w:pStyle w:val="TOC2"/>
            <w:tabs>
              <w:tab w:val="right" w:leader="dot" w:pos="9350"/>
            </w:tabs>
            <w:rPr>
              <w:rFonts w:cstheme="minorBidi"/>
              <w:noProof/>
            </w:rPr>
          </w:pPr>
          <w:hyperlink w:anchor="_Toc59458158" w:history="1">
            <w:r w:rsidRPr="001103C7">
              <w:rPr>
                <w:rStyle w:val="Hyperlink"/>
                <w:noProof/>
              </w:rPr>
              <w:t>[I-F-9] Inventory Status Type</w:t>
            </w:r>
            <w:r>
              <w:rPr>
                <w:noProof/>
                <w:webHidden/>
              </w:rPr>
              <w:tab/>
            </w:r>
            <w:r>
              <w:rPr>
                <w:noProof/>
                <w:webHidden/>
              </w:rPr>
              <w:fldChar w:fldCharType="begin"/>
            </w:r>
            <w:r>
              <w:rPr>
                <w:noProof/>
                <w:webHidden/>
              </w:rPr>
              <w:instrText xml:space="preserve"> PAGEREF _Toc59458158 \h </w:instrText>
            </w:r>
            <w:r>
              <w:rPr>
                <w:noProof/>
                <w:webHidden/>
              </w:rPr>
            </w:r>
            <w:r>
              <w:rPr>
                <w:noProof/>
                <w:webHidden/>
              </w:rPr>
              <w:fldChar w:fldCharType="separate"/>
            </w:r>
            <w:r>
              <w:rPr>
                <w:noProof/>
                <w:webHidden/>
              </w:rPr>
              <w:t>3</w:t>
            </w:r>
            <w:r>
              <w:rPr>
                <w:noProof/>
                <w:webHidden/>
              </w:rPr>
              <w:fldChar w:fldCharType="end"/>
            </w:r>
          </w:hyperlink>
        </w:p>
        <w:p w14:paraId="2FAC459C" w14:textId="1E880673" w:rsidR="006A31F1" w:rsidRDefault="006A31F1">
          <w:pPr>
            <w:pStyle w:val="TOC2"/>
            <w:tabs>
              <w:tab w:val="right" w:leader="dot" w:pos="9350"/>
            </w:tabs>
            <w:rPr>
              <w:rFonts w:cstheme="minorBidi"/>
              <w:noProof/>
            </w:rPr>
          </w:pPr>
          <w:hyperlink w:anchor="_Toc59458159" w:history="1">
            <w:r w:rsidRPr="001103C7">
              <w:rPr>
                <w:rStyle w:val="Hyperlink"/>
                <w:noProof/>
              </w:rPr>
              <w:t>[B-F] Sharp Shooter – Update Tag Status</w:t>
            </w:r>
            <w:r>
              <w:rPr>
                <w:noProof/>
                <w:webHidden/>
              </w:rPr>
              <w:tab/>
            </w:r>
            <w:r>
              <w:rPr>
                <w:noProof/>
                <w:webHidden/>
              </w:rPr>
              <w:fldChar w:fldCharType="begin"/>
            </w:r>
            <w:r>
              <w:rPr>
                <w:noProof/>
                <w:webHidden/>
              </w:rPr>
              <w:instrText xml:space="preserve"> PAGEREF _Toc59458159 \h </w:instrText>
            </w:r>
            <w:r>
              <w:rPr>
                <w:noProof/>
                <w:webHidden/>
              </w:rPr>
            </w:r>
            <w:r>
              <w:rPr>
                <w:noProof/>
                <w:webHidden/>
              </w:rPr>
              <w:fldChar w:fldCharType="separate"/>
            </w:r>
            <w:r>
              <w:rPr>
                <w:noProof/>
                <w:webHidden/>
              </w:rPr>
              <w:t>3</w:t>
            </w:r>
            <w:r>
              <w:rPr>
                <w:noProof/>
                <w:webHidden/>
              </w:rPr>
              <w:fldChar w:fldCharType="end"/>
            </w:r>
          </w:hyperlink>
        </w:p>
        <w:p w14:paraId="2124F108" w14:textId="7EF74C1B"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31815244" w14:textId="53FFF7DD" w:rsidR="00077850" w:rsidRDefault="001A354A" w:rsidP="00077850">
      <w:pPr>
        <w:pStyle w:val="Heading1"/>
        <w:rPr>
          <w:b/>
          <w:bCs/>
        </w:rPr>
      </w:pPr>
      <w:bookmarkStart w:id="1" w:name="_Toc59458154"/>
      <w:r>
        <w:rPr>
          <w:b/>
          <w:bCs/>
        </w:rPr>
        <w:lastRenderedPageBreak/>
        <w:t>Overview</w:t>
      </w:r>
      <w:bookmarkEnd w:id="1"/>
    </w:p>
    <w:p w14:paraId="1DD4B3E0" w14:textId="4781B2FB" w:rsidR="009E6C31" w:rsidRPr="009E6C31" w:rsidRDefault="009E6C31" w:rsidP="009E6C31">
      <w:r>
        <w:t xml:space="preserve">Load Tags with a </w:t>
      </w:r>
      <w:r>
        <w:rPr>
          <w:i/>
          <w:iCs/>
        </w:rPr>
        <w:t>Quarantine</w:t>
      </w:r>
      <w:r>
        <w:t xml:space="preserve"> status will be excluded from current inventory counts until their status has been updated out of quarantine. </w:t>
      </w:r>
    </w:p>
    <w:p w14:paraId="4FFD016A" w14:textId="4883093F" w:rsidR="001A354A" w:rsidRDefault="001A354A" w:rsidP="001A354A">
      <w:pPr>
        <w:pStyle w:val="Heading1"/>
        <w:rPr>
          <w:b/>
          <w:bCs/>
        </w:rPr>
      </w:pPr>
      <w:bookmarkStart w:id="2" w:name="_Toc59458155"/>
      <w:r>
        <w:rPr>
          <w:b/>
          <w:bCs/>
        </w:rPr>
        <w:t>Configuration</w:t>
      </w:r>
      <w:bookmarkEnd w:id="2"/>
    </w:p>
    <w:p w14:paraId="382C12E7" w14:textId="037A2504" w:rsidR="001A354A" w:rsidRDefault="009C5218" w:rsidP="001A354A">
      <w:pPr>
        <w:pStyle w:val="Heading2"/>
      </w:pPr>
      <w:bookmarkStart w:id="3" w:name="_Toc59458156"/>
      <w:r>
        <w:t>[N-K-1] SSTagStatus</w:t>
      </w:r>
      <w:bookmarkEnd w:id="3"/>
    </w:p>
    <w:p w14:paraId="7FEAB9E1" w14:textId="5672F130" w:rsidR="009C5218" w:rsidRDefault="009C5218" w:rsidP="009C5218">
      <w:r>
        <w:t xml:space="preserve">This </w:t>
      </w:r>
      <w:r>
        <w:rPr>
          <w:i/>
          <w:iCs/>
        </w:rPr>
        <w:t>System Control Parameter</w:t>
      </w:r>
      <w:r>
        <w:t xml:space="preserve"> sets the default status of </w:t>
      </w:r>
      <w:r w:rsidR="007B6176">
        <w:t>Sharp Shooter tags.</w:t>
      </w:r>
    </w:p>
    <w:p w14:paraId="129BA88A" w14:textId="1BAEC3CA" w:rsidR="007B6176" w:rsidRDefault="009E6C31" w:rsidP="009C5218">
      <w:r>
        <w:rPr>
          <w:noProof/>
        </w:rPr>
        <w:drawing>
          <wp:inline distT="0" distB="0" distL="0" distR="0" wp14:anchorId="1A99D51B" wp14:editId="32B39F8B">
            <wp:extent cx="5943600" cy="2009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9775"/>
                    </a:xfrm>
                    <a:prstGeom prst="rect">
                      <a:avLst/>
                    </a:prstGeom>
                  </pic:spPr>
                </pic:pic>
              </a:graphicData>
            </a:graphic>
          </wp:inline>
        </w:drawing>
      </w:r>
    </w:p>
    <w:p w14:paraId="0DDE0821" w14:textId="65CDE0F8" w:rsidR="001A354A" w:rsidRDefault="007B6176" w:rsidP="001A354A">
      <w:pPr>
        <w:pStyle w:val="Heading3"/>
      </w:pPr>
      <w:bookmarkStart w:id="4" w:name="_Toc59458157"/>
      <w:r>
        <w:t>Parameters</w:t>
      </w:r>
      <w:bookmarkEnd w:id="4"/>
    </w:p>
    <w:p w14:paraId="19EA9629" w14:textId="30DC371C" w:rsidR="001A354A" w:rsidRDefault="007B6176" w:rsidP="001A354A">
      <w:pPr>
        <w:pStyle w:val="Heading4"/>
      </w:pPr>
      <w:r>
        <w:t>Character Value</w:t>
      </w:r>
    </w:p>
    <w:p w14:paraId="5C046547" w14:textId="5721CE96" w:rsidR="007B6176" w:rsidRPr="007B6176" w:rsidRDefault="007B6176" w:rsidP="007B6176">
      <w:r w:rsidRPr="00075381">
        <w:rPr>
          <w:rFonts w:eastAsia="Times New Roman" w:cstheme="minorHAnsi"/>
        </w:rPr>
        <w:t>This can be defaulted so that the user cannot enter any tag status</w:t>
      </w:r>
      <w:r w:rsidR="00590CE3">
        <w:rPr>
          <w:rFonts w:eastAsia="Times New Roman" w:cstheme="minorHAnsi"/>
        </w:rPr>
        <w:t>,</w:t>
      </w:r>
      <w:r w:rsidRPr="00075381">
        <w:rPr>
          <w:rFonts w:eastAsia="Times New Roman" w:cstheme="minorHAnsi"/>
        </w:rPr>
        <w:t xml:space="preserve"> and</w:t>
      </w:r>
      <w:r>
        <w:rPr>
          <w:rFonts w:eastAsia="Times New Roman" w:cstheme="minorHAnsi"/>
        </w:rPr>
        <w:t xml:space="preserve"> </w:t>
      </w:r>
      <w:r w:rsidRPr="00075381">
        <w:rPr>
          <w:rFonts w:eastAsia="Times New Roman" w:cstheme="minorHAnsi"/>
        </w:rPr>
        <w:t xml:space="preserve">the default here forces the tag to be updated with this status automatically.  If left blank, then the user will be prompted for the tag status to apply.  For example, if the tag status is forced to be </w:t>
      </w:r>
      <w:r w:rsidRPr="00590CE3">
        <w:rPr>
          <w:rFonts w:eastAsia="Times New Roman" w:cstheme="minorHAnsi"/>
          <w:i/>
          <w:iCs/>
        </w:rPr>
        <w:t>'001' - Quarantine</w:t>
      </w:r>
      <w:r w:rsidRPr="00075381">
        <w:rPr>
          <w:rFonts w:eastAsia="Times New Roman" w:cstheme="minorHAnsi"/>
        </w:rPr>
        <w:t>, then the value will default to the defined status.</w:t>
      </w:r>
    </w:p>
    <w:p w14:paraId="58B45FD2" w14:textId="45EEDD76" w:rsidR="007B6176" w:rsidRDefault="007B6176" w:rsidP="007B6176">
      <w:pPr>
        <w:pStyle w:val="Heading4"/>
      </w:pPr>
      <w:r>
        <w:t>Logical Value = “Yes”</w:t>
      </w:r>
    </w:p>
    <w:p w14:paraId="7A54912F" w14:textId="71F1C959" w:rsidR="007B6176" w:rsidRDefault="007B6176" w:rsidP="007B6176">
      <w:r w:rsidRPr="00075381">
        <w:rPr>
          <w:rFonts w:eastAsia="Times New Roman" w:cstheme="minorHAnsi"/>
        </w:rPr>
        <w:t>This allows the user to scan a tag that is already on hold and adjust the status.</w:t>
      </w:r>
      <w:r w:rsidR="009E6C31">
        <w:rPr>
          <w:rFonts w:eastAsia="Times New Roman" w:cstheme="minorHAnsi"/>
        </w:rPr>
        <w:t xml:space="preserve"> </w:t>
      </w:r>
      <w:r w:rsidRPr="00075381">
        <w:rPr>
          <w:rFonts w:eastAsia="Times New Roman" w:cstheme="minorHAnsi"/>
        </w:rPr>
        <w:t xml:space="preserve">If the pallet tag that is scanned has a status of </w:t>
      </w:r>
      <w:r w:rsidR="00590CE3">
        <w:rPr>
          <w:rFonts w:eastAsia="Times New Roman" w:cstheme="minorHAnsi"/>
        </w:rPr>
        <w:t>“</w:t>
      </w:r>
      <w:r w:rsidR="00590CE3" w:rsidRPr="007B6176">
        <w:rPr>
          <w:rFonts w:eastAsia="Times New Roman" w:cstheme="minorHAnsi"/>
          <w:i/>
          <w:iCs/>
        </w:rPr>
        <w:t>On Hold</w:t>
      </w:r>
      <w:r w:rsidR="00590CE3">
        <w:rPr>
          <w:rFonts w:eastAsia="Times New Roman" w:cstheme="minorHAnsi"/>
          <w:i/>
          <w:iCs/>
        </w:rPr>
        <w:t>”</w:t>
      </w:r>
      <w:r w:rsidRPr="00075381">
        <w:rPr>
          <w:rFonts w:eastAsia="Times New Roman" w:cstheme="minorHAnsi"/>
        </w:rPr>
        <w:t>, the user will be permitted to enter a status change</w:t>
      </w:r>
      <w:r>
        <w:rPr>
          <w:rFonts w:eastAsia="Times New Roman" w:cstheme="minorHAnsi"/>
        </w:rPr>
        <w:t>.</w:t>
      </w:r>
    </w:p>
    <w:p w14:paraId="403E5778" w14:textId="7C62CDEB" w:rsidR="007B6176" w:rsidRDefault="007B6176" w:rsidP="007B6176">
      <w:pPr>
        <w:pStyle w:val="Heading4"/>
      </w:pPr>
      <w:r>
        <w:t>Logical Value = “No”</w:t>
      </w:r>
    </w:p>
    <w:p w14:paraId="32AE71A2" w14:textId="7BEF1A16" w:rsidR="007B6176" w:rsidRDefault="007B6176" w:rsidP="007B6176">
      <w:pPr>
        <w:rPr>
          <w:rFonts w:eastAsia="Times New Roman" w:cstheme="minorHAnsi"/>
        </w:rPr>
      </w:pPr>
      <w:r w:rsidRPr="00075381">
        <w:rPr>
          <w:rFonts w:eastAsia="Times New Roman" w:cstheme="minorHAnsi"/>
        </w:rPr>
        <w:t>This will not allow the user to change the status that is already on hold</w:t>
      </w:r>
      <w:r>
        <w:rPr>
          <w:rFonts w:eastAsia="Times New Roman" w:cstheme="minorHAnsi"/>
        </w:rPr>
        <w:t>,</w:t>
      </w:r>
      <w:r w:rsidRPr="00075381">
        <w:rPr>
          <w:rFonts w:eastAsia="Times New Roman" w:cstheme="minorHAnsi"/>
        </w:rPr>
        <w:t xml:space="preserve"> and will show them a message that this tag is on hold and cannot be used.  If the pallet tag that was scanned has a status of </w:t>
      </w:r>
      <w:r>
        <w:rPr>
          <w:rFonts w:eastAsia="Times New Roman" w:cstheme="minorHAnsi"/>
        </w:rPr>
        <w:t>“</w:t>
      </w:r>
      <w:r w:rsidRPr="007B6176">
        <w:rPr>
          <w:rFonts w:eastAsia="Times New Roman" w:cstheme="minorHAnsi"/>
          <w:i/>
          <w:iCs/>
        </w:rPr>
        <w:t>On Hold</w:t>
      </w:r>
      <w:r>
        <w:rPr>
          <w:rFonts w:eastAsia="Times New Roman" w:cstheme="minorHAnsi"/>
          <w:i/>
          <w:iCs/>
        </w:rPr>
        <w:t>”</w:t>
      </w:r>
      <w:r w:rsidRPr="00075381">
        <w:rPr>
          <w:rFonts w:eastAsia="Times New Roman" w:cstheme="minorHAnsi"/>
        </w:rPr>
        <w:t>, then the user will be prompted with zMessage (55) indicating the tag is on hold and will display the tag status in the zMessage.</w:t>
      </w:r>
    </w:p>
    <w:p w14:paraId="1EC8C730" w14:textId="6A109091" w:rsidR="009E6C31" w:rsidRDefault="009E6C31" w:rsidP="007B6176">
      <w:pPr>
        <w:rPr>
          <w:rFonts w:eastAsia="Times New Roman" w:cstheme="minorHAnsi"/>
        </w:rPr>
      </w:pPr>
      <w:r>
        <w:rPr>
          <w:noProof/>
        </w:rPr>
        <w:drawing>
          <wp:inline distT="0" distB="0" distL="0" distR="0" wp14:anchorId="18870470" wp14:editId="0EC1F689">
            <wp:extent cx="250507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828675"/>
                    </a:xfrm>
                    <a:prstGeom prst="rect">
                      <a:avLst/>
                    </a:prstGeom>
                  </pic:spPr>
                </pic:pic>
              </a:graphicData>
            </a:graphic>
          </wp:inline>
        </w:drawing>
      </w:r>
    </w:p>
    <w:p w14:paraId="38F7DDD9" w14:textId="5910DC0E" w:rsidR="007B6176" w:rsidRDefault="007B6176" w:rsidP="007B6176">
      <w:r w:rsidRPr="00075381">
        <w:rPr>
          <w:rFonts w:eastAsia="Times New Roman" w:cstheme="minorHAnsi"/>
        </w:rPr>
        <w:t xml:space="preserve">If the tag is not on hold, then the system will look at the </w:t>
      </w:r>
      <w:r>
        <w:rPr>
          <w:rFonts w:eastAsia="Times New Roman" w:cstheme="minorHAnsi"/>
        </w:rPr>
        <w:t>[</w:t>
      </w:r>
      <w:r w:rsidRPr="007B6176">
        <w:rPr>
          <w:rFonts w:eastAsia="Times New Roman" w:cstheme="minorHAnsi"/>
          <w:b/>
          <w:bCs/>
          <w:i/>
          <w:iCs/>
          <w:u w:val="single"/>
        </w:rPr>
        <w:t>“</w:t>
      </w:r>
      <w:r w:rsidRPr="007B6176">
        <w:rPr>
          <w:rFonts w:eastAsia="Times New Roman" w:cstheme="minorHAnsi"/>
          <w:b/>
          <w:bCs/>
          <w:i/>
          <w:iCs/>
          <w:u w:val="single"/>
        </w:rPr>
        <w:t>N</w:t>
      </w:r>
      <w:r w:rsidRPr="007B6176">
        <w:rPr>
          <w:rFonts w:eastAsia="Times New Roman" w:cstheme="minorHAnsi"/>
          <w:b/>
          <w:bCs/>
          <w:i/>
          <w:iCs/>
          <w:u w:val="single"/>
        </w:rPr>
        <w:t>”-“</w:t>
      </w:r>
      <w:r w:rsidRPr="007B6176">
        <w:rPr>
          <w:rFonts w:eastAsia="Times New Roman" w:cstheme="minorHAnsi"/>
          <w:b/>
          <w:bCs/>
          <w:i/>
          <w:iCs/>
          <w:u w:val="single"/>
        </w:rPr>
        <w:t>K</w:t>
      </w:r>
      <w:r w:rsidRPr="007B6176">
        <w:rPr>
          <w:rFonts w:eastAsia="Times New Roman" w:cstheme="minorHAnsi"/>
          <w:b/>
          <w:bCs/>
          <w:i/>
          <w:iCs/>
          <w:u w:val="single"/>
        </w:rPr>
        <w:t>”-“</w:t>
      </w:r>
      <w:r w:rsidRPr="007B6176">
        <w:rPr>
          <w:rFonts w:eastAsia="Times New Roman" w:cstheme="minorHAnsi"/>
          <w:b/>
          <w:bCs/>
          <w:i/>
          <w:iCs/>
          <w:u w:val="single"/>
        </w:rPr>
        <w:t>1</w:t>
      </w:r>
      <w:r w:rsidRPr="007B6176">
        <w:rPr>
          <w:rFonts w:eastAsia="Times New Roman" w:cstheme="minorHAnsi"/>
          <w:b/>
          <w:bCs/>
          <w:i/>
          <w:iCs/>
          <w:u w:val="single"/>
        </w:rPr>
        <w:t>”</w:t>
      </w:r>
      <w:r>
        <w:rPr>
          <w:rFonts w:eastAsia="Times New Roman" w:cstheme="minorHAnsi"/>
          <w:b/>
          <w:bCs/>
          <w:i/>
          <w:iCs/>
          <w:u w:val="single"/>
        </w:rPr>
        <w:t>]</w:t>
      </w:r>
      <w:r w:rsidRPr="00075381">
        <w:rPr>
          <w:rFonts w:eastAsia="Times New Roman" w:cstheme="minorHAnsi"/>
        </w:rPr>
        <w:t xml:space="preserve"> </w:t>
      </w:r>
      <w:r w:rsidRPr="007B6176">
        <w:rPr>
          <w:rFonts w:eastAsia="Times New Roman" w:cstheme="minorHAnsi"/>
          <w:i/>
          <w:iCs/>
        </w:rPr>
        <w:t>SSTagStatus</w:t>
      </w:r>
      <w:r w:rsidRPr="00075381">
        <w:rPr>
          <w:rFonts w:eastAsia="Times New Roman" w:cstheme="minorHAnsi"/>
        </w:rPr>
        <w:t xml:space="preserve"> </w:t>
      </w:r>
      <w:r w:rsidRPr="007B6176">
        <w:rPr>
          <w:rFonts w:eastAsia="Times New Roman" w:cstheme="minorHAnsi"/>
          <w:i/>
          <w:iCs/>
        </w:rPr>
        <w:t>C</w:t>
      </w:r>
      <w:r w:rsidRPr="007B6176">
        <w:rPr>
          <w:rFonts w:eastAsia="Times New Roman" w:cstheme="minorHAnsi"/>
          <w:i/>
          <w:iCs/>
        </w:rPr>
        <w:t xml:space="preserve">haracter </w:t>
      </w:r>
      <w:r w:rsidRPr="007B6176">
        <w:rPr>
          <w:rFonts w:eastAsia="Times New Roman" w:cstheme="minorHAnsi"/>
          <w:i/>
          <w:iCs/>
        </w:rPr>
        <w:t>V</w:t>
      </w:r>
      <w:r w:rsidRPr="007B6176">
        <w:rPr>
          <w:rFonts w:eastAsia="Times New Roman" w:cstheme="minorHAnsi"/>
          <w:i/>
          <w:iCs/>
        </w:rPr>
        <w:t>alue</w:t>
      </w:r>
      <w:r w:rsidRPr="00075381">
        <w:rPr>
          <w:rFonts w:eastAsia="Times New Roman" w:cstheme="minorHAnsi"/>
        </w:rPr>
        <w:t>. Once scanned, whether updated or not, the program will add to the scanned list of tags on the screen.</w:t>
      </w:r>
    </w:p>
    <w:p w14:paraId="24757E9A" w14:textId="1210F81C" w:rsidR="009C5218" w:rsidRDefault="009C5218" w:rsidP="009C5218">
      <w:pPr>
        <w:pStyle w:val="Heading2"/>
      </w:pPr>
      <w:bookmarkStart w:id="5" w:name="_Toc59458158"/>
      <w:r>
        <w:lastRenderedPageBreak/>
        <w:t>[I-F-9] Inventory Status Type</w:t>
      </w:r>
      <w:bookmarkEnd w:id="5"/>
    </w:p>
    <w:p w14:paraId="300B12C7" w14:textId="7B35BEF0" w:rsidR="007B6176" w:rsidRDefault="007B6176" w:rsidP="007B6176">
      <w:r>
        <w:t xml:space="preserve">The </w:t>
      </w:r>
      <w:r>
        <w:rPr>
          <w:i/>
          <w:iCs/>
        </w:rPr>
        <w:t>Inventory Status Type</w:t>
      </w:r>
      <w:r>
        <w:t xml:space="preserve"> located at Hot Key sequence </w:t>
      </w:r>
      <w:r>
        <w:rPr>
          <w:b/>
          <w:bCs/>
          <w:i/>
          <w:iCs/>
          <w:u w:val="single"/>
        </w:rPr>
        <w:t>[“I” – “F” – “9”]</w:t>
      </w:r>
      <w:r>
        <w:t xml:space="preserve"> will show the user a list of all of the currently available </w:t>
      </w:r>
      <w:r>
        <w:rPr>
          <w:i/>
          <w:iCs/>
        </w:rPr>
        <w:t>Status Codes</w:t>
      </w:r>
      <w:r>
        <w:t>.</w:t>
      </w:r>
    </w:p>
    <w:p w14:paraId="2439FFF8" w14:textId="601D9A45" w:rsidR="009E6C31" w:rsidRDefault="007B6176" w:rsidP="007B6176">
      <w:r>
        <w:rPr>
          <w:noProof/>
        </w:rPr>
        <w:drawing>
          <wp:inline distT="0" distB="0" distL="0" distR="0" wp14:anchorId="3AF76089" wp14:editId="4B2B5003">
            <wp:extent cx="5943600" cy="2680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0335"/>
                    </a:xfrm>
                    <a:prstGeom prst="rect">
                      <a:avLst/>
                    </a:prstGeom>
                  </pic:spPr>
                </pic:pic>
              </a:graphicData>
            </a:graphic>
          </wp:inline>
        </w:drawing>
      </w:r>
    </w:p>
    <w:p w14:paraId="6A5505C7" w14:textId="55BC2BD0" w:rsidR="009C5218" w:rsidRDefault="009E6C31" w:rsidP="009C5218">
      <w:pPr>
        <w:pStyle w:val="Heading2"/>
      </w:pPr>
      <w:r>
        <w:t xml:space="preserve"> </w:t>
      </w:r>
      <w:bookmarkStart w:id="6" w:name="_Toc59458159"/>
      <w:r w:rsidR="009C5218">
        <w:t>[B-F] Sharp Shooter – Update Tag Status</w:t>
      </w:r>
      <w:bookmarkEnd w:id="6"/>
    </w:p>
    <w:p w14:paraId="6BD04D27" w14:textId="2EE9A23B" w:rsidR="007B6176" w:rsidRDefault="007B6176" w:rsidP="007B6176">
      <w:r>
        <w:t xml:space="preserve">Under the </w:t>
      </w:r>
      <w:r>
        <w:rPr>
          <w:i/>
          <w:iCs/>
        </w:rPr>
        <w:t>Sharp Shooter – Finished Goods</w:t>
      </w:r>
      <w:r>
        <w:t xml:space="preserve">, located </w:t>
      </w:r>
      <w:r>
        <w:t xml:space="preserve">at Hot Key sequence </w:t>
      </w:r>
      <w:r>
        <w:rPr>
          <w:b/>
          <w:bCs/>
          <w:i/>
          <w:iCs/>
          <w:u w:val="single"/>
        </w:rPr>
        <w:t>[“</w:t>
      </w:r>
      <w:r>
        <w:rPr>
          <w:b/>
          <w:bCs/>
          <w:i/>
          <w:iCs/>
          <w:u w:val="single"/>
        </w:rPr>
        <w:t>B</w:t>
      </w:r>
      <w:r>
        <w:rPr>
          <w:b/>
          <w:bCs/>
          <w:i/>
          <w:iCs/>
          <w:u w:val="single"/>
        </w:rPr>
        <w:t>” – “F”]</w:t>
      </w:r>
      <w:r>
        <w:t xml:space="preserve"> </w:t>
      </w:r>
      <w:r>
        <w:t xml:space="preserve">the button entitled </w:t>
      </w:r>
      <w:r>
        <w:rPr>
          <w:b/>
          <w:bCs/>
          <w:i/>
          <w:iCs/>
          <w:u w:val="single"/>
        </w:rPr>
        <w:t>“Update Tag Status”</w:t>
      </w:r>
      <w:r w:rsidRPr="007B6176">
        <w:rPr>
          <w:b/>
          <w:bCs/>
          <w:i/>
          <w:iCs/>
        </w:rPr>
        <w:t xml:space="preserve"> </w:t>
      </w:r>
      <w:r>
        <w:t>allows a user to scan a tag and, optionally, enter a status code to a tag.</w:t>
      </w:r>
    </w:p>
    <w:p w14:paraId="540178D7" w14:textId="0C979956" w:rsidR="009E6C31" w:rsidRDefault="009E6C31" w:rsidP="007B6176">
      <w:r>
        <w:rPr>
          <w:noProof/>
        </w:rPr>
        <w:drawing>
          <wp:inline distT="0" distB="0" distL="0" distR="0" wp14:anchorId="2EE228B9" wp14:editId="354108B1">
            <wp:extent cx="1733550" cy="3362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550" cy="3362325"/>
                    </a:xfrm>
                    <a:prstGeom prst="rect">
                      <a:avLst/>
                    </a:prstGeom>
                  </pic:spPr>
                </pic:pic>
              </a:graphicData>
            </a:graphic>
          </wp:inline>
        </w:drawing>
      </w:r>
    </w:p>
    <w:p w14:paraId="37455EA8" w14:textId="010AF3A3" w:rsidR="00D43448" w:rsidRPr="001A354A" w:rsidRDefault="007B6176" w:rsidP="001A354A">
      <w:r>
        <w:t xml:space="preserve">When the user clicks the </w:t>
      </w:r>
      <w:r>
        <w:rPr>
          <w:b/>
          <w:bCs/>
          <w:i/>
          <w:iCs/>
          <w:u w:val="single"/>
        </w:rPr>
        <w:t>“Update Tag Status”</w:t>
      </w:r>
      <w:r w:rsidRPr="007B6176">
        <w:rPr>
          <w:b/>
          <w:bCs/>
          <w:i/>
          <w:iCs/>
        </w:rPr>
        <w:t xml:space="preserve"> </w:t>
      </w:r>
      <w:r>
        <w:t>button, they will be prompted to scan a tag number. Then the program will show the current status of the tag based on the tag number, and the quantity (if it is not zero).</w:t>
      </w:r>
    </w:p>
    <w:sectPr w:rsidR="00D43448" w:rsidRPr="001A354A" w:rsidSect="00011C26">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EB3B5" w14:textId="77777777" w:rsidR="0091194C" w:rsidRDefault="0091194C" w:rsidP="0029375E">
      <w:pPr>
        <w:spacing w:after="0" w:line="240" w:lineRule="auto"/>
      </w:pPr>
      <w:r>
        <w:separator/>
      </w:r>
    </w:p>
  </w:endnote>
  <w:endnote w:type="continuationSeparator" w:id="0">
    <w:p w14:paraId="1B9B302C" w14:textId="77777777" w:rsidR="0091194C" w:rsidRDefault="0091194C"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DE559A" w:rsidRDefault="00DE559A">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29375E" w:rsidRPr="00982A89" w:rsidRDefault="0029375E"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7D0A97" w:rsidRDefault="007D0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7D0A97" w:rsidRDefault="007D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AFE04" w14:textId="77777777" w:rsidR="0091194C" w:rsidRDefault="0091194C" w:rsidP="0029375E">
      <w:pPr>
        <w:spacing w:after="0" w:line="240" w:lineRule="auto"/>
      </w:pPr>
      <w:r>
        <w:separator/>
      </w:r>
    </w:p>
  </w:footnote>
  <w:footnote w:type="continuationSeparator" w:id="0">
    <w:p w14:paraId="4E1E58AB" w14:textId="77777777" w:rsidR="0091194C" w:rsidRDefault="0091194C"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29375E" w:rsidRDefault="007D0A97"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8A5B48" w:rsidRDefault="008A5B48" w:rsidP="008A5B48">
    <w:pPr>
      <w:pStyle w:val="Header"/>
      <w:jc w:val="center"/>
    </w:pPr>
    <w:r>
      <w:rPr>
        <w:noProof/>
      </w:rPr>
      <w:drawing>
        <wp:inline distT="0" distB="0" distL="0" distR="0" wp14:anchorId="1504BA53" wp14:editId="716CB733">
          <wp:extent cx="3716033" cy="2826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8A5B48" w:rsidRDefault="008A5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0997"/>
    <w:rsid w:val="00071857"/>
    <w:rsid w:val="00077850"/>
    <w:rsid w:val="000A7F0F"/>
    <w:rsid w:val="0016557A"/>
    <w:rsid w:val="001A354A"/>
    <w:rsid w:val="001C4B37"/>
    <w:rsid w:val="001C50E1"/>
    <w:rsid w:val="00223B97"/>
    <w:rsid w:val="002454CA"/>
    <w:rsid w:val="0029375E"/>
    <w:rsid w:val="002E5DC7"/>
    <w:rsid w:val="002F4F7D"/>
    <w:rsid w:val="003753EA"/>
    <w:rsid w:val="003B5DD4"/>
    <w:rsid w:val="003D7D0F"/>
    <w:rsid w:val="00491309"/>
    <w:rsid w:val="004B7376"/>
    <w:rsid w:val="004F281E"/>
    <w:rsid w:val="00510227"/>
    <w:rsid w:val="00590CE3"/>
    <w:rsid w:val="005D1E82"/>
    <w:rsid w:val="00602145"/>
    <w:rsid w:val="006A31F1"/>
    <w:rsid w:val="006A726B"/>
    <w:rsid w:val="0074412E"/>
    <w:rsid w:val="00746B11"/>
    <w:rsid w:val="00760EA0"/>
    <w:rsid w:val="00797E60"/>
    <w:rsid w:val="007B0BAE"/>
    <w:rsid w:val="007B6176"/>
    <w:rsid w:val="007D0A97"/>
    <w:rsid w:val="007E503B"/>
    <w:rsid w:val="008040BE"/>
    <w:rsid w:val="00812317"/>
    <w:rsid w:val="0087443B"/>
    <w:rsid w:val="008A5B48"/>
    <w:rsid w:val="008D0EE3"/>
    <w:rsid w:val="008D7C5A"/>
    <w:rsid w:val="0091194C"/>
    <w:rsid w:val="00936ACC"/>
    <w:rsid w:val="00951E99"/>
    <w:rsid w:val="00982A89"/>
    <w:rsid w:val="009A089D"/>
    <w:rsid w:val="009C5218"/>
    <w:rsid w:val="009E6C31"/>
    <w:rsid w:val="00A2256C"/>
    <w:rsid w:val="00A273B2"/>
    <w:rsid w:val="00AB43B5"/>
    <w:rsid w:val="00AC5AB4"/>
    <w:rsid w:val="00AD391E"/>
    <w:rsid w:val="00B0522E"/>
    <w:rsid w:val="00B13DA7"/>
    <w:rsid w:val="00B15177"/>
    <w:rsid w:val="00B734B6"/>
    <w:rsid w:val="00C05688"/>
    <w:rsid w:val="00C51D99"/>
    <w:rsid w:val="00CC1C30"/>
    <w:rsid w:val="00D06F93"/>
    <w:rsid w:val="00D43448"/>
    <w:rsid w:val="00D46004"/>
    <w:rsid w:val="00DE559A"/>
    <w:rsid w:val="00E20A20"/>
    <w:rsid w:val="00E26A88"/>
    <w:rsid w:val="00E34299"/>
    <w:rsid w:val="00E954E6"/>
    <w:rsid w:val="00EE1EC3"/>
    <w:rsid w:val="00F050D6"/>
    <w:rsid w:val="00F11D6B"/>
    <w:rsid w:val="00F55866"/>
    <w:rsid w:val="00F82E63"/>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3.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3C5FD04-667E-4D03-B1F8-467FEDCB8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302</TotalTime>
  <Pages>4</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3</cp:revision>
  <dcterms:created xsi:type="dcterms:W3CDTF">2020-12-21T15:47:00Z</dcterms:created>
  <dcterms:modified xsi:type="dcterms:W3CDTF">2020-12-21T20:50:00Z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