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E18CE" w14:textId="77777777" w:rsidR="006A4DF7" w:rsidRPr="006A4DF7" w:rsidRDefault="008B7746" w:rsidP="008B7746">
      <w:pPr>
        <w:jc w:val="center"/>
        <w:rPr>
          <w:color w:val="0672A9" w:themeColor="accent1"/>
          <w:sz w:val="72"/>
          <w:szCs w:val="72"/>
        </w:rPr>
      </w:pPr>
      <w:r w:rsidRPr="006A4DF7">
        <w:rPr>
          <w:color w:val="0672A9" w:themeColor="accent1"/>
          <w:sz w:val="72"/>
          <w:szCs w:val="72"/>
        </w:rPr>
        <w:t xml:space="preserve">Step-by-Step: </w:t>
      </w:r>
      <w:r w:rsidR="001A318B" w:rsidRPr="006A4DF7">
        <w:rPr>
          <w:color w:val="0672A9" w:themeColor="accent1"/>
          <w:sz w:val="72"/>
          <w:szCs w:val="72"/>
        </w:rPr>
        <w:t xml:space="preserve">Installing </w:t>
      </w:r>
    </w:p>
    <w:p w14:paraId="0CA7732C" w14:textId="4D664E7E" w:rsidR="008B7746" w:rsidRPr="006A4DF7" w:rsidRDefault="006A4DF7" w:rsidP="008B7746">
      <w:pPr>
        <w:jc w:val="center"/>
        <w:rPr>
          <w:color w:val="0672A9" w:themeColor="accent1"/>
          <w:sz w:val="72"/>
          <w:szCs w:val="72"/>
        </w:rPr>
      </w:pPr>
      <w:r w:rsidRPr="006A4DF7">
        <w:rPr>
          <w:color w:val="0672A9" w:themeColor="accent1"/>
          <w:sz w:val="72"/>
          <w:szCs w:val="72"/>
        </w:rPr>
        <w:t>PDF Camp Printer</w:t>
      </w:r>
    </w:p>
    <w:sdt>
      <w:sdtPr>
        <w:id w:val="-1057706619"/>
        <w:docPartObj>
          <w:docPartGallery w:val="Cover Pages"/>
          <w:docPartUnique/>
        </w:docPartObj>
      </w:sdtPr>
      <w:sdtEndPr/>
      <w:sdtContent>
        <w:p w14:paraId="2F3C937C" w14:textId="24AB6B23" w:rsidR="0016557A" w:rsidRDefault="009A089D" w:rsidP="001C50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D332D0F" wp14:editId="33B962C2">
                    <wp:simplePos x="0" y="0"/>
                    <wp:positionH relativeFrom="page">
                      <wp:posOffset>466725</wp:posOffset>
                    </wp:positionH>
                    <wp:positionV relativeFrom="page">
                      <wp:posOffset>7638630</wp:posOffset>
                    </wp:positionV>
                    <wp:extent cx="6852920" cy="1919643"/>
                    <wp:effectExtent l="0" t="0" r="5080" b="444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1919643"/>
                              <a:chOff x="0" y="7315200"/>
                              <a:chExt cx="6858000" cy="19565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BD1071" w14:textId="77777777" w:rsidR="009A089D" w:rsidRDefault="009A089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5A2CB510" w14:textId="4D0AFD7D" w:rsidR="009A089D" w:rsidRDefault="00812317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 w:rsidR="00070997">
                                    <w:rPr>
                                      <w:caps/>
                                      <w:color w:val="FFFFFF" w:themeColor="background1"/>
                                    </w:rPr>
                                    <w:t>August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-20 |</w:t>
                                  </w:r>
                                  <w:r w:rsidR="00C05688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D332D0F" id="Group 119" o:spid="_x0000_s1026" style="position:absolute;margin-left:36.75pt;margin-top:601.45pt;width:539.6pt;height:151.15pt;z-index:-251657216;mso-position-horizontal-relative:page;mso-position-vertical-relative:page" coordorigin=",73152" coordsize="68580,19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0672a9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f68a29 [3205]" stroked="f" strokeweight="1pt">
                      <v:textbox inset="36pt,14.4pt,36pt,36pt">
                        <w:txbxContent>
                          <w:p w14:paraId="72BD1071" w14:textId="77777777" w:rsidR="009A089D" w:rsidRDefault="009A089D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5A2CB510" w14:textId="4D0AFD7D" w:rsidR="009A089D" w:rsidRDefault="0081231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| </w:t>
                            </w:r>
                            <w:r w:rsidR="00070997">
                              <w:rPr>
                                <w:caps/>
                                <w:color w:val="FFFFFF" w:themeColor="background1"/>
                              </w:rPr>
                              <w:t>August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>-20 |</w:t>
                            </w:r>
                            <w:r w:rsidR="00C05688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16557A">
            <w:br w:type="page"/>
          </w:r>
        </w:p>
        <w:p w14:paraId="41F2C301" w14:textId="77777777" w:rsidR="0016557A" w:rsidRPr="002E5DC7" w:rsidRDefault="0016557A" w:rsidP="002E5DC7">
          <w:pPr>
            <w:rPr>
              <w:b/>
              <w:bCs/>
              <w:color w:val="F68A29" w:themeColor="accent2"/>
              <w:sz w:val="36"/>
              <w:szCs w:val="36"/>
            </w:rPr>
          </w:pPr>
          <w:r w:rsidRPr="002E5DC7">
            <w:rPr>
              <w:b/>
              <w:bCs/>
              <w:color w:val="F68A29" w:themeColor="accent2"/>
              <w:sz w:val="36"/>
              <w:szCs w:val="36"/>
            </w:rPr>
            <w:lastRenderedPageBreak/>
            <w:t>Document Overview</w:t>
          </w:r>
        </w:p>
        <w:p w14:paraId="192FD7BB" w14:textId="77777777" w:rsidR="00746B11" w:rsidRPr="00B13DA7" w:rsidRDefault="00746B11" w:rsidP="00B15177">
          <w:pPr>
            <w:rPr>
              <w:b/>
              <w:bCs/>
              <w:color w:val="0672A9" w:themeColor="accent1"/>
              <w:sz w:val="26"/>
              <w:szCs w:val="26"/>
            </w:rPr>
          </w:pPr>
          <w:r w:rsidRPr="00B13DA7">
            <w:rPr>
              <w:b/>
              <w:bCs/>
              <w:color w:val="0672A9" w:themeColor="accent1"/>
              <w:sz w:val="26"/>
              <w:szCs w:val="26"/>
            </w:rPr>
            <w:t>Documentation Goals</w:t>
          </w:r>
        </w:p>
        <w:p w14:paraId="566E5480" w14:textId="2523C806" w:rsidR="00A21EDA" w:rsidRDefault="00A21EDA" w:rsidP="00A21EDA">
          <w:r>
            <w:t xml:space="preserve">This documentation is intended to provide step by step instructions for </w:t>
          </w:r>
          <w:r w:rsidR="005761A8">
            <w:rPr>
              <w:b/>
              <w:bCs/>
              <w:i/>
              <w:iCs/>
            </w:rPr>
            <w:t>installing the PDF Camp Printer</w:t>
          </w:r>
          <w:bookmarkStart w:id="0" w:name="_GoBack"/>
          <w:bookmarkEnd w:id="0"/>
          <w:r w:rsidRPr="00B15177">
            <w:rPr>
              <w:i/>
              <w:iCs/>
            </w:rPr>
            <w:t>.</w:t>
          </w:r>
          <w:r>
            <w:t xml:space="preserve">  </w:t>
          </w:r>
        </w:p>
        <w:p w14:paraId="5899AE9A" w14:textId="77777777" w:rsidR="0016557A" w:rsidRDefault="0016557A"/>
        <w:p w14:paraId="26713194" w14:textId="77777777" w:rsidR="009A089D" w:rsidRDefault="00D2498D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9272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87C5FE" w14:textId="77777777" w:rsidR="0016557A" w:rsidRPr="00DE559A" w:rsidRDefault="0016557A">
          <w:pPr>
            <w:pStyle w:val="TOCHeading"/>
            <w:rPr>
              <w:b/>
              <w:bCs/>
              <w:color w:val="0672A9" w:themeColor="accent1"/>
            </w:rPr>
          </w:pPr>
          <w:r w:rsidRPr="00DE559A">
            <w:rPr>
              <w:b/>
              <w:bCs/>
              <w:color w:val="0672A9" w:themeColor="accent1"/>
            </w:rPr>
            <w:t>Table of Contents</w:t>
          </w:r>
        </w:p>
        <w:p w14:paraId="32D7012A" w14:textId="3E71402D" w:rsidR="005761A8" w:rsidRDefault="0016557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98156" w:history="1">
            <w:r w:rsidR="005761A8" w:rsidRPr="001A4E36">
              <w:rPr>
                <w:rStyle w:val="Hyperlink"/>
                <w:b/>
                <w:bCs/>
                <w:noProof/>
              </w:rPr>
              <w:t>Installation Steps</w:t>
            </w:r>
            <w:r w:rsidR="005761A8">
              <w:rPr>
                <w:noProof/>
                <w:webHidden/>
              </w:rPr>
              <w:tab/>
            </w:r>
            <w:r w:rsidR="005761A8">
              <w:rPr>
                <w:noProof/>
                <w:webHidden/>
              </w:rPr>
              <w:fldChar w:fldCharType="begin"/>
            </w:r>
            <w:r w:rsidR="005761A8">
              <w:rPr>
                <w:noProof/>
                <w:webHidden/>
              </w:rPr>
              <w:instrText xml:space="preserve"> PAGEREF _Toc48998156 \h </w:instrText>
            </w:r>
            <w:r w:rsidR="005761A8">
              <w:rPr>
                <w:noProof/>
                <w:webHidden/>
              </w:rPr>
            </w:r>
            <w:r w:rsidR="005761A8">
              <w:rPr>
                <w:noProof/>
                <w:webHidden/>
              </w:rPr>
              <w:fldChar w:fldCharType="separate"/>
            </w:r>
            <w:r w:rsidR="005761A8">
              <w:rPr>
                <w:noProof/>
                <w:webHidden/>
              </w:rPr>
              <w:t>2</w:t>
            </w:r>
            <w:r w:rsidR="005761A8">
              <w:rPr>
                <w:noProof/>
                <w:webHidden/>
              </w:rPr>
              <w:fldChar w:fldCharType="end"/>
            </w:r>
          </w:hyperlink>
        </w:p>
        <w:p w14:paraId="7D548324" w14:textId="5B8CF183" w:rsidR="005761A8" w:rsidRDefault="005761A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998157" w:history="1">
            <w:r w:rsidRPr="001A4E36">
              <w:rPr>
                <w:rStyle w:val="Hyperlink"/>
                <w:noProof/>
              </w:rPr>
              <w:t>Install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808F2" w14:textId="30D45E50" w:rsidR="005761A8" w:rsidRDefault="005761A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998158" w:history="1">
            <w:r w:rsidRPr="001A4E36">
              <w:rPr>
                <w:rStyle w:val="Hyperlink"/>
                <w:noProof/>
              </w:rPr>
              <w:t>Change Printer Setting for Advantzware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BF1F9" w14:textId="7D895199" w:rsidR="005761A8" w:rsidRDefault="005761A8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998159" w:history="1">
            <w:r w:rsidRPr="001A4E36">
              <w:rPr>
                <w:rStyle w:val="Hyperlink"/>
                <w:noProof/>
              </w:rPr>
              <w:t>Step One: Open Devices &amp; Printers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EB0ED" w14:textId="1462D816" w:rsidR="005761A8" w:rsidRDefault="005761A8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998160" w:history="1">
            <w:r w:rsidRPr="001A4E36">
              <w:rPr>
                <w:rStyle w:val="Hyperlink"/>
                <w:noProof/>
              </w:rPr>
              <w:t>Step Two: Open PDFCamp Printer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5B45" w14:textId="003574F4" w:rsidR="005761A8" w:rsidRDefault="005761A8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998161" w:history="1">
            <w:r w:rsidRPr="001A4E36">
              <w:rPr>
                <w:rStyle w:val="Hyperlink"/>
                <w:noProof/>
              </w:rPr>
              <w:t>Step Three: Register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4F108" w14:textId="2FB86AD7" w:rsidR="0016557A" w:rsidRDefault="0016557A">
          <w:r>
            <w:rPr>
              <w:b/>
              <w:bCs/>
              <w:noProof/>
            </w:rPr>
            <w:fldChar w:fldCharType="end"/>
          </w:r>
        </w:p>
      </w:sdtContent>
    </w:sdt>
    <w:p w14:paraId="213F7987" w14:textId="77777777" w:rsidR="0016557A" w:rsidRDefault="0016557A"/>
    <w:p w14:paraId="1B25FDAC" w14:textId="77777777" w:rsidR="0016557A" w:rsidRDefault="0016557A">
      <w:r>
        <w:br w:type="page"/>
      </w:r>
    </w:p>
    <w:p w14:paraId="31815244" w14:textId="6DD28632" w:rsidR="00077850" w:rsidRDefault="006542E9" w:rsidP="00077850">
      <w:pPr>
        <w:pStyle w:val="Heading1"/>
        <w:rPr>
          <w:b/>
          <w:bCs/>
        </w:rPr>
      </w:pPr>
      <w:bookmarkStart w:id="1" w:name="_Toc48998156"/>
      <w:r>
        <w:rPr>
          <w:b/>
          <w:bCs/>
        </w:rPr>
        <w:lastRenderedPageBreak/>
        <w:t>Installation Steps</w:t>
      </w:r>
      <w:bookmarkEnd w:id="1"/>
    </w:p>
    <w:p w14:paraId="4EC6BD24" w14:textId="19D64BB9" w:rsidR="00B15177" w:rsidRDefault="006542E9" w:rsidP="00602145">
      <w:pPr>
        <w:pStyle w:val="Heading2"/>
      </w:pPr>
      <w:bookmarkStart w:id="2" w:name="_Toc48998157"/>
      <w:r>
        <w:t>Install Software</w:t>
      </w:r>
      <w:bookmarkEnd w:id="2"/>
    </w:p>
    <w:p w14:paraId="5D5C794A" w14:textId="47E88DF7" w:rsidR="002A5B72" w:rsidRDefault="006542E9" w:rsidP="006542E9">
      <w:pPr>
        <w:pStyle w:val="ListParagraph"/>
        <w:numPr>
          <w:ilvl w:val="0"/>
          <w:numId w:val="5"/>
        </w:numPr>
      </w:pPr>
      <w:r>
        <w:t>Under pdfcamp directory find pdfcamp_enterprise.exe</w:t>
      </w:r>
      <w:r>
        <w:br/>
      </w:r>
    </w:p>
    <w:p w14:paraId="5C32F1D4" w14:textId="2CB6F227" w:rsidR="006542E9" w:rsidRDefault="006542E9" w:rsidP="006542E9">
      <w:pPr>
        <w:pStyle w:val="ListParagraph"/>
        <w:numPr>
          <w:ilvl w:val="0"/>
          <w:numId w:val="5"/>
        </w:numPr>
      </w:pPr>
      <w:r>
        <w:rPr>
          <w:b/>
          <w:bCs/>
          <w:i/>
          <w:iCs/>
          <w:u w:val="single"/>
        </w:rPr>
        <w:t>“Double-click”</w:t>
      </w:r>
      <w:r>
        <w:rPr>
          <w:b/>
          <w:bCs/>
          <w:i/>
          <w:iCs/>
          <w:u w:val="single"/>
        </w:rPr>
        <w:t xml:space="preserve"> </w:t>
      </w:r>
      <w:r>
        <w:t>to run the program</w:t>
      </w:r>
      <w:r>
        <w:t>.</w:t>
      </w:r>
      <w:r>
        <w:br/>
      </w:r>
    </w:p>
    <w:p w14:paraId="715C02C1" w14:textId="5AD56BB5" w:rsidR="006542E9" w:rsidRDefault="006542E9" w:rsidP="006542E9">
      <w:pPr>
        <w:pStyle w:val="ListParagraph"/>
        <w:numPr>
          <w:ilvl w:val="0"/>
          <w:numId w:val="5"/>
        </w:numPr>
      </w:pPr>
      <w:r>
        <w:t>Proceed with</w:t>
      </w:r>
      <w:r>
        <w:t xml:space="preserve"> the default installation</w:t>
      </w:r>
      <w:r>
        <w:t xml:space="preserve"> steps.</w:t>
      </w:r>
    </w:p>
    <w:p w14:paraId="4891EDDF" w14:textId="77777777" w:rsidR="006542E9" w:rsidRDefault="006542E9" w:rsidP="006542E9"/>
    <w:p w14:paraId="5102D3D9" w14:textId="2BA65BBA" w:rsidR="006542E9" w:rsidRDefault="006542E9" w:rsidP="006542E9">
      <w:pPr>
        <w:pStyle w:val="Heading2"/>
      </w:pPr>
      <w:bookmarkStart w:id="3" w:name="_Toc48998158"/>
      <w:r>
        <w:t>Change Printer Setting for Advantzware</w:t>
      </w:r>
      <w:bookmarkEnd w:id="3"/>
    </w:p>
    <w:p w14:paraId="7486096A" w14:textId="0AFAA4B0" w:rsidR="006542E9" w:rsidRDefault="006542E9" w:rsidP="006542E9">
      <w:pPr>
        <w:pStyle w:val="Heading3"/>
      </w:pPr>
      <w:bookmarkStart w:id="4" w:name="_Toc48998159"/>
      <w:r>
        <w:t>Step One: Open Devices &amp; Printers</w:t>
      </w:r>
      <w:bookmarkEnd w:id="4"/>
    </w:p>
    <w:p w14:paraId="552422B0" w14:textId="4DB2789A" w:rsidR="006542E9" w:rsidRDefault="006542E9" w:rsidP="006542E9">
      <w:pPr>
        <w:pStyle w:val="Heading4"/>
      </w:pPr>
      <w:r>
        <w:t>Start Menu</w:t>
      </w:r>
    </w:p>
    <w:p w14:paraId="19F8BA1F" w14:textId="77777777" w:rsidR="00B63DDF" w:rsidRDefault="00B63DDF" w:rsidP="00B63DDF">
      <w:r>
        <w:t xml:space="preserve">Within the destination workstation, the user may click on either the </w:t>
      </w:r>
      <w:r>
        <w:rPr>
          <w:b/>
          <w:bCs/>
          <w:i/>
          <w:iCs/>
          <w:u w:val="single"/>
        </w:rPr>
        <w:t>“Start Menu”</w:t>
      </w:r>
      <w:r>
        <w:t xml:space="preserve"> or </w:t>
      </w:r>
      <w:r>
        <w:rPr>
          <w:b/>
          <w:bCs/>
          <w:i/>
          <w:iCs/>
          <w:u w:val="single"/>
        </w:rPr>
        <w:t>“Windows Icon”</w:t>
      </w:r>
      <w:r>
        <w:t xml:space="preserve"> in the bottom corner of the desktop. This will open the </w:t>
      </w:r>
      <w:r w:rsidRPr="00F31425">
        <w:rPr>
          <w:i/>
          <w:iCs/>
        </w:rPr>
        <w:t>User Start Menu</w:t>
      </w:r>
      <w:r>
        <w:t xml:space="preserve">. </w:t>
      </w:r>
    </w:p>
    <w:p w14:paraId="76090961" w14:textId="2BA95A3B" w:rsidR="00B63DDF" w:rsidRDefault="00B63DDF" w:rsidP="00B63DDF">
      <w:r>
        <w:t xml:space="preserve">Once this window is open, select the </w:t>
      </w:r>
      <w:r>
        <w:rPr>
          <w:b/>
          <w:bCs/>
          <w:i/>
          <w:iCs/>
          <w:u w:val="single"/>
        </w:rPr>
        <w:t>“</w:t>
      </w:r>
      <w:r>
        <w:rPr>
          <w:b/>
          <w:bCs/>
          <w:i/>
          <w:iCs/>
          <w:u w:val="single"/>
        </w:rPr>
        <w:t>Devices and Printers</w:t>
      </w:r>
      <w:r>
        <w:rPr>
          <w:b/>
          <w:bCs/>
          <w:i/>
          <w:iCs/>
          <w:u w:val="single"/>
        </w:rPr>
        <w:t>”</w:t>
      </w:r>
      <w:r>
        <w:t xml:space="preserve"> button in order to open the “</w:t>
      </w:r>
      <w:r>
        <w:rPr>
          <w:i/>
          <w:iCs/>
        </w:rPr>
        <w:t>Devices and Printers</w:t>
      </w:r>
      <w:r>
        <w:t>” folder in Windows Explorer.</w:t>
      </w:r>
    </w:p>
    <w:p w14:paraId="52C98050" w14:textId="1AF75D6E" w:rsidR="006542E9" w:rsidRDefault="00B63DDF" w:rsidP="006542E9">
      <w:r>
        <w:rPr>
          <w:noProof/>
        </w:rPr>
        <w:drawing>
          <wp:inline distT="0" distB="0" distL="0" distR="0" wp14:anchorId="75A154E9" wp14:editId="345F1D55">
            <wp:extent cx="3816985" cy="3604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81031" w14:textId="7C21E95C" w:rsidR="00B63DDF" w:rsidRDefault="00B63DDF" w:rsidP="006542E9"/>
    <w:p w14:paraId="3C026C27" w14:textId="43FBE637" w:rsidR="00B63DDF" w:rsidRDefault="00B63DDF" w:rsidP="006542E9"/>
    <w:p w14:paraId="31BBA1D9" w14:textId="77777777" w:rsidR="00B63DDF" w:rsidRDefault="00B63DDF" w:rsidP="006542E9"/>
    <w:p w14:paraId="4AA46E27" w14:textId="22B30F86" w:rsidR="006542E9" w:rsidRDefault="006542E9" w:rsidP="006542E9">
      <w:pPr>
        <w:pStyle w:val="Heading4"/>
      </w:pPr>
      <w:r>
        <w:lastRenderedPageBreak/>
        <w:t>Devices &amp; Printers</w:t>
      </w:r>
    </w:p>
    <w:p w14:paraId="6653AB74" w14:textId="44B70A36" w:rsidR="006542E9" w:rsidRDefault="00B63DDF" w:rsidP="006542E9">
      <w:r>
        <w:rPr>
          <w:noProof/>
        </w:rPr>
        <w:drawing>
          <wp:inline distT="0" distB="0" distL="0" distR="0" wp14:anchorId="2D83448E" wp14:editId="1C214DEC">
            <wp:extent cx="4720590" cy="29559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13492" w14:textId="185F6F46" w:rsidR="006542E9" w:rsidRDefault="006542E9" w:rsidP="006542E9">
      <w:pPr>
        <w:pStyle w:val="Heading3"/>
      </w:pPr>
      <w:bookmarkStart w:id="5" w:name="_Toc48998160"/>
      <w:r>
        <w:t>Step Two: Open PDFCamp Printer Properties</w:t>
      </w:r>
      <w:bookmarkEnd w:id="5"/>
    </w:p>
    <w:p w14:paraId="203C9EA8" w14:textId="04DF2774" w:rsidR="00B63DDF" w:rsidRPr="00B63DDF" w:rsidRDefault="00B63DDF" w:rsidP="00B63DDF">
      <w:r>
        <w:t xml:space="preserve">The user should </w:t>
      </w:r>
      <w:r>
        <w:rPr>
          <w:b/>
          <w:bCs/>
          <w:i/>
          <w:iCs/>
          <w:u w:val="single"/>
        </w:rPr>
        <w:t>“</w:t>
      </w:r>
      <w:r>
        <w:rPr>
          <w:b/>
          <w:bCs/>
          <w:i/>
          <w:iCs/>
          <w:u w:val="single"/>
        </w:rPr>
        <w:t>Right</w:t>
      </w:r>
      <w:r>
        <w:rPr>
          <w:b/>
          <w:bCs/>
          <w:i/>
          <w:iCs/>
          <w:u w:val="single"/>
        </w:rPr>
        <w:t>-click”</w:t>
      </w:r>
      <w:r>
        <w:t xml:space="preserve"> on the </w:t>
      </w:r>
      <w:r>
        <w:rPr>
          <w:i/>
          <w:iCs/>
        </w:rPr>
        <w:t>PDFCamp Printer</w:t>
      </w:r>
      <w:r>
        <w:t xml:space="preserve">, and choose </w:t>
      </w:r>
      <w:r>
        <w:rPr>
          <w:i/>
          <w:iCs/>
        </w:rPr>
        <w:t>Properties</w:t>
      </w:r>
      <w:r>
        <w:t>.</w:t>
      </w:r>
    </w:p>
    <w:p w14:paraId="547A968F" w14:textId="615623D5" w:rsidR="006542E9" w:rsidRDefault="00B63DDF" w:rsidP="006542E9">
      <w:pPr>
        <w:pStyle w:val="Heading4"/>
      </w:pPr>
      <w:r>
        <w:t>General Properties</w:t>
      </w:r>
    </w:p>
    <w:p w14:paraId="7A604B48" w14:textId="3EDE589E" w:rsidR="00825461" w:rsidRDefault="00825461" w:rsidP="00825461">
      <w:r>
        <w:t xml:space="preserve">Select the </w:t>
      </w:r>
      <w:r>
        <w:rPr>
          <w:b/>
          <w:bCs/>
          <w:i/>
          <w:iCs/>
          <w:u w:val="single"/>
        </w:rPr>
        <w:t>“</w:t>
      </w:r>
      <w:r>
        <w:rPr>
          <w:b/>
          <w:bCs/>
          <w:i/>
          <w:iCs/>
          <w:u w:val="single"/>
        </w:rPr>
        <w:t>Printing Preferences</w:t>
      </w:r>
      <w:r>
        <w:rPr>
          <w:b/>
          <w:bCs/>
          <w:i/>
          <w:iCs/>
          <w:u w:val="single"/>
        </w:rPr>
        <w:t>”</w:t>
      </w:r>
      <w:r>
        <w:t xml:space="preserve"> button.</w:t>
      </w:r>
    </w:p>
    <w:p w14:paraId="44E0960B" w14:textId="64C53B7F" w:rsidR="00B63DDF" w:rsidRDefault="00825461" w:rsidP="006542E9">
      <w:r>
        <w:rPr>
          <w:noProof/>
        </w:rPr>
        <w:drawing>
          <wp:inline distT="0" distB="0" distL="0" distR="0" wp14:anchorId="6C51D1FF" wp14:editId="1E029971">
            <wp:extent cx="4338320" cy="3902075"/>
            <wp:effectExtent l="0" t="0" r="508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EF5DF" w14:textId="3BFAA572" w:rsidR="00B63DDF" w:rsidRDefault="00825461" w:rsidP="00B63DDF">
      <w:pPr>
        <w:pStyle w:val="Heading4"/>
      </w:pPr>
      <w:r>
        <w:lastRenderedPageBreak/>
        <w:t>Page Size</w:t>
      </w:r>
    </w:p>
    <w:p w14:paraId="047D1F13" w14:textId="007ED875" w:rsidR="00825461" w:rsidRDefault="00825461" w:rsidP="00825461">
      <w:r>
        <w:t xml:space="preserve">The user must </w:t>
      </w:r>
      <w:r>
        <w:t>choose the</w:t>
      </w:r>
      <w:r>
        <w:t xml:space="preserve"> </w:t>
      </w:r>
      <w:r>
        <w:rPr>
          <w:i/>
          <w:iCs/>
        </w:rPr>
        <w:t>Paper Size</w:t>
      </w:r>
      <w:r>
        <w:t xml:space="preserve"> </w:t>
      </w:r>
      <w:r>
        <w:t xml:space="preserve">from the drop-down menu in the </w:t>
      </w:r>
      <w:r>
        <w:rPr>
          <w:i/>
          <w:iCs/>
        </w:rPr>
        <w:t>Page Size</w:t>
      </w:r>
      <w:r>
        <w:t xml:space="preserve"> section of the screen</w:t>
      </w:r>
      <w:r>
        <w:t xml:space="preserve">. </w:t>
      </w:r>
      <w:r>
        <w:t xml:space="preserve">Please choose the </w:t>
      </w:r>
      <w:r>
        <w:rPr>
          <w:i/>
          <w:iCs/>
        </w:rPr>
        <w:t>Letter (8.5 x 11 in)</w:t>
      </w:r>
      <w:r>
        <w:t xml:space="preserve"> option</w:t>
      </w:r>
      <w:r>
        <w:t xml:space="preserve">. Then, the user should </w:t>
      </w:r>
      <w:r>
        <w:t>press</w:t>
      </w:r>
      <w:r>
        <w:t xml:space="preserve"> the </w:t>
      </w:r>
      <w:r>
        <w:rPr>
          <w:b/>
          <w:bCs/>
          <w:i/>
          <w:iCs/>
          <w:u w:val="single"/>
        </w:rPr>
        <w:t>“</w:t>
      </w:r>
      <w:r>
        <w:rPr>
          <w:b/>
          <w:bCs/>
          <w:i/>
          <w:iCs/>
          <w:u w:val="single"/>
        </w:rPr>
        <w:t>Apply</w:t>
      </w:r>
      <w:r>
        <w:rPr>
          <w:b/>
          <w:bCs/>
          <w:i/>
          <w:iCs/>
          <w:u w:val="single"/>
        </w:rPr>
        <w:t>”</w:t>
      </w:r>
      <w:r>
        <w:t xml:space="preserve"> button at the bottom of the screen</w:t>
      </w:r>
      <w:r>
        <w:t xml:space="preserve"> in order to apply the changes</w:t>
      </w:r>
      <w:r>
        <w:t>.</w:t>
      </w:r>
    </w:p>
    <w:p w14:paraId="34A030E6" w14:textId="1E20F9B0" w:rsidR="00825461" w:rsidRPr="00825461" w:rsidRDefault="00825461" w:rsidP="00825461">
      <w:r>
        <w:rPr>
          <w:noProof/>
        </w:rPr>
        <w:drawing>
          <wp:inline distT="0" distB="0" distL="0" distR="0" wp14:anchorId="0080C4FF" wp14:editId="443615D1">
            <wp:extent cx="3749040" cy="3040912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993" cy="304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B2F27" w14:textId="1C488311" w:rsidR="00B63DDF" w:rsidRDefault="00825461" w:rsidP="00B63DDF">
      <w:pPr>
        <w:pStyle w:val="Heading4"/>
      </w:pPr>
      <w:r>
        <w:t>Compression Tab</w:t>
      </w:r>
    </w:p>
    <w:p w14:paraId="2061B3FE" w14:textId="48F8842E" w:rsidR="00825461" w:rsidRPr="00877B71" w:rsidRDefault="00825461" w:rsidP="00825461">
      <w:r>
        <w:t xml:space="preserve">Select the </w:t>
      </w:r>
      <w:r>
        <w:rPr>
          <w:b/>
          <w:bCs/>
          <w:i/>
          <w:iCs/>
          <w:u w:val="single"/>
        </w:rPr>
        <w:t>“</w:t>
      </w:r>
      <w:r>
        <w:rPr>
          <w:b/>
          <w:bCs/>
          <w:i/>
          <w:iCs/>
          <w:u w:val="single"/>
        </w:rPr>
        <w:t>Compression</w:t>
      </w:r>
      <w:r>
        <w:rPr>
          <w:b/>
          <w:bCs/>
          <w:i/>
          <w:iCs/>
          <w:u w:val="single"/>
        </w:rPr>
        <w:t>”</w:t>
      </w:r>
      <w:r>
        <w:t xml:space="preserve"> tab at the top of the screen. Then, </w:t>
      </w:r>
      <w:r>
        <w:t>make sure that the settings are as follows:</w:t>
      </w:r>
    </w:p>
    <w:p w14:paraId="24D8ED6F" w14:textId="00F3A332" w:rsidR="00825461" w:rsidRDefault="00825461" w:rsidP="00825461">
      <w:r>
        <w:rPr>
          <w:noProof/>
        </w:rPr>
        <w:drawing>
          <wp:inline distT="0" distB="0" distL="0" distR="0" wp14:anchorId="68A99AFE" wp14:editId="53B3F2F2">
            <wp:extent cx="4230375" cy="3253563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101" cy="327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85769" w14:textId="7C16573F" w:rsidR="00825461" w:rsidRPr="00825461" w:rsidRDefault="00825461" w:rsidP="00825461">
      <w:r>
        <w:t xml:space="preserve">Then, the user should press the </w:t>
      </w:r>
      <w:r>
        <w:rPr>
          <w:b/>
          <w:bCs/>
          <w:i/>
          <w:iCs/>
          <w:u w:val="single"/>
        </w:rPr>
        <w:t>“Apply”</w:t>
      </w:r>
      <w:r>
        <w:t xml:space="preserve"> button at the bottom of the screen in order to apply the changes.</w:t>
      </w:r>
    </w:p>
    <w:p w14:paraId="3C5C950E" w14:textId="5331B306" w:rsidR="00B63DDF" w:rsidRDefault="00825461" w:rsidP="00B63DDF">
      <w:pPr>
        <w:pStyle w:val="Heading4"/>
      </w:pPr>
      <w:r>
        <w:lastRenderedPageBreak/>
        <w:t>Save As Tab</w:t>
      </w:r>
    </w:p>
    <w:p w14:paraId="76CCD158" w14:textId="41534387" w:rsidR="00825461" w:rsidRPr="00877B71" w:rsidRDefault="00825461" w:rsidP="00825461">
      <w:r>
        <w:t xml:space="preserve">Select the </w:t>
      </w:r>
      <w:r>
        <w:rPr>
          <w:b/>
          <w:bCs/>
          <w:i/>
          <w:iCs/>
          <w:u w:val="single"/>
        </w:rPr>
        <w:t>“</w:t>
      </w:r>
      <w:r>
        <w:rPr>
          <w:b/>
          <w:bCs/>
          <w:i/>
          <w:iCs/>
          <w:u w:val="single"/>
        </w:rPr>
        <w:t>Save As</w:t>
      </w:r>
      <w:r>
        <w:rPr>
          <w:b/>
          <w:bCs/>
          <w:i/>
          <w:iCs/>
          <w:u w:val="single"/>
        </w:rPr>
        <w:t>”</w:t>
      </w:r>
      <w:r>
        <w:t xml:space="preserve"> tab at the top of the screen. Then, make sure that the settings are as follows:</w:t>
      </w:r>
    </w:p>
    <w:p w14:paraId="34ADBEB4" w14:textId="525C57D6" w:rsidR="00825461" w:rsidRDefault="00825461" w:rsidP="00825461">
      <w:r>
        <w:rPr>
          <w:noProof/>
        </w:rPr>
        <w:drawing>
          <wp:inline distT="0" distB="0" distL="0" distR="0" wp14:anchorId="76FA2AB3" wp14:editId="34D2B155">
            <wp:extent cx="3774440" cy="32111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29A4A" w14:textId="48432376" w:rsidR="00825461" w:rsidRDefault="00825461" w:rsidP="00825461">
      <w:pPr>
        <w:pStyle w:val="ListParagraph"/>
        <w:numPr>
          <w:ilvl w:val="0"/>
          <w:numId w:val="6"/>
        </w:numPr>
      </w:pPr>
      <w:r>
        <w:t>Batch Output checked and in the box type – c:\tmp\asi.pdf</w:t>
      </w:r>
    </w:p>
    <w:p w14:paraId="52B45236" w14:textId="204EE5BA" w:rsidR="00825461" w:rsidRDefault="00825461" w:rsidP="00825461">
      <w:pPr>
        <w:pStyle w:val="ListParagraph"/>
        <w:numPr>
          <w:ilvl w:val="0"/>
          <w:numId w:val="6"/>
        </w:numPr>
      </w:pPr>
      <w:r>
        <w:t>Make sure Overwrite if file exist is selected</w:t>
      </w:r>
      <w:r>
        <w:t>.</w:t>
      </w:r>
    </w:p>
    <w:p w14:paraId="0DCFE039" w14:textId="6F7194DC" w:rsidR="00825461" w:rsidRDefault="00825461" w:rsidP="00825461">
      <w:pPr>
        <w:pStyle w:val="ListParagraph"/>
        <w:numPr>
          <w:ilvl w:val="0"/>
          <w:numId w:val="6"/>
        </w:numPr>
      </w:pPr>
      <w:r>
        <w:t>Make sure View after Creation and Email after creation is turned off.</w:t>
      </w:r>
    </w:p>
    <w:p w14:paraId="673E4C72" w14:textId="77777777" w:rsidR="00825461" w:rsidRPr="00825461" w:rsidRDefault="00825461" w:rsidP="00825461">
      <w:r>
        <w:t xml:space="preserve">Then, the user should press the </w:t>
      </w:r>
      <w:r>
        <w:rPr>
          <w:b/>
          <w:bCs/>
          <w:i/>
          <w:iCs/>
          <w:u w:val="single"/>
        </w:rPr>
        <w:t>“Apply”</w:t>
      </w:r>
      <w:r>
        <w:t xml:space="preserve"> button at the bottom of the screen in order to apply the changes.</w:t>
      </w:r>
    </w:p>
    <w:p w14:paraId="367CA7CE" w14:textId="1DD45948" w:rsidR="00825461" w:rsidRDefault="00825461" w:rsidP="00825461"/>
    <w:p w14:paraId="7671F22D" w14:textId="77777777" w:rsidR="005761A8" w:rsidRDefault="005761A8" w:rsidP="00825461"/>
    <w:p w14:paraId="3AF36EFF" w14:textId="6D03A893" w:rsidR="00825461" w:rsidRDefault="00825461" w:rsidP="00825461">
      <w:pPr>
        <w:pStyle w:val="Heading3"/>
      </w:pPr>
      <w:bookmarkStart w:id="6" w:name="_Toc48998161"/>
      <w:r>
        <w:t>Step Three: Register Product</w:t>
      </w:r>
      <w:bookmarkEnd w:id="6"/>
    </w:p>
    <w:p w14:paraId="4ACBF621" w14:textId="4B3F2211" w:rsidR="00825461" w:rsidRDefault="00825461" w:rsidP="00825461">
      <w:pPr>
        <w:pStyle w:val="Heading4"/>
      </w:pPr>
      <w:r>
        <w:t>About Tab</w:t>
      </w:r>
    </w:p>
    <w:p w14:paraId="47F9652D" w14:textId="74E631A3" w:rsidR="00825461" w:rsidRPr="00877B71" w:rsidRDefault="00825461" w:rsidP="00825461">
      <w:r>
        <w:t xml:space="preserve">Select the </w:t>
      </w:r>
      <w:r>
        <w:rPr>
          <w:b/>
          <w:bCs/>
          <w:i/>
          <w:iCs/>
          <w:u w:val="single"/>
        </w:rPr>
        <w:t>“</w:t>
      </w:r>
      <w:r>
        <w:rPr>
          <w:b/>
          <w:bCs/>
          <w:i/>
          <w:iCs/>
          <w:u w:val="single"/>
        </w:rPr>
        <w:t>About</w:t>
      </w:r>
      <w:r>
        <w:rPr>
          <w:b/>
          <w:bCs/>
          <w:i/>
          <w:iCs/>
          <w:u w:val="single"/>
        </w:rPr>
        <w:t>”</w:t>
      </w:r>
      <w:r>
        <w:t xml:space="preserve"> tab at the top of the screen. Then, make sure that the settings are as follows:</w:t>
      </w:r>
    </w:p>
    <w:p w14:paraId="2840A4FD" w14:textId="14D5D867" w:rsidR="00825461" w:rsidRDefault="00825461" w:rsidP="00825461">
      <w:pPr>
        <w:pStyle w:val="ListParagraph"/>
        <w:numPr>
          <w:ilvl w:val="0"/>
          <w:numId w:val="7"/>
        </w:numPr>
      </w:pPr>
      <w:r>
        <w:t xml:space="preserve">Enter Registration Code : </w:t>
      </w:r>
      <w:r w:rsidRPr="00405ABF">
        <w:t>35V2X1B3U389PJ78</w:t>
      </w:r>
    </w:p>
    <w:p w14:paraId="35B21879" w14:textId="09CAD1F8" w:rsidR="006542E9" w:rsidRDefault="00825461" w:rsidP="006542E9">
      <w:pPr>
        <w:pStyle w:val="ListParagraph"/>
        <w:numPr>
          <w:ilvl w:val="0"/>
          <w:numId w:val="7"/>
        </w:numPr>
      </w:pPr>
      <w:r>
        <w:t xml:space="preserve">Click </w:t>
      </w:r>
      <w:r>
        <w:rPr>
          <w:b/>
          <w:bCs/>
          <w:i/>
          <w:iCs/>
          <w:u w:val="single"/>
        </w:rPr>
        <w:t>“</w:t>
      </w:r>
      <w:r>
        <w:rPr>
          <w:b/>
          <w:bCs/>
          <w:i/>
          <w:iCs/>
          <w:u w:val="single"/>
        </w:rPr>
        <w:t>Register</w:t>
      </w:r>
      <w:r>
        <w:rPr>
          <w:b/>
          <w:bCs/>
          <w:i/>
          <w:iCs/>
          <w:u w:val="single"/>
        </w:rPr>
        <w:t>”</w:t>
      </w:r>
      <w:r>
        <w:t>. If any error occurs</w:t>
      </w:r>
      <w:r>
        <w:t>,</w:t>
      </w:r>
      <w:r>
        <w:t xml:space="preserve"> contact Advantzware.</w:t>
      </w:r>
    </w:p>
    <w:sectPr w:rsidR="006542E9" w:rsidSect="00011C26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728DC" w14:textId="77777777" w:rsidR="00D2498D" w:rsidRDefault="00D2498D" w:rsidP="0029375E">
      <w:pPr>
        <w:spacing w:after="0" w:line="240" w:lineRule="auto"/>
      </w:pPr>
      <w:r>
        <w:separator/>
      </w:r>
    </w:p>
  </w:endnote>
  <w:endnote w:type="continuationSeparator" w:id="0">
    <w:p w14:paraId="7EE7959C" w14:textId="77777777" w:rsidR="00D2498D" w:rsidRDefault="00D2498D" w:rsidP="00293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136775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50E345B" w14:textId="61FB7C15" w:rsidR="00DE559A" w:rsidRDefault="00DE559A">
            <w:pPr>
              <w:pStyle w:val="Footer"/>
              <w:jc w:val="center"/>
            </w:pPr>
            <w:r>
              <w:rPr>
                <w:rFonts w:cs="Arial"/>
                <w:noProof/>
                <w:color w:val="80808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D41CC8" wp14:editId="244AB829">
                      <wp:simplePos x="0" y="0"/>
                      <wp:positionH relativeFrom="column">
                        <wp:posOffset>-495300</wp:posOffset>
                      </wp:positionH>
                      <wp:positionV relativeFrom="paragraph">
                        <wp:posOffset>-40005</wp:posOffset>
                      </wp:positionV>
                      <wp:extent cx="6931660" cy="0"/>
                      <wp:effectExtent l="0" t="19050" r="2159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31660" cy="0"/>
                              </a:xfrm>
                              <a:prstGeom prst="line">
                                <a:avLst/>
                              </a:prstGeom>
                              <a:ln w="28575" cmpd="sng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04C93B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pt,-3.15pt" to="506.8pt,-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" strokecolor="#e97009 [2407]" strokeweight="2.25pt">
                      <v:stroke joinstyle="miter"/>
                    </v:line>
                  </w:pict>
                </mc:Fallback>
              </mc:AlternateConten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AF7A49" w14:textId="77777777" w:rsidR="0029375E" w:rsidRPr="00982A89" w:rsidRDefault="0029375E" w:rsidP="007B0BAE">
    <w:pPr>
      <w:pStyle w:val="Footer"/>
      <w:jc w:val="right"/>
      <w:rPr>
        <w:color w:val="0672A9" w:themeColor="accen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6485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01C21C" w14:textId="77777777" w:rsidR="007D0A97" w:rsidRDefault="007D0A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805263" w14:textId="77777777" w:rsidR="007D0A97" w:rsidRDefault="007D0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4AFBE" w14:textId="77777777" w:rsidR="00D2498D" w:rsidRDefault="00D2498D" w:rsidP="0029375E">
      <w:pPr>
        <w:spacing w:after="0" w:line="240" w:lineRule="auto"/>
      </w:pPr>
      <w:r>
        <w:separator/>
      </w:r>
    </w:p>
  </w:footnote>
  <w:footnote w:type="continuationSeparator" w:id="0">
    <w:p w14:paraId="69BFA9F5" w14:textId="77777777" w:rsidR="00D2498D" w:rsidRDefault="00D2498D" w:rsidP="00293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D955F" w14:textId="77777777" w:rsidR="0029375E" w:rsidRDefault="007D0A97" w:rsidP="007D0A97">
    <w:pPr>
      <w:pStyle w:val="Header"/>
    </w:pPr>
    <w:r>
      <w:rPr>
        <w:rFonts w:cs="Arial"/>
        <w:noProof/>
        <w:color w:val="80808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AFD42B" wp14:editId="3F6B5E12">
              <wp:simplePos x="0" y="0"/>
              <wp:positionH relativeFrom="margin">
                <wp:posOffset>-439386</wp:posOffset>
              </wp:positionH>
              <wp:positionV relativeFrom="paragraph">
                <wp:posOffset>24988</wp:posOffset>
              </wp:positionV>
              <wp:extent cx="6874964" cy="0"/>
              <wp:effectExtent l="0" t="19050" r="215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4964" cy="0"/>
                      </a:xfrm>
                      <a:prstGeom prst="line">
                        <a:avLst/>
                      </a:prstGeom>
                      <a:ln w="28575" cmpd="sng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00653F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6pt,1.95pt" to="506.7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" strokecolor="#0672a9 [3204]" strokeweight="2.25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6E307" w14:textId="77777777" w:rsidR="008A5B48" w:rsidRDefault="008A5B48" w:rsidP="008A5B48">
    <w:pPr>
      <w:pStyle w:val="Header"/>
      <w:jc w:val="center"/>
    </w:pPr>
    <w:r>
      <w:rPr>
        <w:noProof/>
      </w:rPr>
      <w:drawing>
        <wp:inline distT="0" distB="0" distL="0" distR="0" wp14:anchorId="1504BA53" wp14:editId="716CB733">
          <wp:extent cx="3716033" cy="2826327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dvantzware_LogoTa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8609" cy="28587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9E064BB" w14:textId="77777777" w:rsidR="008A5B48" w:rsidRDefault="008A5B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71CFC"/>
    <w:multiLevelType w:val="hybridMultilevel"/>
    <w:tmpl w:val="4B8A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236CC"/>
    <w:multiLevelType w:val="hybridMultilevel"/>
    <w:tmpl w:val="DA00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93EE6"/>
    <w:multiLevelType w:val="hybridMultilevel"/>
    <w:tmpl w:val="8CEA5A6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29650CB"/>
    <w:multiLevelType w:val="hybridMultilevel"/>
    <w:tmpl w:val="7D8CC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53354"/>
    <w:multiLevelType w:val="hybridMultilevel"/>
    <w:tmpl w:val="9F4A4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3259F"/>
    <w:multiLevelType w:val="hybridMultilevel"/>
    <w:tmpl w:val="F112ED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7BFB300D"/>
    <w:multiLevelType w:val="hybridMultilevel"/>
    <w:tmpl w:val="25CC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6B"/>
    <w:rsid w:val="00005843"/>
    <w:rsid w:val="000059B8"/>
    <w:rsid w:val="00011C26"/>
    <w:rsid w:val="00070997"/>
    <w:rsid w:val="00071857"/>
    <w:rsid w:val="00077850"/>
    <w:rsid w:val="000A7F0F"/>
    <w:rsid w:val="0016557A"/>
    <w:rsid w:val="001A318B"/>
    <w:rsid w:val="001C4B37"/>
    <w:rsid w:val="001C50E1"/>
    <w:rsid w:val="00223B97"/>
    <w:rsid w:val="002454CA"/>
    <w:rsid w:val="0029375E"/>
    <w:rsid w:val="002A5B72"/>
    <w:rsid w:val="002E5DC7"/>
    <w:rsid w:val="002F4F7D"/>
    <w:rsid w:val="003753EA"/>
    <w:rsid w:val="00397B9B"/>
    <w:rsid w:val="003B5DD4"/>
    <w:rsid w:val="003D7D0F"/>
    <w:rsid w:val="003E0947"/>
    <w:rsid w:val="00491309"/>
    <w:rsid w:val="004B7376"/>
    <w:rsid w:val="004F281E"/>
    <w:rsid w:val="00510227"/>
    <w:rsid w:val="005761A8"/>
    <w:rsid w:val="005D1E82"/>
    <w:rsid w:val="00602145"/>
    <w:rsid w:val="006542E9"/>
    <w:rsid w:val="006A4DF7"/>
    <w:rsid w:val="006A726B"/>
    <w:rsid w:val="00746B11"/>
    <w:rsid w:val="00760EA0"/>
    <w:rsid w:val="007B0BAE"/>
    <w:rsid w:val="007B63F7"/>
    <w:rsid w:val="007D0A97"/>
    <w:rsid w:val="007E503B"/>
    <w:rsid w:val="008040BE"/>
    <w:rsid w:val="00812317"/>
    <w:rsid w:val="00825461"/>
    <w:rsid w:val="0087443B"/>
    <w:rsid w:val="008A5B48"/>
    <w:rsid w:val="008B7746"/>
    <w:rsid w:val="008D0EE3"/>
    <w:rsid w:val="008D7C5A"/>
    <w:rsid w:val="00936ACC"/>
    <w:rsid w:val="00951E99"/>
    <w:rsid w:val="00982A89"/>
    <w:rsid w:val="009A0371"/>
    <w:rsid w:val="009A089D"/>
    <w:rsid w:val="00A21EDA"/>
    <w:rsid w:val="00A2256C"/>
    <w:rsid w:val="00A273B2"/>
    <w:rsid w:val="00A7338F"/>
    <w:rsid w:val="00AB43B5"/>
    <w:rsid w:val="00AC5AB4"/>
    <w:rsid w:val="00AD391E"/>
    <w:rsid w:val="00B02E56"/>
    <w:rsid w:val="00B0522E"/>
    <w:rsid w:val="00B13DA7"/>
    <w:rsid w:val="00B15177"/>
    <w:rsid w:val="00B52B7C"/>
    <w:rsid w:val="00B63DDF"/>
    <w:rsid w:val="00B734B6"/>
    <w:rsid w:val="00BC2C95"/>
    <w:rsid w:val="00C05688"/>
    <w:rsid w:val="00C51D99"/>
    <w:rsid w:val="00CC1C30"/>
    <w:rsid w:val="00D06F93"/>
    <w:rsid w:val="00D2498D"/>
    <w:rsid w:val="00D46004"/>
    <w:rsid w:val="00DE559A"/>
    <w:rsid w:val="00E20A20"/>
    <w:rsid w:val="00E26A88"/>
    <w:rsid w:val="00E34299"/>
    <w:rsid w:val="00E400F7"/>
    <w:rsid w:val="00E72457"/>
    <w:rsid w:val="00E954E6"/>
    <w:rsid w:val="00EE1EC3"/>
    <w:rsid w:val="00F050D6"/>
    <w:rsid w:val="00F11D6B"/>
    <w:rsid w:val="00F55040"/>
    <w:rsid w:val="00F55866"/>
    <w:rsid w:val="00F82E63"/>
    <w:rsid w:val="00F860D1"/>
    <w:rsid w:val="00FA374D"/>
    <w:rsid w:val="00FC6115"/>
    <w:rsid w:val="00FE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6D855"/>
  <w15:chartTrackingRefBased/>
  <w15:docId w15:val="{5D03C0DB-5704-41ED-B121-77992322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68A29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672A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B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68A29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37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4547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BAE"/>
    <w:rPr>
      <w:rFonts w:asciiTheme="majorHAnsi" w:eastAsiaTheme="majorEastAsia" w:hAnsiTheme="majorHAnsi" w:cstheme="majorBidi"/>
      <w:color w:val="F68A29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BAE"/>
    <w:rPr>
      <w:rFonts w:asciiTheme="majorHAnsi" w:eastAsiaTheme="majorEastAsia" w:hAnsiTheme="majorHAnsi" w:cstheme="majorBidi"/>
      <w:color w:val="0672A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0BAE"/>
    <w:rPr>
      <w:rFonts w:asciiTheme="majorHAnsi" w:eastAsiaTheme="majorEastAsia" w:hAnsiTheme="majorHAnsi" w:cstheme="majorBidi"/>
      <w:color w:val="F68A29" w:themeColor="accen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375E"/>
    <w:rPr>
      <w:rFonts w:asciiTheme="majorHAnsi" w:eastAsiaTheme="majorEastAsia" w:hAnsiTheme="majorHAnsi" w:cstheme="majorBidi"/>
      <w:i/>
      <w:iCs/>
      <w:color w:val="04547E" w:themeColor="accent1" w:themeShade="BF"/>
    </w:rPr>
  </w:style>
  <w:style w:type="paragraph" w:styleId="Title">
    <w:name w:val="Title"/>
    <w:basedOn w:val="Normal"/>
    <w:next w:val="Heading1"/>
    <w:link w:val="TitleChar"/>
    <w:uiPriority w:val="10"/>
    <w:qFormat/>
    <w:rsid w:val="007B0BA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8C8C8" w:themeFill="background2"/>
      <w:spacing w:after="0" w:line="240" w:lineRule="auto"/>
      <w:contextualSpacing/>
    </w:pPr>
    <w:rPr>
      <w:rFonts w:asciiTheme="majorHAnsi" w:eastAsiaTheme="majorEastAsia" w:hAnsiTheme="majorHAnsi" w:cstheme="majorBidi"/>
      <w:color w:val="0672A9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BAE"/>
    <w:rPr>
      <w:rFonts w:asciiTheme="majorHAnsi" w:eastAsiaTheme="majorEastAsia" w:hAnsiTheme="majorHAnsi" w:cstheme="majorBidi"/>
      <w:color w:val="0672A9" w:themeColor="accent1"/>
      <w:spacing w:val="-10"/>
      <w:kern w:val="28"/>
      <w:sz w:val="56"/>
      <w:szCs w:val="56"/>
      <w:shd w:val="clear" w:color="auto" w:fill="C8C8C8" w:themeFill="background2"/>
    </w:rPr>
  </w:style>
  <w:style w:type="character" w:styleId="Hyperlink">
    <w:name w:val="Hyperlink"/>
    <w:basedOn w:val="DefaultParagraphFont"/>
    <w:uiPriority w:val="99"/>
    <w:unhideWhenUsed/>
    <w:rsid w:val="0029375E"/>
    <w:rPr>
      <w:color w:val="0672A9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75E"/>
    <w:rPr>
      <w:color w:val="0089C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75E"/>
  </w:style>
  <w:style w:type="paragraph" w:styleId="Footer">
    <w:name w:val="footer"/>
    <w:basedOn w:val="Normal"/>
    <w:link w:val="FooterChar"/>
    <w:uiPriority w:val="99"/>
    <w:unhideWhenUsed/>
    <w:rsid w:val="0029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75E"/>
  </w:style>
  <w:style w:type="character" w:styleId="PlaceholderText">
    <w:name w:val="Placeholder Text"/>
    <w:basedOn w:val="DefaultParagraphFont"/>
    <w:uiPriority w:val="99"/>
    <w:semiHidden/>
    <w:rsid w:val="007B0BAE"/>
    <w:rPr>
      <w:color w:val="808080"/>
    </w:rPr>
  </w:style>
  <w:style w:type="paragraph" w:styleId="NoSpacing">
    <w:name w:val="No Spacing"/>
    <w:link w:val="NoSpacingChar"/>
    <w:uiPriority w:val="1"/>
    <w:qFormat/>
    <w:rsid w:val="009A08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A089D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16557A"/>
    <w:pPr>
      <w:outlineLvl w:val="9"/>
    </w:pPr>
    <w:rPr>
      <w:color w:val="04547E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6557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6557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6557A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746B11"/>
    <w:pPr>
      <w:ind w:left="720"/>
      <w:contextualSpacing/>
    </w:pPr>
  </w:style>
  <w:style w:type="table" w:styleId="TableGrid">
    <w:name w:val="Table Grid"/>
    <w:basedOn w:val="TableNormal"/>
    <w:uiPriority w:val="39"/>
    <w:rsid w:val="00936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dySherrin\Documents\ASI%20docs\Documentation\Product%20Documentation\Advantzware%20Documenta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Advantzware">
      <a:dk1>
        <a:sysClr val="windowText" lastClr="000000"/>
      </a:dk1>
      <a:lt1>
        <a:sysClr val="window" lastClr="FFFFFF"/>
      </a:lt1>
      <a:dk2>
        <a:srgbClr val="464646"/>
      </a:dk2>
      <a:lt2>
        <a:srgbClr val="C8C8C8"/>
      </a:lt2>
      <a:accent1>
        <a:srgbClr val="0672A9"/>
      </a:accent1>
      <a:accent2>
        <a:srgbClr val="F68A29"/>
      </a:accent2>
      <a:accent3>
        <a:srgbClr val="0089CD"/>
      </a:accent3>
      <a:accent4>
        <a:srgbClr val="F89C4C"/>
      </a:accent4>
      <a:accent5>
        <a:srgbClr val="464646"/>
      </a:accent5>
      <a:accent6>
        <a:srgbClr val="C8C8C8"/>
      </a:accent6>
      <a:hlink>
        <a:srgbClr val="0672A9"/>
      </a:hlink>
      <a:folHlink>
        <a:srgbClr val="0089C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2015-12-27T00:00:00</PublishDate>
  <Abstract/>
  <CompanyAddress>Versi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5205D4A623BA4AA2D01F9A3C55D095" ma:contentTypeVersion="2" ma:contentTypeDescription="Create a new document." ma:contentTypeScope="" ma:versionID="4abfa9f77c85deebc75be2dd87e8a0b2">
  <xsd:schema xmlns:xsd="http://www.w3.org/2001/XMLSchema" xmlns:xs="http://www.w3.org/2001/XMLSchema" xmlns:p="http://schemas.microsoft.com/office/2006/metadata/properties" xmlns:ns2="e82b8d8b-0dac-4f69-a9e9-0507ac2395e8" targetNamespace="http://schemas.microsoft.com/office/2006/metadata/properties" ma:root="true" ma:fieldsID="14447ad41944a336c490955479d087f0" ns2:_="">
    <xsd:import namespace="e82b8d8b-0dac-4f69-a9e9-0507ac2395e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2b8d8b-0dac-4f69-a9e9-0507ac2395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DD8571-84A1-4B8E-9953-1CE6465552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2A51C6-6C83-406C-A60C-06C1FB4C69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258A5D-4A7D-4221-ACA6-57CD3310D4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2b8d8b-0dac-4f69-a9e9-0507ac2395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0396C7C-B02D-40C0-9CFF-E6AF2E801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Advantzware Documentation Template.dotx</Template>
  <TotalTime>23</TotalTime>
  <Pages>6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Date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Sherrin</dc:creator>
  <cp:keywords/>
  <dc:description/>
  <cp:lastModifiedBy>ltyndal4334</cp:lastModifiedBy>
  <cp:revision>5</cp:revision>
  <dcterms:created xsi:type="dcterms:W3CDTF">2020-08-15T15:43:00Z</dcterms:created>
  <dcterms:modified xsi:type="dcterms:W3CDTF">2020-08-22T18:16:00Z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0x0101006E5205D4A623BA4AA2D01F9A3C55D095</vt:lpwstr>
  </property>
</Properties>
</file>