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6B894476" w:rsidR="001C50E1" w:rsidRPr="001C50E1" w:rsidRDefault="00602145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User Manual: General Features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4D0AFD7D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070997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4D0AFD7D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070997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bookmarkStart w:id="1" w:name="_GoBack"/>
                            <w:bookmarkEnd w:id="1"/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77777777" w:rsidR="00746B11" w:rsidRDefault="0016557A" w:rsidP="0016557A">
          <w:r>
            <w:t xml:space="preserve">This documentation is intended to provide instruction for </w:t>
          </w:r>
          <w:r w:rsidRPr="00B15177">
            <w:rPr>
              <w:b/>
              <w:bCs/>
              <w:i/>
              <w:iCs/>
            </w:rPr>
            <w:t>(XYZ – REPLACE WITH DOC Function)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05FECDF1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Disclaimers</w:t>
          </w:r>
        </w:p>
        <w:p w14:paraId="1B2F410A" w14:textId="77777777" w:rsidR="00746B11" w:rsidRDefault="00746B11" w:rsidP="00746B11">
          <w:pPr>
            <w:pStyle w:val="ListParagraph"/>
            <w:numPr>
              <w:ilvl w:val="0"/>
              <w:numId w:val="3"/>
            </w:numPr>
          </w:pPr>
          <w:r>
            <w:t>Teach a user how to utilize or develop in Progress.</w:t>
          </w:r>
        </w:p>
        <w:p w14:paraId="7EDECFBB" w14:textId="77777777" w:rsidR="00746B11" w:rsidRDefault="00746B11" w:rsidP="00746B11">
          <w:pPr>
            <w:pStyle w:val="ListParagraph"/>
            <w:numPr>
              <w:ilvl w:val="0"/>
              <w:numId w:val="3"/>
            </w:numPr>
          </w:pPr>
          <w:r>
            <w:t>Provide instructions for creating or administering and Advantzware Progress Database.</w:t>
          </w:r>
        </w:p>
        <w:p w14:paraId="44D4347E" w14:textId="77777777" w:rsidR="0016557A" w:rsidRDefault="00746B11" w:rsidP="00746B11">
          <w:pPr>
            <w:pStyle w:val="ListParagraph"/>
            <w:numPr>
              <w:ilvl w:val="0"/>
              <w:numId w:val="3"/>
            </w:numPr>
          </w:pPr>
          <w:r>
            <w:t>Provide application Support for other Advantzware functions.</w:t>
          </w:r>
        </w:p>
        <w:p w14:paraId="1BEE8D7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Special Terminology</w:t>
          </w:r>
        </w:p>
        <w:p w14:paraId="29B67B01" w14:textId="77777777" w:rsidR="00746B11" w:rsidRPr="00B15177" w:rsidRDefault="00746B11" w:rsidP="00746B11">
          <w:pPr>
            <w:pStyle w:val="ListParagraph"/>
            <w:numPr>
              <w:ilvl w:val="0"/>
              <w:numId w:val="4"/>
            </w:numPr>
            <w:rPr>
              <w:b/>
              <w:bCs/>
              <w:i/>
              <w:iCs/>
            </w:rPr>
          </w:pPr>
          <w:r w:rsidRPr="00B15177">
            <w:rPr>
              <w:b/>
              <w:bCs/>
              <w:i/>
              <w:iCs/>
            </w:rPr>
            <w:t>REPLACE/LIST any special terminology for the document</w:t>
          </w:r>
        </w:p>
        <w:p w14:paraId="5899AE9A" w14:textId="77777777" w:rsidR="0016557A" w:rsidRDefault="0016557A"/>
        <w:p w14:paraId="1ACC309A" w14:textId="77777777" w:rsidR="0016557A" w:rsidRDefault="0016557A">
          <w:r>
            <w:br w:type="page"/>
          </w:r>
        </w:p>
        <w:p w14:paraId="26713194" w14:textId="77777777" w:rsidR="009A089D" w:rsidRDefault="002454CA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56D13B3B" w14:textId="2A110DD9" w:rsidR="00DE559A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4830" w:history="1">
            <w:r w:rsidR="00DE559A" w:rsidRPr="00FE539F">
              <w:rPr>
                <w:rStyle w:val="Hyperlink"/>
                <w:b/>
                <w:bCs/>
                <w:noProof/>
              </w:rPr>
              <w:t>[Heading 1]</w:t>
            </w:r>
            <w:r w:rsidR="00DE559A">
              <w:rPr>
                <w:noProof/>
                <w:webHidden/>
              </w:rPr>
              <w:tab/>
            </w:r>
            <w:r w:rsidR="00DE559A">
              <w:rPr>
                <w:noProof/>
                <w:webHidden/>
              </w:rPr>
              <w:fldChar w:fldCharType="begin"/>
            </w:r>
            <w:r w:rsidR="00DE559A">
              <w:rPr>
                <w:noProof/>
                <w:webHidden/>
              </w:rPr>
              <w:instrText xml:space="preserve"> PAGEREF _Toc39754830 \h </w:instrText>
            </w:r>
            <w:r w:rsidR="00DE559A">
              <w:rPr>
                <w:noProof/>
                <w:webHidden/>
              </w:rPr>
            </w:r>
            <w:r w:rsidR="00DE559A">
              <w:rPr>
                <w:noProof/>
                <w:webHidden/>
              </w:rPr>
              <w:fldChar w:fldCharType="separate"/>
            </w:r>
            <w:r w:rsidR="00DE559A">
              <w:rPr>
                <w:noProof/>
                <w:webHidden/>
              </w:rPr>
              <w:t>3</w:t>
            </w:r>
            <w:r w:rsidR="00DE559A">
              <w:rPr>
                <w:noProof/>
                <w:webHidden/>
              </w:rPr>
              <w:fldChar w:fldCharType="end"/>
            </w:r>
          </w:hyperlink>
        </w:p>
        <w:p w14:paraId="33DA1FAD" w14:textId="61A455C0" w:rsidR="00DE559A" w:rsidRDefault="002454C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754831" w:history="1">
            <w:r w:rsidR="00DE559A" w:rsidRPr="00FE539F">
              <w:rPr>
                <w:rStyle w:val="Hyperlink"/>
                <w:noProof/>
              </w:rPr>
              <w:t>[Heading2]</w:t>
            </w:r>
            <w:r w:rsidR="00DE559A">
              <w:rPr>
                <w:noProof/>
                <w:webHidden/>
              </w:rPr>
              <w:tab/>
            </w:r>
            <w:r w:rsidR="00DE559A">
              <w:rPr>
                <w:noProof/>
                <w:webHidden/>
              </w:rPr>
              <w:fldChar w:fldCharType="begin"/>
            </w:r>
            <w:r w:rsidR="00DE559A">
              <w:rPr>
                <w:noProof/>
                <w:webHidden/>
              </w:rPr>
              <w:instrText xml:space="preserve"> PAGEREF _Toc39754831 \h </w:instrText>
            </w:r>
            <w:r w:rsidR="00DE559A">
              <w:rPr>
                <w:noProof/>
                <w:webHidden/>
              </w:rPr>
            </w:r>
            <w:r w:rsidR="00DE559A">
              <w:rPr>
                <w:noProof/>
                <w:webHidden/>
              </w:rPr>
              <w:fldChar w:fldCharType="separate"/>
            </w:r>
            <w:r w:rsidR="00DE559A">
              <w:rPr>
                <w:noProof/>
                <w:webHidden/>
              </w:rPr>
              <w:t>3</w:t>
            </w:r>
            <w:r w:rsidR="00DE559A">
              <w:rPr>
                <w:noProof/>
                <w:webHidden/>
              </w:rPr>
              <w:fldChar w:fldCharType="end"/>
            </w:r>
          </w:hyperlink>
        </w:p>
        <w:p w14:paraId="51FDF023" w14:textId="6F038E08" w:rsidR="00DE559A" w:rsidRDefault="002454C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754832" w:history="1">
            <w:r w:rsidR="00DE559A" w:rsidRPr="00FE539F">
              <w:rPr>
                <w:rStyle w:val="Hyperlink"/>
                <w:noProof/>
              </w:rPr>
              <w:t>[Heading3]</w:t>
            </w:r>
            <w:r w:rsidR="00DE559A">
              <w:rPr>
                <w:noProof/>
                <w:webHidden/>
              </w:rPr>
              <w:tab/>
            </w:r>
            <w:r w:rsidR="00DE559A">
              <w:rPr>
                <w:noProof/>
                <w:webHidden/>
              </w:rPr>
              <w:fldChar w:fldCharType="begin"/>
            </w:r>
            <w:r w:rsidR="00DE559A">
              <w:rPr>
                <w:noProof/>
                <w:webHidden/>
              </w:rPr>
              <w:instrText xml:space="preserve"> PAGEREF _Toc39754832 \h </w:instrText>
            </w:r>
            <w:r w:rsidR="00DE559A">
              <w:rPr>
                <w:noProof/>
                <w:webHidden/>
              </w:rPr>
            </w:r>
            <w:r w:rsidR="00DE559A">
              <w:rPr>
                <w:noProof/>
                <w:webHidden/>
              </w:rPr>
              <w:fldChar w:fldCharType="separate"/>
            </w:r>
            <w:r w:rsidR="00DE559A">
              <w:rPr>
                <w:noProof/>
                <w:webHidden/>
              </w:rPr>
              <w:t>3</w:t>
            </w:r>
            <w:r w:rsidR="00DE559A">
              <w:rPr>
                <w:noProof/>
                <w:webHidden/>
              </w:rPr>
              <w:fldChar w:fldCharType="end"/>
            </w:r>
          </w:hyperlink>
        </w:p>
        <w:p w14:paraId="2124F108" w14:textId="1945B48E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0C298889" w14:textId="47DE665C" w:rsidR="00AD391E" w:rsidRDefault="00AD391E" w:rsidP="00AD391E">
      <w:pPr>
        <w:pStyle w:val="Heading1"/>
        <w:rPr>
          <w:b/>
          <w:bCs/>
        </w:rPr>
      </w:pPr>
      <w:bookmarkStart w:id="2" w:name="_Toc40457410"/>
      <w:bookmarkStart w:id="3" w:name="_Toc40616425"/>
      <w:bookmarkStart w:id="4" w:name="_Toc41726117"/>
      <w:bookmarkStart w:id="5" w:name="_Hlk40535800"/>
      <w:bookmarkStart w:id="6" w:name="_Toc39754830"/>
      <w:r>
        <w:rPr>
          <w:b/>
          <w:bCs/>
        </w:rPr>
        <w:lastRenderedPageBreak/>
        <w:t>Overview of Advantzware Specific Keys</w:t>
      </w:r>
      <w:bookmarkEnd w:id="2"/>
      <w:bookmarkEnd w:id="3"/>
      <w:bookmarkEnd w:id="4"/>
      <w:r w:rsidR="00602145">
        <w:rPr>
          <w:b/>
          <w:bCs/>
        </w:rPr>
        <w:t xml:space="preserve"> and Icons</w:t>
      </w:r>
    </w:p>
    <w:p w14:paraId="3067B574" w14:textId="3A09B8FB" w:rsidR="00AD391E" w:rsidRDefault="00AD391E" w:rsidP="00AD391E">
      <w:pPr>
        <w:pStyle w:val="Heading2"/>
      </w:pPr>
      <w:bookmarkStart w:id="7" w:name="_Toc40457411"/>
      <w:bookmarkStart w:id="8" w:name="_Toc40616426"/>
      <w:bookmarkStart w:id="9" w:name="_Toc41726118"/>
      <w:r>
        <w:t>Function Keys</w:t>
      </w:r>
      <w:bookmarkEnd w:id="7"/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AD391E" w14:paraId="6219C51A" w14:textId="77777777" w:rsidTr="0094403C">
        <w:trPr>
          <w:trHeight w:val="620"/>
        </w:trPr>
        <w:tc>
          <w:tcPr>
            <w:tcW w:w="1615" w:type="dxa"/>
          </w:tcPr>
          <w:bookmarkEnd w:id="5"/>
          <w:p w14:paraId="15A8FA23" w14:textId="77777777" w:rsidR="00AD391E" w:rsidRDefault="00AD391E" w:rsidP="0094403C">
            <w:r>
              <w:t>BRWS</w:t>
            </w:r>
          </w:p>
        </w:tc>
        <w:tc>
          <w:tcPr>
            <w:tcW w:w="7735" w:type="dxa"/>
          </w:tcPr>
          <w:p w14:paraId="0E90BFC6" w14:textId="77777777" w:rsidR="00AD391E" w:rsidRDefault="00AD391E" w:rsidP="0094403C">
            <w:r>
              <w:t>The browser, which is a list of records in this file. This is functionally equivalent to the Find option of our standard package.</w:t>
            </w:r>
          </w:p>
        </w:tc>
      </w:tr>
      <w:tr w:rsidR="00AD391E" w14:paraId="73028EEE" w14:textId="77777777" w:rsidTr="0094403C">
        <w:trPr>
          <w:trHeight w:val="620"/>
        </w:trPr>
        <w:tc>
          <w:tcPr>
            <w:tcW w:w="1615" w:type="dxa"/>
          </w:tcPr>
          <w:p w14:paraId="11AB5CCD" w14:textId="77777777" w:rsidR="00AD391E" w:rsidRDefault="00AD391E" w:rsidP="0094403C">
            <w:r>
              <w:t>VIEW</w:t>
            </w:r>
          </w:p>
        </w:tc>
        <w:tc>
          <w:tcPr>
            <w:tcW w:w="7735" w:type="dxa"/>
          </w:tcPr>
          <w:p w14:paraId="7613DC97" w14:textId="77777777" w:rsidR="00AD391E" w:rsidRDefault="00AD391E" w:rsidP="0094403C">
            <w:r>
              <w:t>View record provides the ability to ADD, CHANGE, DELETE, and UPDATE an individual record.</w:t>
            </w:r>
          </w:p>
        </w:tc>
      </w:tr>
      <w:tr w:rsidR="00AD391E" w14:paraId="5D4169D5" w14:textId="77777777" w:rsidTr="0094403C">
        <w:trPr>
          <w:trHeight w:val="530"/>
        </w:trPr>
        <w:tc>
          <w:tcPr>
            <w:tcW w:w="1615" w:type="dxa"/>
          </w:tcPr>
          <w:p w14:paraId="443226E3" w14:textId="77777777" w:rsidR="00AD391E" w:rsidRDefault="00AD391E" w:rsidP="0094403C">
            <w:r>
              <w:t>SORT BY</w:t>
            </w:r>
          </w:p>
        </w:tc>
        <w:tc>
          <w:tcPr>
            <w:tcW w:w="7735" w:type="dxa"/>
          </w:tcPr>
          <w:p w14:paraId="530AB7FE" w14:textId="77777777" w:rsidR="00AD391E" w:rsidRDefault="00AD391E" w:rsidP="0094403C">
            <w:r>
              <w:t>The selections at the bottom of the browser, which will sort the list alphabetic order.</w:t>
            </w:r>
          </w:p>
        </w:tc>
      </w:tr>
      <w:tr w:rsidR="00AD391E" w14:paraId="422199F1" w14:textId="77777777" w:rsidTr="0094403C">
        <w:tc>
          <w:tcPr>
            <w:tcW w:w="1615" w:type="dxa"/>
          </w:tcPr>
          <w:p w14:paraId="3185F310" w14:textId="77777777" w:rsidR="00AD391E" w:rsidRDefault="00AD391E" w:rsidP="0094403C"/>
        </w:tc>
        <w:tc>
          <w:tcPr>
            <w:tcW w:w="7735" w:type="dxa"/>
          </w:tcPr>
          <w:p w14:paraId="7ACA68C0" w14:textId="77777777" w:rsidR="00AD391E" w:rsidRDefault="00AD391E" w:rsidP="0094403C"/>
        </w:tc>
      </w:tr>
      <w:tr w:rsidR="00AD391E" w14:paraId="45D02BB3" w14:textId="77777777" w:rsidTr="0094403C">
        <w:trPr>
          <w:trHeight w:val="332"/>
        </w:trPr>
        <w:tc>
          <w:tcPr>
            <w:tcW w:w="1615" w:type="dxa"/>
          </w:tcPr>
          <w:p w14:paraId="1E1B86B3" w14:textId="77777777" w:rsidR="00AD391E" w:rsidRDefault="00AD391E" w:rsidP="0094403C">
            <w:r w:rsidRPr="00FC0728">
              <w:rPr>
                <w:u w:val="single"/>
              </w:rPr>
              <w:t>U</w:t>
            </w:r>
            <w:r>
              <w:t>pdate</w:t>
            </w:r>
          </w:p>
        </w:tc>
        <w:tc>
          <w:tcPr>
            <w:tcW w:w="7735" w:type="dxa"/>
          </w:tcPr>
          <w:p w14:paraId="210B33D5" w14:textId="77777777" w:rsidR="00AD391E" w:rsidRDefault="00AD391E" w:rsidP="0094403C">
            <w:r>
              <w:t>Update the current record.</w:t>
            </w:r>
          </w:p>
        </w:tc>
      </w:tr>
      <w:tr w:rsidR="00AD391E" w14:paraId="499280B1" w14:textId="77777777" w:rsidTr="0094403C">
        <w:trPr>
          <w:trHeight w:val="350"/>
        </w:trPr>
        <w:tc>
          <w:tcPr>
            <w:tcW w:w="1615" w:type="dxa"/>
          </w:tcPr>
          <w:p w14:paraId="5E294A24" w14:textId="77777777" w:rsidR="00AD391E" w:rsidRDefault="00AD391E" w:rsidP="0094403C">
            <w:r w:rsidRPr="00FC0728">
              <w:rPr>
                <w:u w:val="single"/>
              </w:rPr>
              <w:t>R</w:t>
            </w:r>
            <w:r>
              <w:t>eset</w:t>
            </w:r>
          </w:p>
        </w:tc>
        <w:tc>
          <w:tcPr>
            <w:tcW w:w="7735" w:type="dxa"/>
          </w:tcPr>
          <w:p w14:paraId="710E384B" w14:textId="77777777" w:rsidR="00AD391E" w:rsidRDefault="00AD391E" w:rsidP="0094403C">
            <w:r>
              <w:t>Reset the current record.</w:t>
            </w:r>
          </w:p>
        </w:tc>
      </w:tr>
      <w:tr w:rsidR="00AD391E" w14:paraId="278F0A77" w14:textId="77777777" w:rsidTr="0094403C">
        <w:trPr>
          <w:trHeight w:val="350"/>
        </w:trPr>
        <w:tc>
          <w:tcPr>
            <w:tcW w:w="1615" w:type="dxa"/>
          </w:tcPr>
          <w:p w14:paraId="145FF26D" w14:textId="77777777" w:rsidR="00AD391E" w:rsidRDefault="00AD391E" w:rsidP="0094403C">
            <w:r w:rsidRPr="00FC0728">
              <w:rPr>
                <w:u w:val="single"/>
              </w:rPr>
              <w:t>A</w:t>
            </w:r>
            <w:r>
              <w:t>dd</w:t>
            </w:r>
          </w:p>
        </w:tc>
        <w:tc>
          <w:tcPr>
            <w:tcW w:w="7735" w:type="dxa"/>
          </w:tcPr>
          <w:p w14:paraId="3FE3F732" w14:textId="77777777" w:rsidR="00AD391E" w:rsidRDefault="00AD391E" w:rsidP="0094403C">
            <w:r>
              <w:t>Add a record.</w:t>
            </w:r>
          </w:p>
        </w:tc>
      </w:tr>
      <w:tr w:rsidR="00AD391E" w14:paraId="20A8AB82" w14:textId="77777777" w:rsidTr="0094403C">
        <w:trPr>
          <w:trHeight w:val="350"/>
        </w:trPr>
        <w:tc>
          <w:tcPr>
            <w:tcW w:w="1615" w:type="dxa"/>
          </w:tcPr>
          <w:p w14:paraId="35912DC7" w14:textId="77777777" w:rsidR="00AD391E" w:rsidRPr="00FC0728" w:rsidRDefault="00AD391E" w:rsidP="0094403C">
            <w:r w:rsidRPr="00FC0728">
              <w:rPr>
                <w:u w:val="single"/>
              </w:rPr>
              <w:t>C</w:t>
            </w:r>
            <w:r w:rsidRPr="00FC0728">
              <w:t>opy</w:t>
            </w:r>
          </w:p>
        </w:tc>
        <w:tc>
          <w:tcPr>
            <w:tcW w:w="7735" w:type="dxa"/>
          </w:tcPr>
          <w:p w14:paraId="1D960E20" w14:textId="77777777" w:rsidR="00AD391E" w:rsidRDefault="00AD391E" w:rsidP="0094403C">
            <w:r>
              <w:t>This will copy the existing record.</w:t>
            </w:r>
          </w:p>
        </w:tc>
      </w:tr>
      <w:tr w:rsidR="00AD391E" w14:paraId="248421BD" w14:textId="77777777" w:rsidTr="0094403C">
        <w:trPr>
          <w:trHeight w:val="350"/>
        </w:trPr>
        <w:tc>
          <w:tcPr>
            <w:tcW w:w="1615" w:type="dxa"/>
          </w:tcPr>
          <w:p w14:paraId="01C85174" w14:textId="77777777" w:rsidR="00AD391E" w:rsidRDefault="00AD391E" w:rsidP="0094403C">
            <w:r w:rsidRPr="00FC0728">
              <w:rPr>
                <w:u w:val="single"/>
              </w:rPr>
              <w:t>D</w:t>
            </w:r>
            <w:r w:rsidRPr="00FC0728">
              <w:t>elete</w:t>
            </w:r>
          </w:p>
        </w:tc>
        <w:tc>
          <w:tcPr>
            <w:tcW w:w="7735" w:type="dxa"/>
          </w:tcPr>
          <w:p w14:paraId="7CE97D98" w14:textId="77777777" w:rsidR="00AD391E" w:rsidRDefault="00AD391E" w:rsidP="0094403C">
            <w:r>
              <w:t>Delete the current record displayed on the screen.</w:t>
            </w:r>
          </w:p>
        </w:tc>
      </w:tr>
      <w:tr w:rsidR="00AD391E" w14:paraId="039E2268" w14:textId="77777777" w:rsidTr="0094403C">
        <w:trPr>
          <w:trHeight w:val="350"/>
        </w:trPr>
        <w:tc>
          <w:tcPr>
            <w:tcW w:w="1615" w:type="dxa"/>
          </w:tcPr>
          <w:p w14:paraId="7C0F2141" w14:textId="77777777" w:rsidR="00AD391E" w:rsidRDefault="00AD391E" w:rsidP="0094403C">
            <w:r>
              <w:t>Can</w:t>
            </w:r>
            <w:r w:rsidRPr="00FC0728">
              <w:rPr>
                <w:u w:val="single"/>
              </w:rPr>
              <w:t>c</w:t>
            </w:r>
            <w:r>
              <w:t>el</w:t>
            </w:r>
          </w:p>
        </w:tc>
        <w:tc>
          <w:tcPr>
            <w:tcW w:w="7735" w:type="dxa"/>
          </w:tcPr>
          <w:p w14:paraId="6B7BB365" w14:textId="77777777" w:rsidR="00AD391E" w:rsidRDefault="00AD391E" w:rsidP="0094403C">
            <w:r>
              <w:t>Cancel the information that was entered.</w:t>
            </w:r>
          </w:p>
        </w:tc>
      </w:tr>
      <w:tr w:rsidR="00AD391E" w14:paraId="61350AAF" w14:textId="77777777" w:rsidTr="0094403C">
        <w:tc>
          <w:tcPr>
            <w:tcW w:w="1615" w:type="dxa"/>
          </w:tcPr>
          <w:p w14:paraId="649A94DE" w14:textId="77777777" w:rsidR="00AD391E" w:rsidRDefault="00AD391E" w:rsidP="0094403C">
            <w:r>
              <w:t>Save</w:t>
            </w:r>
          </w:p>
        </w:tc>
        <w:tc>
          <w:tcPr>
            <w:tcW w:w="7735" w:type="dxa"/>
          </w:tcPr>
          <w:p w14:paraId="194E057B" w14:textId="77777777" w:rsidR="00AD391E" w:rsidRDefault="00AD391E" w:rsidP="0094403C">
            <w:r>
              <w:t>Save the record.</w:t>
            </w:r>
          </w:p>
        </w:tc>
      </w:tr>
      <w:tr w:rsidR="00AD391E" w14:paraId="7C936311" w14:textId="77777777" w:rsidTr="0094403C">
        <w:tc>
          <w:tcPr>
            <w:tcW w:w="1615" w:type="dxa"/>
          </w:tcPr>
          <w:p w14:paraId="4AE7D4F5" w14:textId="77777777" w:rsidR="00AD391E" w:rsidRDefault="00AD391E" w:rsidP="0094403C"/>
        </w:tc>
        <w:tc>
          <w:tcPr>
            <w:tcW w:w="7735" w:type="dxa"/>
          </w:tcPr>
          <w:p w14:paraId="3AE19EBC" w14:textId="77777777" w:rsidR="00AD391E" w:rsidRDefault="00AD391E" w:rsidP="0094403C"/>
        </w:tc>
      </w:tr>
      <w:tr w:rsidR="00AD391E" w14:paraId="2753A79F" w14:textId="77777777" w:rsidTr="0094403C">
        <w:trPr>
          <w:trHeight w:val="512"/>
        </w:trPr>
        <w:tc>
          <w:tcPr>
            <w:tcW w:w="1615" w:type="dxa"/>
          </w:tcPr>
          <w:p w14:paraId="3D4C7C09" w14:textId="77777777" w:rsidR="00AD391E" w:rsidRDefault="00AD391E" w:rsidP="0094403C">
            <w:r>
              <w:object w:dxaOrig="540" w:dyaOrig="420" w14:anchorId="06861B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5pt;height:21.5pt" o:ole="">
                  <v:imagedata r:id="rId12" o:title=""/>
                </v:shape>
                <o:OLEObject Type="Embed" ProgID="PBrush" ShapeID="_x0000_i1025" DrawAspect="Content" ObjectID="_1657973922" r:id="rId13"/>
              </w:object>
            </w:r>
          </w:p>
        </w:tc>
        <w:tc>
          <w:tcPr>
            <w:tcW w:w="7735" w:type="dxa"/>
          </w:tcPr>
          <w:p w14:paraId="3A3F3EA9" w14:textId="77777777" w:rsidR="00AD391E" w:rsidRDefault="00AD391E" w:rsidP="0094403C">
            <w:r>
              <w:t>Takes the user to the first current record.</w:t>
            </w:r>
          </w:p>
        </w:tc>
      </w:tr>
      <w:tr w:rsidR="00AD391E" w14:paraId="0A160C59" w14:textId="77777777" w:rsidTr="0094403C">
        <w:trPr>
          <w:trHeight w:val="530"/>
        </w:trPr>
        <w:tc>
          <w:tcPr>
            <w:tcW w:w="1615" w:type="dxa"/>
          </w:tcPr>
          <w:p w14:paraId="4F524A83" w14:textId="77777777" w:rsidR="00AD391E" w:rsidRDefault="00AD391E" w:rsidP="0094403C">
            <w:r>
              <w:object w:dxaOrig="540" w:dyaOrig="420" w14:anchorId="61E3A24A">
                <v:shape id="_x0000_i1026" type="#_x0000_t75" style="width:26.85pt;height:21.5pt" o:ole="">
                  <v:imagedata r:id="rId14" o:title=""/>
                </v:shape>
                <o:OLEObject Type="Embed" ProgID="PBrush" ShapeID="_x0000_i1026" DrawAspect="Content" ObjectID="_1657973923" r:id="rId15"/>
              </w:object>
            </w:r>
          </w:p>
        </w:tc>
        <w:tc>
          <w:tcPr>
            <w:tcW w:w="7735" w:type="dxa"/>
          </w:tcPr>
          <w:p w14:paraId="230175EF" w14:textId="77777777" w:rsidR="00AD391E" w:rsidRDefault="00AD391E" w:rsidP="0094403C">
            <w:r>
              <w:t>Moves backward one record.</w:t>
            </w:r>
          </w:p>
        </w:tc>
      </w:tr>
      <w:tr w:rsidR="00AD391E" w14:paraId="6D3BF129" w14:textId="77777777" w:rsidTr="0094403C">
        <w:trPr>
          <w:trHeight w:val="530"/>
        </w:trPr>
        <w:tc>
          <w:tcPr>
            <w:tcW w:w="1615" w:type="dxa"/>
          </w:tcPr>
          <w:p w14:paraId="0AE4607E" w14:textId="77777777" w:rsidR="00AD391E" w:rsidRDefault="00AD391E" w:rsidP="0094403C">
            <w:r>
              <w:object w:dxaOrig="540" w:dyaOrig="420" w14:anchorId="74D5CF4A">
                <v:shape id="_x0000_i1027" type="#_x0000_t75" style="width:26.85pt;height:21.5pt" o:ole="">
                  <v:imagedata r:id="rId16" o:title=""/>
                </v:shape>
                <o:OLEObject Type="Embed" ProgID="PBrush" ShapeID="_x0000_i1027" DrawAspect="Content" ObjectID="_1657973924" r:id="rId17"/>
              </w:object>
            </w:r>
          </w:p>
        </w:tc>
        <w:tc>
          <w:tcPr>
            <w:tcW w:w="7735" w:type="dxa"/>
          </w:tcPr>
          <w:p w14:paraId="7656710D" w14:textId="77777777" w:rsidR="00AD391E" w:rsidRDefault="00AD391E" w:rsidP="0094403C">
            <w:r>
              <w:t>Moves forward one record.</w:t>
            </w:r>
          </w:p>
        </w:tc>
      </w:tr>
      <w:tr w:rsidR="00AD391E" w14:paraId="37775EF0" w14:textId="77777777" w:rsidTr="0094403C">
        <w:tc>
          <w:tcPr>
            <w:tcW w:w="1615" w:type="dxa"/>
          </w:tcPr>
          <w:p w14:paraId="2F9FB266" w14:textId="77777777" w:rsidR="00AD391E" w:rsidRDefault="00AD391E" w:rsidP="0094403C">
            <w:r>
              <w:object w:dxaOrig="540" w:dyaOrig="420" w14:anchorId="497E44FD">
                <v:shape id="_x0000_i1028" type="#_x0000_t75" style="width:26.85pt;height:21.5pt" o:ole="">
                  <v:imagedata r:id="rId18" o:title=""/>
                </v:shape>
                <o:OLEObject Type="Embed" ProgID="PBrush" ShapeID="_x0000_i1028" DrawAspect="Content" ObjectID="_1657973925" r:id="rId19"/>
              </w:object>
            </w:r>
          </w:p>
        </w:tc>
        <w:tc>
          <w:tcPr>
            <w:tcW w:w="7735" w:type="dxa"/>
          </w:tcPr>
          <w:p w14:paraId="1C8BBA50" w14:textId="77777777" w:rsidR="00AD391E" w:rsidRDefault="00AD391E" w:rsidP="0094403C">
            <w:r>
              <w:t>Takes the user to the last current record.</w:t>
            </w:r>
          </w:p>
        </w:tc>
      </w:tr>
      <w:tr w:rsidR="00AD391E" w14:paraId="49361525" w14:textId="77777777" w:rsidTr="0094403C">
        <w:tc>
          <w:tcPr>
            <w:tcW w:w="1615" w:type="dxa"/>
          </w:tcPr>
          <w:p w14:paraId="7981E8C9" w14:textId="77777777" w:rsidR="00AD391E" w:rsidRDefault="00AD391E" w:rsidP="0094403C"/>
        </w:tc>
        <w:tc>
          <w:tcPr>
            <w:tcW w:w="7735" w:type="dxa"/>
          </w:tcPr>
          <w:p w14:paraId="07CC71CA" w14:textId="77777777" w:rsidR="00AD391E" w:rsidRDefault="00AD391E" w:rsidP="0094403C"/>
        </w:tc>
      </w:tr>
      <w:tr w:rsidR="00AD391E" w14:paraId="3DF32243" w14:textId="77777777" w:rsidTr="0094403C">
        <w:trPr>
          <w:trHeight w:val="368"/>
        </w:trPr>
        <w:tc>
          <w:tcPr>
            <w:tcW w:w="1615" w:type="dxa"/>
          </w:tcPr>
          <w:p w14:paraId="3AD60036" w14:textId="77777777" w:rsidR="00AD391E" w:rsidRDefault="00AD391E" w:rsidP="0094403C">
            <w:r>
              <w:t>F1</w:t>
            </w:r>
          </w:p>
        </w:tc>
        <w:tc>
          <w:tcPr>
            <w:tcW w:w="7735" w:type="dxa"/>
          </w:tcPr>
          <w:p w14:paraId="3ED2F44E" w14:textId="77777777" w:rsidR="00AD391E" w:rsidRDefault="00AD391E" w:rsidP="0094403C">
            <w:r>
              <w:t>Miscellaneous Fields</w:t>
            </w:r>
          </w:p>
        </w:tc>
      </w:tr>
      <w:tr w:rsidR="00AD391E" w14:paraId="26B17A3E" w14:textId="77777777" w:rsidTr="0094403C">
        <w:trPr>
          <w:trHeight w:val="350"/>
        </w:trPr>
        <w:tc>
          <w:tcPr>
            <w:tcW w:w="1615" w:type="dxa"/>
          </w:tcPr>
          <w:p w14:paraId="33763A95" w14:textId="77777777" w:rsidR="00AD391E" w:rsidRDefault="00AD391E" w:rsidP="0094403C">
            <w:r>
              <w:t>F3</w:t>
            </w:r>
          </w:p>
        </w:tc>
        <w:tc>
          <w:tcPr>
            <w:tcW w:w="7735" w:type="dxa"/>
          </w:tcPr>
          <w:p w14:paraId="59B24297" w14:textId="77777777" w:rsidR="00AD391E" w:rsidRDefault="00AD391E" w:rsidP="0094403C">
            <w:r>
              <w:t>Search</w:t>
            </w:r>
          </w:p>
        </w:tc>
      </w:tr>
      <w:tr w:rsidR="00AD391E" w14:paraId="3594C216" w14:textId="77777777" w:rsidTr="0094403C">
        <w:trPr>
          <w:trHeight w:val="350"/>
        </w:trPr>
        <w:tc>
          <w:tcPr>
            <w:tcW w:w="1615" w:type="dxa"/>
          </w:tcPr>
          <w:p w14:paraId="01AB58C5" w14:textId="77777777" w:rsidR="00AD391E" w:rsidRDefault="00AD391E" w:rsidP="0094403C">
            <w:r>
              <w:t>F3</w:t>
            </w:r>
          </w:p>
        </w:tc>
        <w:tc>
          <w:tcPr>
            <w:tcW w:w="7735" w:type="dxa"/>
          </w:tcPr>
          <w:p w14:paraId="2579328B" w14:textId="77777777" w:rsidR="00AD391E" w:rsidRDefault="00AD391E" w:rsidP="0094403C">
            <w:r>
              <w:t>List</w:t>
            </w:r>
          </w:p>
        </w:tc>
      </w:tr>
      <w:tr w:rsidR="00AD391E" w14:paraId="6CE2957D" w14:textId="77777777" w:rsidTr="0094403C">
        <w:trPr>
          <w:trHeight w:val="350"/>
        </w:trPr>
        <w:tc>
          <w:tcPr>
            <w:tcW w:w="1615" w:type="dxa"/>
          </w:tcPr>
          <w:p w14:paraId="26E68A54" w14:textId="77777777" w:rsidR="00AD391E" w:rsidRDefault="00AD391E" w:rsidP="0094403C">
            <w:r>
              <w:t>F4</w:t>
            </w:r>
          </w:p>
        </w:tc>
        <w:tc>
          <w:tcPr>
            <w:tcW w:w="7735" w:type="dxa"/>
          </w:tcPr>
          <w:p w14:paraId="7555852A" w14:textId="77777777" w:rsidR="00AD391E" w:rsidRDefault="00AD391E" w:rsidP="0094403C">
            <w:r>
              <w:t>Notes</w:t>
            </w:r>
          </w:p>
        </w:tc>
      </w:tr>
      <w:tr w:rsidR="00AD391E" w14:paraId="27EF0AB4" w14:textId="77777777" w:rsidTr="0094403C">
        <w:trPr>
          <w:trHeight w:val="350"/>
        </w:trPr>
        <w:tc>
          <w:tcPr>
            <w:tcW w:w="1615" w:type="dxa"/>
          </w:tcPr>
          <w:p w14:paraId="4B8DD8B7" w14:textId="77777777" w:rsidR="00AD391E" w:rsidRDefault="00AD391E" w:rsidP="0094403C">
            <w:r>
              <w:t>F6</w:t>
            </w:r>
          </w:p>
        </w:tc>
        <w:tc>
          <w:tcPr>
            <w:tcW w:w="7735" w:type="dxa"/>
          </w:tcPr>
          <w:p w14:paraId="1BBFCB82" w14:textId="77777777" w:rsidR="00AD391E" w:rsidRDefault="00AD391E" w:rsidP="0094403C">
            <w:r>
              <w:t>Browse</w:t>
            </w:r>
          </w:p>
        </w:tc>
      </w:tr>
      <w:tr w:rsidR="00AD391E" w14:paraId="1F45BE97" w14:textId="77777777" w:rsidTr="0094403C">
        <w:trPr>
          <w:trHeight w:val="350"/>
        </w:trPr>
        <w:tc>
          <w:tcPr>
            <w:tcW w:w="1615" w:type="dxa"/>
          </w:tcPr>
          <w:p w14:paraId="187A5204" w14:textId="77777777" w:rsidR="00AD391E" w:rsidRDefault="00AD391E" w:rsidP="0094403C">
            <w:r>
              <w:t>F7</w:t>
            </w:r>
          </w:p>
        </w:tc>
        <w:tc>
          <w:tcPr>
            <w:tcW w:w="7735" w:type="dxa"/>
          </w:tcPr>
          <w:p w14:paraId="27A926E4" w14:textId="77777777" w:rsidR="00AD391E" w:rsidRDefault="00AD391E" w:rsidP="0094403C">
            <w:r>
              <w:t>Viewer</w:t>
            </w:r>
          </w:p>
        </w:tc>
      </w:tr>
      <w:tr w:rsidR="00AD391E" w14:paraId="322CFA9A" w14:textId="77777777" w:rsidTr="0094403C">
        <w:tc>
          <w:tcPr>
            <w:tcW w:w="1615" w:type="dxa"/>
          </w:tcPr>
          <w:p w14:paraId="51AD5E74" w14:textId="77777777" w:rsidR="00AD391E" w:rsidRDefault="00AD391E" w:rsidP="0094403C">
            <w:r>
              <w:t>F12</w:t>
            </w:r>
          </w:p>
        </w:tc>
        <w:tc>
          <w:tcPr>
            <w:tcW w:w="7735" w:type="dxa"/>
          </w:tcPr>
          <w:p w14:paraId="030D5971" w14:textId="77777777" w:rsidR="00AD391E" w:rsidRDefault="00AD391E" w:rsidP="0094403C">
            <w:r>
              <w:t>Exit</w:t>
            </w:r>
          </w:p>
        </w:tc>
      </w:tr>
    </w:tbl>
    <w:p w14:paraId="0296A26B" w14:textId="77777777" w:rsidR="00AD391E" w:rsidRDefault="00AD391E" w:rsidP="00AD391E"/>
    <w:p w14:paraId="67E19D63" w14:textId="77777777" w:rsidR="00AD391E" w:rsidRDefault="00AD391E" w:rsidP="00AD391E"/>
    <w:p w14:paraId="555FD9D9" w14:textId="77777777" w:rsidR="00AD391E" w:rsidRDefault="00AD391E" w:rsidP="00AD391E"/>
    <w:p w14:paraId="5935467A" w14:textId="77777777" w:rsidR="00AD391E" w:rsidRDefault="00AD391E" w:rsidP="00AD391E"/>
    <w:p w14:paraId="6BDD9EB1" w14:textId="77777777" w:rsidR="00AD391E" w:rsidRDefault="00AD391E" w:rsidP="00AD391E"/>
    <w:p w14:paraId="301DED7A" w14:textId="77777777" w:rsidR="00AD391E" w:rsidRDefault="00AD391E" w:rsidP="00AD391E">
      <w:pPr>
        <w:pStyle w:val="Heading2"/>
      </w:pPr>
      <w:bookmarkStart w:id="10" w:name="_Toc40616427"/>
      <w:bookmarkStart w:id="11" w:name="_Toc41726119"/>
      <w:r>
        <w:lastRenderedPageBreak/>
        <w:t>Advanced Software Standard Function Keys</w:t>
      </w:r>
      <w:bookmarkEnd w:id="10"/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AD391E" w14:paraId="4CBAB4C1" w14:textId="77777777" w:rsidTr="0094403C">
        <w:trPr>
          <w:trHeight w:val="368"/>
        </w:trPr>
        <w:tc>
          <w:tcPr>
            <w:tcW w:w="1795" w:type="dxa"/>
          </w:tcPr>
          <w:p w14:paraId="072C40DC" w14:textId="77777777" w:rsidR="00AD391E" w:rsidRDefault="00AD391E" w:rsidP="0094403C">
            <w:r>
              <w:t>Next</w:t>
            </w:r>
          </w:p>
        </w:tc>
        <w:tc>
          <w:tcPr>
            <w:tcW w:w="7555" w:type="dxa"/>
          </w:tcPr>
          <w:p w14:paraId="47C0DBBD" w14:textId="77777777" w:rsidR="00AD391E" w:rsidRDefault="00AD391E" w:rsidP="0094403C">
            <w:r>
              <w:t>Shows the next sequential record.</w:t>
            </w:r>
          </w:p>
        </w:tc>
      </w:tr>
      <w:tr w:rsidR="00AD391E" w14:paraId="19FAB2DB" w14:textId="77777777" w:rsidTr="0094403C">
        <w:trPr>
          <w:trHeight w:val="350"/>
        </w:trPr>
        <w:tc>
          <w:tcPr>
            <w:tcW w:w="1795" w:type="dxa"/>
          </w:tcPr>
          <w:p w14:paraId="31B53AD0" w14:textId="77777777" w:rsidR="00AD391E" w:rsidRDefault="00AD391E" w:rsidP="0094403C">
            <w:r>
              <w:t>Prev</w:t>
            </w:r>
          </w:p>
        </w:tc>
        <w:tc>
          <w:tcPr>
            <w:tcW w:w="7555" w:type="dxa"/>
          </w:tcPr>
          <w:p w14:paraId="109E0A38" w14:textId="77777777" w:rsidR="00AD391E" w:rsidRDefault="00AD391E" w:rsidP="0094403C">
            <w:r>
              <w:t>Shows the previous record.</w:t>
            </w:r>
          </w:p>
        </w:tc>
      </w:tr>
      <w:tr w:rsidR="00AD391E" w14:paraId="069BC9D9" w14:textId="77777777" w:rsidTr="0094403C">
        <w:trPr>
          <w:trHeight w:val="350"/>
        </w:trPr>
        <w:tc>
          <w:tcPr>
            <w:tcW w:w="1795" w:type="dxa"/>
          </w:tcPr>
          <w:p w14:paraId="41AC2AFD" w14:textId="77777777" w:rsidR="00AD391E" w:rsidRDefault="00AD391E" w:rsidP="0094403C">
            <w:r>
              <w:t>Add</w:t>
            </w:r>
          </w:p>
        </w:tc>
        <w:tc>
          <w:tcPr>
            <w:tcW w:w="7555" w:type="dxa"/>
          </w:tcPr>
          <w:p w14:paraId="04FA04EE" w14:textId="77777777" w:rsidR="00AD391E" w:rsidRDefault="00AD391E" w:rsidP="0094403C">
            <w:r>
              <w:t>Add a record.</w:t>
            </w:r>
          </w:p>
        </w:tc>
      </w:tr>
      <w:tr w:rsidR="00AD391E" w14:paraId="17D9FF64" w14:textId="77777777" w:rsidTr="0094403C">
        <w:trPr>
          <w:trHeight w:val="350"/>
        </w:trPr>
        <w:tc>
          <w:tcPr>
            <w:tcW w:w="1795" w:type="dxa"/>
          </w:tcPr>
          <w:p w14:paraId="219B43D4" w14:textId="77777777" w:rsidR="00AD391E" w:rsidRDefault="00AD391E" w:rsidP="0094403C">
            <w:r>
              <w:t>Change</w:t>
            </w:r>
          </w:p>
        </w:tc>
        <w:tc>
          <w:tcPr>
            <w:tcW w:w="7555" w:type="dxa"/>
          </w:tcPr>
          <w:p w14:paraId="5C85E61E" w14:textId="77777777" w:rsidR="00AD391E" w:rsidRDefault="00AD391E" w:rsidP="0094403C">
            <w:r>
              <w:t>Change the current record displayed on the screen.</w:t>
            </w:r>
          </w:p>
        </w:tc>
      </w:tr>
      <w:tr w:rsidR="00AD391E" w14:paraId="508C7800" w14:textId="77777777" w:rsidTr="0094403C">
        <w:trPr>
          <w:trHeight w:val="350"/>
        </w:trPr>
        <w:tc>
          <w:tcPr>
            <w:tcW w:w="1795" w:type="dxa"/>
          </w:tcPr>
          <w:p w14:paraId="212767C9" w14:textId="77777777" w:rsidR="00AD391E" w:rsidRDefault="00AD391E" w:rsidP="0094403C">
            <w:r>
              <w:t>Delete</w:t>
            </w:r>
          </w:p>
        </w:tc>
        <w:tc>
          <w:tcPr>
            <w:tcW w:w="7555" w:type="dxa"/>
          </w:tcPr>
          <w:p w14:paraId="7FC5564B" w14:textId="77777777" w:rsidR="00AD391E" w:rsidRDefault="00AD391E" w:rsidP="0094403C">
            <w:r>
              <w:t>Delete the current record displayed on the screen.</w:t>
            </w:r>
          </w:p>
        </w:tc>
      </w:tr>
      <w:tr w:rsidR="00AD391E" w14:paraId="23B67D69" w14:textId="77777777" w:rsidTr="0094403C">
        <w:trPr>
          <w:trHeight w:val="350"/>
        </w:trPr>
        <w:tc>
          <w:tcPr>
            <w:tcW w:w="1795" w:type="dxa"/>
          </w:tcPr>
          <w:p w14:paraId="37E48279" w14:textId="77777777" w:rsidR="00AD391E" w:rsidRDefault="00AD391E" w:rsidP="0094403C">
            <w:r>
              <w:t>Find</w:t>
            </w:r>
          </w:p>
        </w:tc>
        <w:tc>
          <w:tcPr>
            <w:tcW w:w="7555" w:type="dxa"/>
          </w:tcPr>
          <w:p w14:paraId="546E3A11" w14:textId="77777777" w:rsidR="00AD391E" w:rsidRDefault="00AD391E" w:rsidP="0094403C">
            <w:r>
              <w:t>Find a record by searching by description.</w:t>
            </w:r>
          </w:p>
        </w:tc>
      </w:tr>
      <w:tr w:rsidR="00AD391E" w14:paraId="1F434248" w14:textId="77777777" w:rsidTr="0094403C">
        <w:trPr>
          <w:trHeight w:val="350"/>
        </w:trPr>
        <w:tc>
          <w:tcPr>
            <w:tcW w:w="1795" w:type="dxa"/>
          </w:tcPr>
          <w:p w14:paraId="2AF5F9D1" w14:textId="77777777" w:rsidR="00AD391E" w:rsidRDefault="00AD391E" w:rsidP="0094403C">
            <w:r>
              <w:t>“1”, “2”</w:t>
            </w:r>
          </w:p>
        </w:tc>
        <w:tc>
          <w:tcPr>
            <w:tcW w:w="7555" w:type="dxa"/>
          </w:tcPr>
          <w:p w14:paraId="397D8425" w14:textId="77777777" w:rsidR="00AD391E" w:rsidRDefault="00AD391E" w:rsidP="0094403C">
            <w:r>
              <w:t>Number 1 or 2 to go the first or second page of this record.</w:t>
            </w:r>
          </w:p>
        </w:tc>
      </w:tr>
      <w:tr w:rsidR="00AD391E" w14:paraId="12120BE9" w14:textId="77777777" w:rsidTr="0094403C">
        <w:trPr>
          <w:trHeight w:val="350"/>
        </w:trPr>
        <w:tc>
          <w:tcPr>
            <w:tcW w:w="1795" w:type="dxa"/>
          </w:tcPr>
          <w:p w14:paraId="72527887" w14:textId="77777777" w:rsidR="00AD391E" w:rsidRDefault="00AD391E" w:rsidP="0094403C">
            <w:r>
              <w:t>Esc</w:t>
            </w:r>
          </w:p>
        </w:tc>
        <w:tc>
          <w:tcPr>
            <w:tcW w:w="7555" w:type="dxa"/>
          </w:tcPr>
          <w:p w14:paraId="60E6D1F8" w14:textId="77777777" w:rsidR="00AD391E" w:rsidRDefault="00AD391E" w:rsidP="0094403C">
            <w:r>
              <w:t>Escape from the current transaction without updating.</w:t>
            </w:r>
          </w:p>
        </w:tc>
      </w:tr>
      <w:tr w:rsidR="00AD391E" w14:paraId="210F7144" w14:textId="77777777" w:rsidTr="0094403C">
        <w:trPr>
          <w:trHeight w:val="350"/>
        </w:trPr>
        <w:tc>
          <w:tcPr>
            <w:tcW w:w="1795" w:type="dxa"/>
          </w:tcPr>
          <w:p w14:paraId="595FA3F0" w14:textId="77777777" w:rsidR="00AD391E" w:rsidRDefault="00AD391E" w:rsidP="0094403C">
            <w:r>
              <w:t>Q</w:t>
            </w:r>
          </w:p>
        </w:tc>
        <w:tc>
          <w:tcPr>
            <w:tcW w:w="7555" w:type="dxa"/>
          </w:tcPr>
          <w:p w14:paraId="4521142A" w14:textId="77777777" w:rsidR="00AD391E" w:rsidRDefault="00AD391E" w:rsidP="0094403C">
            <w:r>
              <w:t>Quit from the current transaction without updating.</w:t>
            </w:r>
          </w:p>
        </w:tc>
      </w:tr>
      <w:tr w:rsidR="00AD391E" w14:paraId="38AEF731" w14:textId="77777777" w:rsidTr="0094403C">
        <w:trPr>
          <w:trHeight w:val="350"/>
        </w:trPr>
        <w:tc>
          <w:tcPr>
            <w:tcW w:w="1795" w:type="dxa"/>
          </w:tcPr>
          <w:p w14:paraId="687907A8" w14:textId="77777777" w:rsidR="00AD391E" w:rsidRDefault="00AD391E" w:rsidP="0094403C">
            <w:r>
              <w:t>F1</w:t>
            </w:r>
          </w:p>
        </w:tc>
        <w:tc>
          <w:tcPr>
            <w:tcW w:w="7555" w:type="dxa"/>
          </w:tcPr>
          <w:p w14:paraId="06279C97" w14:textId="77777777" w:rsidR="00AD391E" w:rsidRDefault="00AD391E" w:rsidP="0094403C">
            <w:r>
              <w:t>Save</w:t>
            </w:r>
          </w:p>
        </w:tc>
      </w:tr>
      <w:tr w:rsidR="00AD391E" w14:paraId="598B6C86" w14:textId="77777777" w:rsidTr="0094403C">
        <w:trPr>
          <w:trHeight w:val="620"/>
        </w:trPr>
        <w:tc>
          <w:tcPr>
            <w:tcW w:w="1795" w:type="dxa"/>
          </w:tcPr>
          <w:p w14:paraId="2B4DDE55" w14:textId="77777777" w:rsidR="00AD391E" w:rsidRDefault="00AD391E" w:rsidP="0094403C">
            <w:r>
              <w:t>F3</w:t>
            </w:r>
          </w:p>
        </w:tc>
        <w:tc>
          <w:tcPr>
            <w:tcW w:w="7555" w:type="dxa"/>
          </w:tcPr>
          <w:p w14:paraId="655719F3" w14:textId="77777777" w:rsidR="00AD391E" w:rsidRDefault="00AD391E" w:rsidP="0094403C">
            <w:r>
              <w:t>Help information is available on every data field.  Simply place the cursor on a field and press F3 to display documentation regarding this particular field.</w:t>
            </w:r>
          </w:p>
        </w:tc>
      </w:tr>
      <w:tr w:rsidR="00AD391E" w14:paraId="25748DB4" w14:textId="77777777" w:rsidTr="0094403C">
        <w:trPr>
          <w:trHeight w:val="620"/>
        </w:trPr>
        <w:tc>
          <w:tcPr>
            <w:tcW w:w="1795" w:type="dxa"/>
          </w:tcPr>
          <w:p w14:paraId="54CF2413" w14:textId="77777777" w:rsidR="00AD391E" w:rsidRDefault="00AD391E" w:rsidP="0094403C">
            <w:r>
              <w:t>F3</w:t>
            </w:r>
          </w:p>
        </w:tc>
        <w:tc>
          <w:tcPr>
            <w:tcW w:w="7555" w:type="dxa"/>
          </w:tcPr>
          <w:p w14:paraId="29A7CD1D" w14:textId="77777777" w:rsidR="00AD391E" w:rsidRDefault="00AD391E" w:rsidP="0094403C">
            <w:r>
              <w:t>To insert additional data in a data field without erasing the information currently displayed.</w:t>
            </w:r>
          </w:p>
        </w:tc>
      </w:tr>
      <w:tr w:rsidR="00AD391E" w14:paraId="5D6B842E" w14:textId="77777777" w:rsidTr="0094403C">
        <w:trPr>
          <w:trHeight w:val="350"/>
        </w:trPr>
        <w:tc>
          <w:tcPr>
            <w:tcW w:w="1795" w:type="dxa"/>
          </w:tcPr>
          <w:p w14:paraId="036D06C4" w14:textId="77777777" w:rsidR="00AD391E" w:rsidRDefault="00AD391E" w:rsidP="0094403C">
            <w:r>
              <w:t>F4</w:t>
            </w:r>
          </w:p>
        </w:tc>
        <w:tc>
          <w:tcPr>
            <w:tcW w:w="7555" w:type="dxa"/>
          </w:tcPr>
          <w:p w14:paraId="08A92E8D" w14:textId="77777777" w:rsidR="00AD391E" w:rsidRDefault="00AD391E" w:rsidP="0094403C">
            <w:r>
              <w:t>Notes – General</w:t>
            </w:r>
          </w:p>
        </w:tc>
      </w:tr>
      <w:tr w:rsidR="00AD391E" w14:paraId="443C8775" w14:textId="77777777" w:rsidTr="0094403C">
        <w:trPr>
          <w:trHeight w:val="1430"/>
        </w:trPr>
        <w:tc>
          <w:tcPr>
            <w:tcW w:w="1795" w:type="dxa"/>
          </w:tcPr>
          <w:p w14:paraId="00BAB1F4" w14:textId="77777777" w:rsidR="00AD391E" w:rsidRDefault="00AD391E" w:rsidP="0094403C">
            <w:r>
              <w:t>F1</w:t>
            </w:r>
          </w:p>
        </w:tc>
        <w:tc>
          <w:tcPr>
            <w:tcW w:w="7555" w:type="dxa"/>
          </w:tcPr>
          <w:p w14:paraId="15499DEF" w14:textId="77777777" w:rsidR="00AD391E" w:rsidRDefault="00AD391E" w:rsidP="0094403C">
            <w:r>
              <w:t xml:space="preserve">Field Lookup is available on every data field which is maintained in a separate file.  Place the cursor on a field and press </w:t>
            </w:r>
            <w:r w:rsidRPr="00D731E1">
              <w:rPr>
                <w:b/>
                <w:bCs/>
                <w:i/>
                <w:iCs/>
                <w:u w:val="single"/>
              </w:rPr>
              <w:t>“F1”</w:t>
            </w:r>
            <w:r>
              <w:t xml:space="preserve"> to search for the code by description or to advance a screen of records by pressing the next key.  Place the cursor next to the desired record and press enter to transfer the record to the data entry screen.  See </w:t>
            </w:r>
            <w:r w:rsidRPr="00D731E1">
              <w:rPr>
                <w:b/>
                <w:bCs/>
                <w:i/>
                <w:iCs/>
                <w:u w:val="single"/>
              </w:rPr>
              <w:t>“Page Up”</w:t>
            </w:r>
            <w:r>
              <w:t xml:space="preserve"> / </w:t>
            </w:r>
            <w:r w:rsidRPr="00D731E1">
              <w:rPr>
                <w:b/>
                <w:bCs/>
                <w:i/>
                <w:iCs/>
                <w:u w:val="single"/>
              </w:rPr>
              <w:t xml:space="preserve">“Page Down” </w:t>
            </w:r>
            <w:r>
              <w:t>keys below as an alternative</w:t>
            </w:r>
          </w:p>
        </w:tc>
      </w:tr>
      <w:tr w:rsidR="00AD391E" w14:paraId="2A2DC492" w14:textId="77777777" w:rsidTr="0094403C">
        <w:trPr>
          <w:trHeight w:val="350"/>
        </w:trPr>
        <w:tc>
          <w:tcPr>
            <w:tcW w:w="1795" w:type="dxa"/>
          </w:tcPr>
          <w:p w14:paraId="61256A3B" w14:textId="77777777" w:rsidR="00AD391E" w:rsidRDefault="00AD391E" w:rsidP="0094403C">
            <w:r>
              <w:t>F7</w:t>
            </w:r>
          </w:p>
        </w:tc>
        <w:tc>
          <w:tcPr>
            <w:tcW w:w="7555" w:type="dxa"/>
          </w:tcPr>
          <w:p w14:paraId="73694FF8" w14:textId="77777777" w:rsidR="00AD391E" w:rsidRDefault="00AD391E" w:rsidP="0094403C">
            <w:r>
              <w:t>Delete</w:t>
            </w:r>
          </w:p>
        </w:tc>
      </w:tr>
      <w:tr w:rsidR="00AD391E" w14:paraId="2180F510" w14:textId="77777777" w:rsidTr="0094403C">
        <w:trPr>
          <w:trHeight w:val="350"/>
        </w:trPr>
        <w:tc>
          <w:tcPr>
            <w:tcW w:w="1795" w:type="dxa"/>
          </w:tcPr>
          <w:p w14:paraId="38DAE909" w14:textId="77777777" w:rsidR="00AD391E" w:rsidRDefault="00AD391E" w:rsidP="0094403C">
            <w:r>
              <w:t>F8</w:t>
            </w:r>
          </w:p>
        </w:tc>
        <w:tc>
          <w:tcPr>
            <w:tcW w:w="7555" w:type="dxa"/>
          </w:tcPr>
          <w:p w14:paraId="412AC97F" w14:textId="77777777" w:rsidR="00AD391E" w:rsidRDefault="00AD391E" w:rsidP="0094403C">
            <w:r>
              <w:t>Notes – File Specific</w:t>
            </w:r>
          </w:p>
        </w:tc>
      </w:tr>
      <w:tr w:rsidR="00AD391E" w14:paraId="363DF4AE" w14:textId="77777777" w:rsidTr="0094403C">
        <w:trPr>
          <w:trHeight w:val="350"/>
        </w:trPr>
        <w:tc>
          <w:tcPr>
            <w:tcW w:w="1795" w:type="dxa"/>
          </w:tcPr>
          <w:p w14:paraId="6B463E2D" w14:textId="77777777" w:rsidR="00AD391E" w:rsidRDefault="00AD391E" w:rsidP="0094403C">
            <w:r>
              <w:t>Enter</w:t>
            </w:r>
          </w:p>
        </w:tc>
        <w:tc>
          <w:tcPr>
            <w:tcW w:w="7555" w:type="dxa"/>
          </w:tcPr>
          <w:p w14:paraId="00CC3C9D" w14:textId="77777777" w:rsidR="00AD391E" w:rsidRDefault="00AD391E" w:rsidP="0094403C">
            <w:r>
              <w:t>Advances the cursor to the next field</w:t>
            </w:r>
          </w:p>
        </w:tc>
      </w:tr>
      <w:tr w:rsidR="00AD391E" w14:paraId="4D37F01E" w14:textId="77777777" w:rsidTr="0094403C">
        <w:trPr>
          <w:trHeight w:val="350"/>
        </w:trPr>
        <w:tc>
          <w:tcPr>
            <w:tcW w:w="1795" w:type="dxa"/>
          </w:tcPr>
          <w:p w14:paraId="01E0800C" w14:textId="77777777" w:rsidR="00AD391E" w:rsidRDefault="00AD391E" w:rsidP="0094403C">
            <w:r>
              <w:t>Page Up</w:t>
            </w:r>
          </w:p>
        </w:tc>
        <w:tc>
          <w:tcPr>
            <w:tcW w:w="7555" w:type="dxa"/>
          </w:tcPr>
          <w:p w14:paraId="1C9CFA38" w14:textId="77777777" w:rsidR="00AD391E" w:rsidRDefault="00AD391E" w:rsidP="0094403C">
            <w:r>
              <w:t>Will skim forward through each record in a data file in sequential order</w:t>
            </w:r>
          </w:p>
        </w:tc>
      </w:tr>
      <w:tr w:rsidR="00AD391E" w14:paraId="6A822A2A" w14:textId="77777777" w:rsidTr="0094403C">
        <w:trPr>
          <w:trHeight w:val="350"/>
        </w:trPr>
        <w:tc>
          <w:tcPr>
            <w:tcW w:w="1795" w:type="dxa"/>
          </w:tcPr>
          <w:p w14:paraId="76037B19" w14:textId="77777777" w:rsidR="00AD391E" w:rsidRDefault="00AD391E" w:rsidP="0094403C">
            <w:r>
              <w:t>Page Down</w:t>
            </w:r>
          </w:p>
        </w:tc>
        <w:tc>
          <w:tcPr>
            <w:tcW w:w="7555" w:type="dxa"/>
          </w:tcPr>
          <w:p w14:paraId="7E9663DE" w14:textId="77777777" w:rsidR="00AD391E" w:rsidRDefault="00AD391E" w:rsidP="0094403C">
            <w:r>
              <w:t>Will skim backward through each record in a data file in sequential order</w:t>
            </w:r>
          </w:p>
        </w:tc>
      </w:tr>
      <w:tr w:rsidR="00AD391E" w14:paraId="12D728AC" w14:textId="77777777" w:rsidTr="0094403C">
        <w:trPr>
          <w:trHeight w:val="350"/>
        </w:trPr>
        <w:tc>
          <w:tcPr>
            <w:tcW w:w="1795" w:type="dxa"/>
          </w:tcPr>
          <w:p w14:paraId="1E988A77" w14:textId="77777777" w:rsidR="00AD391E" w:rsidRDefault="00AD391E" w:rsidP="0094403C"/>
          <w:p w14:paraId="5D04BEB6" w14:textId="77777777" w:rsidR="00AD391E" w:rsidRDefault="00AD391E" w:rsidP="0094403C"/>
          <w:p w14:paraId="1A1530E6" w14:textId="77777777" w:rsidR="00AD391E" w:rsidRDefault="00AD391E" w:rsidP="0094403C"/>
          <w:p w14:paraId="3A01A6CB" w14:textId="77777777" w:rsidR="00AD391E" w:rsidRDefault="00AD391E" w:rsidP="0094403C"/>
          <w:p w14:paraId="6C689F46" w14:textId="77777777" w:rsidR="00AD391E" w:rsidRDefault="00AD391E" w:rsidP="0094403C"/>
          <w:p w14:paraId="04B31EFE" w14:textId="77777777" w:rsidR="00AD391E" w:rsidRDefault="00AD391E" w:rsidP="0094403C"/>
          <w:p w14:paraId="66B8B2BD" w14:textId="77777777" w:rsidR="00AD391E" w:rsidRDefault="00AD391E" w:rsidP="0094403C"/>
          <w:p w14:paraId="56ADECE7" w14:textId="77777777" w:rsidR="00AD391E" w:rsidRDefault="00AD391E" w:rsidP="0094403C"/>
          <w:p w14:paraId="69663780" w14:textId="77777777" w:rsidR="00AD391E" w:rsidRDefault="00AD391E" w:rsidP="0094403C"/>
          <w:p w14:paraId="116C24AF" w14:textId="77777777" w:rsidR="00AD391E" w:rsidRDefault="00AD391E" w:rsidP="0094403C"/>
          <w:p w14:paraId="7CC818B9" w14:textId="77777777" w:rsidR="00AD391E" w:rsidRDefault="00AD391E" w:rsidP="0094403C"/>
          <w:p w14:paraId="790F773F" w14:textId="77777777" w:rsidR="00AD391E" w:rsidRDefault="00AD391E" w:rsidP="0094403C"/>
          <w:p w14:paraId="23697888" w14:textId="5CB07899" w:rsidR="00602145" w:rsidRDefault="00602145" w:rsidP="0094403C"/>
        </w:tc>
        <w:tc>
          <w:tcPr>
            <w:tcW w:w="7555" w:type="dxa"/>
          </w:tcPr>
          <w:p w14:paraId="2041AEAF" w14:textId="77777777" w:rsidR="00AD391E" w:rsidRDefault="00AD391E" w:rsidP="0094403C"/>
        </w:tc>
      </w:tr>
    </w:tbl>
    <w:p w14:paraId="2C4A9974" w14:textId="1CC74ECC" w:rsidR="00602145" w:rsidRDefault="00602145" w:rsidP="00602145">
      <w:pPr>
        <w:pStyle w:val="Heading2"/>
      </w:pPr>
      <w:bookmarkStart w:id="12" w:name="_Toc39754831"/>
      <w:bookmarkEnd w:id="6"/>
      <w:r>
        <w:lastRenderedPageBreak/>
        <w:t>Program Icons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411"/>
        <w:gridCol w:w="4770"/>
      </w:tblGrid>
      <w:tr w:rsidR="00602145" w14:paraId="461E22E3" w14:textId="1CE13E7C" w:rsidTr="00077850">
        <w:trPr>
          <w:trHeight w:val="738"/>
        </w:trPr>
        <w:tc>
          <w:tcPr>
            <w:tcW w:w="1179" w:type="dxa"/>
          </w:tcPr>
          <w:p w14:paraId="7119B83C" w14:textId="1F2F3F1B" w:rsidR="00602145" w:rsidRDefault="00A273B2" w:rsidP="001402C2">
            <w:r>
              <w:object w:dxaOrig="555" w:dyaOrig="600" w14:anchorId="254690D7">
                <v:shape id="_x0000_i1029" type="#_x0000_t75" style="width:27.95pt;height:30.1pt" o:ole="">
                  <v:imagedata r:id="rId20" o:title=""/>
                </v:shape>
                <o:OLEObject Type="Embed" ProgID="PBrush" ShapeID="_x0000_i1029" DrawAspect="Content" ObjectID="_1657973926" r:id="rId21"/>
              </w:object>
            </w:r>
          </w:p>
        </w:tc>
        <w:tc>
          <w:tcPr>
            <w:tcW w:w="3411" w:type="dxa"/>
          </w:tcPr>
          <w:p w14:paraId="02BDCAEA" w14:textId="48A47D26" w:rsidR="00602145" w:rsidRDefault="00A273B2" w:rsidP="001402C2">
            <w:r>
              <w:t>Job Notes</w:t>
            </w:r>
          </w:p>
        </w:tc>
        <w:tc>
          <w:tcPr>
            <w:tcW w:w="4770" w:type="dxa"/>
          </w:tcPr>
          <w:p w14:paraId="0826D4D2" w14:textId="0589627D" w:rsidR="00602145" w:rsidRDefault="00602145" w:rsidP="001402C2"/>
        </w:tc>
      </w:tr>
      <w:tr w:rsidR="00602145" w14:paraId="302C4A96" w14:textId="54BF317D" w:rsidTr="00077850">
        <w:trPr>
          <w:trHeight w:val="720"/>
        </w:trPr>
        <w:tc>
          <w:tcPr>
            <w:tcW w:w="1179" w:type="dxa"/>
          </w:tcPr>
          <w:p w14:paraId="0D2D3AEF" w14:textId="2B48035A" w:rsidR="00602145" w:rsidRDefault="00A273B2" w:rsidP="001402C2">
            <w:r>
              <w:object w:dxaOrig="555" w:dyaOrig="600" w14:anchorId="17A4E092">
                <v:shape id="_x0000_i1030" type="#_x0000_t75" style="width:27.95pt;height:30.1pt" o:ole="">
                  <v:imagedata r:id="rId22" o:title=""/>
                </v:shape>
                <o:OLEObject Type="Embed" ProgID="PBrush" ShapeID="_x0000_i1030" DrawAspect="Content" ObjectID="_1657973927" r:id="rId23"/>
              </w:object>
            </w:r>
          </w:p>
        </w:tc>
        <w:tc>
          <w:tcPr>
            <w:tcW w:w="3411" w:type="dxa"/>
          </w:tcPr>
          <w:p w14:paraId="1B3A8C7D" w14:textId="218C7DF7" w:rsidR="00602145" w:rsidRDefault="00602145" w:rsidP="001402C2">
            <w:r>
              <w:t>Customer Attachments</w:t>
            </w:r>
          </w:p>
        </w:tc>
        <w:tc>
          <w:tcPr>
            <w:tcW w:w="4770" w:type="dxa"/>
          </w:tcPr>
          <w:p w14:paraId="45DA60E7" w14:textId="5FBDE5D2" w:rsidR="00602145" w:rsidRDefault="00602145" w:rsidP="001402C2">
            <w:r>
              <w:t xml:space="preserve">Attach files (such as Word/Excel/Images) </w:t>
            </w:r>
            <w:r w:rsidR="00A273B2">
              <w:t>for this specific customer order.</w:t>
            </w:r>
          </w:p>
        </w:tc>
      </w:tr>
      <w:tr w:rsidR="00602145" w14:paraId="3173C939" w14:textId="65C4453F" w:rsidTr="00077850">
        <w:trPr>
          <w:trHeight w:val="720"/>
        </w:trPr>
        <w:tc>
          <w:tcPr>
            <w:tcW w:w="1179" w:type="dxa"/>
          </w:tcPr>
          <w:p w14:paraId="2E3638A8" w14:textId="07762CB3" w:rsidR="00602145" w:rsidRDefault="00A273B2" w:rsidP="001402C2">
            <w:r>
              <w:object w:dxaOrig="555" w:dyaOrig="600" w14:anchorId="73C92AA7">
                <v:shape id="_x0000_i1031" type="#_x0000_t75" style="width:27.95pt;height:30.1pt" o:ole="">
                  <v:imagedata r:id="rId24" o:title=""/>
                </v:shape>
                <o:OLEObject Type="Embed" ProgID="PBrush" ShapeID="_x0000_i1031" DrawAspect="Content" ObjectID="_1657973928" r:id="rId25"/>
              </w:object>
            </w:r>
          </w:p>
        </w:tc>
        <w:tc>
          <w:tcPr>
            <w:tcW w:w="3411" w:type="dxa"/>
          </w:tcPr>
          <w:p w14:paraId="7128488A" w14:textId="18FF1E36" w:rsidR="00602145" w:rsidRDefault="00A273B2" w:rsidP="001402C2">
            <w:r>
              <w:t>Change Move/Set Column Mode</w:t>
            </w:r>
          </w:p>
        </w:tc>
        <w:tc>
          <w:tcPr>
            <w:tcW w:w="4770" w:type="dxa"/>
          </w:tcPr>
          <w:p w14:paraId="35A17F18" w14:textId="77777777" w:rsidR="00602145" w:rsidRDefault="00602145" w:rsidP="001402C2"/>
        </w:tc>
      </w:tr>
      <w:tr w:rsidR="00602145" w14:paraId="3C9AC7CC" w14:textId="0F958334" w:rsidTr="00077850">
        <w:trPr>
          <w:trHeight w:val="720"/>
        </w:trPr>
        <w:tc>
          <w:tcPr>
            <w:tcW w:w="1179" w:type="dxa"/>
          </w:tcPr>
          <w:p w14:paraId="41FB698C" w14:textId="19B47258" w:rsidR="00602145" w:rsidRDefault="00A273B2" w:rsidP="001402C2">
            <w:r>
              <w:object w:dxaOrig="555" w:dyaOrig="600" w14:anchorId="32559EA8">
                <v:shape id="_x0000_i1032" type="#_x0000_t75" style="width:27.95pt;height:30.1pt" o:ole="">
                  <v:imagedata r:id="rId26" o:title=""/>
                </v:shape>
                <o:OLEObject Type="Embed" ProgID="PBrush" ShapeID="_x0000_i1032" DrawAspect="Content" ObjectID="_1657973929" r:id="rId27"/>
              </w:object>
            </w:r>
          </w:p>
        </w:tc>
        <w:tc>
          <w:tcPr>
            <w:tcW w:w="3411" w:type="dxa"/>
          </w:tcPr>
          <w:p w14:paraId="650CF187" w14:textId="6774B65F" w:rsidR="00602145" w:rsidRDefault="00602145" w:rsidP="001402C2">
            <w:r>
              <w:t>Print</w:t>
            </w:r>
            <w:r w:rsidR="00A273B2">
              <w:t xml:space="preserve"> Acknowledgement</w:t>
            </w:r>
          </w:p>
        </w:tc>
        <w:tc>
          <w:tcPr>
            <w:tcW w:w="4770" w:type="dxa"/>
          </w:tcPr>
          <w:p w14:paraId="75D7204E" w14:textId="77777777" w:rsidR="00602145" w:rsidRDefault="00602145" w:rsidP="001402C2"/>
        </w:tc>
      </w:tr>
      <w:tr w:rsidR="00602145" w14:paraId="4B91F864" w14:textId="77777777" w:rsidTr="00077850">
        <w:trPr>
          <w:trHeight w:val="720"/>
        </w:trPr>
        <w:tc>
          <w:tcPr>
            <w:tcW w:w="1179" w:type="dxa"/>
          </w:tcPr>
          <w:p w14:paraId="1E10B692" w14:textId="0AE3999D" w:rsidR="00602145" w:rsidRDefault="00A273B2" w:rsidP="001402C2">
            <w:r>
              <w:object w:dxaOrig="555" w:dyaOrig="600" w14:anchorId="2A61F43D">
                <v:shape id="_x0000_i1033" type="#_x0000_t75" style="width:27.95pt;height:30.1pt" o:ole="">
                  <v:imagedata r:id="rId28" o:title=""/>
                </v:shape>
                <o:OLEObject Type="Embed" ProgID="PBrush" ShapeID="_x0000_i1033" DrawAspect="Content" ObjectID="_1657973930" r:id="rId29"/>
              </w:object>
            </w:r>
          </w:p>
        </w:tc>
        <w:tc>
          <w:tcPr>
            <w:tcW w:w="3411" w:type="dxa"/>
          </w:tcPr>
          <w:p w14:paraId="0238CE05" w14:textId="75258C60" w:rsidR="00602145" w:rsidRDefault="00A273B2" w:rsidP="001402C2">
            <w:r>
              <w:t>Export to Excel</w:t>
            </w:r>
          </w:p>
        </w:tc>
        <w:tc>
          <w:tcPr>
            <w:tcW w:w="4770" w:type="dxa"/>
          </w:tcPr>
          <w:p w14:paraId="58443429" w14:textId="77777777" w:rsidR="00602145" w:rsidRDefault="00602145" w:rsidP="001402C2"/>
        </w:tc>
      </w:tr>
      <w:tr w:rsidR="00602145" w14:paraId="4A3F5E12" w14:textId="77777777" w:rsidTr="00077850">
        <w:trPr>
          <w:trHeight w:val="720"/>
        </w:trPr>
        <w:tc>
          <w:tcPr>
            <w:tcW w:w="1179" w:type="dxa"/>
          </w:tcPr>
          <w:p w14:paraId="39F2E999" w14:textId="4445EEDC" w:rsidR="00602145" w:rsidRDefault="00A273B2" w:rsidP="001402C2">
            <w:r>
              <w:object w:dxaOrig="555" w:dyaOrig="600" w14:anchorId="2FD2C7C0">
                <v:shape id="_x0000_i1034" type="#_x0000_t75" style="width:27.95pt;height:30.1pt" o:ole="">
                  <v:imagedata r:id="rId30" o:title=""/>
                </v:shape>
                <o:OLEObject Type="Embed" ProgID="PBrush" ShapeID="_x0000_i1034" DrawAspect="Content" ObjectID="_1657973931" r:id="rId31"/>
              </w:object>
            </w:r>
          </w:p>
        </w:tc>
        <w:tc>
          <w:tcPr>
            <w:tcW w:w="3411" w:type="dxa"/>
          </w:tcPr>
          <w:p w14:paraId="36F8612F" w14:textId="144BB747" w:rsidR="00602145" w:rsidRDefault="00A273B2" w:rsidP="001402C2">
            <w:r>
              <w:t>Add</w:t>
            </w:r>
          </w:p>
        </w:tc>
        <w:tc>
          <w:tcPr>
            <w:tcW w:w="4770" w:type="dxa"/>
          </w:tcPr>
          <w:p w14:paraId="71B5104D" w14:textId="77777777" w:rsidR="00602145" w:rsidRDefault="00602145" w:rsidP="001402C2"/>
        </w:tc>
      </w:tr>
      <w:tr w:rsidR="00602145" w14:paraId="2B72D7A5" w14:textId="77777777" w:rsidTr="00077850">
        <w:trPr>
          <w:trHeight w:val="720"/>
        </w:trPr>
        <w:tc>
          <w:tcPr>
            <w:tcW w:w="1179" w:type="dxa"/>
          </w:tcPr>
          <w:p w14:paraId="7C08BB5E" w14:textId="03C00518" w:rsidR="00602145" w:rsidRDefault="00077850" w:rsidP="001402C2">
            <w:r>
              <w:object w:dxaOrig="555" w:dyaOrig="600" w14:anchorId="14C5CFC2">
                <v:shape id="_x0000_i1035" type="#_x0000_t75" style="width:27.95pt;height:30.1pt" o:ole="">
                  <v:imagedata r:id="rId32" o:title=""/>
                </v:shape>
                <o:OLEObject Type="Embed" ProgID="PBrush" ShapeID="_x0000_i1035" DrawAspect="Content" ObjectID="_1657973932" r:id="rId33"/>
              </w:object>
            </w:r>
          </w:p>
        </w:tc>
        <w:tc>
          <w:tcPr>
            <w:tcW w:w="3411" w:type="dxa"/>
          </w:tcPr>
          <w:p w14:paraId="7608F563" w14:textId="40E22455" w:rsidR="00602145" w:rsidRDefault="00A273B2" w:rsidP="001402C2">
            <w:r>
              <w:t>Attachments</w:t>
            </w:r>
          </w:p>
        </w:tc>
        <w:tc>
          <w:tcPr>
            <w:tcW w:w="4770" w:type="dxa"/>
          </w:tcPr>
          <w:p w14:paraId="50BADB10" w14:textId="54CE42F0" w:rsidR="00602145" w:rsidRDefault="00A273B2" w:rsidP="001402C2">
            <w:r>
              <w:t>Attachments for this Estimate. Will transfer to all future repeat orders for this estimate.</w:t>
            </w:r>
          </w:p>
        </w:tc>
      </w:tr>
      <w:tr w:rsidR="00602145" w14:paraId="35FC0A30" w14:textId="77777777" w:rsidTr="00077850">
        <w:trPr>
          <w:trHeight w:val="720"/>
        </w:trPr>
        <w:tc>
          <w:tcPr>
            <w:tcW w:w="1179" w:type="dxa"/>
          </w:tcPr>
          <w:p w14:paraId="6FC79ED1" w14:textId="5BFA9956" w:rsidR="00602145" w:rsidRDefault="00077850" w:rsidP="001402C2">
            <w:r>
              <w:object w:dxaOrig="555" w:dyaOrig="600" w14:anchorId="5072B79B">
                <v:shape id="_x0000_i1036" type="#_x0000_t75" style="width:27.95pt;height:30.1pt" o:ole="">
                  <v:imagedata r:id="rId34" o:title=""/>
                </v:shape>
                <o:OLEObject Type="Embed" ProgID="PBrush" ShapeID="_x0000_i1036" DrawAspect="Content" ObjectID="_1657973933" r:id="rId35"/>
              </w:object>
            </w:r>
          </w:p>
        </w:tc>
        <w:tc>
          <w:tcPr>
            <w:tcW w:w="3411" w:type="dxa"/>
          </w:tcPr>
          <w:p w14:paraId="5824BBE0" w14:textId="3623A231" w:rsidR="00602145" w:rsidRDefault="00A273B2" w:rsidP="001402C2">
            <w:r>
              <w:t>Notes</w:t>
            </w:r>
          </w:p>
        </w:tc>
        <w:tc>
          <w:tcPr>
            <w:tcW w:w="4770" w:type="dxa"/>
          </w:tcPr>
          <w:p w14:paraId="14485546" w14:textId="77777777" w:rsidR="00602145" w:rsidRDefault="00602145" w:rsidP="001402C2"/>
        </w:tc>
      </w:tr>
      <w:tr w:rsidR="00602145" w14:paraId="19A6EAEA" w14:textId="77777777" w:rsidTr="00077850">
        <w:trPr>
          <w:trHeight w:val="720"/>
        </w:trPr>
        <w:tc>
          <w:tcPr>
            <w:tcW w:w="1179" w:type="dxa"/>
          </w:tcPr>
          <w:p w14:paraId="08BA59DD" w14:textId="72923A86" w:rsidR="00602145" w:rsidRDefault="00077850" w:rsidP="001402C2">
            <w:r>
              <w:object w:dxaOrig="555" w:dyaOrig="600" w14:anchorId="7EA3F245">
                <v:shape id="_x0000_i1037" type="#_x0000_t75" style="width:27.95pt;height:30.1pt" o:ole="">
                  <v:imagedata r:id="rId36" o:title=""/>
                </v:shape>
                <o:OLEObject Type="Embed" ProgID="PBrush" ShapeID="_x0000_i1037" DrawAspect="Content" ObjectID="_1657973934" r:id="rId37"/>
              </w:object>
            </w:r>
          </w:p>
        </w:tc>
        <w:tc>
          <w:tcPr>
            <w:tcW w:w="3411" w:type="dxa"/>
          </w:tcPr>
          <w:p w14:paraId="7016257C" w14:textId="4D412016" w:rsidR="00602145" w:rsidRDefault="00A273B2" w:rsidP="001402C2">
            <w:r>
              <w:t>Spec Notes</w:t>
            </w:r>
          </w:p>
        </w:tc>
        <w:tc>
          <w:tcPr>
            <w:tcW w:w="4770" w:type="dxa"/>
          </w:tcPr>
          <w:p w14:paraId="1CA8FAB6" w14:textId="535B03A3" w:rsidR="00602145" w:rsidRDefault="00A273B2" w:rsidP="001402C2">
            <w:r>
              <w:t>Notes for specific finished goods items.</w:t>
            </w:r>
          </w:p>
        </w:tc>
      </w:tr>
      <w:tr w:rsidR="00602145" w14:paraId="7F0A5607" w14:textId="77777777" w:rsidTr="00077850">
        <w:trPr>
          <w:trHeight w:val="720"/>
        </w:trPr>
        <w:tc>
          <w:tcPr>
            <w:tcW w:w="1179" w:type="dxa"/>
          </w:tcPr>
          <w:p w14:paraId="338EE1D5" w14:textId="5E11896B" w:rsidR="00602145" w:rsidRDefault="00077850" w:rsidP="001402C2">
            <w:r>
              <w:object w:dxaOrig="555" w:dyaOrig="600" w14:anchorId="5B8024D3">
                <v:shape id="_x0000_i1038" type="#_x0000_t75" style="width:27.95pt;height:30.1pt" o:ole="">
                  <v:imagedata r:id="rId38" o:title=""/>
                </v:shape>
                <o:OLEObject Type="Embed" ProgID="PBrush" ShapeID="_x0000_i1038" DrawAspect="Content" ObjectID="_1657973935" r:id="rId39"/>
              </w:object>
            </w:r>
          </w:p>
        </w:tc>
        <w:tc>
          <w:tcPr>
            <w:tcW w:w="3411" w:type="dxa"/>
          </w:tcPr>
          <w:p w14:paraId="0B7A8585" w14:textId="11BF14E3" w:rsidR="00602145" w:rsidRDefault="00A273B2" w:rsidP="001402C2">
            <w:r>
              <w:t>Utility Application</w:t>
            </w:r>
          </w:p>
        </w:tc>
        <w:tc>
          <w:tcPr>
            <w:tcW w:w="4770" w:type="dxa"/>
          </w:tcPr>
          <w:p w14:paraId="7660EA52" w14:textId="77777777" w:rsidR="00602145" w:rsidRDefault="00602145" w:rsidP="001402C2"/>
        </w:tc>
      </w:tr>
      <w:tr w:rsidR="00602145" w14:paraId="34D3009B" w14:textId="77777777" w:rsidTr="00077850">
        <w:trPr>
          <w:trHeight w:val="720"/>
        </w:trPr>
        <w:tc>
          <w:tcPr>
            <w:tcW w:w="1179" w:type="dxa"/>
          </w:tcPr>
          <w:p w14:paraId="4A934FB1" w14:textId="182F9AE0" w:rsidR="00602145" w:rsidRDefault="00077850" w:rsidP="001402C2">
            <w:r>
              <w:object w:dxaOrig="555" w:dyaOrig="600" w14:anchorId="02A89382">
                <v:shape id="_x0000_i1039" type="#_x0000_t75" style="width:27.95pt;height:30.1pt" o:ole="">
                  <v:imagedata r:id="rId40" o:title=""/>
                </v:shape>
                <o:OLEObject Type="Embed" ProgID="PBrush" ShapeID="_x0000_i1039" DrawAspect="Content" ObjectID="_1657973936" r:id="rId41"/>
              </w:object>
            </w:r>
          </w:p>
        </w:tc>
        <w:tc>
          <w:tcPr>
            <w:tcW w:w="3411" w:type="dxa"/>
          </w:tcPr>
          <w:p w14:paraId="10650A9A" w14:textId="61ED324C" w:rsidR="00602145" w:rsidRDefault="00A273B2" w:rsidP="001402C2">
            <w:r>
              <w:t>Help</w:t>
            </w:r>
          </w:p>
        </w:tc>
        <w:tc>
          <w:tcPr>
            <w:tcW w:w="4770" w:type="dxa"/>
          </w:tcPr>
          <w:p w14:paraId="0F546C7F" w14:textId="77777777" w:rsidR="00602145" w:rsidRDefault="00602145" w:rsidP="001402C2"/>
        </w:tc>
      </w:tr>
      <w:tr w:rsidR="00602145" w14:paraId="37B59527" w14:textId="77777777" w:rsidTr="00077850">
        <w:trPr>
          <w:trHeight w:val="720"/>
        </w:trPr>
        <w:tc>
          <w:tcPr>
            <w:tcW w:w="1179" w:type="dxa"/>
          </w:tcPr>
          <w:p w14:paraId="1DCB0431" w14:textId="1DDB8F08" w:rsidR="00602145" w:rsidRDefault="00077850" w:rsidP="001402C2">
            <w:r>
              <w:object w:dxaOrig="555" w:dyaOrig="600" w14:anchorId="3E715BCD">
                <v:shape id="_x0000_i1040" type="#_x0000_t75" style="width:27.95pt;height:30.1pt" o:ole="">
                  <v:imagedata r:id="rId42" o:title=""/>
                </v:shape>
                <o:OLEObject Type="Embed" ProgID="PBrush" ShapeID="_x0000_i1040" DrawAspect="Content" ObjectID="_1657973937" r:id="rId43"/>
              </w:object>
            </w:r>
          </w:p>
        </w:tc>
        <w:tc>
          <w:tcPr>
            <w:tcW w:w="3411" w:type="dxa"/>
          </w:tcPr>
          <w:p w14:paraId="106C8307" w14:textId="4DEE55E9" w:rsidR="00602145" w:rsidRDefault="00A273B2" w:rsidP="001402C2">
            <w:r>
              <w:t>UDF Viewer</w:t>
            </w:r>
          </w:p>
        </w:tc>
        <w:tc>
          <w:tcPr>
            <w:tcW w:w="4770" w:type="dxa"/>
          </w:tcPr>
          <w:p w14:paraId="2DEB5200" w14:textId="77777777" w:rsidR="00602145" w:rsidRDefault="00602145" w:rsidP="001402C2"/>
        </w:tc>
      </w:tr>
      <w:tr w:rsidR="00602145" w14:paraId="2BC5ADE7" w14:textId="77777777" w:rsidTr="00077850">
        <w:trPr>
          <w:trHeight w:val="720"/>
        </w:trPr>
        <w:tc>
          <w:tcPr>
            <w:tcW w:w="1179" w:type="dxa"/>
          </w:tcPr>
          <w:p w14:paraId="4C27DA20" w14:textId="7BFECDAA" w:rsidR="00602145" w:rsidRDefault="00077850" w:rsidP="001402C2">
            <w:r>
              <w:object w:dxaOrig="555" w:dyaOrig="600" w14:anchorId="3899B699">
                <v:shape id="_x0000_i1041" type="#_x0000_t75" style="width:27.95pt;height:30.1pt" o:ole="">
                  <v:imagedata r:id="rId44" o:title=""/>
                </v:shape>
                <o:OLEObject Type="Embed" ProgID="PBrush" ShapeID="_x0000_i1041" DrawAspect="Content" ObjectID="_1657973938" r:id="rId45"/>
              </w:object>
            </w:r>
          </w:p>
        </w:tc>
        <w:tc>
          <w:tcPr>
            <w:tcW w:w="3411" w:type="dxa"/>
          </w:tcPr>
          <w:p w14:paraId="2FE7D91D" w14:textId="4D8E0103" w:rsidR="00602145" w:rsidRDefault="00A273B2" w:rsidP="001402C2">
            <w:r>
              <w:t>Commissions</w:t>
            </w:r>
          </w:p>
        </w:tc>
        <w:tc>
          <w:tcPr>
            <w:tcW w:w="4770" w:type="dxa"/>
          </w:tcPr>
          <w:p w14:paraId="6C80FF0E" w14:textId="77777777" w:rsidR="00602145" w:rsidRDefault="00602145" w:rsidP="001402C2"/>
        </w:tc>
      </w:tr>
      <w:tr w:rsidR="00602145" w14:paraId="146F9678" w14:textId="77777777" w:rsidTr="00A273B2">
        <w:tc>
          <w:tcPr>
            <w:tcW w:w="1179" w:type="dxa"/>
          </w:tcPr>
          <w:p w14:paraId="59AD4D75" w14:textId="7956402A" w:rsidR="00602145" w:rsidRDefault="00077850" w:rsidP="001402C2">
            <w:r>
              <w:object w:dxaOrig="555" w:dyaOrig="600" w14:anchorId="3892F88E">
                <v:shape id="_x0000_i1042" type="#_x0000_t75" style="width:27.95pt;height:30.1pt" o:ole="">
                  <v:imagedata r:id="rId46" o:title=""/>
                </v:shape>
                <o:OLEObject Type="Embed" ProgID="PBrush" ShapeID="_x0000_i1042" DrawAspect="Content" ObjectID="_1657973939" r:id="rId47"/>
              </w:object>
            </w:r>
          </w:p>
        </w:tc>
        <w:tc>
          <w:tcPr>
            <w:tcW w:w="3411" w:type="dxa"/>
          </w:tcPr>
          <w:p w14:paraId="688179D6" w14:textId="38F862CF" w:rsidR="00602145" w:rsidRDefault="00A273B2" w:rsidP="001402C2">
            <w:r>
              <w:t>Exit</w:t>
            </w:r>
          </w:p>
        </w:tc>
        <w:tc>
          <w:tcPr>
            <w:tcW w:w="4770" w:type="dxa"/>
          </w:tcPr>
          <w:p w14:paraId="4A2BFC01" w14:textId="77777777" w:rsidR="00602145" w:rsidRDefault="00602145" w:rsidP="001402C2"/>
        </w:tc>
      </w:tr>
      <w:tr w:rsidR="00602145" w14:paraId="3D61F2B4" w14:textId="77777777" w:rsidTr="00A273B2">
        <w:tc>
          <w:tcPr>
            <w:tcW w:w="1179" w:type="dxa"/>
          </w:tcPr>
          <w:p w14:paraId="17EC46D9" w14:textId="77777777" w:rsidR="00602145" w:rsidRDefault="00602145" w:rsidP="001402C2"/>
        </w:tc>
        <w:tc>
          <w:tcPr>
            <w:tcW w:w="3411" w:type="dxa"/>
          </w:tcPr>
          <w:p w14:paraId="5E66B0B9" w14:textId="77777777" w:rsidR="00602145" w:rsidRDefault="00602145" w:rsidP="001402C2"/>
        </w:tc>
        <w:tc>
          <w:tcPr>
            <w:tcW w:w="4770" w:type="dxa"/>
          </w:tcPr>
          <w:p w14:paraId="24968466" w14:textId="77777777" w:rsidR="00602145" w:rsidRDefault="00602145" w:rsidP="001402C2"/>
        </w:tc>
      </w:tr>
      <w:tr w:rsidR="00602145" w14:paraId="7A4E8B3E" w14:textId="77777777" w:rsidTr="00A273B2">
        <w:tc>
          <w:tcPr>
            <w:tcW w:w="1179" w:type="dxa"/>
          </w:tcPr>
          <w:p w14:paraId="71A8BF53" w14:textId="77777777" w:rsidR="00602145" w:rsidRDefault="00602145" w:rsidP="001402C2"/>
        </w:tc>
        <w:tc>
          <w:tcPr>
            <w:tcW w:w="3411" w:type="dxa"/>
          </w:tcPr>
          <w:p w14:paraId="71C0CE7B" w14:textId="77777777" w:rsidR="00602145" w:rsidRDefault="00602145" w:rsidP="001402C2"/>
        </w:tc>
        <w:tc>
          <w:tcPr>
            <w:tcW w:w="4770" w:type="dxa"/>
          </w:tcPr>
          <w:p w14:paraId="0CBE444A" w14:textId="77777777" w:rsidR="00602145" w:rsidRDefault="00602145" w:rsidP="001402C2"/>
        </w:tc>
      </w:tr>
    </w:tbl>
    <w:p w14:paraId="271B4846" w14:textId="2EE32C7D" w:rsidR="00602145" w:rsidRDefault="00602145" w:rsidP="00602145"/>
    <w:p w14:paraId="5C2E76B9" w14:textId="7D8D83B3" w:rsidR="00077850" w:rsidRDefault="00077850" w:rsidP="00602145"/>
    <w:p w14:paraId="39026AD4" w14:textId="77777777" w:rsidR="00077850" w:rsidRPr="00602145" w:rsidRDefault="00077850" w:rsidP="00602145"/>
    <w:p w14:paraId="31815244" w14:textId="57CDF13C" w:rsidR="00077850" w:rsidRDefault="00077850" w:rsidP="00077850">
      <w:pPr>
        <w:pStyle w:val="Heading1"/>
        <w:rPr>
          <w:b/>
          <w:bCs/>
        </w:rPr>
      </w:pPr>
      <w:r>
        <w:rPr>
          <w:b/>
          <w:bCs/>
        </w:rPr>
        <w:lastRenderedPageBreak/>
        <w:t>Heading1</w:t>
      </w:r>
    </w:p>
    <w:p w14:paraId="4EC6BD24" w14:textId="67D693ED" w:rsidR="00B15177" w:rsidRDefault="00B15177" w:rsidP="00602145">
      <w:pPr>
        <w:pStyle w:val="Heading2"/>
      </w:pPr>
      <w:r>
        <w:t>Heading2</w:t>
      </w:r>
      <w:bookmarkEnd w:id="12"/>
    </w:p>
    <w:p w14:paraId="3952EBF7" w14:textId="7677AA8B" w:rsidR="00B15177" w:rsidRDefault="00B15177" w:rsidP="00B15177">
      <w:pPr>
        <w:pStyle w:val="Heading3"/>
      </w:pPr>
      <w:bookmarkStart w:id="13" w:name="_Toc39754832"/>
      <w:r>
        <w:t>Heading3</w:t>
      </w:r>
      <w:bookmarkEnd w:id="13"/>
    </w:p>
    <w:p w14:paraId="4B9A3765" w14:textId="0D8D430B" w:rsidR="00D06F93" w:rsidRDefault="00D06F93" w:rsidP="00D06F93">
      <w:pPr>
        <w:pStyle w:val="Heading4"/>
      </w:pPr>
      <w:bookmarkStart w:id="14" w:name="_Toc40437759"/>
      <w:r>
        <w:t>[Heading4</w:t>
      </w:r>
      <w:bookmarkEnd w:id="14"/>
    </w:p>
    <w:sectPr w:rsidR="00D06F93" w:rsidSect="00011C26">
      <w:headerReference w:type="default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559BD" w14:textId="77777777" w:rsidR="002454CA" w:rsidRDefault="002454CA" w:rsidP="0029375E">
      <w:pPr>
        <w:spacing w:after="0" w:line="240" w:lineRule="auto"/>
      </w:pPr>
      <w:r>
        <w:separator/>
      </w:r>
    </w:p>
  </w:endnote>
  <w:endnote w:type="continuationSeparator" w:id="0">
    <w:p w14:paraId="55C91739" w14:textId="77777777" w:rsidR="002454CA" w:rsidRDefault="002454CA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4460C" w14:textId="77777777" w:rsidR="002454CA" w:rsidRDefault="002454CA" w:rsidP="0029375E">
      <w:pPr>
        <w:spacing w:after="0" w:line="240" w:lineRule="auto"/>
      </w:pPr>
      <w:r>
        <w:separator/>
      </w:r>
    </w:p>
  </w:footnote>
  <w:footnote w:type="continuationSeparator" w:id="0">
    <w:p w14:paraId="2348A24B" w14:textId="77777777" w:rsidR="002454CA" w:rsidRDefault="002454CA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70997"/>
    <w:rsid w:val="00071857"/>
    <w:rsid w:val="00077850"/>
    <w:rsid w:val="000A7F0F"/>
    <w:rsid w:val="0016557A"/>
    <w:rsid w:val="001C4B37"/>
    <w:rsid w:val="001C50E1"/>
    <w:rsid w:val="00223B97"/>
    <w:rsid w:val="002454CA"/>
    <w:rsid w:val="0029375E"/>
    <w:rsid w:val="002E5DC7"/>
    <w:rsid w:val="002F4F7D"/>
    <w:rsid w:val="003753EA"/>
    <w:rsid w:val="003B5DD4"/>
    <w:rsid w:val="003D7D0F"/>
    <w:rsid w:val="00491309"/>
    <w:rsid w:val="004B7376"/>
    <w:rsid w:val="004F281E"/>
    <w:rsid w:val="00510227"/>
    <w:rsid w:val="005D1E82"/>
    <w:rsid w:val="00602145"/>
    <w:rsid w:val="006A726B"/>
    <w:rsid w:val="00746B11"/>
    <w:rsid w:val="00760EA0"/>
    <w:rsid w:val="007B0BAE"/>
    <w:rsid w:val="007D0A97"/>
    <w:rsid w:val="007E503B"/>
    <w:rsid w:val="008040BE"/>
    <w:rsid w:val="00812317"/>
    <w:rsid w:val="0087443B"/>
    <w:rsid w:val="008A5B48"/>
    <w:rsid w:val="008D0EE3"/>
    <w:rsid w:val="008D7C5A"/>
    <w:rsid w:val="00936ACC"/>
    <w:rsid w:val="00951E99"/>
    <w:rsid w:val="00982A89"/>
    <w:rsid w:val="009A089D"/>
    <w:rsid w:val="00A2256C"/>
    <w:rsid w:val="00A273B2"/>
    <w:rsid w:val="00AB43B5"/>
    <w:rsid w:val="00AC5AB4"/>
    <w:rsid w:val="00AD391E"/>
    <w:rsid w:val="00B0522E"/>
    <w:rsid w:val="00B13DA7"/>
    <w:rsid w:val="00B15177"/>
    <w:rsid w:val="00B734B6"/>
    <w:rsid w:val="00C05688"/>
    <w:rsid w:val="00C51D99"/>
    <w:rsid w:val="00CC1C30"/>
    <w:rsid w:val="00D06F93"/>
    <w:rsid w:val="00D46004"/>
    <w:rsid w:val="00DE559A"/>
    <w:rsid w:val="00E20A20"/>
    <w:rsid w:val="00E26A88"/>
    <w:rsid w:val="00E34299"/>
    <w:rsid w:val="00E954E6"/>
    <w:rsid w:val="00EE1EC3"/>
    <w:rsid w:val="00F050D6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oleObject" Target="embeddings/oleObject14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oleObject" Target="embeddings/oleObject18.bin"/><Relationship Id="rId50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5.png"/><Relationship Id="rId45" Type="http://schemas.openxmlformats.org/officeDocument/2006/relationships/oleObject" Target="embeddings/oleObject17.bin"/><Relationship Id="rId53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oleObject" Target="embeddings/oleObject8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9DF8D7-FC26-4823-B7C5-11DF2868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3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4</cp:revision>
  <dcterms:created xsi:type="dcterms:W3CDTF">2020-07-25T19:41:00Z</dcterms:created>
  <dcterms:modified xsi:type="dcterms:W3CDTF">2020-08-03T19:31:00Z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