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9E040" w14:textId="6B01C652" w:rsidR="001C50E1" w:rsidRPr="001C50E1" w:rsidRDefault="00617A16" w:rsidP="00617A16">
      <w:pPr>
        <w:jc w:val="center"/>
        <w:rPr>
          <w:color w:val="0672A9" w:themeColor="accent1"/>
          <w:sz w:val="72"/>
          <w:szCs w:val="72"/>
        </w:rPr>
      </w:pPr>
      <w:r>
        <w:rPr>
          <w:color w:val="0672A9" w:themeColor="accent1"/>
          <w:sz w:val="72"/>
          <w:szCs w:val="72"/>
        </w:rPr>
        <w:t xml:space="preserve">Utility Manual: </w:t>
      </w:r>
      <w:r>
        <w:rPr>
          <w:color w:val="0672A9" w:themeColor="accent1"/>
          <w:sz w:val="72"/>
          <w:szCs w:val="72"/>
        </w:rPr>
        <w:br/>
        <w:t>System Maintenance</w:t>
      </w:r>
    </w:p>
    <w:sdt>
      <w:sdtPr>
        <w:id w:val="-1057706619"/>
        <w:docPartObj>
          <w:docPartGallery w:val="Cover Pages"/>
          <w:docPartUnique/>
        </w:docPartObj>
      </w:sdtPr>
      <w:sdtEndPr/>
      <w:sdtContent>
        <w:p w14:paraId="2F3C937C" w14:textId="24AB6B23" w:rsidR="0016557A" w:rsidRDefault="009A089D" w:rsidP="001C50E1">
          <w:r>
            <w:rPr>
              <w:noProof/>
            </w:rPr>
            <mc:AlternateContent>
              <mc:Choice Requires="wpg">
                <w:drawing>
                  <wp:anchor distT="0" distB="0" distL="114300" distR="114300" simplePos="0" relativeHeight="251659264" behindDoc="1" locked="0" layoutInCell="1" allowOverlap="1" wp14:anchorId="3D332D0F" wp14:editId="33B962C2">
                    <wp:simplePos x="0" y="0"/>
                    <wp:positionH relativeFrom="page">
                      <wp:posOffset>466725</wp:posOffset>
                    </wp:positionH>
                    <wp:positionV relativeFrom="page">
                      <wp:posOffset>7638630</wp:posOffset>
                    </wp:positionV>
                    <wp:extent cx="6852920" cy="1919643"/>
                    <wp:effectExtent l="0" t="0" r="5080" b="4445"/>
                    <wp:wrapNone/>
                    <wp:docPr id="119" name="Group 119"/>
                    <wp:cNvGraphicFramePr/>
                    <a:graphic xmlns:a="http://schemas.openxmlformats.org/drawingml/2006/main">
                      <a:graphicData uri="http://schemas.microsoft.com/office/word/2010/wordprocessingGroup">
                        <wpg:wgp>
                          <wpg:cNvGrpSpPr/>
                          <wpg:grpSpPr>
                            <a:xfrm>
                              <a:off x="0" y="0"/>
                              <a:ext cx="6852920" cy="1919643"/>
                              <a:chOff x="0" y="7315200"/>
                              <a:chExt cx="6858000" cy="19565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2BD1071" w14:textId="77777777" w:rsidR="00DE19A2" w:rsidRDefault="00DE19A2">
                                  <w:pPr>
                                    <w:pStyle w:val="NoSpacing"/>
                                    <w:rPr>
                                      <w:color w:val="FFFFFF" w:themeColor="background1"/>
                                      <w:sz w:val="32"/>
                                      <w:szCs w:val="32"/>
                                    </w:rPr>
                                  </w:pPr>
                                </w:p>
                                <w:p w14:paraId="5A2CB510" w14:textId="77777777" w:rsidR="00DE19A2" w:rsidRDefault="00DE19A2">
                                  <w:pPr>
                                    <w:pStyle w:val="NoSpacing"/>
                                    <w:rPr>
                                      <w:caps/>
                                      <w:color w:val="FFFFFF" w:themeColor="background1"/>
                                    </w:rPr>
                                  </w:pPr>
                                  <w:r>
                                    <w:rPr>
                                      <w:caps/>
                                      <w:color w:val="FFFFFF" w:themeColor="background1"/>
                                    </w:rPr>
                                    <w:t xml:space="preserve">| May-20 |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D332D0F" id="Group 119" o:spid="_x0000_s1026" style="position:absolute;margin-left:36.75pt;margin-top:601.45pt;width:539.6pt;height:151.15pt;z-index:-251657216;mso-position-horizontal-relative:page;mso-position-vertical-relative:page" coordorigin=",73152" coordsize="68580,19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KsPRQMAANwKAAAOAAAAZHJzL2Uyb0RvYy54bWzsVltP2zAUfp+0/2D5faRJm9JGpKiCgSYh&#10;QMDEs+s4F8mxPdttyn79jp1Ly2UXMYH2sJfU9rl/5/irj463NUcbpk0lRYrDgxFGTFCZVaJI8de7&#10;s08zjIwlIiNcCpbiB2bw8eLjh6NGJSySpeQZ0wicCJM0KsWltSoJAkNLVhNzIBUTIMylromFrS6C&#10;TJMGvNc8iEajadBInSktKTMGTk9bIV54/3nOqL3Kc8Ms4imG3Kz/av9duW+wOCJJoYkqK9qlQV6R&#10;RU0qAUEHV6fEErTW1TNXdUW1NDK3B1TWgczzijJfA1QTjp5Uc67lWvlaiqQp1AATQPsEp1e7pZeb&#10;a42qDHoXzjESpIYm+bjIHQA8jSoS0DrX6lZd6+6gaHeu4m2ua/cLtaCtB/ZhAJZtLaJwOJ3F0TwC&#10;/CnIwnk4n07GLfS0hP7s7A7HYQxt7WWfd/azERx39vE0jr1O0IcPXJZDUo2CYTI7vMzf4XVbEsV8&#10;G4xDosfL1dPidQNjRkTBGQrh0EPkNQfATGIAu5+i9ajqPcz2ap6Mw1nkXA8lk0RpY8+ZrJFbpFhD&#10;Fn4GyebC2Fa1V3GhjeRVdlZx7jfugrETrtGGwNUglDJhwy7AI00unL6QzrJ16k4A8L4ov7IPnDk9&#10;Lm5YDvMETY98Mv4mPw/kcyhJxtr4MXS37+hg4Yv1Dp12DvEH3+GvfLdZdvrOlHkiGIxHvzceLHxk&#10;KexgXFdC6pcc8AG+vNXvQWqhcSitZPYA06NlS0NG0bMKWndBjL0mGngHJgq41F7BJ+eySbHsVhiV&#10;Un9/6dzpw3iDFKMGeCzF5tuaaIYR/yJg8OfhZAJurd9M4kM3tXpfstqXiHV9ImEeQmBtRf3S6Vve&#10;L3Mt63ug3KWLCiIiKMROMbW635zYll+BtClbLr0akJ0i9kLcKuqcO1TdaN5t74lW3fxamPxL2V82&#10;kjwZ41bXWQq5XFuZV37Gd7h2eMPFd6T1LgwAMD1nAH+LXALAFX/MAJPxfBTFLe+9zACzcXTYarwl&#10;BfQc858C3oYC7Ha1BX7aTe37soEngIEO4C9lNhv4oJftEQLIXs0Iq3+JD/z7AJ5Q/i+le+65N9r+&#10;3vPH7lG6+AEAAP//AwBQSwMEFAAGAAgAAAAhALd1ZXXjAAAADQEAAA8AAABkcnMvZG93bnJldi54&#10;bWxMj8tOwzAQRfdI/IM1SOyonVSmEOJUVQWsKiRapKq7aTxNosZ2FLtJ+ve4K9jN4+jOmXw5mZYN&#10;1PvGWQXJTAAjWzrd2ErBz+7j6QWYD2g1ts6Sgit5WBb3dzlm2o32m4ZtqFgMsT5DBXUIXca5L2sy&#10;6GeuIxt3J9cbDLHtK657HGO4aXkqxDM32Nh4ocaO1jWV5+3FKPgccVzNk/dhcz6tr4ed/NpvElLq&#10;8WFavQELNIU/GG76UR2K6HR0F6s9axUs5jKScZ6K9BXYjUhkugB2jJUUMgVe5Pz/F8UvAAAA//8D&#10;AFBLAQItABQABgAIAAAAIQC2gziS/gAAAOEBAAATAAAAAAAAAAAAAAAAAAAAAABbQ29udGVudF9U&#10;eXBlc10ueG1sUEsBAi0AFAAGAAgAAAAhADj9If/WAAAAlAEAAAsAAAAAAAAAAAAAAAAALwEAAF9y&#10;ZWxzLy5yZWxzUEsBAi0AFAAGAAgAAAAhAKR0qw9FAwAA3AoAAA4AAAAAAAAAAAAAAAAALgIAAGRy&#10;cy9lMm9Eb2MueG1sUEsBAi0AFAAGAAgAAAAhALd1ZXXjAAAADQEAAA8AAAAAAAAAAAAAAAAAnwUA&#10;AGRycy9kb3ducmV2LnhtbFBLBQYAAAAABAAEAPMAAACvBg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0672a9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f68a29 [3205]" stroked="f" strokeweight="1pt">
                      <v:textbox inset="36pt,14.4pt,36pt,36pt">
                        <w:txbxContent>
                          <w:p w14:paraId="72BD1071" w14:textId="77777777" w:rsidR="00DE19A2" w:rsidRDefault="00DE19A2">
                            <w:pPr>
                              <w:pStyle w:val="NoSpacing"/>
                              <w:rPr>
                                <w:color w:val="FFFFFF" w:themeColor="background1"/>
                                <w:sz w:val="32"/>
                                <w:szCs w:val="32"/>
                              </w:rPr>
                            </w:pPr>
                          </w:p>
                          <w:p w14:paraId="5A2CB510" w14:textId="77777777" w:rsidR="00DE19A2" w:rsidRDefault="00DE19A2">
                            <w:pPr>
                              <w:pStyle w:val="NoSpacing"/>
                              <w:rPr>
                                <w:caps/>
                                <w:color w:val="FFFFFF" w:themeColor="background1"/>
                              </w:rPr>
                            </w:pPr>
                            <w:r>
                              <w:rPr>
                                <w:caps/>
                                <w:color w:val="FFFFFF" w:themeColor="background1"/>
                              </w:rPr>
                              <w:t xml:space="preserve">| May-20 | </w:t>
                            </w:r>
                          </w:p>
                        </w:txbxContent>
                      </v:textbox>
                    </v:rect>
                    <w10:wrap anchorx="page" anchory="page"/>
                  </v:group>
                </w:pict>
              </mc:Fallback>
            </mc:AlternateContent>
          </w:r>
          <w:r w:rsidR="0016557A">
            <w:br w:type="page"/>
          </w:r>
        </w:p>
        <w:p w14:paraId="41F2C301" w14:textId="77777777" w:rsidR="0016557A" w:rsidRPr="002E5DC7" w:rsidRDefault="0016557A" w:rsidP="002E5DC7">
          <w:pPr>
            <w:rPr>
              <w:b/>
              <w:bCs/>
              <w:color w:val="F68A29" w:themeColor="accent2"/>
              <w:sz w:val="36"/>
              <w:szCs w:val="36"/>
            </w:rPr>
          </w:pPr>
          <w:r w:rsidRPr="002E5DC7">
            <w:rPr>
              <w:b/>
              <w:bCs/>
              <w:color w:val="F68A29" w:themeColor="accent2"/>
              <w:sz w:val="36"/>
              <w:szCs w:val="36"/>
            </w:rPr>
            <w:lastRenderedPageBreak/>
            <w:t>Document Overview</w:t>
          </w:r>
        </w:p>
        <w:p w14:paraId="192FD7BB"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Goals</w:t>
          </w:r>
        </w:p>
        <w:p w14:paraId="5B73D6A8" w14:textId="744497B2" w:rsidR="00746B11" w:rsidRDefault="0016557A" w:rsidP="0016557A">
          <w:r>
            <w:t>This documentation is intended to provide instruction for</w:t>
          </w:r>
          <w:r w:rsidR="00BC4335">
            <w:t xml:space="preserve"> the </w:t>
          </w:r>
          <w:r w:rsidR="00094518">
            <w:rPr>
              <w:b/>
              <w:bCs/>
              <w:i/>
              <w:iCs/>
            </w:rPr>
            <w:t>System Maintenance Utility</w:t>
          </w:r>
          <w:r w:rsidRPr="00B15177">
            <w:rPr>
              <w:i/>
              <w:iCs/>
            </w:rPr>
            <w:t>.</w:t>
          </w:r>
          <w:r>
            <w:t xml:space="preserve">  </w:t>
          </w:r>
        </w:p>
        <w:p w14:paraId="05FECDF1" w14:textId="77777777" w:rsidR="00746B11" w:rsidRPr="00B13DA7" w:rsidRDefault="00746B11" w:rsidP="00B15177">
          <w:pPr>
            <w:rPr>
              <w:b/>
              <w:bCs/>
              <w:color w:val="0672A9" w:themeColor="accent1"/>
              <w:sz w:val="26"/>
              <w:szCs w:val="26"/>
            </w:rPr>
          </w:pPr>
          <w:r w:rsidRPr="00B13DA7">
            <w:rPr>
              <w:b/>
              <w:bCs/>
              <w:color w:val="0672A9" w:themeColor="accent1"/>
              <w:sz w:val="26"/>
              <w:szCs w:val="26"/>
            </w:rPr>
            <w:t>Documentation Disclaimers</w:t>
          </w:r>
        </w:p>
        <w:p w14:paraId="1B2F410A" w14:textId="7C8951D6" w:rsidR="00746B11" w:rsidRDefault="00746B11" w:rsidP="00746B11">
          <w:pPr>
            <w:pStyle w:val="ListParagraph"/>
            <w:numPr>
              <w:ilvl w:val="0"/>
              <w:numId w:val="3"/>
            </w:numPr>
          </w:pPr>
          <w:r>
            <w:t xml:space="preserve">Teach a user how to utilize </w:t>
          </w:r>
          <w:r w:rsidR="00094518">
            <w:t>the System Maintenance Utility</w:t>
          </w:r>
          <w:r>
            <w:t>.</w:t>
          </w:r>
        </w:p>
        <w:p w14:paraId="7EDECFBB" w14:textId="1C848F21" w:rsidR="00746B11" w:rsidRDefault="00746B11" w:rsidP="00746B11">
          <w:pPr>
            <w:pStyle w:val="ListParagraph"/>
            <w:numPr>
              <w:ilvl w:val="0"/>
              <w:numId w:val="3"/>
            </w:numPr>
          </w:pPr>
          <w:r>
            <w:t>Provide instructions for</w:t>
          </w:r>
          <w:r w:rsidR="00094518">
            <w:t xml:space="preserve"> using the utility to back up and restore databases</w:t>
          </w:r>
          <w:r>
            <w:t>.</w:t>
          </w:r>
        </w:p>
        <w:p w14:paraId="1ACC309A" w14:textId="4879E9A0" w:rsidR="0016557A" w:rsidRDefault="00746B11" w:rsidP="00094518">
          <w:pPr>
            <w:pStyle w:val="ListParagraph"/>
            <w:numPr>
              <w:ilvl w:val="0"/>
              <w:numId w:val="3"/>
            </w:numPr>
          </w:pPr>
          <w:r>
            <w:t xml:space="preserve">Provide </w:t>
          </w:r>
          <w:r w:rsidR="00094518">
            <w:t>instructions for using the utility to review old backup files and help determine if they should be deleted or archived</w:t>
          </w:r>
          <w:r>
            <w:t>.</w:t>
          </w:r>
          <w:r w:rsidR="00094518">
            <w:t xml:space="preserve"> </w:t>
          </w:r>
          <w:r w:rsidR="0016557A">
            <w:br w:type="page"/>
          </w:r>
        </w:p>
        <w:p w14:paraId="26713194" w14:textId="77777777" w:rsidR="009A089D" w:rsidRDefault="004E0348"/>
      </w:sdtContent>
    </w:sdt>
    <w:sdt>
      <w:sdtPr>
        <w:rPr>
          <w:rFonts w:asciiTheme="minorHAnsi" w:eastAsiaTheme="minorHAnsi" w:hAnsiTheme="minorHAnsi" w:cstheme="minorBidi"/>
          <w:color w:val="auto"/>
          <w:sz w:val="22"/>
          <w:szCs w:val="22"/>
        </w:rPr>
        <w:id w:val="-819272141"/>
        <w:docPartObj>
          <w:docPartGallery w:val="Table of Contents"/>
          <w:docPartUnique/>
        </w:docPartObj>
      </w:sdtPr>
      <w:sdtEndPr>
        <w:rPr>
          <w:b/>
          <w:bCs/>
          <w:noProof/>
        </w:rPr>
      </w:sdtEndPr>
      <w:sdtContent>
        <w:p w14:paraId="5F87C5FE" w14:textId="77777777" w:rsidR="0016557A" w:rsidRPr="00DE559A" w:rsidRDefault="0016557A">
          <w:pPr>
            <w:pStyle w:val="TOCHeading"/>
            <w:rPr>
              <w:b/>
              <w:bCs/>
              <w:color w:val="0672A9" w:themeColor="accent1"/>
            </w:rPr>
          </w:pPr>
          <w:r w:rsidRPr="00DE559A">
            <w:rPr>
              <w:b/>
              <w:bCs/>
              <w:color w:val="0672A9" w:themeColor="accent1"/>
            </w:rPr>
            <w:t>Table of Contents</w:t>
          </w:r>
        </w:p>
        <w:p w14:paraId="79738702" w14:textId="7CBEFA1B" w:rsidR="00BC4335" w:rsidRDefault="0016557A">
          <w:pPr>
            <w:pStyle w:val="TOC1"/>
            <w:tabs>
              <w:tab w:val="right" w:leader="dot" w:pos="9350"/>
            </w:tabs>
            <w:rPr>
              <w:rFonts w:cstheme="minorBidi"/>
              <w:noProof/>
            </w:rPr>
          </w:pPr>
          <w:r>
            <w:fldChar w:fldCharType="begin"/>
          </w:r>
          <w:r>
            <w:instrText xml:space="preserve"> TOC \o "1-3" \h \z \u </w:instrText>
          </w:r>
          <w:r>
            <w:fldChar w:fldCharType="separate"/>
          </w:r>
          <w:hyperlink w:anchor="_Toc41494112" w:history="1">
            <w:r w:rsidR="00BC4335" w:rsidRPr="00770EBE">
              <w:rPr>
                <w:rStyle w:val="Hyperlink"/>
                <w:b/>
                <w:bCs/>
                <w:noProof/>
              </w:rPr>
              <w:t>Overview of the System Maintenance Utility</w:t>
            </w:r>
            <w:r w:rsidR="00BC4335">
              <w:rPr>
                <w:noProof/>
                <w:webHidden/>
              </w:rPr>
              <w:tab/>
            </w:r>
            <w:r w:rsidR="00BC4335">
              <w:rPr>
                <w:noProof/>
                <w:webHidden/>
              </w:rPr>
              <w:fldChar w:fldCharType="begin"/>
            </w:r>
            <w:r w:rsidR="00BC4335">
              <w:rPr>
                <w:noProof/>
                <w:webHidden/>
              </w:rPr>
              <w:instrText xml:space="preserve"> PAGEREF _Toc41494112 \h </w:instrText>
            </w:r>
            <w:r w:rsidR="00BC4335">
              <w:rPr>
                <w:noProof/>
                <w:webHidden/>
              </w:rPr>
            </w:r>
            <w:r w:rsidR="00BC4335">
              <w:rPr>
                <w:noProof/>
                <w:webHidden/>
              </w:rPr>
              <w:fldChar w:fldCharType="separate"/>
            </w:r>
            <w:r w:rsidR="00E56DF0">
              <w:rPr>
                <w:noProof/>
                <w:webHidden/>
              </w:rPr>
              <w:t>3</w:t>
            </w:r>
            <w:r w:rsidR="00BC4335">
              <w:rPr>
                <w:noProof/>
                <w:webHidden/>
              </w:rPr>
              <w:fldChar w:fldCharType="end"/>
            </w:r>
          </w:hyperlink>
        </w:p>
        <w:p w14:paraId="600F5441" w14:textId="6C3CDFDE" w:rsidR="00BC4335" w:rsidRDefault="004E0348">
          <w:pPr>
            <w:pStyle w:val="TOC1"/>
            <w:tabs>
              <w:tab w:val="right" w:leader="dot" w:pos="9350"/>
            </w:tabs>
            <w:rPr>
              <w:rFonts w:cstheme="minorBidi"/>
              <w:noProof/>
            </w:rPr>
          </w:pPr>
          <w:hyperlink w:anchor="_Toc41494113" w:history="1">
            <w:r w:rsidR="00BC4335" w:rsidRPr="00770EBE">
              <w:rPr>
                <w:rStyle w:val="Hyperlink"/>
                <w:b/>
                <w:bCs/>
                <w:noProof/>
              </w:rPr>
              <w:t>Warning!</w:t>
            </w:r>
            <w:bookmarkStart w:id="0" w:name="_GoBack"/>
            <w:bookmarkEnd w:id="0"/>
            <w:r w:rsidR="00BC4335">
              <w:rPr>
                <w:noProof/>
                <w:webHidden/>
              </w:rPr>
              <w:tab/>
            </w:r>
            <w:r w:rsidR="00BC4335">
              <w:rPr>
                <w:noProof/>
                <w:webHidden/>
              </w:rPr>
              <w:fldChar w:fldCharType="begin"/>
            </w:r>
            <w:r w:rsidR="00BC4335">
              <w:rPr>
                <w:noProof/>
                <w:webHidden/>
              </w:rPr>
              <w:instrText xml:space="preserve"> PAGEREF _Toc41494113 \h </w:instrText>
            </w:r>
            <w:r w:rsidR="00BC4335">
              <w:rPr>
                <w:noProof/>
                <w:webHidden/>
              </w:rPr>
            </w:r>
            <w:r w:rsidR="00BC4335">
              <w:rPr>
                <w:noProof/>
                <w:webHidden/>
              </w:rPr>
              <w:fldChar w:fldCharType="separate"/>
            </w:r>
            <w:r w:rsidR="00E56DF0">
              <w:rPr>
                <w:noProof/>
                <w:webHidden/>
              </w:rPr>
              <w:t>3</w:t>
            </w:r>
            <w:r w:rsidR="00BC4335">
              <w:rPr>
                <w:noProof/>
                <w:webHidden/>
              </w:rPr>
              <w:fldChar w:fldCharType="end"/>
            </w:r>
          </w:hyperlink>
        </w:p>
        <w:p w14:paraId="47203D9F" w14:textId="385879EA" w:rsidR="00BC4335" w:rsidRDefault="004E0348">
          <w:pPr>
            <w:pStyle w:val="TOC1"/>
            <w:tabs>
              <w:tab w:val="right" w:leader="dot" w:pos="9350"/>
            </w:tabs>
            <w:rPr>
              <w:rFonts w:cstheme="minorBidi"/>
              <w:noProof/>
            </w:rPr>
          </w:pPr>
          <w:hyperlink w:anchor="_Toc41494114" w:history="1">
            <w:r w:rsidR="00BC4335" w:rsidRPr="00770EBE">
              <w:rPr>
                <w:rStyle w:val="Hyperlink"/>
                <w:b/>
                <w:bCs/>
                <w:noProof/>
              </w:rPr>
              <w:t>Initial User Options</w:t>
            </w:r>
            <w:r w:rsidR="00BC4335">
              <w:rPr>
                <w:noProof/>
                <w:webHidden/>
              </w:rPr>
              <w:tab/>
            </w:r>
            <w:r w:rsidR="00BC4335">
              <w:rPr>
                <w:noProof/>
                <w:webHidden/>
              </w:rPr>
              <w:fldChar w:fldCharType="begin"/>
            </w:r>
            <w:r w:rsidR="00BC4335">
              <w:rPr>
                <w:noProof/>
                <w:webHidden/>
              </w:rPr>
              <w:instrText xml:space="preserve"> PAGEREF _Toc41494114 \h </w:instrText>
            </w:r>
            <w:r w:rsidR="00BC4335">
              <w:rPr>
                <w:noProof/>
                <w:webHidden/>
              </w:rPr>
            </w:r>
            <w:r w:rsidR="00BC4335">
              <w:rPr>
                <w:noProof/>
                <w:webHidden/>
              </w:rPr>
              <w:fldChar w:fldCharType="separate"/>
            </w:r>
            <w:r w:rsidR="00E56DF0">
              <w:rPr>
                <w:noProof/>
                <w:webHidden/>
              </w:rPr>
              <w:t>4</w:t>
            </w:r>
            <w:r w:rsidR="00BC4335">
              <w:rPr>
                <w:noProof/>
                <w:webHidden/>
              </w:rPr>
              <w:fldChar w:fldCharType="end"/>
            </w:r>
          </w:hyperlink>
        </w:p>
        <w:p w14:paraId="3AE8C7D7" w14:textId="18E922BB" w:rsidR="00BC4335" w:rsidRDefault="004E0348">
          <w:pPr>
            <w:pStyle w:val="TOC2"/>
            <w:tabs>
              <w:tab w:val="right" w:leader="dot" w:pos="9350"/>
            </w:tabs>
            <w:rPr>
              <w:rFonts w:cstheme="minorBidi"/>
              <w:noProof/>
            </w:rPr>
          </w:pPr>
          <w:hyperlink w:anchor="_Toc41494115" w:history="1">
            <w:r w:rsidR="00BC4335" w:rsidRPr="00770EBE">
              <w:rPr>
                <w:rStyle w:val="Hyperlink"/>
                <w:noProof/>
              </w:rPr>
              <w:t>Section One: Security</w:t>
            </w:r>
            <w:r w:rsidR="00BC4335">
              <w:rPr>
                <w:noProof/>
                <w:webHidden/>
              </w:rPr>
              <w:tab/>
            </w:r>
            <w:r w:rsidR="00BC4335">
              <w:rPr>
                <w:noProof/>
                <w:webHidden/>
              </w:rPr>
              <w:fldChar w:fldCharType="begin"/>
            </w:r>
            <w:r w:rsidR="00BC4335">
              <w:rPr>
                <w:noProof/>
                <w:webHidden/>
              </w:rPr>
              <w:instrText xml:space="preserve"> PAGEREF _Toc41494115 \h </w:instrText>
            </w:r>
            <w:r w:rsidR="00BC4335">
              <w:rPr>
                <w:noProof/>
                <w:webHidden/>
              </w:rPr>
            </w:r>
            <w:r w:rsidR="00BC4335">
              <w:rPr>
                <w:noProof/>
                <w:webHidden/>
              </w:rPr>
              <w:fldChar w:fldCharType="separate"/>
            </w:r>
            <w:r w:rsidR="00E56DF0">
              <w:rPr>
                <w:noProof/>
                <w:webHidden/>
              </w:rPr>
              <w:t>4</w:t>
            </w:r>
            <w:r w:rsidR="00BC4335">
              <w:rPr>
                <w:noProof/>
                <w:webHidden/>
              </w:rPr>
              <w:fldChar w:fldCharType="end"/>
            </w:r>
          </w:hyperlink>
        </w:p>
        <w:p w14:paraId="0F475D19" w14:textId="4C8EA7B3" w:rsidR="00BC4335" w:rsidRDefault="004E0348">
          <w:pPr>
            <w:pStyle w:val="TOC3"/>
            <w:tabs>
              <w:tab w:val="right" w:leader="dot" w:pos="9350"/>
            </w:tabs>
            <w:rPr>
              <w:rFonts w:cstheme="minorBidi"/>
              <w:noProof/>
            </w:rPr>
          </w:pPr>
          <w:hyperlink w:anchor="_Toc41494116" w:history="1">
            <w:r w:rsidR="00BC4335" w:rsidRPr="00770EBE">
              <w:rPr>
                <w:rStyle w:val="Hyperlink"/>
                <w:noProof/>
              </w:rPr>
              <w:t>User Login</w:t>
            </w:r>
            <w:r w:rsidR="00BC4335">
              <w:rPr>
                <w:noProof/>
                <w:webHidden/>
              </w:rPr>
              <w:tab/>
            </w:r>
            <w:r w:rsidR="00BC4335">
              <w:rPr>
                <w:noProof/>
                <w:webHidden/>
              </w:rPr>
              <w:fldChar w:fldCharType="begin"/>
            </w:r>
            <w:r w:rsidR="00BC4335">
              <w:rPr>
                <w:noProof/>
                <w:webHidden/>
              </w:rPr>
              <w:instrText xml:space="preserve"> PAGEREF _Toc41494116 \h </w:instrText>
            </w:r>
            <w:r w:rsidR="00BC4335">
              <w:rPr>
                <w:noProof/>
                <w:webHidden/>
              </w:rPr>
            </w:r>
            <w:r w:rsidR="00BC4335">
              <w:rPr>
                <w:noProof/>
                <w:webHidden/>
              </w:rPr>
              <w:fldChar w:fldCharType="separate"/>
            </w:r>
            <w:r w:rsidR="00E56DF0">
              <w:rPr>
                <w:noProof/>
                <w:webHidden/>
              </w:rPr>
              <w:t>4</w:t>
            </w:r>
            <w:r w:rsidR="00BC4335">
              <w:rPr>
                <w:noProof/>
                <w:webHidden/>
              </w:rPr>
              <w:fldChar w:fldCharType="end"/>
            </w:r>
          </w:hyperlink>
        </w:p>
        <w:p w14:paraId="3FCB4154" w14:textId="33437D01" w:rsidR="00BC4335" w:rsidRDefault="004E0348">
          <w:pPr>
            <w:pStyle w:val="TOC3"/>
            <w:tabs>
              <w:tab w:val="right" w:leader="dot" w:pos="9350"/>
            </w:tabs>
            <w:rPr>
              <w:rFonts w:cstheme="minorBidi"/>
              <w:noProof/>
            </w:rPr>
          </w:pPr>
          <w:hyperlink w:anchor="_Toc41494117" w:history="1">
            <w:r w:rsidR="00BC4335" w:rsidRPr="00770EBE">
              <w:rPr>
                <w:rStyle w:val="Hyperlink"/>
                <w:noProof/>
              </w:rPr>
              <w:t>Security Options - Messages</w:t>
            </w:r>
            <w:r w:rsidR="00BC4335">
              <w:rPr>
                <w:noProof/>
                <w:webHidden/>
              </w:rPr>
              <w:tab/>
            </w:r>
            <w:r w:rsidR="00BC4335">
              <w:rPr>
                <w:noProof/>
                <w:webHidden/>
              </w:rPr>
              <w:fldChar w:fldCharType="begin"/>
            </w:r>
            <w:r w:rsidR="00BC4335">
              <w:rPr>
                <w:noProof/>
                <w:webHidden/>
              </w:rPr>
              <w:instrText xml:space="preserve"> PAGEREF _Toc41494117 \h </w:instrText>
            </w:r>
            <w:r w:rsidR="00BC4335">
              <w:rPr>
                <w:noProof/>
                <w:webHidden/>
              </w:rPr>
            </w:r>
            <w:r w:rsidR="00BC4335">
              <w:rPr>
                <w:noProof/>
                <w:webHidden/>
              </w:rPr>
              <w:fldChar w:fldCharType="separate"/>
            </w:r>
            <w:r w:rsidR="00E56DF0">
              <w:rPr>
                <w:noProof/>
                <w:webHidden/>
              </w:rPr>
              <w:t>4</w:t>
            </w:r>
            <w:r w:rsidR="00BC4335">
              <w:rPr>
                <w:noProof/>
                <w:webHidden/>
              </w:rPr>
              <w:fldChar w:fldCharType="end"/>
            </w:r>
          </w:hyperlink>
        </w:p>
        <w:p w14:paraId="739604A9" w14:textId="260075CB" w:rsidR="00BC4335" w:rsidRDefault="004E0348">
          <w:pPr>
            <w:pStyle w:val="TOC3"/>
            <w:tabs>
              <w:tab w:val="right" w:leader="dot" w:pos="9350"/>
            </w:tabs>
            <w:rPr>
              <w:rFonts w:cstheme="minorBidi"/>
              <w:noProof/>
            </w:rPr>
          </w:pPr>
          <w:hyperlink w:anchor="_Toc41494118" w:history="1">
            <w:r w:rsidR="00BC4335" w:rsidRPr="00770EBE">
              <w:rPr>
                <w:rStyle w:val="Hyperlink"/>
                <w:noProof/>
              </w:rPr>
              <w:t>Security Options – Backup Size Estimation</w:t>
            </w:r>
            <w:r w:rsidR="00BC4335">
              <w:rPr>
                <w:noProof/>
                <w:webHidden/>
              </w:rPr>
              <w:tab/>
            </w:r>
            <w:r w:rsidR="00BC4335">
              <w:rPr>
                <w:noProof/>
                <w:webHidden/>
              </w:rPr>
              <w:fldChar w:fldCharType="begin"/>
            </w:r>
            <w:r w:rsidR="00BC4335">
              <w:rPr>
                <w:noProof/>
                <w:webHidden/>
              </w:rPr>
              <w:instrText xml:space="preserve"> PAGEREF _Toc41494118 \h </w:instrText>
            </w:r>
            <w:r w:rsidR="00BC4335">
              <w:rPr>
                <w:noProof/>
                <w:webHidden/>
              </w:rPr>
            </w:r>
            <w:r w:rsidR="00BC4335">
              <w:rPr>
                <w:noProof/>
                <w:webHidden/>
              </w:rPr>
              <w:fldChar w:fldCharType="separate"/>
            </w:r>
            <w:r w:rsidR="00E56DF0">
              <w:rPr>
                <w:noProof/>
                <w:webHidden/>
              </w:rPr>
              <w:t>4</w:t>
            </w:r>
            <w:r w:rsidR="00BC4335">
              <w:rPr>
                <w:noProof/>
                <w:webHidden/>
              </w:rPr>
              <w:fldChar w:fldCharType="end"/>
            </w:r>
          </w:hyperlink>
        </w:p>
        <w:p w14:paraId="5D3DBCBB" w14:textId="0CEA7923" w:rsidR="00BC4335" w:rsidRDefault="004E0348">
          <w:pPr>
            <w:pStyle w:val="TOC2"/>
            <w:tabs>
              <w:tab w:val="right" w:leader="dot" w:pos="9350"/>
            </w:tabs>
            <w:rPr>
              <w:rFonts w:cstheme="minorBidi"/>
              <w:noProof/>
            </w:rPr>
          </w:pPr>
          <w:hyperlink w:anchor="_Toc41494119" w:history="1">
            <w:r w:rsidR="00BC4335" w:rsidRPr="00770EBE">
              <w:rPr>
                <w:rStyle w:val="Hyperlink"/>
                <w:noProof/>
              </w:rPr>
              <w:t>Section Two: Choice of Activity</w:t>
            </w:r>
            <w:r w:rsidR="00BC4335">
              <w:rPr>
                <w:noProof/>
                <w:webHidden/>
              </w:rPr>
              <w:tab/>
            </w:r>
            <w:r w:rsidR="00BC4335">
              <w:rPr>
                <w:noProof/>
                <w:webHidden/>
              </w:rPr>
              <w:fldChar w:fldCharType="begin"/>
            </w:r>
            <w:r w:rsidR="00BC4335">
              <w:rPr>
                <w:noProof/>
                <w:webHidden/>
              </w:rPr>
              <w:instrText xml:space="preserve"> PAGEREF _Toc41494119 \h </w:instrText>
            </w:r>
            <w:r w:rsidR="00BC4335">
              <w:rPr>
                <w:noProof/>
                <w:webHidden/>
              </w:rPr>
            </w:r>
            <w:r w:rsidR="00BC4335">
              <w:rPr>
                <w:noProof/>
                <w:webHidden/>
              </w:rPr>
              <w:fldChar w:fldCharType="separate"/>
            </w:r>
            <w:r w:rsidR="00E56DF0">
              <w:rPr>
                <w:noProof/>
                <w:webHidden/>
              </w:rPr>
              <w:t>5</w:t>
            </w:r>
            <w:r w:rsidR="00BC4335">
              <w:rPr>
                <w:noProof/>
                <w:webHidden/>
              </w:rPr>
              <w:fldChar w:fldCharType="end"/>
            </w:r>
          </w:hyperlink>
        </w:p>
        <w:p w14:paraId="247E3D28" w14:textId="61DC3E3A" w:rsidR="00BC4335" w:rsidRDefault="004E0348">
          <w:pPr>
            <w:pStyle w:val="TOC3"/>
            <w:tabs>
              <w:tab w:val="right" w:leader="dot" w:pos="9350"/>
            </w:tabs>
            <w:rPr>
              <w:rFonts w:cstheme="minorBidi"/>
              <w:noProof/>
            </w:rPr>
          </w:pPr>
          <w:hyperlink w:anchor="_Toc41494120" w:history="1">
            <w:r w:rsidR="00BC4335" w:rsidRPr="00770EBE">
              <w:rPr>
                <w:rStyle w:val="Hyperlink"/>
                <w:noProof/>
              </w:rPr>
              <w:t>Warning</w:t>
            </w:r>
            <w:r w:rsidR="00BC4335">
              <w:rPr>
                <w:noProof/>
                <w:webHidden/>
              </w:rPr>
              <w:tab/>
            </w:r>
            <w:r w:rsidR="00BC4335">
              <w:rPr>
                <w:noProof/>
                <w:webHidden/>
              </w:rPr>
              <w:fldChar w:fldCharType="begin"/>
            </w:r>
            <w:r w:rsidR="00BC4335">
              <w:rPr>
                <w:noProof/>
                <w:webHidden/>
              </w:rPr>
              <w:instrText xml:space="preserve"> PAGEREF _Toc41494120 \h </w:instrText>
            </w:r>
            <w:r w:rsidR="00BC4335">
              <w:rPr>
                <w:noProof/>
                <w:webHidden/>
              </w:rPr>
            </w:r>
            <w:r w:rsidR="00BC4335">
              <w:rPr>
                <w:noProof/>
                <w:webHidden/>
              </w:rPr>
              <w:fldChar w:fldCharType="separate"/>
            </w:r>
            <w:r w:rsidR="00E56DF0">
              <w:rPr>
                <w:noProof/>
                <w:webHidden/>
              </w:rPr>
              <w:t>5</w:t>
            </w:r>
            <w:r w:rsidR="00BC4335">
              <w:rPr>
                <w:noProof/>
                <w:webHidden/>
              </w:rPr>
              <w:fldChar w:fldCharType="end"/>
            </w:r>
          </w:hyperlink>
        </w:p>
        <w:p w14:paraId="19FCFE9A" w14:textId="470D0E3D" w:rsidR="00BC4335" w:rsidRDefault="004E0348">
          <w:pPr>
            <w:pStyle w:val="TOC3"/>
            <w:tabs>
              <w:tab w:val="right" w:leader="dot" w:pos="9350"/>
            </w:tabs>
            <w:rPr>
              <w:rFonts w:cstheme="minorBidi"/>
              <w:noProof/>
            </w:rPr>
          </w:pPr>
          <w:hyperlink w:anchor="_Toc41494121" w:history="1">
            <w:r w:rsidR="00BC4335" w:rsidRPr="00770EBE">
              <w:rPr>
                <w:rStyle w:val="Hyperlink"/>
                <w:noProof/>
              </w:rPr>
              <w:t>System Maintenance Activities</w:t>
            </w:r>
            <w:r w:rsidR="00BC4335">
              <w:rPr>
                <w:noProof/>
                <w:webHidden/>
              </w:rPr>
              <w:tab/>
            </w:r>
            <w:r w:rsidR="00BC4335">
              <w:rPr>
                <w:noProof/>
                <w:webHidden/>
              </w:rPr>
              <w:fldChar w:fldCharType="begin"/>
            </w:r>
            <w:r w:rsidR="00BC4335">
              <w:rPr>
                <w:noProof/>
                <w:webHidden/>
              </w:rPr>
              <w:instrText xml:space="preserve"> PAGEREF _Toc41494121 \h </w:instrText>
            </w:r>
            <w:r w:rsidR="00BC4335">
              <w:rPr>
                <w:noProof/>
                <w:webHidden/>
              </w:rPr>
            </w:r>
            <w:r w:rsidR="00BC4335">
              <w:rPr>
                <w:noProof/>
                <w:webHidden/>
              </w:rPr>
              <w:fldChar w:fldCharType="separate"/>
            </w:r>
            <w:r w:rsidR="00E56DF0">
              <w:rPr>
                <w:noProof/>
                <w:webHidden/>
              </w:rPr>
              <w:t>5</w:t>
            </w:r>
            <w:r w:rsidR="00BC4335">
              <w:rPr>
                <w:noProof/>
                <w:webHidden/>
              </w:rPr>
              <w:fldChar w:fldCharType="end"/>
            </w:r>
          </w:hyperlink>
        </w:p>
        <w:p w14:paraId="19C00FF9" w14:textId="06BC0EDC" w:rsidR="00BC4335" w:rsidRDefault="004E0348">
          <w:pPr>
            <w:pStyle w:val="TOC1"/>
            <w:tabs>
              <w:tab w:val="right" w:leader="dot" w:pos="9350"/>
            </w:tabs>
            <w:rPr>
              <w:rFonts w:cstheme="minorBidi"/>
              <w:noProof/>
            </w:rPr>
          </w:pPr>
          <w:hyperlink w:anchor="_Toc41494122" w:history="1">
            <w:r w:rsidR="00BC4335" w:rsidRPr="00770EBE">
              <w:rPr>
                <w:rStyle w:val="Hyperlink"/>
                <w:b/>
                <w:bCs/>
                <w:noProof/>
              </w:rPr>
              <w:t>Database Backup and Restoration</w:t>
            </w:r>
            <w:r w:rsidR="00BC4335">
              <w:rPr>
                <w:noProof/>
                <w:webHidden/>
              </w:rPr>
              <w:tab/>
            </w:r>
            <w:r w:rsidR="00BC4335">
              <w:rPr>
                <w:noProof/>
                <w:webHidden/>
              </w:rPr>
              <w:fldChar w:fldCharType="begin"/>
            </w:r>
            <w:r w:rsidR="00BC4335">
              <w:rPr>
                <w:noProof/>
                <w:webHidden/>
              </w:rPr>
              <w:instrText xml:space="preserve"> PAGEREF _Toc41494122 \h </w:instrText>
            </w:r>
            <w:r w:rsidR="00BC4335">
              <w:rPr>
                <w:noProof/>
                <w:webHidden/>
              </w:rPr>
            </w:r>
            <w:r w:rsidR="00BC4335">
              <w:rPr>
                <w:noProof/>
                <w:webHidden/>
              </w:rPr>
              <w:fldChar w:fldCharType="separate"/>
            </w:r>
            <w:r w:rsidR="00E56DF0">
              <w:rPr>
                <w:noProof/>
                <w:webHidden/>
              </w:rPr>
              <w:t>6</w:t>
            </w:r>
            <w:r w:rsidR="00BC4335">
              <w:rPr>
                <w:noProof/>
                <w:webHidden/>
              </w:rPr>
              <w:fldChar w:fldCharType="end"/>
            </w:r>
          </w:hyperlink>
        </w:p>
        <w:p w14:paraId="78317582" w14:textId="67BD64FB" w:rsidR="00BC4335" w:rsidRDefault="004E0348">
          <w:pPr>
            <w:pStyle w:val="TOC2"/>
            <w:tabs>
              <w:tab w:val="right" w:leader="dot" w:pos="9350"/>
            </w:tabs>
            <w:rPr>
              <w:rFonts w:cstheme="minorBidi"/>
              <w:noProof/>
            </w:rPr>
          </w:pPr>
          <w:hyperlink w:anchor="_Toc41494123" w:history="1">
            <w:r w:rsidR="00BC4335" w:rsidRPr="00770EBE">
              <w:rPr>
                <w:rStyle w:val="Hyperlink"/>
                <w:noProof/>
              </w:rPr>
              <w:t>Database Backup</w:t>
            </w:r>
            <w:r w:rsidR="00BC4335">
              <w:rPr>
                <w:noProof/>
                <w:webHidden/>
              </w:rPr>
              <w:tab/>
            </w:r>
            <w:r w:rsidR="00BC4335">
              <w:rPr>
                <w:noProof/>
                <w:webHidden/>
              </w:rPr>
              <w:fldChar w:fldCharType="begin"/>
            </w:r>
            <w:r w:rsidR="00BC4335">
              <w:rPr>
                <w:noProof/>
                <w:webHidden/>
              </w:rPr>
              <w:instrText xml:space="preserve"> PAGEREF _Toc41494123 \h </w:instrText>
            </w:r>
            <w:r w:rsidR="00BC4335">
              <w:rPr>
                <w:noProof/>
                <w:webHidden/>
              </w:rPr>
            </w:r>
            <w:r w:rsidR="00BC4335">
              <w:rPr>
                <w:noProof/>
                <w:webHidden/>
              </w:rPr>
              <w:fldChar w:fldCharType="separate"/>
            </w:r>
            <w:r w:rsidR="00E56DF0">
              <w:rPr>
                <w:noProof/>
                <w:webHidden/>
              </w:rPr>
              <w:t>6</w:t>
            </w:r>
            <w:r w:rsidR="00BC4335">
              <w:rPr>
                <w:noProof/>
                <w:webHidden/>
              </w:rPr>
              <w:fldChar w:fldCharType="end"/>
            </w:r>
          </w:hyperlink>
        </w:p>
        <w:p w14:paraId="1C75E2F5" w14:textId="72FA7196" w:rsidR="00BC4335" w:rsidRDefault="004E0348">
          <w:pPr>
            <w:pStyle w:val="TOC3"/>
            <w:tabs>
              <w:tab w:val="right" w:leader="dot" w:pos="9350"/>
            </w:tabs>
            <w:rPr>
              <w:rFonts w:cstheme="minorBidi"/>
              <w:noProof/>
            </w:rPr>
          </w:pPr>
          <w:hyperlink w:anchor="_Toc41494124" w:history="1">
            <w:r w:rsidR="00BC4335" w:rsidRPr="00770EBE">
              <w:rPr>
                <w:rStyle w:val="Hyperlink"/>
                <w:noProof/>
              </w:rPr>
              <w:t>Backup File Names</w:t>
            </w:r>
            <w:r w:rsidR="00BC4335">
              <w:rPr>
                <w:noProof/>
                <w:webHidden/>
              </w:rPr>
              <w:tab/>
            </w:r>
            <w:r w:rsidR="00BC4335">
              <w:rPr>
                <w:noProof/>
                <w:webHidden/>
              </w:rPr>
              <w:fldChar w:fldCharType="begin"/>
            </w:r>
            <w:r w:rsidR="00BC4335">
              <w:rPr>
                <w:noProof/>
                <w:webHidden/>
              </w:rPr>
              <w:instrText xml:space="preserve"> PAGEREF _Toc41494124 \h </w:instrText>
            </w:r>
            <w:r w:rsidR="00BC4335">
              <w:rPr>
                <w:noProof/>
                <w:webHidden/>
              </w:rPr>
            </w:r>
            <w:r w:rsidR="00BC4335">
              <w:rPr>
                <w:noProof/>
                <w:webHidden/>
              </w:rPr>
              <w:fldChar w:fldCharType="separate"/>
            </w:r>
            <w:r w:rsidR="00E56DF0">
              <w:rPr>
                <w:noProof/>
                <w:webHidden/>
              </w:rPr>
              <w:t>7</w:t>
            </w:r>
            <w:r w:rsidR="00BC4335">
              <w:rPr>
                <w:noProof/>
                <w:webHidden/>
              </w:rPr>
              <w:fldChar w:fldCharType="end"/>
            </w:r>
          </w:hyperlink>
        </w:p>
        <w:p w14:paraId="719085AD" w14:textId="3E3FA75F" w:rsidR="00BC4335" w:rsidRDefault="004E0348">
          <w:pPr>
            <w:pStyle w:val="TOC2"/>
            <w:tabs>
              <w:tab w:val="right" w:leader="dot" w:pos="9350"/>
            </w:tabs>
            <w:rPr>
              <w:rFonts w:cstheme="minorBidi"/>
              <w:noProof/>
            </w:rPr>
          </w:pPr>
          <w:hyperlink w:anchor="_Toc41494125" w:history="1">
            <w:r w:rsidR="00BC4335" w:rsidRPr="00770EBE">
              <w:rPr>
                <w:rStyle w:val="Hyperlink"/>
                <w:noProof/>
              </w:rPr>
              <w:t>Database Restoration</w:t>
            </w:r>
            <w:r w:rsidR="00BC4335">
              <w:rPr>
                <w:noProof/>
                <w:webHidden/>
              </w:rPr>
              <w:tab/>
            </w:r>
            <w:r w:rsidR="00BC4335">
              <w:rPr>
                <w:noProof/>
                <w:webHidden/>
              </w:rPr>
              <w:fldChar w:fldCharType="begin"/>
            </w:r>
            <w:r w:rsidR="00BC4335">
              <w:rPr>
                <w:noProof/>
                <w:webHidden/>
              </w:rPr>
              <w:instrText xml:space="preserve"> PAGEREF _Toc41494125 \h </w:instrText>
            </w:r>
            <w:r w:rsidR="00BC4335">
              <w:rPr>
                <w:noProof/>
                <w:webHidden/>
              </w:rPr>
            </w:r>
            <w:r w:rsidR="00BC4335">
              <w:rPr>
                <w:noProof/>
                <w:webHidden/>
              </w:rPr>
              <w:fldChar w:fldCharType="separate"/>
            </w:r>
            <w:r w:rsidR="00E56DF0">
              <w:rPr>
                <w:noProof/>
                <w:webHidden/>
              </w:rPr>
              <w:t>7</w:t>
            </w:r>
            <w:r w:rsidR="00BC4335">
              <w:rPr>
                <w:noProof/>
                <w:webHidden/>
              </w:rPr>
              <w:fldChar w:fldCharType="end"/>
            </w:r>
          </w:hyperlink>
        </w:p>
        <w:p w14:paraId="50653249" w14:textId="044CDEE1" w:rsidR="00BC4335" w:rsidRDefault="004E0348">
          <w:pPr>
            <w:pStyle w:val="TOC1"/>
            <w:tabs>
              <w:tab w:val="right" w:leader="dot" w:pos="9350"/>
            </w:tabs>
            <w:rPr>
              <w:rFonts w:cstheme="minorBidi"/>
              <w:noProof/>
            </w:rPr>
          </w:pPr>
          <w:hyperlink w:anchor="_Toc41494126" w:history="1">
            <w:r w:rsidR="00BC4335" w:rsidRPr="00770EBE">
              <w:rPr>
                <w:rStyle w:val="Hyperlink"/>
                <w:b/>
                <w:bCs/>
                <w:noProof/>
              </w:rPr>
              <w:t>Environment Backup and Restoration</w:t>
            </w:r>
            <w:r w:rsidR="00BC4335">
              <w:rPr>
                <w:noProof/>
                <w:webHidden/>
              </w:rPr>
              <w:tab/>
            </w:r>
            <w:r w:rsidR="00BC4335">
              <w:rPr>
                <w:noProof/>
                <w:webHidden/>
              </w:rPr>
              <w:fldChar w:fldCharType="begin"/>
            </w:r>
            <w:r w:rsidR="00BC4335">
              <w:rPr>
                <w:noProof/>
                <w:webHidden/>
              </w:rPr>
              <w:instrText xml:space="preserve"> PAGEREF _Toc41494126 \h </w:instrText>
            </w:r>
            <w:r w:rsidR="00BC4335">
              <w:rPr>
                <w:noProof/>
                <w:webHidden/>
              </w:rPr>
            </w:r>
            <w:r w:rsidR="00BC4335">
              <w:rPr>
                <w:noProof/>
                <w:webHidden/>
              </w:rPr>
              <w:fldChar w:fldCharType="separate"/>
            </w:r>
            <w:r w:rsidR="00E56DF0">
              <w:rPr>
                <w:noProof/>
                <w:webHidden/>
              </w:rPr>
              <w:t>8</w:t>
            </w:r>
            <w:r w:rsidR="00BC4335">
              <w:rPr>
                <w:noProof/>
                <w:webHidden/>
              </w:rPr>
              <w:fldChar w:fldCharType="end"/>
            </w:r>
          </w:hyperlink>
        </w:p>
        <w:p w14:paraId="5546FED9" w14:textId="47E6DA9E" w:rsidR="00BC4335" w:rsidRDefault="004E0348">
          <w:pPr>
            <w:pStyle w:val="TOC2"/>
            <w:tabs>
              <w:tab w:val="right" w:leader="dot" w:pos="9350"/>
            </w:tabs>
            <w:rPr>
              <w:rFonts w:cstheme="minorBidi"/>
              <w:noProof/>
            </w:rPr>
          </w:pPr>
          <w:hyperlink w:anchor="_Toc41494127" w:history="1">
            <w:r w:rsidR="00BC4335" w:rsidRPr="00770EBE">
              <w:rPr>
                <w:rStyle w:val="Hyperlink"/>
                <w:noProof/>
              </w:rPr>
              <w:t>Environment Backup</w:t>
            </w:r>
            <w:r w:rsidR="00BC4335">
              <w:rPr>
                <w:noProof/>
                <w:webHidden/>
              </w:rPr>
              <w:tab/>
            </w:r>
            <w:r w:rsidR="00BC4335">
              <w:rPr>
                <w:noProof/>
                <w:webHidden/>
              </w:rPr>
              <w:fldChar w:fldCharType="begin"/>
            </w:r>
            <w:r w:rsidR="00BC4335">
              <w:rPr>
                <w:noProof/>
                <w:webHidden/>
              </w:rPr>
              <w:instrText xml:space="preserve"> PAGEREF _Toc41494127 \h </w:instrText>
            </w:r>
            <w:r w:rsidR="00BC4335">
              <w:rPr>
                <w:noProof/>
                <w:webHidden/>
              </w:rPr>
            </w:r>
            <w:r w:rsidR="00BC4335">
              <w:rPr>
                <w:noProof/>
                <w:webHidden/>
              </w:rPr>
              <w:fldChar w:fldCharType="separate"/>
            </w:r>
            <w:r w:rsidR="00E56DF0">
              <w:rPr>
                <w:noProof/>
                <w:webHidden/>
              </w:rPr>
              <w:t>8</w:t>
            </w:r>
            <w:r w:rsidR="00BC4335">
              <w:rPr>
                <w:noProof/>
                <w:webHidden/>
              </w:rPr>
              <w:fldChar w:fldCharType="end"/>
            </w:r>
          </w:hyperlink>
        </w:p>
        <w:p w14:paraId="18183DCE" w14:textId="325D9A9D" w:rsidR="00BC4335" w:rsidRDefault="004E0348">
          <w:pPr>
            <w:pStyle w:val="TOC3"/>
            <w:tabs>
              <w:tab w:val="right" w:leader="dot" w:pos="9350"/>
            </w:tabs>
            <w:rPr>
              <w:rFonts w:cstheme="minorBidi"/>
              <w:noProof/>
            </w:rPr>
          </w:pPr>
          <w:hyperlink w:anchor="_Toc41494129" w:history="1">
            <w:r w:rsidR="00BC4335" w:rsidRPr="00770EBE">
              <w:rPr>
                <w:rStyle w:val="Hyperlink"/>
                <w:noProof/>
              </w:rPr>
              <w:t>Environment Backup Types</w:t>
            </w:r>
            <w:r w:rsidR="00BC4335">
              <w:rPr>
                <w:noProof/>
                <w:webHidden/>
              </w:rPr>
              <w:tab/>
            </w:r>
            <w:r w:rsidR="00BC4335">
              <w:rPr>
                <w:noProof/>
                <w:webHidden/>
              </w:rPr>
              <w:fldChar w:fldCharType="begin"/>
            </w:r>
            <w:r w:rsidR="00BC4335">
              <w:rPr>
                <w:noProof/>
                <w:webHidden/>
              </w:rPr>
              <w:instrText xml:space="preserve"> PAGEREF _Toc41494129 \h </w:instrText>
            </w:r>
            <w:r w:rsidR="00BC4335">
              <w:rPr>
                <w:noProof/>
                <w:webHidden/>
              </w:rPr>
            </w:r>
            <w:r w:rsidR="00BC4335">
              <w:rPr>
                <w:noProof/>
                <w:webHidden/>
              </w:rPr>
              <w:fldChar w:fldCharType="separate"/>
            </w:r>
            <w:r w:rsidR="00E56DF0">
              <w:rPr>
                <w:noProof/>
                <w:webHidden/>
              </w:rPr>
              <w:t>9</w:t>
            </w:r>
            <w:r w:rsidR="00BC4335">
              <w:rPr>
                <w:noProof/>
                <w:webHidden/>
              </w:rPr>
              <w:fldChar w:fldCharType="end"/>
            </w:r>
          </w:hyperlink>
        </w:p>
        <w:p w14:paraId="7507BDC8" w14:textId="22F6DE3D" w:rsidR="00BC4335" w:rsidRDefault="004E0348">
          <w:pPr>
            <w:pStyle w:val="TOC2"/>
            <w:tabs>
              <w:tab w:val="right" w:leader="dot" w:pos="9350"/>
            </w:tabs>
            <w:rPr>
              <w:rFonts w:cstheme="minorBidi"/>
              <w:noProof/>
            </w:rPr>
          </w:pPr>
          <w:hyperlink w:anchor="_Toc41494130" w:history="1">
            <w:r w:rsidR="00BC4335" w:rsidRPr="00770EBE">
              <w:rPr>
                <w:rStyle w:val="Hyperlink"/>
                <w:noProof/>
              </w:rPr>
              <w:t>Environment Restoration</w:t>
            </w:r>
            <w:r w:rsidR="00BC4335">
              <w:rPr>
                <w:noProof/>
                <w:webHidden/>
              </w:rPr>
              <w:tab/>
            </w:r>
            <w:r w:rsidR="00BC4335">
              <w:rPr>
                <w:noProof/>
                <w:webHidden/>
              </w:rPr>
              <w:fldChar w:fldCharType="begin"/>
            </w:r>
            <w:r w:rsidR="00BC4335">
              <w:rPr>
                <w:noProof/>
                <w:webHidden/>
              </w:rPr>
              <w:instrText xml:space="preserve"> PAGEREF _Toc41494130 \h </w:instrText>
            </w:r>
            <w:r w:rsidR="00BC4335">
              <w:rPr>
                <w:noProof/>
                <w:webHidden/>
              </w:rPr>
            </w:r>
            <w:r w:rsidR="00BC4335">
              <w:rPr>
                <w:noProof/>
                <w:webHidden/>
              </w:rPr>
              <w:fldChar w:fldCharType="separate"/>
            </w:r>
            <w:r w:rsidR="00E56DF0">
              <w:rPr>
                <w:noProof/>
                <w:webHidden/>
              </w:rPr>
              <w:t>9</w:t>
            </w:r>
            <w:r w:rsidR="00BC4335">
              <w:rPr>
                <w:noProof/>
                <w:webHidden/>
              </w:rPr>
              <w:fldChar w:fldCharType="end"/>
            </w:r>
          </w:hyperlink>
        </w:p>
        <w:p w14:paraId="45089977" w14:textId="74A6E966" w:rsidR="00BC4335" w:rsidRDefault="004E0348">
          <w:pPr>
            <w:pStyle w:val="TOC1"/>
            <w:tabs>
              <w:tab w:val="right" w:leader="dot" w:pos="9350"/>
            </w:tabs>
            <w:rPr>
              <w:rFonts w:cstheme="minorBidi"/>
              <w:noProof/>
            </w:rPr>
          </w:pPr>
          <w:hyperlink w:anchor="_Toc41494131" w:history="1">
            <w:r w:rsidR="00BC4335" w:rsidRPr="00770EBE">
              <w:rPr>
                <w:rStyle w:val="Hyperlink"/>
                <w:b/>
                <w:bCs/>
                <w:noProof/>
              </w:rPr>
              <w:t>File Utility Options</w:t>
            </w:r>
            <w:r w:rsidR="00BC4335">
              <w:rPr>
                <w:noProof/>
                <w:webHidden/>
              </w:rPr>
              <w:tab/>
            </w:r>
            <w:r w:rsidR="00BC4335">
              <w:rPr>
                <w:noProof/>
                <w:webHidden/>
              </w:rPr>
              <w:fldChar w:fldCharType="begin"/>
            </w:r>
            <w:r w:rsidR="00BC4335">
              <w:rPr>
                <w:noProof/>
                <w:webHidden/>
              </w:rPr>
              <w:instrText xml:space="preserve"> PAGEREF _Toc41494131 \h </w:instrText>
            </w:r>
            <w:r w:rsidR="00BC4335">
              <w:rPr>
                <w:noProof/>
                <w:webHidden/>
              </w:rPr>
            </w:r>
            <w:r w:rsidR="00BC4335">
              <w:rPr>
                <w:noProof/>
                <w:webHidden/>
              </w:rPr>
              <w:fldChar w:fldCharType="separate"/>
            </w:r>
            <w:r w:rsidR="00E56DF0">
              <w:rPr>
                <w:noProof/>
                <w:webHidden/>
              </w:rPr>
              <w:t>10</w:t>
            </w:r>
            <w:r w:rsidR="00BC4335">
              <w:rPr>
                <w:noProof/>
                <w:webHidden/>
              </w:rPr>
              <w:fldChar w:fldCharType="end"/>
            </w:r>
          </w:hyperlink>
        </w:p>
        <w:p w14:paraId="75F45526" w14:textId="637C6D78" w:rsidR="00BC4335" w:rsidRDefault="004E0348">
          <w:pPr>
            <w:pStyle w:val="TOC2"/>
            <w:tabs>
              <w:tab w:val="right" w:leader="dot" w:pos="9350"/>
            </w:tabs>
            <w:rPr>
              <w:rFonts w:cstheme="minorBidi"/>
              <w:noProof/>
            </w:rPr>
          </w:pPr>
          <w:hyperlink w:anchor="_Toc41494132" w:history="1">
            <w:r w:rsidR="00BC4335" w:rsidRPr="00770EBE">
              <w:rPr>
                <w:rStyle w:val="Hyperlink"/>
                <w:noProof/>
              </w:rPr>
              <w:t>Make Archive Copy of Backup File</w:t>
            </w:r>
            <w:r w:rsidR="00BC4335">
              <w:rPr>
                <w:noProof/>
                <w:webHidden/>
              </w:rPr>
              <w:tab/>
            </w:r>
            <w:r w:rsidR="00BC4335">
              <w:rPr>
                <w:noProof/>
                <w:webHidden/>
              </w:rPr>
              <w:fldChar w:fldCharType="begin"/>
            </w:r>
            <w:r w:rsidR="00BC4335">
              <w:rPr>
                <w:noProof/>
                <w:webHidden/>
              </w:rPr>
              <w:instrText xml:space="preserve"> PAGEREF _Toc41494132 \h </w:instrText>
            </w:r>
            <w:r w:rsidR="00BC4335">
              <w:rPr>
                <w:noProof/>
                <w:webHidden/>
              </w:rPr>
            </w:r>
            <w:r w:rsidR="00BC4335">
              <w:rPr>
                <w:noProof/>
                <w:webHidden/>
              </w:rPr>
              <w:fldChar w:fldCharType="separate"/>
            </w:r>
            <w:r w:rsidR="00E56DF0">
              <w:rPr>
                <w:noProof/>
                <w:webHidden/>
              </w:rPr>
              <w:t>10</w:t>
            </w:r>
            <w:r w:rsidR="00BC4335">
              <w:rPr>
                <w:noProof/>
                <w:webHidden/>
              </w:rPr>
              <w:fldChar w:fldCharType="end"/>
            </w:r>
          </w:hyperlink>
        </w:p>
        <w:p w14:paraId="39739ABA" w14:textId="6E77613E" w:rsidR="00BC4335" w:rsidRDefault="004E0348">
          <w:pPr>
            <w:pStyle w:val="TOC2"/>
            <w:tabs>
              <w:tab w:val="right" w:leader="dot" w:pos="9350"/>
            </w:tabs>
            <w:rPr>
              <w:rFonts w:cstheme="minorBidi"/>
              <w:noProof/>
            </w:rPr>
          </w:pPr>
          <w:hyperlink w:anchor="_Toc41494133" w:history="1">
            <w:r w:rsidR="00BC4335" w:rsidRPr="00770EBE">
              <w:rPr>
                <w:rStyle w:val="Hyperlink"/>
                <w:noProof/>
              </w:rPr>
              <w:t>Delete a Backup File</w:t>
            </w:r>
            <w:r w:rsidR="00BC4335">
              <w:rPr>
                <w:noProof/>
                <w:webHidden/>
              </w:rPr>
              <w:tab/>
            </w:r>
            <w:r w:rsidR="00BC4335">
              <w:rPr>
                <w:noProof/>
                <w:webHidden/>
              </w:rPr>
              <w:fldChar w:fldCharType="begin"/>
            </w:r>
            <w:r w:rsidR="00BC4335">
              <w:rPr>
                <w:noProof/>
                <w:webHidden/>
              </w:rPr>
              <w:instrText xml:space="preserve"> PAGEREF _Toc41494133 \h </w:instrText>
            </w:r>
            <w:r w:rsidR="00BC4335">
              <w:rPr>
                <w:noProof/>
                <w:webHidden/>
              </w:rPr>
            </w:r>
            <w:r w:rsidR="00BC4335">
              <w:rPr>
                <w:noProof/>
                <w:webHidden/>
              </w:rPr>
              <w:fldChar w:fldCharType="separate"/>
            </w:r>
            <w:r w:rsidR="00E56DF0">
              <w:rPr>
                <w:noProof/>
                <w:webHidden/>
              </w:rPr>
              <w:t>11</w:t>
            </w:r>
            <w:r w:rsidR="00BC4335">
              <w:rPr>
                <w:noProof/>
                <w:webHidden/>
              </w:rPr>
              <w:fldChar w:fldCharType="end"/>
            </w:r>
          </w:hyperlink>
        </w:p>
        <w:p w14:paraId="2303983B" w14:textId="3E06EFC5" w:rsidR="00BC4335" w:rsidRDefault="004E0348">
          <w:pPr>
            <w:pStyle w:val="TOC3"/>
            <w:tabs>
              <w:tab w:val="right" w:leader="dot" w:pos="9350"/>
            </w:tabs>
            <w:rPr>
              <w:rFonts w:cstheme="minorBidi"/>
              <w:noProof/>
            </w:rPr>
          </w:pPr>
          <w:hyperlink w:anchor="_Toc41494134" w:history="1">
            <w:r w:rsidR="00BC4335" w:rsidRPr="00770EBE">
              <w:rPr>
                <w:rStyle w:val="Hyperlink"/>
                <w:noProof/>
              </w:rPr>
              <w:t>Archive and Delete Simultaneously</w:t>
            </w:r>
            <w:r w:rsidR="00BC4335">
              <w:rPr>
                <w:noProof/>
                <w:webHidden/>
              </w:rPr>
              <w:tab/>
            </w:r>
            <w:r w:rsidR="00BC4335">
              <w:rPr>
                <w:noProof/>
                <w:webHidden/>
              </w:rPr>
              <w:fldChar w:fldCharType="begin"/>
            </w:r>
            <w:r w:rsidR="00BC4335">
              <w:rPr>
                <w:noProof/>
                <w:webHidden/>
              </w:rPr>
              <w:instrText xml:space="preserve"> PAGEREF _Toc41494134 \h </w:instrText>
            </w:r>
            <w:r w:rsidR="00BC4335">
              <w:rPr>
                <w:noProof/>
                <w:webHidden/>
              </w:rPr>
            </w:r>
            <w:r w:rsidR="00BC4335">
              <w:rPr>
                <w:noProof/>
                <w:webHidden/>
              </w:rPr>
              <w:fldChar w:fldCharType="separate"/>
            </w:r>
            <w:r w:rsidR="00E56DF0">
              <w:rPr>
                <w:noProof/>
                <w:webHidden/>
              </w:rPr>
              <w:t>13</w:t>
            </w:r>
            <w:r w:rsidR="00BC4335">
              <w:rPr>
                <w:noProof/>
                <w:webHidden/>
              </w:rPr>
              <w:fldChar w:fldCharType="end"/>
            </w:r>
          </w:hyperlink>
        </w:p>
        <w:p w14:paraId="5BF3CDEC" w14:textId="56AF7D78" w:rsidR="00BC4335" w:rsidRDefault="004E0348">
          <w:pPr>
            <w:pStyle w:val="TOC1"/>
            <w:tabs>
              <w:tab w:val="right" w:leader="dot" w:pos="9350"/>
            </w:tabs>
            <w:rPr>
              <w:rFonts w:cstheme="minorBidi"/>
              <w:noProof/>
            </w:rPr>
          </w:pPr>
          <w:hyperlink w:anchor="_Toc41494135" w:history="1">
            <w:r w:rsidR="00BC4335" w:rsidRPr="00770EBE">
              <w:rPr>
                <w:rStyle w:val="Hyperlink"/>
                <w:b/>
                <w:bCs/>
                <w:noProof/>
              </w:rPr>
              <w:t>Capacity Information</w:t>
            </w:r>
            <w:r w:rsidR="00BC4335">
              <w:rPr>
                <w:noProof/>
                <w:webHidden/>
              </w:rPr>
              <w:tab/>
            </w:r>
            <w:r w:rsidR="00BC4335">
              <w:rPr>
                <w:noProof/>
                <w:webHidden/>
              </w:rPr>
              <w:fldChar w:fldCharType="begin"/>
            </w:r>
            <w:r w:rsidR="00BC4335">
              <w:rPr>
                <w:noProof/>
                <w:webHidden/>
              </w:rPr>
              <w:instrText xml:space="preserve"> PAGEREF _Toc41494135 \h </w:instrText>
            </w:r>
            <w:r w:rsidR="00BC4335">
              <w:rPr>
                <w:noProof/>
                <w:webHidden/>
              </w:rPr>
            </w:r>
            <w:r w:rsidR="00BC4335">
              <w:rPr>
                <w:noProof/>
                <w:webHidden/>
              </w:rPr>
              <w:fldChar w:fldCharType="separate"/>
            </w:r>
            <w:r w:rsidR="00E56DF0">
              <w:rPr>
                <w:noProof/>
                <w:webHidden/>
              </w:rPr>
              <w:t>14</w:t>
            </w:r>
            <w:r w:rsidR="00BC4335">
              <w:rPr>
                <w:noProof/>
                <w:webHidden/>
              </w:rPr>
              <w:fldChar w:fldCharType="end"/>
            </w:r>
          </w:hyperlink>
        </w:p>
        <w:p w14:paraId="332FC34E" w14:textId="296350AB" w:rsidR="00BC4335" w:rsidRDefault="004E0348">
          <w:pPr>
            <w:pStyle w:val="TOC1"/>
            <w:tabs>
              <w:tab w:val="right" w:leader="dot" w:pos="9350"/>
            </w:tabs>
            <w:rPr>
              <w:rFonts w:cstheme="minorBidi"/>
              <w:noProof/>
            </w:rPr>
          </w:pPr>
          <w:hyperlink w:anchor="_Toc41494136" w:history="1">
            <w:r w:rsidR="00BC4335" w:rsidRPr="00770EBE">
              <w:rPr>
                <w:rStyle w:val="Hyperlink"/>
                <w:b/>
                <w:bCs/>
                <w:noProof/>
              </w:rPr>
              <w:t>Status Indicator and Help Sections</w:t>
            </w:r>
            <w:r w:rsidR="00BC4335">
              <w:rPr>
                <w:noProof/>
                <w:webHidden/>
              </w:rPr>
              <w:tab/>
            </w:r>
            <w:r w:rsidR="00BC4335">
              <w:rPr>
                <w:noProof/>
                <w:webHidden/>
              </w:rPr>
              <w:fldChar w:fldCharType="begin"/>
            </w:r>
            <w:r w:rsidR="00BC4335">
              <w:rPr>
                <w:noProof/>
                <w:webHidden/>
              </w:rPr>
              <w:instrText xml:space="preserve"> PAGEREF _Toc41494136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4A6468BE" w14:textId="7A592DF3" w:rsidR="00BC4335" w:rsidRDefault="004E0348">
          <w:pPr>
            <w:pStyle w:val="TOC2"/>
            <w:tabs>
              <w:tab w:val="right" w:leader="dot" w:pos="9350"/>
            </w:tabs>
            <w:rPr>
              <w:rFonts w:cstheme="minorBidi"/>
              <w:noProof/>
            </w:rPr>
          </w:pPr>
          <w:hyperlink w:anchor="_Toc41494137" w:history="1">
            <w:r w:rsidR="00BC4335" w:rsidRPr="00770EBE">
              <w:rPr>
                <w:rStyle w:val="Hyperlink"/>
                <w:noProof/>
              </w:rPr>
              <w:t>Processing Status Indicator</w:t>
            </w:r>
            <w:r w:rsidR="00BC4335">
              <w:rPr>
                <w:noProof/>
                <w:webHidden/>
              </w:rPr>
              <w:tab/>
            </w:r>
            <w:r w:rsidR="00BC4335">
              <w:rPr>
                <w:noProof/>
                <w:webHidden/>
              </w:rPr>
              <w:fldChar w:fldCharType="begin"/>
            </w:r>
            <w:r w:rsidR="00BC4335">
              <w:rPr>
                <w:noProof/>
                <w:webHidden/>
              </w:rPr>
              <w:instrText xml:space="preserve"> PAGEREF _Toc41494137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09131FF6" w14:textId="6D5EBF13" w:rsidR="00BC4335" w:rsidRDefault="004E0348">
          <w:pPr>
            <w:pStyle w:val="TOC2"/>
            <w:tabs>
              <w:tab w:val="right" w:leader="dot" w:pos="9350"/>
            </w:tabs>
            <w:rPr>
              <w:rFonts w:cstheme="minorBidi"/>
              <w:noProof/>
            </w:rPr>
          </w:pPr>
          <w:hyperlink w:anchor="_Toc41494138" w:history="1">
            <w:r w:rsidR="00BC4335" w:rsidRPr="00770EBE">
              <w:rPr>
                <w:rStyle w:val="Hyperlink"/>
                <w:noProof/>
              </w:rPr>
              <w:t>Context-Sensitive Help</w:t>
            </w:r>
            <w:r w:rsidR="00BC4335">
              <w:rPr>
                <w:noProof/>
                <w:webHidden/>
              </w:rPr>
              <w:tab/>
            </w:r>
            <w:r w:rsidR="00BC4335">
              <w:rPr>
                <w:noProof/>
                <w:webHidden/>
              </w:rPr>
              <w:fldChar w:fldCharType="begin"/>
            </w:r>
            <w:r w:rsidR="00BC4335">
              <w:rPr>
                <w:noProof/>
                <w:webHidden/>
              </w:rPr>
              <w:instrText xml:space="preserve"> PAGEREF _Toc41494138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3DBDD92A" w14:textId="12EF4E1B" w:rsidR="00BC4335" w:rsidRDefault="004E0348">
          <w:pPr>
            <w:pStyle w:val="TOC1"/>
            <w:tabs>
              <w:tab w:val="right" w:leader="dot" w:pos="9350"/>
            </w:tabs>
            <w:rPr>
              <w:rFonts w:cstheme="minorBidi"/>
              <w:noProof/>
            </w:rPr>
          </w:pPr>
          <w:hyperlink w:anchor="_Toc41494139" w:history="1">
            <w:r w:rsidR="00BC4335" w:rsidRPr="00770EBE">
              <w:rPr>
                <w:rStyle w:val="Hyperlink"/>
                <w:b/>
                <w:bCs/>
                <w:noProof/>
              </w:rPr>
              <w:t>Quit and Execute Buttons</w:t>
            </w:r>
            <w:r w:rsidR="00BC4335">
              <w:rPr>
                <w:noProof/>
                <w:webHidden/>
              </w:rPr>
              <w:tab/>
            </w:r>
            <w:r w:rsidR="00BC4335">
              <w:rPr>
                <w:noProof/>
                <w:webHidden/>
              </w:rPr>
              <w:fldChar w:fldCharType="begin"/>
            </w:r>
            <w:r w:rsidR="00BC4335">
              <w:rPr>
                <w:noProof/>
                <w:webHidden/>
              </w:rPr>
              <w:instrText xml:space="preserve"> PAGEREF _Toc41494139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3740EDF6" w14:textId="3F4610F0" w:rsidR="00BC4335" w:rsidRDefault="004E0348">
          <w:pPr>
            <w:pStyle w:val="TOC2"/>
            <w:tabs>
              <w:tab w:val="right" w:leader="dot" w:pos="9350"/>
            </w:tabs>
            <w:rPr>
              <w:rFonts w:cstheme="minorBidi"/>
              <w:noProof/>
            </w:rPr>
          </w:pPr>
          <w:hyperlink w:anchor="_Toc41494140" w:history="1">
            <w:r w:rsidR="00BC4335" w:rsidRPr="00770EBE">
              <w:rPr>
                <w:rStyle w:val="Hyperlink"/>
                <w:noProof/>
              </w:rPr>
              <w:t>Execute</w:t>
            </w:r>
            <w:r w:rsidR="00BC4335">
              <w:rPr>
                <w:noProof/>
                <w:webHidden/>
              </w:rPr>
              <w:tab/>
            </w:r>
            <w:r w:rsidR="00BC4335">
              <w:rPr>
                <w:noProof/>
                <w:webHidden/>
              </w:rPr>
              <w:fldChar w:fldCharType="begin"/>
            </w:r>
            <w:r w:rsidR="00BC4335">
              <w:rPr>
                <w:noProof/>
                <w:webHidden/>
              </w:rPr>
              <w:instrText xml:space="preserve"> PAGEREF _Toc41494140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50F5B7B4" w14:textId="12F56B81" w:rsidR="00BC4335" w:rsidRDefault="004E0348">
          <w:pPr>
            <w:pStyle w:val="TOC2"/>
            <w:tabs>
              <w:tab w:val="right" w:leader="dot" w:pos="9350"/>
            </w:tabs>
            <w:rPr>
              <w:rFonts w:cstheme="minorBidi"/>
              <w:noProof/>
            </w:rPr>
          </w:pPr>
          <w:hyperlink w:anchor="_Toc41494141" w:history="1">
            <w:r w:rsidR="00BC4335" w:rsidRPr="00770EBE">
              <w:rPr>
                <w:rStyle w:val="Hyperlink"/>
                <w:noProof/>
              </w:rPr>
              <w:t>Quit</w:t>
            </w:r>
            <w:r w:rsidR="00BC4335">
              <w:rPr>
                <w:noProof/>
                <w:webHidden/>
              </w:rPr>
              <w:tab/>
            </w:r>
            <w:r w:rsidR="00BC4335">
              <w:rPr>
                <w:noProof/>
                <w:webHidden/>
              </w:rPr>
              <w:fldChar w:fldCharType="begin"/>
            </w:r>
            <w:r w:rsidR="00BC4335">
              <w:rPr>
                <w:noProof/>
                <w:webHidden/>
              </w:rPr>
              <w:instrText xml:space="preserve"> PAGEREF _Toc41494141 \h </w:instrText>
            </w:r>
            <w:r w:rsidR="00BC4335">
              <w:rPr>
                <w:noProof/>
                <w:webHidden/>
              </w:rPr>
            </w:r>
            <w:r w:rsidR="00BC4335">
              <w:rPr>
                <w:noProof/>
                <w:webHidden/>
              </w:rPr>
              <w:fldChar w:fldCharType="separate"/>
            </w:r>
            <w:r w:rsidR="00E56DF0">
              <w:rPr>
                <w:noProof/>
                <w:webHidden/>
              </w:rPr>
              <w:t>15</w:t>
            </w:r>
            <w:r w:rsidR="00BC4335">
              <w:rPr>
                <w:noProof/>
                <w:webHidden/>
              </w:rPr>
              <w:fldChar w:fldCharType="end"/>
            </w:r>
          </w:hyperlink>
        </w:p>
        <w:p w14:paraId="2124F108" w14:textId="31432F1F" w:rsidR="0016557A" w:rsidRDefault="0016557A">
          <w:r>
            <w:rPr>
              <w:b/>
              <w:bCs/>
              <w:noProof/>
            </w:rPr>
            <w:fldChar w:fldCharType="end"/>
          </w:r>
        </w:p>
      </w:sdtContent>
    </w:sdt>
    <w:p w14:paraId="614DAF4F" w14:textId="5A1ECFFF" w:rsidR="00AC5AB4" w:rsidRDefault="00AC5AB4" w:rsidP="00AC5AB4">
      <w:pPr>
        <w:pStyle w:val="Heading1"/>
        <w:rPr>
          <w:b/>
          <w:bCs/>
        </w:rPr>
      </w:pPr>
      <w:bookmarkStart w:id="1" w:name="_Toc40457410"/>
      <w:bookmarkStart w:id="2" w:name="_Toc41494112"/>
      <w:r>
        <w:rPr>
          <w:b/>
          <w:bCs/>
        </w:rPr>
        <w:lastRenderedPageBreak/>
        <w:t xml:space="preserve">Overview of </w:t>
      </w:r>
      <w:bookmarkEnd w:id="1"/>
      <w:r w:rsidR="00617A16">
        <w:rPr>
          <w:b/>
          <w:bCs/>
        </w:rPr>
        <w:t>the System Maintenance Utility</w:t>
      </w:r>
      <w:bookmarkEnd w:id="2"/>
    </w:p>
    <w:p w14:paraId="3E4DE6DB" w14:textId="634D3B67" w:rsidR="00617A16"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This program is designed to allow users to backup and restore their databases and environments without support/developer assistance.</w:t>
      </w:r>
    </w:p>
    <w:p w14:paraId="24ECC85E" w14:textId="77777777" w:rsidR="00617A16" w:rsidRPr="00617A16" w:rsidRDefault="00617A16" w:rsidP="00617A16">
      <w:pPr>
        <w:shd w:val="clear" w:color="auto" w:fill="FFFFFF"/>
        <w:spacing w:after="0" w:line="240" w:lineRule="auto"/>
        <w:rPr>
          <w:rFonts w:eastAsia="Times New Roman" w:cstheme="minorHAnsi"/>
          <w:color w:val="000000"/>
          <w:spacing w:val="2"/>
        </w:rPr>
      </w:pPr>
    </w:p>
    <w:p w14:paraId="4D9E3F64" w14:textId="2ACF91D8" w:rsidR="00617A16"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While it appears complicated, it is designed to allow the user to select a "type" of action and only be concerned with the information needed to perform that action.</w:t>
      </w:r>
    </w:p>
    <w:p w14:paraId="781AE12F" w14:textId="77777777" w:rsidR="00617A16" w:rsidRPr="00617A16" w:rsidRDefault="00617A16" w:rsidP="00617A16">
      <w:pPr>
        <w:shd w:val="clear" w:color="auto" w:fill="FFFFFF"/>
        <w:spacing w:after="0" w:line="240" w:lineRule="auto"/>
        <w:rPr>
          <w:rFonts w:eastAsia="Times New Roman" w:cstheme="minorHAnsi"/>
          <w:color w:val="000000"/>
          <w:spacing w:val="2"/>
        </w:rPr>
      </w:pPr>
    </w:p>
    <w:p w14:paraId="4AF2C561" w14:textId="058AFA22" w:rsidR="00617A16"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It has embedded, context-sensitive help, shows the user the exact status of the actions performed, and writes a log for subsequent review if needed.</w:t>
      </w:r>
    </w:p>
    <w:p w14:paraId="3FAAA2A0" w14:textId="102D976A" w:rsidR="00F64A27" w:rsidRDefault="00F64A27" w:rsidP="00617A16">
      <w:pPr>
        <w:shd w:val="clear" w:color="auto" w:fill="FFFFFF"/>
        <w:spacing w:after="0" w:line="240" w:lineRule="auto"/>
        <w:rPr>
          <w:rFonts w:eastAsia="Times New Roman" w:cstheme="minorHAnsi"/>
          <w:color w:val="000000"/>
          <w:spacing w:val="2"/>
        </w:rPr>
      </w:pPr>
    </w:p>
    <w:p w14:paraId="40167554" w14:textId="67ED2D13" w:rsidR="00F64A27" w:rsidRDefault="00F64A27" w:rsidP="00617A16">
      <w:pPr>
        <w:shd w:val="clear" w:color="auto" w:fill="FFFFFF"/>
        <w:spacing w:after="0" w:line="240" w:lineRule="auto"/>
        <w:rPr>
          <w:rFonts w:eastAsia="Times New Roman" w:cstheme="minorHAnsi"/>
          <w:color w:val="000000"/>
          <w:spacing w:val="2"/>
        </w:rPr>
      </w:pPr>
      <w:r>
        <w:rPr>
          <w:noProof/>
        </w:rPr>
        <w:drawing>
          <wp:inline distT="0" distB="0" distL="0" distR="0" wp14:anchorId="19911B5F" wp14:editId="5F94BB95">
            <wp:extent cx="5943600" cy="50317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5031740"/>
                    </a:xfrm>
                    <a:prstGeom prst="rect">
                      <a:avLst/>
                    </a:prstGeom>
                    <a:noFill/>
                    <a:ln>
                      <a:noFill/>
                    </a:ln>
                  </pic:spPr>
                </pic:pic>
              </a:graphicData>
            </a:graphic>
          </wp:inline>
        </w:drawing>
      </w:r>
    </w:p>
    <w:p w14:paraId="10E72BF7" w14:textId="2B98177C" w:rsidR="00F64A27" w:rsidRDefault="00F64A27" w:rsidP="00617A16">
      <w:pPr>
        <w:shd w:val="clear" w:color="auto" w:fill="FFFFFF"/>
        <w:spacing w:after="0" w:line="240" w:lineRule="auto"/>
        <w:rPr>
          <w:rFonts w:eastAsia="Times New Roman" w:cstheme="minorHAnsi"/>
          <w:color w:val="000000"/>
          <w:spacing w:val="2"/>
        </w:rPr>
      </w:pPr>
    </w:p>
    <w:p w14:paraId="1131F666" w14:textId="4FB68A98" w:rsidR="00617A16" w:rsidRDefault="00617A16" w:rsidP="00617A16">
      <w:pPr>
        <w:pStyle w:val="Heading1"/>
        <w:rPr>
          <w:b/>
          <w:bCs/>
        </w:rPr>
      </w:pPr>
      <w:bookmarkStart w:id="3" w:name="_Toc41494113"/>
      <w:r>
        <w:rPr>
          <w:b/>
          <w:bCs/>
        </w:rPr>
        <w:t>Warning!</w:t>
      </w:r>
      <w:bookmarkEnd w:id="3"/>
    </w:p>
    <w:p w14:paraId="4BD02D30" w14:textId="06B5DCCF" w:rsidR="00617A16" w:rsidRPr="00617A16" w:rsidRDefault="00617A16" w:rsidP="00617A16">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 xml:space="preserve">Please Note: Many of these utilities will make </w:t>
      </w:r>
      <w:r>
        <w:rPr>
          <w:rFonts w:eastAsia="Times New Roman" w:cstheme="minorHAnsi"/>
          <w:i/>
          <w:iCs/>
          <w:color w:val="000000"/>
          <w:spacing w:val="2"/>
        </w:rPr>
        <w:t>permanent</w:t>
      </w:r>
      <w:r>
        <w:rPr>
          <w:rFonts w:eastAsia="Times New Roman" w:cstheme="minorHAnsi"/>
          <w:color w:val="000000"/>
          <w:spacing w:val="2"/>
        </w:rPr>
        <w:t xml:space="preserve"> changes to your Advantzware system, and </w:t>
      </w:r>
      <w:r>
        <w:rPr>
          <w:rFonts w:eastAsia="Times New Roman" w:cstheme="minorHAnsi"/>
          <w:i/>
          <w:iCs/>
          <w:color w:val="000000"/>
          <w:spacing w:val="2"/>
        </w:rPr>
        <w:t>cannot</w:t>
      </w:r>
      <w:r>
        <w:rPr>
          <w:rFonts w:eastAsia="Times New Roman" w:cstheme="minorHAnsi"/>
          <w:color w:val="000000"/>
          <w:spacing w:val="2"/>
        </w:rPr>
        <w:t xml:space="preserve"> be undone. These utilities and commands should be used with caution by a system administrator who is completely familiar with the operation and the underlying technical details.</w:t>
      </w:r>
    </w:p>
    <w:p w14:paraId="1B8169DB" w14:textId="6EAF5022" w:rsidR="0029375E" w:rsidRDefault="00B7723D" w:rsidP="00CC1C30">
      <w:pPr>
        <w:pStyle w:val="Heading1"/>
        <w:rPr>
          <w:b/>
          <w:bCs/>
        </w:rPr>
      </w:pPr>
      <w:bookmarkStart w:id="4" w:name="_Toc41494114"/>
      <w:r>
        <w:rPr>
          <w:b/>
          <w:bCs/>
        </w:rPr>
        <w:lastRenderedPageBreak/>
        <w:t>Initial User Options</w:t>
      </w:r>
      <w:bookmarkEnd w:id="4"/>
    </w:p>
    <w:p w14:paraId="4EC6BD24" w14:textId="141785B9" w:rsidR="00B15177" w:rsidRDefault="00617A16" w:rsidP="00B15177">
      <w:pPr>
        <w:pStyle w:val="Heading2"/>
      </w:pPr>
      <w:bookmarkStart w:id="5" w:name="_Toc41494115"/>
      <w:r>
        <w:t>Section One: Security</w:t>
      </w:r>
      <w:bookmarkEnd w:id="5"/>
    </w:p>
    <w:p w14:paraId="6571CD91" w14:textId="4C568EA1" w:rsidR="00F64A27" w:rsidRPr="00F64A27" w:rsidRDefault="00F64A27" w:rsidP="00F64A27">
      <w:r>
        <w:rPr>
          <w:noProof/>
        </w:rPr>
        <w:drawing>
          <wp:inline distT="0" distB="0" distL="0" distR="0" wp14:anchorId="2813EDCC" wp14:editId="62184C03">
            <wp:extent cx="5943600" cy="257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57810"/>
                    </a:xfrm>
                    <a:prstGeom prst="rect">
                      <a:avLst/>
                    </a:prstGeom>
                    <a:noFill/>
                    <a:ln>
                      <a:noFill/>
                    </a:ln>
                  </pic:spPr>
                </pic:pic>
              </a:graphicData>
            </a:graphic>
          </wp:inline>
        </w:drawing>
      </w:r>
    </w:p>
    <w:p w14:paraId="3952EBF7" w14:textId="6D51182C" w:rsidR="00B15177" w:rsidRDefault="00CC75E1" w:rsidP="00B15177">
      <w:pPr>
        <w:pStyle w:val="Heading3"/>
      </w:pPr>
      <w:bookmarkStart w:id="6" w:name="_Toc41494116"/>
      <w:r>
        <w:t>User Login</w:t>
      </w:r>
      <w:bookmarkEnd w:id="6"/>
    </w:p>
    <w:p w14:paraId="0A15DC99" w14:textId="071D9642" w:rsidR="00617A16"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 xml:space="preserve">In this section, the user enters a </w:t>
      </w:r>
      <w:r w:rsidR="00AB5944">
        <w:rPr>
          <w:rFonts w:eastAsia="Times New Roman" w:cstheme="minorHAnsi"/>
          <w:color w:val="000000"/>
          <w:spacing w:val="2"/>
        </w:rPr>
        <w:t>U</w:t>
      </w:r>
      <w:r w:rsidRPr="00617A16">
        <w:rPr>
          <w:rFonts w:eastAsia="Times New Roman" w:cstheme="minorHAnsi"/>
          <w:color w:val="000000"/>
          <w:spacing w:val="2"/>
        </w:rPr>
        <w:t>ser</w:t>
      </w:r>
      <w:r w:rsidR="00AB5944">
        <w:rPr>
          <w:rFonts w:eastAsia="Times New Roman" w:cstheme="minorHAnsi"/>
          <w:color w:val="000000"/>
          <w:spacing w:val="2"/>
        </w:rPr>
        <w:t>-ID</w:t>
      </w:r>
      <w:r w:rsidRPr="00617A16">
        <w:rPr>
          <w:rFonts w:eastAsia="Times New Roman" w:cstheme="minorHAnsi"/>
          <w:color w:val="000000"/>
          <w:spacing w:val="2"/>
        </w:rPr>
        <w:t xml:space="preserve"> and </w:t>
      </w:r>
      <w:r w:rsidR="00AB5944">
        <w:rPr>
          <w:rFonts w:eastAsia="Times New Roman" w:cstheme="minorHAnsi"/>
          <w:color w:val="000000"/>
          <w:spacing w:val="2"/>
        </w:rPr>
        <w:t>P</w:t>
      </w:r>
      <w:r w:rsidRPr="00617A16">
        <w:rPr>
          <w:rFonts w:eastAsia="Times New Roman" w:cstheme="minorHAnsi"/>
          <w:color w:val="000000"/>
          <w:spacing w:val="2"/>
        </w:rPr>
        <w:t xml:space="preserve">assword.  Without valid entries, the </w:t>
      </w:r>
      <w:r>
        <w:rPr>
          <w:rFonts w:eastAsia="Times New Roman" w:cstheme="minorHAnsi"/>
          <w:color w:val="000000"/>
          <w:spacing w:val="2"/>
        </w:rPr>
        <w:t>“</w:t>
      </w:r>
      <w:r w:rsidRPr="00617A16">
        <w:rPr>
          <w:rFonts w:eastAsia="Times New Roman" w:cstheme="minorHAnsi"/>
          <w:b/>
          <w:bCs/>
          <w:i/>
          <w:iCs/>
          <w:color w:val="000000"/>
          <w:spacing w:val="2"/>
          <w:u w:val="single"/>
        </w:rPr>
        <w:t>Execute</w:t>
      </w:r>
      <w:r>
        <w:rPr>
          <w:rFonts w:eastAsia="Times New Roman" w:cstheme="minorHAnsi"/>
          <w:b/>
          <w:bCs/>
          <w:i/>
          <w:iCs/>
          <w:color w:val="000000"/>
          <w:spacing w:val="2"/>
          <w:u w:val="single"/>
        </w:rPr>
        <w:t>”</w:t>
      </w:r>
      <w:r w:rsidRPr="00617A16">
        <w:rPr>
          <w:rFonts w:eastAsia="Times New Roman" w:cstheme="minorHAnsi"/>
          <w:color w:val="000000"/>
          <w:spacing w:val="2"/>
        </w:rPr>
        <w:t xml:space="preserve"> button at the bottom is not enabled, so no action can be taken, although the user may still review the information presented.</w:t>
      </w:r>
    </w:p>
    <w:p w14:paraId="151A2830" w14:textId="77777777" w:rsidR="008325A6" w:rsidRDefault="008325A6" w:rsidP="00617A16">
      <w:pPr>
        <w:shd w:val="clear" w:color="auto" w:fill="FFFFFF"/>
        <w:spacing w:after="0" w:line="240" w:lineRule="auto"/>
        <w:rPr>
          <w:rFonts w:eastAsia="Times New Roman" w:cstheme="minorHAnsi"/>
          <w:color w:val="000000"/>
          <w:spacing w:val="2"/>
        </w:rPr>
      </w:pPr>
    </w:p>
    <w:p w14:paraId="12151D48" w14:textId="0F5965AD" w:rsidR="00F64A27" w:rsidRDefault="00F64A27" w:rsidP="00617A16">
      <w:pPr>
        <w:shd w:val="clear" w:color="auto" w:fill="FFFFFF"/>
        <w:spacing w:after="0" w:line="240" w:lineRule="auto"/>
        <w:rPr>
          <w:rFonts w:eastAsia="Times New Roman" w:cstheme="minorHAnsi"/>
          <w:color w:val="000000"/>
          <w:spacing w:val="2"/>
        </w:rPr>
      </w:pPr>
      <w:r>
        <w:rPr>
          <w:noProof/>
        </w:rPr>
        <w:drawing>
          <wp:inline distT="0" distB="0" distL="0" distR="0" wp14:anchorId="303A3B62" wp14:editId="51644935">
            <wp:extent cx="3143250" cy="30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43250" cy="304800"/>
                    </a:xfrm>
                    <a:prstGeom prst="rect">
                      <a:avLst/>
                    </a:prstGeom>
                    <a:noFill/>
                    <a:ln>
                      <a:noFill/>
                    </a:ln>
                  </pic:spPr>
                </pic:pic>
              </a:graphicData>
            </a:graphic>
          </wp:inline>
        </w:drawing>
      </w:r>
    </w:p>
    <w:p w14:paraId="1C55D11B" w14:textId="68A86907" w:rsidR="00CC75E1" w:rsidRDefault="00CC75E1" w:rsidP="00617A16">
      <w:pPr>
        <w:shd w:val="clear" w:color="auto" w:fill="FFFFFF"/>
        <w:spacing w:after="0" w:line="240" w:lineRule="auto"/>
        <w:rPr>
          <w:rFonts w:eastAsia="Times New Roman" w:cstheme="minorHAnsi"/>
          <w:color w:val="000000"/>
          <w:spacing w:val="2"/>
        </w:rPr>
      </w:pPr>
    </w:p>
    <w:p w14:paraId="13612B86" w14:textId="2F8E3C14" w:rsidR="00CC75E1" w:rsidRDefault="00CC75E1" w:rsidP="00CC75E1">
      <w:pPr>
        <w:pStyle w:val="Heading3"/>
      </w:pPr>
      <w:bookmarkStart w:id="7" w:name="_Toc41494117"/>
      <w:r>
        <w:t>Security Options</w:t>
      </w:r>
      <w:r w:rsidR="00AB5944">
        <w:t xml:space="preserve"> - Messages</w:t>
      </w:r>
      <w:bookmarkEnd w:id="7"/>
    </w:p>
    <w:p w14:paraId="5FBF4AAC" w14:textId="2784747C" w:rsidR="00AB5944" w:rsidRDefault="00AB5944" w:rsidP="00617A16">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 xml:space="preserve">Immediately next to the login area, the user is presented with two options for further security during the System Maintenance process. </w:t>
      </w:r>
      <w:r w:rsidR="00CC75E1">
        <w:rPr>
          <w:rFonts w:eastAsia="Times New Roman" w:cstheme="minorHAnsi"/>
          <w:color w:val="000000"/>
          <w:spacing w:val="2"/>
        </w:rPr>
        <w:t>Here</w:t>
      </w:r>
      <w:r w:rsidR="00617A16" w:rsidRPr="00617A16">
        <w:rPr>
          <w:rFonts w:eastAsia="Times New Roman" w:cstheme="minorHAnsi"/>
          <w:color w:val="000000"/>
          <w:spacing w:val="2"/>
        </w:rPr>
        <w:t xml:space="preserve">, the user can optionally choose to have </w:t>
      </w:r>
      <w:r w:rsidR="00CC75E1">
        <w:rPr>
          <w:rFonts w:eastAsia="Times New Roman" w:cstheme="minorHAnsi"/>
          <w:color w:val="000000"/>
          <w:spacing w:val="2"/>
        </w:rPr>
        <w:t>additional</w:t>
      </w:r>
      <w:r w:rsidR="00617A16" w:rsidRPr="00617A16">
        <w:rPr>
          <w:rFonts w:eastAsia="Times New Roman" w:cstheme="minorHAnsi"/>
          <w:color w:val="000000"/>
          <w:spacing w:val="2"/>
        </w:rPr>
        <w:t xml:space="preserve"> messages displayed</w:t>
      </w:r>
      <w:r>
        <w:rPr>
          <w:rFonts w:eastAsia="Times New Roman" w:cstheme="minorHAnsi"/>
          <w:color w:val="000000"/>
          <w:spacing w:val="2"/>
        </w:rPr>
        <w:t>, which is achieved through the checkbox entitled “</w:t>
      </w:r>
      <w:r>
        <w:rPr>
          <w:rFonts w:eastAsia="Times New Roman" w:cstheme="minorHAnsi"/>
          <w:b/>
          <w:bCs/>
          <w:i/>
          <w:iCs/>
          <w:color w:val="000000"/>
          <w:spacing w:val="2"/>
          <w:u w:val="single"/>
        </w:rPr>
        <w:t>Show Messages”</w:t>
      </w:r>
      <w:r>
        <w:rPr>
          <w:rFonts w:eastAsia="Times New Roman" w:cstheme="minorHAnsi"/>
          <w:color w:val="000000"/>
          <w:spacing w:val="2"/>
        </w:rPr>
        <w:t xml:space="preserve">. </w:t>
      </w:r>
    </w:p>
    <w:p w14:paraId="1F75719F" w14:textId="7794998E" w:rsidR="008325A6" w:rsidRDefault="008325A6" w:rsidP="00617A16">
      <w:pPr>
        <w:shd w:val="clear" w:color="auto" w:fill="FFFFFF"/>
        <w:spacing w:after="0" w:line="240" w:lineRule="auto"/>
        <w:rPr>
          <w:rFonts w:eastAsia="Times New Roman" w:cstheme="minorHAnsi"/>
          <w:color w:val="000000"/>
          <w:spacing w:val="2"/>
        </w:rPr>
      </w:pPr>
    </w:p>
    <w:p w14:paraId="1AD3D0A7" w14:textId="7C2DB5A3" w:rsidR="008325A6" w:rsidRDefault="008325A6" w:rsidP="00617A16">
      <w:pPr>
        <w:shd w:val="clear" w:color="auto" w:fill="FFFFFF"/>
        <w:spacing w:after="0" w:line="240" w:lineRule="auto"/>
        <w:rPr>
          <w:rFonts w:eastAsia="Times New Roman" w:cstheme="minorHAnsi"/>
          <w:color w:val="000000"/>
          <w:spacing w:val="2"/>
        </w:rPr>
      </w:pPr>
      <w:r>
        <w:rPr>
          <w:noProof/>
        </w:rPr>
        <w:drawing>
          <wp:inline distT="0" distB="0" distL="0" distR="0" wp14:anchorId="04E4DC0B" wp14:editId="73F0E929">
            <wp:extent cx="1085850" cy="30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5850" cy="304800"/>
                    </a:xfrm>
                    <a:prstGeom prst="rect">
                      <a:avLst/>
                    </a:prstGeom>
                    <a:noFill/>
                    <a:ln>
                      <a:noFill/>
                    </a:ln>
                  </pic:spPr>
                </pic:pic>
              </a:graphicData>
            </a:graphic>
          </wp:inline>
        </w:drawing>
      </w:r>
    </w:p>
    <w:p w14:paraId="55186942" w14:textId="77777777" w:rsidR="00AB5944" w:rsidRDefault="00AB5944" w:rsidP="00617A16">
      <w:pPr>
        <w:shd w:val="clear" w:color="auto" w:fill="FFFFFF"/>
        <w:spacing w:after="0" w:line="240" w:lineRule="auto"/>
        <w:rPr>
          <w:rFonts w:eastAsia="Times New Roman" w:cstheme="minorHAnsi"/>
          <w:color w:val="000000"/>
          <w:spacing w:val="2"/>
        </w:rPr>
      </w:pPr>
    </w:p>
    <w:p w14:paraId="5C39991E" w14:textId="48A09F9F" w:rsidR="00CC75E1" w:rsidRDefault="00CC75E1" w:rsidP="00617A16">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These messages include:</w:t>
      </w:r>
    </w:p>
    <w:p w14:paraId="16B658A1" w14:textId="248AE24B" w:rsidR="00CC75E1" w:rsidRDefault="00CC75E1" w:rsidP="00CC75E1">
      <w:pPr>
        <w:pStyle w:val="Heading4"/>
      </w:pPr>
      <w:r>
        <w:t>Validation Messages</w:t>
      </w:r>
    </w:p>
    <w:p w14:paraId="107869D0" w14:textId="54245FF6" w:rsidR="00CC75E1" w:rsidRDefault="00CC75E1" w:rsidP="00CC75E1">
      <w:pPr>
        <w:rPr>
          <w:rFonts w:eastAsia="Times New Roman" w:cstheme="minorHAnsi"/>
          <w:color w:val="000000"/>
          <w:spacing w:val="2"/>
        </w:rPr>
      </w:pPr>
      <w:r>
        <w:t xml:space="preserve">Examples of validation messages include such prompts as </w:t>
      </w:r>
      <w:r w:rsidRPr="00617A16">
        <w:rPr>
          <w:rFonts w:eastAsia="Times New Roman" w:cstheme="minorHAnsi"/>
          <w:b/>
          <w:bCs/>
          <w:i/>
          <w:iCs/>
          <w:color w:val="000000"/>
          <w:spacing w:val="2"/>
        </w:rPr>
        <w:t>"Are you sure?"</w:t>
      </w:r>
      <w:r>
        <w:rPr>
          <w:rFonts w:eastAsia="Times New Roman" w:cstheme="minorHAnsi"/>
          <w:color w:val="000000"/>
          <w:spacing w:val="2"/>
        </w:rPr>
        <w:t xml:space="preserve"> when performing changes within this program. These messages are ideal for promoting an added layer of security towards making any changes to your database.</w:t>
      </w:r>
    </w:p>
    <w:p w14:paraId="17A7C5D4" w14:textId="647BFCF7" w:rsidR="00CC75E1" w:rsidRDefault="00CC75E1" w:rsidP="00CC75E1">
      <w:pPr>
        <w:pStyle w:val="Heading4"/>
      </w:pPr>
      <w:r>
        <w:t>Informational Messages</w:t>
      </w:r>
    </w:p>
    <w:p w14:paraId="03A48D8A" w14:textId="6E0DB79E" w:rsidR="00CC75E1" w:rsidRPr="00CC75E1" w:rsidRDefault="00CC75E1" w:rsidP="00CC75E1">
      <w:r>
        <w:t xml:space="preserve">Examples of informational messages include such notices as </w:t>
      </w:r>
      <w:r w:rsidRPr="00AB5944">
        <w:rPr>
          <w:b/>
          <w:bCs/>
          <w:i/>
          <w:iCs/>
        </w:rPr>
        <w:t>“Success”</w:t>
      </w:r>
      <w:r>
        <w:t>. These are useful if a user would like an indication that Database Backups have successfully completed before moving on to a new task.</w:t>
      </w:r>
    </w:p>
    <w:p w14:paraId="0E299C57" w14:textId="76891C73" w:rsidR="00AB5944" w:rsidRDefault="00AB5944" w:rsidP="00AB5944">
      <w:pPr>
        <w:pStyle w:val="Heading4"/>
      </w:pPr>
      <w:r>
        <w:t>Critical Messages</w:t>
      </w:r>
    </w:p>
    <w:p w14:paraId="6195DC98" w14:textId="35DA9CD3" w:rsidR="00AB5944"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Critical messages</w:t>
      </w:r>
      <w:r w:rsidR="00AB5944">
        <w:rPr>
          <w:rFonts w:eastAsia="Times New Roman" w:cstheme="minorHAnsi"/>
          <w:color w:val="000000"/>
          <w:spacing w:val="2"/>
        </w:rPr>
        <w:t xml:space="preserve">, such as </w:t>
      </w:r>
      <w:r w:rsidR="00AB5944" w:rsidRPr="00AB5944">
        <w:rPr>
          <w:rFonts w:eastAsia="Times New Roman" w:cstheme="minorHAnsi"/>
          <w:b/>
          <w:bCs/>
          <w:i/>
          <w:iCs/>
          <w:color w:val="000000"/>
          <w:spacing w:val="2"/>
        </w:rPr>
        <w:t>“</w:t>
      </w:r>
      <w:r w:rsidRPr="00617A16">
        <w:rPr>
          <w:rFonts w:eastAsia="Times New Roman" w:cstheme="minorHAnsi"/>
          <w:b/>
          <w:bCs/>
          <w:i/>
          <w:iCs/>
          <w:color w:val="000000"/>
          <w:spacing w:val="2"/>
        </w:rPr>
        <w:t xml:space="preserve">The </w:t>
      </w:r>
      <w:r w:rsidR="00AB5944" w:rsidRPr="00AB5944">
        <w:rPr>
          <w:rFonts w:eastAsia="Times New Roman" w:cstheme="minorHAnsi"/>
          <w:b/>
          <w:bCs/>
          <w:i/>
          <w:iCs/>
          <w:color w:val="000000"/>
          <w:spacing w:val="2"/>
        </w:rPr>
        <w:t>Database</w:t>
      </w:r>
      <w:r w:rsidRPr="00617A16">
        <w:rPr>
          <w:rFonts w:eastAsia="Times New Roman" w:cstheme="minorHAnsi"/>
          <w:b/>
          <w:bCs/>
          <w:i/>
          <w:iCs/>
          <w:color w:val="000000"/>
          <w:spacing w:val="2"/>
        </w:rPr>
        <w:t xml:space="preserve"> </w:t>
      </w:r>
      <w:r w:rsidR="00AB5944" w:rsidRPr="00AB5944">
        <w:rPr>
          <w:rFonts w:eastAsia="Times New Roman" w:cstheme="minorHAnsi"/>
          <w:b/>
          <w:bCs/>
          <w:i/>
          <w:iCs/>
          <w:color w:val="000000"/>
          <w:spacing w:val="2"/>
        </w:rPr>
        <w:t>B</w:t>
      </w:r>
      <w:r w:rsidRPr="00617A16">
        <w:rPr>
          <w:rFonts w:eastAsia="Times New Roman" w:cstheme="minorHAnsi"/>
          <w:b/>
          <w:bCs/>
          <w:i/>
          <w:iCs/>
          <w:color w:val="000000"/>
          <w:spacing w:val="2"/>
        </w:rPr>
        <w:t xml:space="preserve">ackup </w:t>
      </w:r>
      <w:r w:rsidR="00AB5944" w:rsidRPr="00AB5944">
        <w:rPr>
          <w:rFonts w:eastAsia="Times New Roman" w:cstheme="minorHAnsi"/>
          <w:b/>
          <w:bCs/>
          <w:i/>
          <w:iCs/>
          <w:color w:val="000000"/>
          <w:spacing w:val="2"/>
        </w:rPr>
        <w:t>F</w:t>
      </w:r>
      <w:r w:rsidRPr="00617A16">
        <w:rPr>
          <w:rFonts w:eastAsia="Times New Roman" w:cstheme="minorHAnsi"/>
          <w:b/>
          <w:bCs/>
          <w:i/>
          <w:iCs/>
          <w:color w:val="000000"/>
          <w:spacing w:val="2"/>
        </w:rPr>
        <w:t>ailed</w:t>
      </w:r>
      <w:r w:rsidR="00AB5944" w:rsidRPr="00AB5944">
        <w:rPr>
          <w:rFonts w:eastAsia="Times New Roman" w:cstheme="minorHAnsi"/>
          <w:b/>
          <w:bCs/>
          <w:i/>
          <w:iCs/>
          <w:color w:val="000000"/>
          <w:spacing w:val="2"/>
        </w:rPr>
        <w:t>”</w:t>
      </w:r>
      <w:r w:rsidRPr="00617A16">
        <w:rPr>
          <w:rFonts w:eastAsia="Times New Roman" w:cstheme="minorHAnsi"/>
          <w:color w:val="000000"/>
          <w:spacing w:val="2"/>
        </w:rPr>
        <w:t xml:space="preserve"> are ALWAYS displayed.  </w:t>
      </w:r>
      <w:r w:rsidR="000A127F">
        <w:rPr>
          <w:rFonts w:eastAsia="Times New Roman" w:cstheme="minorHAnsi"/>
          <w:color w:val="000000"/>
          <w:spacing w:val="2"/>
        </w:rPr>
        <w:t>These cannot be disabled by the user.</w:t>
      </w:r>
    </w:p>
    <w:p w14:paraId="63CBB377" w14:textId="28E88C0E" w:rsidR="00AB5944" w:rsidRDefault="00AB5944" w:rsidP="00AB5944">
      <w:pPr>
        <w:pStyle w:val="Heading3"/>
      </w:pPr>
      <w:bookmarkStart w:id="8" w:name="_Toc41494118"/>
      <w:r>
        <w:t>Security Options – Backup Size Estimation</w:t>
      </w:r>
      <w:bookmarkEnd w:id="8"/>
    </w:p>
    <w:p w14:paraId="5DF20A1D" w14:textId="77777777" w:rsidR="000A127F" w:rsidRDefault="00AB5944" w:rsidP="00617A16">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 xml:space="preserve">Another security option available to the user is a chance to allow </w:t>
      </w:r>
      <w:r w:rsidR="00617A16" w:rsidRPr="00617A16">
        <w:rPr>
          <w:rFonts w:eastAsia="Times New Roman" w:cstheme="minorHAnsi"/>
          <w:color w:val="000000"/>
          <w:spacing w:val="2"/>
        </w:rPr>
        <w:t xml:space="preserve">the program </w:t>
      </w:r>
      <w:r>
        <w:rPr>
          <w:rFonts w:eastAsia="Times New Roman" w:cstheme="minorHAnsi"/>
          <w:color w:val="000000"/>
          <w:spacing w:val="2"/>
        </w:rPr>
        <w:t>to estimate that backup file sizes prior to</w:t>
      </w:r>
      <w:r w:rsidR="00617A16" w:rsidRPr="00617A16">
        <w:rPr>
          <w:rFonts w:eastAsia="Times New Roman" w:cstheme="minorHAnsi"/>
          <w:color w:val="000000"/>
          <w:spacing w:val="2"/>
        </w:rPr>
        <w:t xml:space="preserve"> generating the backup files.  This is</w:t>
      </w:r>
      <w:r w:rsidR="000A127F">
        <w:rPr>
          <w:rFonts w:eastAsia="Times New Roman" w:cstheme="minorHAnsi"/>
          <w:color w:val="000000"/>
          <w:spacing w:val="2"/>
        </w:rPr>
        <w:t xml:space="preserve"> particularly</w:t>
      </w:r>
      <w:r w:rsidR="00617A16" w:rsidRPr="00617A16">
        <w:rPr>
          <w:rFonts w:eastAsia="Times New Roman" w:cstheme="minorHAnsi"/>
          <w:color w:val="000000"/>
          <w:spacing w:val="2"/>
        </w:rPr>
        <w:t xml:space="preserve"> useful in situations where there is limited disk space available.  </w:t>
      </w:r>
    </w:p>
    <w:p w14:paraId="6AAA9C18" w14:textId="77777777" w:rsidR="000A127F" w:rsidRDefault="000A127F" w:rsidP="00617A16">
      <w:pPr>
        <w:shd w:val="clear" w:color="auto" w:fill="FFFFFF"/>
        <w:spacing w:after="0" w:line="240" w:lineRule="auto"/>
        <w:rPr>
          <w:rFonts w:eastAsia="Times New Roman" w:cstheme="minorHAnsi"/>
          <w:color w:val="000000"/>
          <w:spacing w:val="2"/>
        </w:rPr>
      </w:pPr>
    </w:p>
    <w:p w14:paraId="298BD61E" w14:textId="009E3637" w:rsidR="000A127F" w:rsidRDefault="00617A16" w:rsidP="00617A16">
      <w:pPr>
        <w:shd w:val="clear" w:color="auto" w:fill="FFFFFF"/>
        <w:spacing w:after="0" w:line="240" w:lineRule="auto"/>
        <w:rPr>
          <w:rFonts w:eastAsia="Times New Roman" w:cstheme="minorHAnsi"/>
          <w:color w:val="000000"/>
          <w:spacing w:val="2"/>
        </w:rPr>
      </w:pPr>
      <w:r w:rsidRPr="00617A16">
        <w:rPr>
          <w:rFonts w:eastAsia="Times New Roman" w:cstheme="minorHAnsi"/>
          <w:color w:val="000000"/>
          <w:spacing w:val="2"/>
        </w:rPr>
        <w:t>These calculations can be time-intensive, so their use is optional</w:t>
      </w:r>
      <w:r w:rsidR="000A127F">
        <w:rPr>
          <w:rFonts w:eastAsia="Times New Roman" w:cstheme="minorHAnsi"/>
          <w:color w:val="000000"/>
          <w:spacing w:val="2"/>
        </w:rPr>
        <w:t xml:space="preserve"> in most cases. If a user wishes to run this calculation themselves, they may do so by ticking the checkbox entitled “</w:t>
      </w:r>
      <w:r w:rsidR="000A127F">
        <w:rPr>
          <w:rFonts w:eastAsia="Times New Roman" w:cstheme="minorHAnsi"/>
          <w:b/>
          <w:bCs/>
          <w:i/>
          <w:iCs/>
          <w:color w:val="000000"/>
          <w:spacing w:val="2"/>
          <w:u w:val="single"/>
        </w:rPr>
        <w:t>Estimate Backup Sizes?”</w:t>
      </w:r>
      <w:r w:rsidR="000A127F">
        <w:rPr>
          <w:rFonts w:eastAsia="Times New Roman" w:cstheme="minorHAnsi"/>
          <w:color w:val="000000"/>
          <w:spacing w:val="2"/>
        </w:rPr>
        <w:t>.</w:t>
      </w:r>
    </w:p>
    <w:p w14:paraId="5092832B" w14:textId="1FBEE263" w:rsidR="008325A6" w:rsidRDefault="008325A6" w:rsidP="00617A16">
      <w:pPr>
        <w:shd w:val="clear" w:color="auto" w:fill="FFFFFF"/>
        <w:spacing w:after="0" w:line="240" w:lineRule="auto"/>
        <w:rPr>
          <w:rFonts w:eastAsia="Times New Roman" w:cstheme="minorHAnsi"/>
          <w:color w:val="000000"/>
          <w:spacing w:val="2"/>
        </w:rPr>
      </w:pPr>
    </w:p>
    <w:p w14:paraId="094682B9" w14:textId="64DB34C0" w:rsidR="000A127F" w:rsidRDefault="008325A6" w:rsidP="00617A16">
      <w:pPr>
        <w:shd w:val="clear" w:color="auto" w:fill="FFFFFF"/>
        <w:spacing w:after="0" w:line="240" w:lineRule="auto"/>
        <w:rPr>
          <w:rFonts w:eastAsia="Times New Roman" w:cstheme="minorHAnsi"/>
          <w:color w:val="000000"/>
          <w:spacing w:val="2"/>
        </w:rPr>
      </w:pPr>
      <w:r>
        <w:rPr>
          <w:noProof/>
        </w:rPr>
        <w:drawing>
          <wp:inline distT="0" distB="0" distL="0" distR="0" wp14:anchorId="6D9722AF" wp14:editId="4F4BE9F1">
            <wp:extent cx="1276350" cy="2762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276350" cy="276225"/>
                    </a:xfrm>
                    <a:prstGeom prst="rect">
                      <a:avLst/>
                    </a:prstGeom>
                    <a:noFill/>
                    <a:ln>
                      <a:noFill/>
                    </a:ln>
                  </pic:spPr>
                </pic:pic>
              </a:graphicData>
            </a:graphic>
          </wp:inline>
        </w:drawing>
      </w:r>
    </w:p>
    <w:p w14:paraId="03BC8DD0" w14:textId="1A980E7F" w:rsidR="00617A16" w:rsidRPr="00617A16" w:rsidRDefault="000A127F" w:rsidP="00617A16">
      <w:pPr>
        <w:shd w:val="clear" w:color="auto" w:fill="FFFFFF"/>
        <w:spacing w:after="0" w:line="240" w:lineRule="auto"/>
        <w:rPr>
          <w:rFonts w:eastAsia="Times New Roman" w:cstheme="minorHAnsi"/>
          <w:color w:val="000000"/>
          <w:spacing w:val="2"/>
        </w:rPr>
      </w:pPr>
      <w:r>
        <w:rPr>
          <w:rFonts w:eastAsia="Times New Roman" w:cstheme="minorHAnsi"/>
          <w:color w:val="000000"/>
          <w:spacing w:val="2"/>
        </w:rPr>
        <w:t>Please Note: If</w:t>
      </w:r>
      <w:r w:rsidR="00617A16" w:rsidRPr="00617A16">
        <w:rPr>
          <w:rFonts w:eastAsia="Times New Roman" w:cstheme="minorHAnsi"/>
          <w:color w:val="000000"/>
          <w:spacing w:val="2"/>
        </w:rPr>
        <w:t xml:space="preserve"> the available disk space is below 100MB, </w:t>
      </w:r>
      <w:r>
        <w:rPr>
          <w:rFonts w:eastAsia="Times New Roman" w:cstheme="minorHAnsi"/>
          <w:color w:val="000000"/>
          <w:spacing w:val="2"/>
        </w:rPr>
        <w:t xml:space="preserve">this option will automatically be run by the program itself, and </w:t>
      </w:r>
      <w:r w:rsidRPr="000A127F">
        <w:rPr>
          <w:rFonts w:eastAsia="Times New Roman" w:cstheme="minorHAnsi"/>
          <w:color w:val="000000"/>
          <w:spacing w:val="2"/>
        </w:rPr>
        <w:t>cannot</w:t>
      </w:r>
      <w:r>
        <w:rPr>
          <w:rFonts w:eastAsia="Times New Roman" w:cstheme="minorHAnsi"/>
          <w:color w:val="000000"/>
          <w:spacing w:val="2"/>
        </w:rPr>
        <w:t xml:space="preserve"> be disabled by the user. </w:t>
      </w:r>
    </w:p>
    <w:p w14:paraId="2296903D" w14:textId="4883A4DB" w:rsidR="000A127F" w:rsidRDefault="000A127F" w:rsidP="000A127F">
      <w:pPr>
        <w:pStyle w:val="Heading2"/>
      </w:pPr>
      <w:bookmarkStart w:id="9" w:name="_Toc41494119"/>
      <w:r>
        <w:lastRenderedPageBreak/>
        <w:t>Section Two: Choice of Activity</w:t>
      </w:r>
      <w:bookmarkEnd w:id="9"/>
    </w:p>
    <w:p w14:paraId="415CDFA7" w14:textId="284C1D11" w:rsidR="008325A6" w:rsidRPr="008325A6" w:rsidRDefault="008325A6" w:rsidP="008325A6">
      <w:r>
        <w:rPr>
          <w:noProof/>
        </w:rPr>
        <w:drawing>
          <wp:inline distT="0" distB="0" distL="0" distR="0" wp14:anchorId="07CA45FC" wp14:editId="39F287AF">
            <wp:extent cx="5943600" cy="79883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798830"/>
                    </a:xfrm>
                    <a:prstGeom prst="rect">
                      <a:avLst/>
                    </a:prstGeom>
                    <a:noFill/>
                    <a:ln>
                      <a:noFill/>
                    </a:ln>
                  </pic:spPr>
                </pic:pic>
              </a:graphicData>
            </a:graphic>
          </wp:inline>
        </w:drawing>
      </w:r>
    </w:p>
    <w:p w14:paraId="7CD25331" w14:textId="76DAE1E7" w:rsidR="000A127F" w:rsidRDefault="000A127F" w:rsidP="000A127F">
      <w:pPr>
        <w:pStyle w:val="Heading3"/>
      </w:pPr>
      <w:bookmarkStart w:id="10" w:name="_Toc41494120"/>
      <w:r>
        <w:t>Warning</w:t>
      </w:r>
      <w:bookmarkEnd w:id="10"/>
    </w:p>
    <w:p w14:paraId="1B357156" w14:textId="01F613FD" w:rsidR="000A127F" w:rsidRPr="000A127F" w:rsidRDefault="000A127F" w:rsidP="000A127F">
      <w:r>
        <w:t>In this second section, the user is given a disclaimer that some of the actions that can be performed by this program are irreversible and therefore should only be performed with previous experience.</w:t>
      </w:r>
    </w:p>
    <w:p w14:paraId="2BCE75A4" w14:textId="19FD9B8B" w:rsidR="000A127F" w:rsidRDefault="000A127F" w:rsidP="000A127F">
      <w:pPr>
        <w:pStyle w:val="Heading3"/>
      </w:pPr>
      <w:bookmarkStart w:id="11" w:name="_Toc41494121"/>
      <w:r>
        <w:t>System Maintenance Activities</w:t>
      </w:r>
      <w:bookmarkEnd w:id="11"/>
    </w:p>
    <w:p w14:paraId="3144E37C" w14:textId="5B2AFDEA" w:rsidR="000A127F" w:rsidRDefault="000A127F" w:rsidP="000A127F">
      <w:r>
        <w:t xml:space="preserve">Directly below the disclaimer, the user is given the choice of which activity they wish to perform within the program. </w:t>
      </w:r>
    </w:p>
    <w:p w14:paraId="6616F8F9" w14:textId="173D5922" w:rsidR="000A127F" w:rsidRDefault="000A127F" w:rsidP="000A127F">
      <w:r>
        <w:t>Available Activities are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5"/>
        <w:gridCol w:w="6745"/>
      </w:tblGrid>
      <w:tr w:rsidR="000A127F" w14:paraId="54407DD3" w14:textId="77777777" w:rsidTr="00B7723D">
        <w:trPr>
          <w:trHeight w:val="450"/>
        </w:trPr>
        <w:tc>
          <w:tcPr>
            <w:tcW w:w="2605" w:type="dxa"/>
          </w:tcPr>
          <w:p w14:paraId="796F5EEB" w14:textId="27C76CB4" w:rsidR="000A127F" w:rsidRDefault="000A127F" w:rsidP="000A127F">
            <w:r>
              <w:t>Backup Database</w:t>
            </w:r>
          </w:p>
        </w:tc>
        <w:tc>
          <w:tcPr>
            <w:tcW w:w="6745" w:type="dxa"/>
          </w:tcPr>
          <w:p w14:paraId="40994D8A" w14:textId="69F5C664" w:rsidR="000A127F" w:rsidRDefault="00B7723D" w:rsidP="000A127F">
            <w:r>
              <w:t>This action allows a user to back up their database.</w:t>
            </w:r>
          </w:p>
        </w:tc>
      </w:tr>
      <w:tr w:rsidR="000A127F" w14:paraId="4EE81FF2" w14:textId="77777777" w:rsidTr="00B7723D">
        <w:trPr>
          <w:trHeight w:val="450"/>
        </w:trPr>
        <w:tc>
          <w:tcPr>
            <w:tcW w:w="2605" w:type="dxa"/>
          </w:tcPr>
          <w:p w14:paraId="4927E78F" w14:textId="0E408B63" w:rsidR="000A127F" w:rsidRDefault="000A127F" w:rsidP="000A127F">
            <w:r>
              <w:t>Restore DB from Backup</w:t>
            </w:r>
          </w:p>
        </w:tc>
        <w:tc>
          <w:tcPr>
            <w:tcW w:w="6745" w:type="dxa"/>
          </w:tcPr>
          <w:p w14:paraId="1AEB45F9" w14:textId="4E0326D6" w:rsidR="000A127F" w:rsidRDefault="00B7723D" w:rsidP="000A127F">
            <w:r>
              <w:t>This allows a user to restore their database from a previous backup.</w:t>
            </w:r>
          </w:p>
        </w:tc>
      </w:tr>
      <w:tr w:rsidR="000A127F" w14:paraId="0ADF6A14" w14:textId="77777777" w:rsidTr="00B7723D">
        <w:trPr>
          <w:trHeight w:val="720"/>
        </w:trPr>
        <w:tc>
          <w:tcPr>
            <w:tcW w:w="2605" w:type="dxa"/>
          </w:tcPr>
          <w:p w14:paraId="3A1E737C" w14:textId="52794E43" w:rsidR="000A127F" w:rsidRDefault="000A127F" w:rsidP="000A127F">
            <w:r>
              <w:t>Backup Environment</w:t>
            </w:r>
          </w:p>
        </w:tc>
        <w:tc>
          <w:tcPr>
            <w:tcW w:w="6745" w:type="dxa"/>
          </w:tcPr>
          <w:p w14:paraId="3D413D74" w14:textId="561C6B38" w:rsidR="000A127F" w:rsidRDefault="00B7723D" w:rsidP="000A127F">
            <w:r>
              <w:t>This allows a user to back up the basics of an environment, or to allow the selection of all ENV directories.</w:t>
            </w:r>
          </w:p>
        </w:tc>
      </w:tr>
      <w:tr w:rsidR="000A127F" w14:paraId="72949A4A" w14:textId="77777777" w:rsidTr="00B7723D">
        <w:trPr>
          <w:trHeight w:val="450"/>
        </w:trPr>
        <w:tc>
          <w:tcPr>
            <w:tcW w:w="2605" w:type="dxa"/>
          </w:tcPr>
          <w:p w14:paraId="37F53A10" w14:textId="4CC59C8D" w:rsidR="000A127F" w:rsidRDefault="00B7723D" w:rsidP="000A127F">
            <w:r>
              <w:t>Restore Env from Backup</w:t>
            </w:r>
          </w:p>
        </w:tc>
        <w:tc>
          <w:tcPr>
            <w:tcW w:w="6745" w:type="dxa"/>
          </w:tcPr>
          <w:p w14:paraId="55C14583" w14:textId="12D13AAB" w:rsidR="000A127F" w:rsidRDefault="00B7723D" w:rsidP="000A127F">
            <w:r>
              <w:t>This allows a user to restore an environment from a previous backup.</w:t>
            </w:r>
          </w:p>
        </w:tc>
      </w:tr>
      <w:tr w:rsidR="000A127F" w14:paraId="699CBF21" w14:textId="77777777" w:rsidTr="008325A6">
        <w:trPr>
          <w:trHeight w:val="693"/>
        </w:trPr>
        <w:tc>
          <w:tcPr>
            <w:tcW w:w="2605" w:type="dxa"/>
          </w:tcPr>
          <w:p w14:paraId="49EFF1B5" w14:textId="202994ED" w:rsidR="000A127F" w:rsidRDefault="00B7723D" w:rsidP="000A127F">
            <w:r>
              <w:t>Other</w:t>
            </w:r>
          </w:p>
        </w:tc>
        <w:tc>
          <w:tcPr>
            <w:tcW w:w="6745" w:type="dxa"/>
          </w:tcPr>
          <w:p w14:paraId="15188B17" w14:textId="4FB41CB6" w:rsidR="000A127F" w:rsidRDefault="00B7723D" w:rsidP="000A127F">
            <w:r>
              <w:t>These are other file utilities. A user can make archive copies of backups, or delete old backups that are no longer needed.</w:t>
            </w:r>
          </w:p>
        </w:tc>
      </w:tr>
    </w:tbl>
    <w:p w14:paraId="2E2F3E12" w14:textId="5745BCE0" w:rsidR="008325A6" w:rsidRDefault="008325A6" w:rsidP="000A127F">
      <w:r>
        <w:rPr>
          <w:noProof/>
        </w:rPr>
        <w:drawing>
          <wp:inline distT="0" distB="0" distL="0" distR="0" wp14:anchorId="7CDB8BA3" wp14:editId="169B1A1E">
            <wp:extent cx="59340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90500"/>
                    </a:xfrm>
                    <a:prstGeom prst="rect">
                      <a:avLst/>
                    </a:prstGeom>
                    <a:noFill/>
                    <a:ln>
                      <a:noFill/>
                    </a:ln>
                  </pic:spPr>
                </pic:pic>
              </a:graphicData>
            </a:graphic>
          </wp:inline>
        </w:drawing>
      </w:r>
    </w:p>
    <w:p w14:paraId="5F149B46" w14:textId="28C5DFD3" w:rsidR="00B7723D" w:rsidRDefault="00B7723D" w:rsidP="000A127F">
      <w:r>
        <w:t>The user may choose which activity to use by clicking on the appropriate option buttons. The button that is filled in completely is the current option that the program will run.</w:t>
      </w:r>
    </w:p>
    <w:p w14:paraId="46EB3189" w14:textId="74B47C45" w:rsidR="00B7723D" w:rsidRPr="000A127F" w:rsidRDefault="00B7723D" w:rsidP="000A127F">
      <w:r>
        <w:t>When the user chooses on of these options, only the relevant objects are enabled in the program for further use. All other functions will be greyed out and inaccessible in order to maintain system security.</w:t>
      </w:r>
    </w:p>
    <w:p w14:paraId="676180C9" w14:textId="77777777" w:rsidR="000A127F" w:rsidRDefault="000A127F" w:rsidP="00D06F93"/>
    <w:p w14:paraId="3E3678AB" w14:textId="4ABFFE67" w:rsidR="00D06F93" w:rsidRDefault="00D06F93" w:rsidP="00D06F93"/>
    <w:p w14:paraId="428F9DCB" w14:textId="71662B22" w:rsidR="00D06F93" w:rsidRDefault="00D06F93" w:rsidP="00D06F93"/>
    <w:p w14:paraId="7791ACB0" w14:textId="2A9AC729" w:rsidR="008325A6" w:rsidRDefault="008325A6" w:rsidP="00D06F93"/>
    <w:p w14:paraId="0ED7470A" w14:textId="7135450B" w:rsidR="008325A6" w:rsidRDefault="008325A6" w:rsidP="00D06F93"/>
    <w:p w14:paraId="23A6BBC5" w14:textId="77777777" w:rsidR="008325A6" w:rsidRDefault="008325A6" w:rsidP="00D06F93"/>
    <w:p w14:paraId="558C3535" w14:textId="0544F484" w:rsidR="00B7723D" w:rsidRDefault="00B7723D" w:rsidP="00B7723D">
      <w:pPr>
        <w:pStyle w:val="Heading1"/>
        <w:rPr>
          <w:b/>
          <w:bCs/>
        </w:rPr>
      </w:pPr>
      <w:bookmarkStart w:id="12" w:name="_Toc41494122"/>
      <w:bookmarkStart w:id="13" w:name="_Toc40437755"/>
      <w:r>
        <w:rPr>
          <w:b/>
          <w:bCs/>
        </w:rPr>
        <w:lastRenderedPageBreak/>
        <w:t>Database Backup and Restoration</w:t>
      </w:r>
      <w:bookmarkEnd w:id="12"/>
    </w:p>
    <w:p w14:paraId="2B58B5D8" w14:textId="76EEE26C" w:rsidR="008325A6" w:rsidRPr="008325A6" w:rsidRDefault="008325A6" w:rsidP="008325A6">
      <w:r>
        <w:rPr>
          <w:noProof/>
        </w:rPr>
        <w:drawing>
          <wp:inline distT="0" distB="0" distL="0" distR="0" wp14:anchorId="5932C645" wp14:editId="7AF3D2E7">
            <wp:extent cx="3781425" cy="242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1425" cy="2428875"/>
                    </a:xfrm>
                    <a:prstGeom prst="rect">
                      <a:avLst/>
                    </a:prstGeom>
                    <a:noFill/>
                    <a:ln>
                      <a:noFill/>
                    </a:ln>
                  </pic:spPr>
                </pic:pic>
              </a:graphicData>
            </a:graphic>
          </wp:inline>
        </w:drawing>
      </w:r>
    </w:p>
    <w:p w14:paraId="7EE220FF" w14:textId="4F94402D" w:rsidR="00B7723D" w:rsidRDefault="0075222D" w:rsidP="00B7723D">
      <w:pPr>
        <w:pStyle w:val="Heading2"/>
      </w:pPr>
      <w:bookmarkStart w:id="14" w:name="_Toc41494123"/>
      <w:r>
        <w:t>Database Backup</w:t>
      </w:r>
      <w:bookmarkEnd w:id="14"/>
    </w:p>
    <w:p w14:paraId="056ED27F" w14:textId="5D29C8B7" w:rsidR="0075222D" w:rsidRDefault="0075222D" w:rsidP="0075222D">
      <w:r>
        <w:t>If the user has decided to back up an existing database, they must select which database they wish to back up from the program’s list of those available to them. In order to choose a database, the user must click on the name of their desired choice within the list of available databases. The database that is chosen will then be highlighted within the list.</w:t>
      </w:r>
    </w:p>
    <w:p w14:paraId="2705EABA" w14:textId="503E7BC2" w:rsidR="001E6D71" w:rsidRDefault="001E6D71" w:rsidP="0075222D">
      <w:r>
        <w:rPr>
          <w:noProof/>
        </w:rPr>
        <w:drawing>
          <wp:inline distT="0" distB="0" distL="0" distR="0" wp14:anchorId="2A646031" wp14:editId="6D7C2FB1">
            <wp:extent cx="1495425" cy="10953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495425" cy="1095375"/>
                    </a:xfrm>
                    <a:prstGeom prst="rect">
                      <a:avLst/>
                    </a:prstGeom>
                    <a:noFill/>
                    <a:ln>
                      <a:noFill/>
                    </a:ln>
                  </pic:spPr>
                </pic:pic>
              </a:graphicData>
            </a:graphic>
          </wp:inline>
        </w:drawing>
      </w:r>
    </w:p>
    <w:p w14:paraId="3886169A" w14:textId="7AEC82D2" w:rsidR="0075222D" w:rsidRDefault="0075222D" w:rsidP="0075222D">
      <w:r>
        <w:t>Once a database has been chosen, the user has the two following options:</w:t>
      </w:r>
    </w:p>
    <w:p w14:paraId="5F91209D" w14:textId="6AEF8574" w:rsidR="0075222D" w:rsidRDefault="0075222D" w:rsidP="0075222D">
      <w:pPr>
        <w:pStyle w:val="Heading4"/>
      </w:pPr>
      <w:r>
        <w:t>Replace an Existing Backup</w:t>
      </w:r>
    </w:p>
    <w:p w14:paraId="7B12B944" w14:textId="081E8F08" w:rsidR="0075222D" w:rsidRDefault="0075222D" w:rsidP="0075222D">
      <w:r>
        <w:t>If a user chooses to replace an existing backup file, they may then choose which file they wish to replace by highlighting it within the program’s list of Available Database Backups. The file chosen by the user will be highlighted within the list once the user has clicked on their choice.</w:t>
      </w:r>
    </w:p>
    <w:p w14:paraId="1761D94F" w14:textId="12FDE6F9" w:rsidR="001E6D71" w:rsidRDefault="001E6D71" w:rsidP="0075222D">
      <w:r>
        <w:rPr>
          <w:noProof/>
        </w:rPr>
        <w:drawing>
          <wp:inline distT="0" distB="0" distL="0" distR="0" wp14:anchorId="46AFEC82" wp14:editId="09B229E5">
            <wp:extent cx="1905000" cy="1562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14:paraId="16EB1230" w14:textId="32AF33B2" w:rsidR="0075222D" w:rsidRDefault="0075222D" w:rsidP="0075222D">
      <w:pPr>
        <w:pStyle w:val="Heading4"/>
      </w:pPr>
      <w:r>
        <w:lastRenderedPageBreak/>
        <w:t>Create a New Backup File</w:t>
      </w:r>
    </w:p>
    <w:p w14:paraId="065F026B" w14:textId="31929B73" w:rsidR="0075222D" w:rsidRDefault="0075222D" w:rsidP="0053557A">
      <w:pPr>
        <w:shd w:val="clear" w:color="auto" w:fill="FFFFFF"/>
        <w:spacing w:after="0" w:line="240" w:lineRule="auto"/>
        <w:rPr>
          <w:rFonts w:eastAsia="Times New Roman" w:cstheme="minorHAnsi"/>
          <w:color w:val="000000"/>
          <w:spacing w:val="2"/>
        </w:rPr>
      </w:pPr>
      <w:r>
        <w:t xml:space="preserve">If a user chooses to create an entirely new backup file, </w:t>
      </w:r>
      <w:r w:rsidR="0053557A">
        <w:t xml:space="preserve">they </w:t>
      </w:r>
      <w:r w:rsidR="0053557A">
        <w:rPr>
          <w:rFonts w:eastAsia="Times New Roman" w:cstheme="minorHAnsi"/>
          <w:color w:val="000000"/>
          <w:spacing w:val="2"/>
        </w:rPr>
        <w:t>may instruct the program to do so by ticking the checkbox entitled “</w:t>
      </w:r>
      <w:r w:rsidR="0053557A">
        <w:rPr>
          <w:rFonts w:eastAsia="Times New Roman" w:cstheme="minorHAnsi"/>
          <w:b/>
          <w:bCs/>
          <w:i/>
          <w:iCs/>
          <w:color w:val="000000"/>
          <w:spacing w:val="2"/>
          <w:u w:val="single"/>
        </w:rPr>
        <w:t>Create New DB Backup?”</w:t>
      </w:r>
      <w:r w:rsidR="0053557A">
        <w:rPr>
          <w:rFonts w:eastAsia="Times New Roman" w:cstheme="minorHAnsi"/>
          <w:color w:val="000000"/>
          <w:spacing w:val="2"/>
        </w:rPr>
        <w:t xml:space="preserve"> located below the list of available databases.</w:t>
      </w:r>
    </w:p>
    <w:p w14:paraId="60625F12" w14:textId="38E61CA4" w:rsidR="001E6D71" w:rsidRDefault="001E6D71" w:rsidP="0053557A">
      <w:pPr>
        <w:shd w:val="clear" w:color="auto" w:fill="FFFFFF"/>
        <w:spacing w:after="0" w:line="240" w:lineRule="auto"/>
        <w:rPr>
          <w:rFonts w:eastAsia="Times New Roman" w:cstheme="minorHAnsi"/>
          <w:color w:val="000000"/>
          <w:spacing w:val="2"/>
        </w:rPr>
      </w:pPr>
    </w:p>
    <w:p w14:paraId="6EE59704" w14:textId="0B52C7CA" w:rsidR="001E6D71" w:rsidRPr="0053557A" w:rsidRDefault="001E6D71" w:rsidP="0053557A">
      <w:pPr>
        <w:shd w:val="clear" w:color="auto" w:fill="FFFFFF"/>
        <w:spacing w:after="0" w:line="240" w:lineRule="auto"/>
      </w:pPr>
      <w:r>
        <w:rPr>
          <w:noProof/>
        </w:rPr>
        <w:drawing>
          <wp:inline distT="0" distB="0" distL="0" distR="0" wp14:anchorId="379121E7" wp14:editId="7426B09F">
            <wp:extent cx="1333500" cy="2190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33500" cy="219075"/>
                    </a:xfrm>
                    <a:prstGeom prst="rect">
                      <a:avLst/>
                    </a:prstGeom>
                    <a:noFill/>
                    <a:ln>
                      <a:noFill/>
                    </a:ln>
                  </pic:spPr>
                </pic:pic>
              </a:graphicData>
            </a:graphic>
          </wp:inline>
        </w:drawing>
      </w:r>
    </w:p>
    <w:p w14:paraId="6F61D310" w14:textId="77777777" w:rsidR="0075222D" w:rsidRPr="0075222D" w:rsidRDefault="0075222D" w:rsidP="0075222D"/>
    <w:p w14:paraId="4418CDC6" w14:textId="2FE1D7B5" w:rsidR="00B7723D" w:rsidRDefault="0053557A" w:rsidP="00B7723D">
      <w:pPr>
        <w:pStyle w:val="Heading3"/>
      </w:pPr>
      <w:bookmarkStart w:id="15" w:name="_Toc41494124"/>
      <w:r>
        <w:t>Backup File Names</w:t>
      </w:r>
      <w:bookmarkEnd w:id="15"/>
    </w:p>
    <w:p w14:paraId="63E07793" w14:textId="6BBFA4F8" w:rsidR="0053557A" w:rsidRDefault="0053557A" w:rsidP="0053557A">
      <w:r>
        <w:t>Backup files are automatically given a suggested name by the program. The user may choose which format they wish the file name to use. Alternatively, the name suggestion can be overridden by the user.</w:t>
      </w:r>
    </w:p>
    <w:p w14:paraId="0BF35D7D" w14:textId="286A3CB8" w:rsidR="0053557A" w:rsidRDefault="0053557A" w:rsidP="0053557A">
      <w:r>
        <w:t>Format Options Include:</w:t>
      </w:r>
    </w:p>
    <w:tbl>
      <w:tblPr>
        <w:tblStyle w:val="TableGrid"/>
        <w:tblW w:w="0" w:type="auto"/>
        <w:tblLook w:val="04A0" w:firstRow="1" w:lastRow="0" w:firstColumn="1" w:lastColumn="0" w:noHBand="0" w:noVBand="1"/>
      </w:tblPr>
      <w:tblGrid>
        <w:gridCol w:w="1885"/>
        <w:gridCol w:w="7465"/>
      </w:tblGrid>
      <w:tr w:rsidR="0053557A" w14:paraId="7C20A43C" w14:textId="77777777" w:rsidTr="0053557A">
        <w:tc>
          <w:tcPr>
            <w:tcW w:w="1885" w:type="dxa"/>
          </w:tcPr>
          <w:p w14:paraId="09E40167" w14:textId="75A60267" w:rsidR="0053557A" w:rsidRDefault="0053557A" w:rsidP="0053557A">
            <w:r>
              <w:t>Standard Format</w:t>
            </w:r>
          </w:p>
        </w:tc>
        <w:tc>
          <w:tcPr>
            <w:tcW w:w="7465" w:type="dxa"/>
          </w:tcPr>
          <w:p w14:paraId="0B169361" w14:textId="574F8130" w:rsidR="0053557A" w:rsidRDefault="0053557A" w:rsidP="0053557A">
            <w:r>
              <w:t>Database Name + Date of Backup (YYMMDD)</w:t>
            </w:r>
          </w:p>
        </w:tc>
      </w:tr>
      <w:tr w:rsidR="0053557A" w14:paraId="5DA57777" w14:textId="77777777" w:rsidTr="0053557A">
        <w:tc>
          <w:tcPr>
            <w:tcW w:w="1885" w:type="dxa"/>
          </w:tcPr>
          <w:p w14:paraId="0B499440" w14:textId="5BF8E900" w:rsidR="0053557A" w:rsidRDefault="0053557A" w:rsidP="0053557A">
            <w:r>
              <w:t>Extended Format</w:t>
            </w:r>
          </w:p>
        </w:tc>
        <w:tc>
          <w:tcPr>
            <w:tcW w:w="7465" w:type="dxa"/>
          </w:tcPr>
          <w:p w14:paraId="20C917DF" w14:textId="0E8C731B" w:rsidR="0053557A" w:rsidRDefault="0053557A" w:rsidP="0053557A">
            <w:r>
              <w:t>Database Name + Date of Backup + Timestamp</w:t>
            </w:r>
          </w:p>
        </w:tc>
      </w:tr>
      <w:tr w:rsidR="0053557A" w14:paraId="164CCD92" w14:textId="77777777" w:rsidTr="0053557A">
        <w:tc>
          <w:tcPr>
            <w:tcW w:w="1885" w:type="dxa"/>
          </w:tcPr>
          <w:p w14:paraId="2FE4E593" w14:textId="51332F54" w:rsidR="0053557A" w:rsidRDefault="0053557A" w:rsidP="0053557A">
            <w:r>
              <w:t>Basic Format</w:t>
            </w:r>
          </w:p>
        </w:tc>
        <w:tc>
          <w:tcPr>
            <w:tcW w:w="7465" w:type="dxa"/>
          </w:tcPr>
          <w:p w14:paraId="7B480DF8" w14:textId="5FED623A" w:rsidR="0053557A" w:rsidRDefault="0053557A" w:rsidP="0053557A">
            <w:r>
              <w:t>Database Name</w:t>
            </w:r>
          </w:p>
        </w:tc>
      </w:tr>
    </w:tbl>
    <w:p w14:paraId="0EA8292D" w14:textId="01C753BF" w:rsidR="0053557A" w:rsidRDefault="0053557A" w:rsidP="0053557A"/>
    <w:p w14:paraId="56E4852D" w14:textId="30A830F3" w:rsidR="001E6D71" w:rsidRPr="0053557A" w:rsidRDefault="001E6D71" w:rsidP="0053557A">
      <w:r>
        <w:rPr>
          <w:noProof/>
        </w:rPr>
        <w:drawing>
          <wp:inline distT="0" distB="0" distL="0" distR="0" wp14:anchorId="2F3D1328" wp14:editId="07966B8A">
            <wp:extent cx="1619250" cy="8572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14:paraId="21350B8D" w14:textId="70D6B1A3" w:rsidR="0075222D" w:rsidRDefault="0075222D" w:rsidP="0075222D">
      <w:pPr>
        <w:pStyle w:val="Heading2"/>
      </w:pPr>
      <w:bookmarkStart w:id="16" w:name="_Toc41494125"/>
      <w:r>
        <w:t>Database Restoration</w:t>
      </w:r>
      <w:bookmarkEnd w:id="16"/>
    </w:p>
    <w:p w14:paraId="43A3312D" w14:textId="6FDB545F" w:rsidR="0053557A" w:rsidRDefault="0053557A" w:rsidP="0075222D">
      <w:r>
        <w:t xml:space="preserve">If the user has decided to restore </w:t>
      </w:r>
      <w:r w:rsidR="003F154B">
        <w:t xml:space="preserve">a </w:t>
      </w:r>
      <w:r>
        <w:t>database, they must select which database they wish to restore from the program’s list of those available to them. In order to choose a database, the user must click on the name of their desired choice within the list of available databases. The database that is chosen will then be highlighted within the list.</w:t>
      </w:r>
    </w:p>
    <w:p w14:paraId="3AA785D8" w14:textId="3F6AAD60" w:rsidR="0053557A" w:rsidRDefault="0053557A" w:rsidP="0075222D">
      <w:r>
        <w:t xml:space="preserve">The user must them choose the Backup file they wish to use. This can be achieved by </w:t>
      </w:r>
      <w:r w:rsidR="006A6ABD">
        <w:t>clicking on</w:t>
      </w:r>
      <w:r>
        <w:t xml:space="preserve"> </w:t>
      </w:r>
      <w:r w:rsidR="006A6ABD">
        <w:t>their choice</w:t>
      </w:r>
      <w:r>
        <w:t xml:space="preserve"> within the program’s list of Available Database Backups. The file chosen by the user will be highlighted within the list once the user has clicked on their choice.</w:t>
      </w:r>
    </w:p>
    <w:p w14:paraId="7A8A0035" w14:textId="77777777" w:rsidR="001E6D71" w:rsidRDefault="001E6D71" w:rsidP="0075222D"/>
    <w:p w14:paraId="3AF90BCA" w14:textId="632095D9" w:rsidR="006A6ABD" w:rsidRDefault="006A6ABD" w:rsidP="00CC5B5D">
      <w:pPr>
        <w:pStyle w:val="Heading1"/>
        <w:rPr>
          <w:b/>
          <w:bCs/>
        </w:rPr>
      </w:pPr>
    </w:p>
    <w:p w14:paraId="7421A116" w14:textId="492DC17A" w:rsidR="001E6D71" w:rsidRDefault="001E6D71" w:rsidP="001E6D71"/>
    <w:p w14:paraId="7B644227" w14:textId="504AD465" w:rsidR="001E6D71" w:rsidRDefault="001E6D71" w:rsidP="001E6D71"/>
    <w:p w14:paraId="61C2F4D7" w14:textId="77777777" w:rsidR="001E6D71" w:rsidRPr="001E6D71" w:rsidRDefault="001E6D71" w:rsidP="001E6D71"/>
    <w:p w14:paraId="30CC9CF5" w14:textId="77777777" w:rsidR="003F154B" w:rsidRPr="003F154B" w:rsidRDefault="003F154B" w:rsidP="003F154B"/>
    <w:p w14:paraId="79E2AB24" w14:textId="0F37C742" w:rsidR="00CC5B5D" w:rsidRDefault="00CC5B5D" w:rsidP="00CC5B5D">
      <w:pPr>
        <w:pStyle w:val="Heading1"/>
        <w:rPr>
          <w:b/>
          <w:bCs/>
        </w:rPr>
      </w:pPr>
      <w:bookmarkStart w:id="17" w:name="_Toc41494126"/>
      <w:r>
        <w:rPr>
          <w:b/>
          <w:bCs/>
        </w:rPr>
        <w:lastRenderedPageBreak/>
        <w:t>Environment Backup and Restoration</w:t>
      </w:r>
      <w:bookmarkEnd w:id="17"/>
    </w:p>
    <w:p w14:paraId="69E3D8B6" w14:textId="1D987DF1" w:rsidR="001E6D71" w:rsidRPr="001E6D71" w:rsidRDefault="001E6D71" w:rsidP="001E6D71">
      <w:r>
        <w:rPr>
          <w:noProof/>
        </w:rPr>
        <w:drawing>
          <wp:inline distT="0" distB="0" distL="0" distR="0" wp14:anchorId="536285A9" wp14:editId="2F1A4366">
            <wp:extent cx="3743325" cy="242887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43325" cy="2428875"/>
                    </a:xfrm>
                    <a:prstGeom prst="rect">
                      <a:avLst/>
                    </a:prstGeom>
                    <a:noFill/>
                    <a:ln>
                      <a:noFill/>
                    </a:ln>
                  </pic:spPr>
                </pic:pic>
              </a:graphicData>
            </a:graphic>
          </wp:inline>
        </w:drawing>
      </w:r>
    </w:p>
    <w:p w14:paraId="0C021463" w14:textId="6B5D17A9" w:rsidR="003F154B" w:rsidRDefault="003F154B" w:rsidP="003F154B">
      <w:pPr>
        <w:pStyle w:val="Heading2"/>
      </w:pPr>
      <w:bookmarkStart w:id="18" w:name="_Toc41494127"/>
      <w:r>
        <w:t>Environment Backup</w:t>
      </w:r>
      <w:bookmarkEnd w:id="18"/>
    </w:p>
    <w:p w14:paraId="46D4C2F3" w14:textId="7E2450E0" w:rsidR="003F154B" w:rsidRDefault="003F154B" w:rsidP="003F154B">
      <w:r>
        <w:t>If the user has decided to back up an existing environment, they must select which environment they wish to back up from the program’s list of those available to them. In order to choose an environment, the user must click on the name of their desired choice within the list of available environments. The environment that is chosen will then be highlighted within the list.</w:t>
      </w:r>
    </w:p>
    <w:p w14:paraId="523FA8C5" w14:textId="5A50945D" w:rsidR="001E6D71" w:rsidRDefault="001E6D71" w:rsidP="003F154B">
      <w:r>
        <w:rPr>
          <w:noProof/>
        </w:rPr>
        <w:drawing>
          <wp:inline distT="0" distB="0" distL="0" distR="0" wp14:anchorId="27F236CE" wp14:editId="0C7AB3CE">
            <wp:extent cx="1504950" cy="1123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504950" cy="1123950"/>
                    </a:xfrm>
                    <a:prstGeom prst="rect">
                      <a:avLst/>
                    </a:prstGeom>
                    <a:noFill/>
                    <a:ln>
                      <a:noFill/>
                    </a:ln>
                  </pic:spPr>
                </pic:pic>
              </a:graphicData>
            </a:graphic>
          </wp:inline>
        </w:drawing>
      </w:r>
    </w:p>
    <w:p w14:paraId="6B47CBD3" w14:textId="4D9320D0" w:rsidR="003F154B" w:rsidRDefault="003F154B" w:rsidP="003F154B">
      <w:r>
        <w:t>Once an environment has been chosen, the user has the two following options:</w:t>
      </w:r>
    </w:p>
    <w:p w14:paraId="3C635EE7" w14:textId="77777777" w:rsidR="003F154B" w:rsidRDefault="003F154B" w:rsidP="003F154B">
      <w:pPr>
        <w:pStyle w:val="Heading4"/>
      </w:pPr>
      <w:r>
        <w:t>Replace an Existing Backup</w:t>
      </w:r>
    </w:p>
    <w:p w14:paraId="4B3CAA7F" w14:textId="6058AC45" w:rsidR="003F154B" w:rsidRDefault="003F154B" w:rsidP="003F154B">
      <w:r>
        <w:t>If a user chooses to replace an existing backup file, they may then choose which file they wish to replace by highlighting it within the program’s list of Available ENV Backups. The file chosen by the user will be highlighted within the list once the user has clicked on their choice.</w:t>
      </w:r>
    </w:p>
    <w:p w14:paraId="44D5AFE7" w14:textId="3E97F140" w:rsidR="001E6D71" w:rsidRDefault="001E6D71" w:rsidP="003F154B">
      <w:r>
        <w:rPr>
          <w:noProof/>
        </w:rPr>
        <w:drawing>
          <wp:inline distT="0" distB="0" distL="0" distR="0" wp14:anchorId="3110FAF5" wp14:editId="78F3DDFB">
            <wp:extent cx="1914525" cy="158115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1581150"/>
                    </a:xfrm>
                    <a:prstGeom prst="rect">
                      <a:avLst/>
                    </a:prstGeom>
                    <a:noFill/>
                    <a:ln>
                      <a:noFill/>
                    </a:ln>
                  </pic:spPr>
                </pic:pic>
              </a:graphicData>
            </a:graphic>
          </wp:inline>
        </w:drawing>
      </w:r>
    </w:p>
    <w:p w14:paraId="71659729" w14:textId="77777777" w:rsidR="003F154B" w:rsidRDefault="003F154B" w:rsidP="003F154B">
      <w:pPr>
        <w:pStyle w:val="Heading4"/>
      </w:pPr>
      <w:r>
        <w:lastRenderedPageBreak/>
        <w:t>Create a New Backup File</w:t>
      </w:r>
    </w:p>
    <w:p w14:paraId="6164F59B" w14:textId="660F02E2" w:rsidR="003F154B" w:rsidRDefault="003F154B" w:rsidP="003F154B">
      <w:pPr>
        <w:shd w:val="clear" w:color="auto" w:fill="FFFFFF"/>
        <w:spacing w:after="0" w:line="240" w:lineRule="auto"/>
        <w:rPr>
          <w:rFonts w:eastAsia="Times New Roman" w:cstheme="minorHAnsi"/>
          <w:color w:val="000000"/>
          <w:spacing w:val="2"/>
        </w:rPr>
      </w:pPr>
      <w:r>
        <w:t xml:space="preserve">If a user chooses to create an entirely new backup file, they </w:t>
      </w:r>
      <w:r>
        <w:rPr>
          <w:rFonts w:eastAsia="Times New Roman" w:cstheme="minorHAnsi"/>
          <w:color w:val="000000"/>
          <w:spacing w:val="2"/>
        </w:rPr>
        <w:t>may instruct the program to do so by ticking the checkbox entitled “</w:t>
      </w:r>
      <w:r>
        <w:rPr>
          <w:rFonts w:eastAsia="Times New Roman" w:cstheme="minorHAnsi"/>
          <w:b/>
          <w:bCs/>
          <w:i/>
          <w:iCs/>
          <w:color w:val="000000"/>
          <w:spacing w:val="2"/>
          <w:u w:val="single"/>
        </w:rPr>
        <w:t>Create New ENV Backup?”</w:t>
      </w:r>
      <w:r>
        <w:rPr>
          <w:rFonts w:eastAsia="Times New Roman" w:cstheme="minorHAnsi"/>
          <w:color w:val="000000"/>
          <w:spacing w:val="2"/>
        </w:rPr>
        <w:t xml:space="preserve"> located below the list of available </w:t>
      </w:r>
      <w:r>
        <w:t>environments</w:t>
      </w:r>
      <w:r>
        <w:rPr>
          <w:rFonts w:eastAsia="Times New Roman" w:cstheme="minorHAnsi"/>
          <w:color w:val="000000"/>
          <w:spacing w:val="2"/>
        </w:rPr>
        <w:t>.</w:t>
      </w:r>
    </w:p>
    <w:p w14:paraId="68EE81C0" w14:textId="20F480F0" w:rsidR="001E6D71" w:rsidRDefault="001E6D71" w:rsidP="003F154B">
      <w:pPr>
        <w:shd w:val="clear" w:color="auto" w:fill="FFFFFF"/>
        <w:spacing w:after="0" w:line="240" w:lineRule="auto"/>
        <w:rPr>
          <w:rFonts w:eastAsia="Times New Roman" w:cstheme="minorHAnsi"/>
          <w:color w:val="000000"/>
          <w:spacing w:val="2"/>
        </w:rPr>
      </w:pPr>
    </w:p>
    <w:p w14:paraId="5F033706" w14:textId="73167573" w:rsidR="001E6D71" w:rsidRPr="0053557A" w:rsidRDefault="001E6D71" w:rsidP="003F154B">
      <w:pPr>
        <w:shd w:val="clear" w:color="auto" w:fill="FFFFFF"/>
        <w:spacing w:after="0" w:line="240" w:lineRule="auto"/>
      </w:pPr>
      <w:r>
        <w:rPr>
          <w:noProof/>
        </w:rPr>
        <w:drawing>
          <wp:inline distT="0" distB="0" distL="0" distR="0" wp14:anchorId="24ECD035" wp14:editId="6885E105">
            <wp:extent cx="1362075" cy="200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362075" cy="200025"/>
                    </a:xfrm>
                    <a:prstGeom prst="rect">
                      <a:avLst/>
                    </a:prstGeom>
                    <a:noFill/>
                    <a:ln>
                      <a:noFill/>
                    </a:ln>
                  </pic:spPr>
                </pic:pic>
              </a:graphicData>
            </a:graphic>
          </wp:inline>
        </w:drawing>
      </w:r>
    </w:p>
    <w:p w14:paraId="792F22EE" w14:textId="77777777" w:rsidR="003F154B" w:rsidRPr="0075222D" w:rsidRDefault="003F154B" w:rsidP="003F154B"/>
    <w:p w14:paraId="205C0CAF" w14:textId="77777777" w:rsidR="003F154B" w:rsidRDefault="003F154B" w:rsidP="003F154B">
      <w:pPr>
        <w:pStyle w:val="Heading3"/>
      </w:pPr>
      <w:bookmarkStart w:id="19" w:name="_Toc41494128"/>
      <w:r>
        <w:t>Backup File Names</w:t>
      </w:r>
      <w:bookmarkEnd w:id="19"/>
    </w:p>
    <w:p w14:paraId="065F51BF" w14:textId="77777777" w:rsidR="003F154B" w:rsidRDefault="003F154B" w:rsidP="003F154B">
      <w:r>
        <w:t>Backup files are automatically given a suggested name by the program. The user may choose which format they wish the file name to use. Alternatively, the name suggestion can be overridden by the user.</w:t>
      </w:r>
    </w:p>
    <w:p w14:paraId="11CFBA65" w14:textId="77777777" w:rsidR="003F154B" w:rsidRDefault="003F154B" w:rsidP="003F154B">
      <w:r>
        <w:t>Format Options Include:</w:t>
      </w:r>
    </w:p>
    <w:tbl>
      <w:tblPr>
        <w:tblStyle w:val="TableGrid"/>
        <w:tblW w:w="0" w:type="auto"/>
        <w:tblLook w:val="04A0" w:firstRow="1" w:lastRow="0" w:firstColumn="1" w:lastColumn="0" w:noHBand="0" w:noVBand="1"/>
      </w:tblPr>
      <w:tblGrid>
        <w:gridCol w:w="1885"/>
        <w:gridCol w:w="7465"/>
      </w:tblGrid>
      <w:tr w:rsidR="003F154B" w14:paraId="0B84C41E" w14:textId="77777777" w:rsidTr="00DE19A2">
        <w:tc>
          <w:tcPr>
            <w:tcW w:w="1885" w:type="dxa"/>
          </w:tcPr>
          <w:p w14:paraId="692E7C65" w14:textId="77777777" w:rsidR="003F154B" w:rsidRDefault="003F154B" w:rsidP="00DE19A2">
            <w:r>
              <w:t>Standard Format</w:t>
            </w:r>
          </w:p>
        </w:tc>
        <w:tc>
          <w:tcPr>
            <w:tcW w:w="7465" w:type="dxa"/>
          </w:tcPr>
          <w:p w14:paraId="37672860" w14:textId="6647CD1B" w:rsidR="003F154B" w:rsidRDefault="003F154B" w:rsidP="00DE19A2">
            <w:r>
              <w:t>Environment Name + Date of Backup (YYMMDD)</w:t>
            </w:r>
          </w:p>
        </w:tc>
      </w:tr>
      <w:tr w:rsidR="003F154B" w14:paraId="65E689A0" w14:textId="77777777" w:rsidTr="00DE19A2">
        <w:tc>
          <w:tcPr>
            <w:tcW w:w="1885" w:type="dxa"/>
          </w:tcPr>
          <w:p w14:paraId="7F64732F" w14:textId="77777777" w:rsidR="003F154B" w:rsidRDefault="003F154B" w:rsidP="00DE19A2">
            <w:r>
              <w:t>Extended Format</w:t>
            </w:r>
          </w:p>
        </w:tc>
        <w:tc>
          <w:tcPr>
            <w:tcW w:w="7465" w:type="dxa"/>
          </w:tcPr>
          <w:p w14:paraId="4BA3CC6F" w14:textId="5BED83DA" w:rsidR="003F154B" w:rsidRDefault="003F154B" w:rsidP="00DE19A2">
            <w:r>
              <w:t>Environment Name + Date of Backup + Timestamp</w:t>
            </w:r>
          </w:p>
        </w:tc>
      </w:tr>
      <w:tr w:rsidR="003F154B" w14:paraId="5D583D15" w14:textId="77777777" w:rsidTr="00DE19A2">
        <w:tc>
          <w:tcPr>
            <w:tcW w:w="1885" w:type="dxa"/>
          </w:tcPr>
          <w:p w14:paraId="583AAE05" w14:textId="77777777" w:rsidR="003F154B" w:rsidRDefault="003F154B" w:rsidP="00DE19A2">
            <w:r>
              <w:t>Basic Format</w:t>
            </w:r>
          </w:p>
        </w:tc>
        <w:tc>
          <w:tcPr>
            <w:tcW w:w="7465" w:type="dxa"/>
          </w:tcPr>
          <w:p w14:paraId="5E32C90F" w14:textId="5B01CCC4" w:rsidR="003F154B" w:rsidRDefault="003F154B" w:rsidP="00DE19A2">
            <w:r>
              <w:t>Environment Name</w:t>
            </w:r>
          </w:p>
        </w:tc>
      </w:tr>
    </w:tbl>
    <w:p w14:paraId="1D2C3967" w14:textId="1E57494A" w:rsidR="003F154B" w:rsidRDefault="003F154B" w:rsidP="003F154B"/>
    <w:p w14:paraId="15A35581" w14:textId="3614037D" w:rsidR="001E6D71" w:rsidRDefault="001E6D71" w:rsidP="003F154B">
      <w:r>
        <w:rPr>
          <w:noProof/>
        </w:rPr>
        <w:drawing>
          <wp:inline distT="0" distB="0" distL="0" distR="0" wp14:anchorId="38D6B325" wp14:editId="1FA35907">
            <wp:extent cx="1619250" cy="8572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14:paraId="3D3C0794" w14:textId="700B06C1" w:rsidR="003F154B" w:rsidRDefault="003F154B" w:rsidP="003F154B">
      <w:pPr>
        <w:pStyle w:val="Heading3"/>
      </w:pPr>
      <w:bookmarkStart w:id="20" w:name="_Toc41494129"/>
      <w:r>
        <w:t>Environment Backup Types</w:t>
      </w:r>
      <w:bookmarkEnd w:id="20"/>
    </w:p>
    <w:p w14:paraId="720F093B" w14:textId="7AD877A5" w:rsidR="003F154B" w:rsidRDefault="003F154B" w:rsidP="003F154B">
      <w:r>
        <w:t>The user may choose between two different types of environment backup options. This is determined by clicking on the option button of the user’s choice of backup type, located beneath the list of Available ENV Backups.</w:t>
      </w:r>
    </w:p>
    <w:p w14:paraId="5D72E8DB" w14:textId="2CD57D17" w:rsidR="001E6D71" w:rsidRDefault="001E6D71" w:rsidP="003F154B">
      <w:r>
        <w:rPr>
          <w:noProof/>
        </w:rPr>
        <w:drawing>
          <wp:inline distT="0" distB="0" distL="0" distR="0" wp14:anchorId="6EC3B414" wp14:editId="2532E705">
            <wp:extent cx="1800225" cy="2000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0225" cy="200025"/>
                    </a:xfrm>
                    <a:prstGeom prst="rect">
                      <a:avLst/>
                    </a:prstGeom>
                    <a:noFill/>
                    <a:ln>
                      <a:noFill/>
                    </a:ln>
                  </pic:spPr>
                </pic:pic>
              </a:graphicData>
            </a:graphic>
          </wp:inline>
        </w:drawing>
      </w:r>
    </w:p>
    <w:p w14:paraId="3CE08D6A" w14:textId="6EAEA456" w:rsidR="003F154B" w:rsidRDefault="003F154B" w:rsidP="003F154B">
      <w:pPr>
        <w:pStyle w:val="Heading4"/>
      </w:pPr>
      <w:r>
        <w:t>Basic Environment Backup</w:t>
      </w:r>
    </w:p>
    <w:p w14:paraId="5D4B851D" w14:textId="037A7F87" w:rsidR="003F154B" w:rsidRPr="003F154B" w:rsidRDefault="003F154B" w:rsidP="003F154B">
      <w:r>
        <w:t>The Basic environment backup includes only the Programs, Resources, and Override directories of the chosen environment.</w:t>
      </w:r>
    </w:p>
    <w:p w14:paraId="0D9DF3C7" w14:textId="0D7B1C3D" w:rsidR="003F154B" w:rsidRDefault="003F154B" w:rsidP="003F154B">
      <w:pPr>
        <w:pStyle w:val="Heading4"/>
      </w:pPr>
      <w:r>
        <w:t>Full Environment Backup</w:t>
      </w:r>
    </w:p>
    <w:p w14:paraId="46F6FA7F" w14:textId="4EABA050" w:rsidR="003F154B" w:rsidRPr="003F154B" w:rsidRDefault="003F154B" w:rsidP="003F154B">
      <w:r>
        <w:t xml:space="preserve">A Full environment backup includes all the </w:t>
      </w:r>
      <w:r w:rsidR="001F50BB">
        <w:t>environment’s current directories.</w:t>
      </w:r>
    </w:p>
    <w:p w14:paraId="44A2F80A" w14:textId="7F9DCBB7" w:rsidR="003F154B" w:rsidRDefault="003F154B" w:rsidP="003F154B">
      <w:pPr>
        <w:pStyle w:val="Heading2"/>
      </w:pPr>
      <w:bookmarkStart w:id="21" w:name="_Toc41494130"/>
      <w:r>
        <w:t>Environment Restoration</w:t>
      </w:r>
      <w:bookmarkEnd w:id="21"/>
    </w:p>
    <w:p w14:paraId="3B126662" w14:textId="130C500D" w:rsidR="003F154B" w:rsidRDefault="003F154B" w:rsidP="003F154B">
      <w:r>
        <w:t>If the user has decided to restore an environment, they must select which environment they wish to restore from the program’s list of those available to them. In order to choose an environment, the user must click on the name of their desired choice within the list of available databases. The environment that is chosen will then be highlighted within the list.</w:t>
      </w:r>
    </w:p>
    <w:p w14:paraId="4BEE93C5" w14:textId="37CD7AE9" w:rsidR="003F154B" w:rsidRDefault="003F154B" w:rsidP="003F154B">
      <w:r>
        <w:t>The user must them choose the Backup file they wish to use. This can be achieved by clicking on their choice within the program’s list of Available ENV Backups. The file chosen by the user will be highlighted within the list once the user has clicked on their choice.</w:t>
      </w:r>
    </w:p>
    <w:p w14:paraId="67AE8858" w14:textId="6FDB2BF8" w:rsidR="00CC5B5D" w:rsidRDefault="00CC5B5D" w:rsidP="00CC5B5D">
      <w:pPr>
        <w:pStyle w:val="Heading1"/>
        <w:rPr>
          <w:b/>
          <w:bCs/>
        </w:rPr>
      </w:pPr>
      <w:bookmarkStart w:id="22" w:name="_Toc41494131"/>
      <w:r>
        <w:rPr>
          <w:b/>
          <w:bCs/>
        </w:rPr>
        <w:lastRenderedPageBreak/>
        <w:t>File Utility Options</w:t>
      </w:r>
      <w:bookmarkEnd w:id="22"/>
    </w:p>
    <w:p w14:paraId="4632CF71" w14:textId="4CF01B23" w:rsidR="001F50BB" w:rsidRDefault="001F50BB" w:rsidP="001F50BB">
      <w:r>
        <w:t xml:space="preserve">If the user has chosen the “Other” option when selecting which </w:t>
      </w:r>
      <w:proofErr w:type="gramStart"/>
      <w:r>
        <w:t>activity</w:t>
      </w:r>
      <w:proofErr w:type="gramEnd"/>
      <w:r>
        <w:t xml:space="preserve"> they wished the program to perform, they will be presented with two options for both their existing Database Backups and existing Environment Backups.</w:t>
      </w:r>
    </w:p>
    <w:p w14:paraId="2DB183B8" w14:textId="523A6A2A" w:rsidR="00CC5B5D" w:rsidRDefault="001F50BB" w:rsidP="00CC5B5D">
      <w:pPr>
        <w:pStyle w:val="Heading2"/>
      </w:pPr>
      <w:bookmarkStart w:id="23" w:name="_Toc41494132"/>
      <w:r>
        <w:t>Make Archive Copy of Backup File</w:t>
      </w:r>
      <w:bookmarkEnd w:id="23"/>
    </w:p>
    <w:p w14:paraId="2607B3E9" w14:textId="3C40AAAA" w:rsidR="000D30B8" w:rsidRPr="000D30B8" w:rsidRDefault="000D30B8" w:rsidP="000D30B8">
      <w:r>
        <w:rPr>
          <w:noProof/>
        </w:rPr>
        <w:drawing>
          <wp:inline distT="0" distB="0" distL="0" distR="0" wp14:anchorId="2B9176B9" wp14:editId="59DB6D17">
            <wp:extent cx="1771650" cy="2095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209550"/>
                    </a:xfrm>
                    <a:prstGeom prst="rect">
                      <a:avLst/>
                    </a:prstGeom>
                    <a:noFill/>
                    <a:ln>
                      <a:noFill/>
                    </a:ln>
                  </pic:spPr>
                </pic:pic>
              </a:graphicData>
            </a:graphic>
          </wp:inline>
        </w:drawing>
      </w:r>
      <w:r>
        <w:tab/>
      </w:r>
      <w:r>
        <w:tab/>
      </w:r>
      <w:r>
        <w:rPr>
          <w:noProof/>
        </w:rPr>
        <w:drawing>
          <wp:inline distT="0" distB="0" distL="0" distR="0" wp14:anchorId="308E1379" wp14:editId="4466F137">
            <wp:extent cx="1809750" cy="2095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209550"/>
                    </a:xfrm>
                    <a:prstGeom prst="rect">
                      <a:avLst/>
                    </a:prstGeom>
                    <a:noFill/>
                    <a:ln>
                      <a:noFill/>
                    </a:ln>
                  </pic:spPr>
                </pic:pic>
              </a:graphicData>
            </a:graphic>
          </wp:inline>
        </w:drawing>
      </w:r>
    </w:p>
    <w:p w14:paraId="68C670F7" w14:textId="77777777" w:rsidR="001F50BB" w:rsidRDefault="001F50BB" w:rsidP="001F50BB">
      <w:r>
        <w:t xml:space="preserve">In order to make an archive copy of an existing backup file, the user must select which backup they wish to archive from the program’s list of those available to them. </w:t>
      </w:r>
    </w:p>
    <w:p w14:paraId="74407064" w14:textId="77777777" w:rsidR="00870AC3" w:rsidRDefault="00870AC3" w:rsidP="00870AC3">
      <w:r>
        <w:t>Please Note: The archived copy of the user’s backups file will be located in the following file path:</w:t>
      </w:r>
    </w:p>
    <w:p w14:paraId="6724B346" w14:textId="17FE663F" w:rsidR="00870AC3" w:rsidRPr="00F64A27" w:rsidRDefault="00F64A27" w:rsidP="00870AC3">
      <w:pPr>
        <w:rPr>
          <w:rFonts w:cstheme="minorHAnsi"/>
        </w:rPr>
      </w:pPr>
      <w:r w:rsidRPr="00F64A27">
        <w:rPr>
          <w:rFonts w:cstheme="minorHAnsi"/>
          <w:color w:val="1D2228"/>
          <w:shd w:val="clear" w:color="auto" w:fill="FFFFFF"/>
        </w:rPr>
        <w:t>&lt;Map drive</w:t>
      </w:r>
      <w:proofErr w:type="gramStart"/>
      <w:r w:rsidRPr="00F64A27">
        <w:rPr>
          <w:rFonts w:cstheme="minorHAnsi"/>
          <w:color w:val="1D2228"/>
          <w:shd w:val="clear" w:color="auto" w:fill="FFFFFF"/>
        </w:rPr>
        <w:t>&gt;:\Backups\Archives\</w:t>
      </w:r>
      <w:proofErr w:type="gramEnd"/>
    </w:p>
    <w:p w14:paraId="05FE6384" w14:textId="1007EBDD" w:rsidR="00870AC3" w:rsidRDefault="00870AC3" w:rsidP="00870AC3">
      <w:r>
        <w:t>Database archives will be located in the “Database” folder, and Environment archives will be located in the “Environments” folder. If this file path does not already exist, the program will automatically generate it when creating an archive copy.</w:t>
      </w:r>
    </w:p>
    <w:p w14:paraId="1F78F783" w14:textId="00A26EE5" w:rsidR="001F50BB" w:rsidRDefault="001F50BB" w:rsidP="001F50BB">
      <w:pPr>
        <w:pStyle w:val="Heading4"/>
      </w:pPr>
      <w:r>
        <w:t>Database Backup Files</w:t>
      </w:r>
    </w:p>
    <w:p w14:paraId="674D3AA5" w14:textId="5D09CC4C" w:rsidR="00DE19A2" w:rsidRDefault="00DE19A2" w:rsidP="001F50BB">
      <w:r>
        <w:t>All of the existing Database backups files are listed within the “Available DB Backups” list.</w:t>
      </w:r>
      <w:r w:rsidR="00870AC3">
        <w:t xml:space="preserve"> </w:t>
      </w:r>
      <w:r>
        <w:t>In order to choose a backup file to archive, the user must click on the name of their desired choice within the list of available backups. The Database backup file that is chosen will then be highlighted within the database backups list.</w:t>
      </w:r>
    </w:p>
    <w:p w14:paraId="5BEF5972" w14:textId="08476274" w:rsidR="000D30B8" w:rsidRDefault="000D30B8" w:rsidP="001F50BB">
      <w:r>
        <w:rPr>
          <w:noProof/>
        </w:rPr>
        <w:drawing>
          <wp:inline distT="0" distB="0" distL="0" distR="0" wp14:anchorId="3598AF2B" wp14:editId="3D84D2D9">
            <wp:extent cx="1905000" cy="15621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14:paraId="0029090E" w14:textId="14FF2402" w:rsidR="00DE19A2" w:rsidRDefault="00DE19A2" w:rsidP="001F50BB">
      <w:pPr>
        <w:rPr>
          <w:rFonts w:eastAsia="Times New Roman" w:cstheme="minorHAnsi"/>
          <w:color w:val="000000"/>
          <w:spacing w:val="2"/>
        </w:rPr>
      </w:pPr>
      <w:r>
        <w:t xml:space="preserve">The user </w:t>
      </w:r>
      <w:r>
        <w:rPr>
          <w:rFonts w:eastAsia="Times New Roman" w:cstheme="minorHAnsi"/>
          <w:color w:val="000000"/>
          <w:spacing w:val="2"/>
        </w:rPr>
        <w:t>may then instruct the program to make an archive copy of their chosen Database backup file by ticking the checkbox entitled “</w:t>
      </w:r>
      <w:r>
        <w:rPr>
          <w:rFonts w:eastAsia="Times New Roman" w:cstheme="minorHAnsi"/>
          <w:b/>
          <w:bCs/>
          <w:i/>
          <w:iCs/>
          <w:color w:val="000000"/>
          <w:spacing w:val="2"/>
          <w:u w:val="single"/>
        </w:rPr>
        <w:t>Make archive copy of DB backup?”</w:t>
      </w:r>
      <w:r>
        <w:rPr>
          <w:rFonts w:eastAsia="Times New Roman" w:cstheme="minorHAnsi"/>
          <w:color w:val="000000"/>
          <w:spacing w:val="2"/>
        </w:rPr>
        <w:t xml:space="preserve"> located below the list of available </w:t>
      </w:r>
      <w:r w:rsidR="00E66D1F">
        <w:t>databases</w:t>
      </w:r>
      <w:r>
        <w:rPr>
          <w:rFonts w:eastAsia="Times New Roman" w:cstheme="minorHAnsi"/>
          <w:color w:val="000000"/>
          <w:spacing w:val="2"/>
        </w:rPr>
        <w:t>.</w:t>
      </w:r>
    </w:p>
    <w:p w14:paraId="1B1519F9" w14:textId="6ADC75CA" w:rsidR="000D30B8" w:rsidRDefault="000D30B8" w:rsidP="001F50BB">
      <w:r>
        <w:rPr>
          <w:noProof/>
        </w:rPr>
        <w:drawing>
          <wp:inline distT="0" distB="0" distL="0" distR="0" wp14:anchorId="6B45A748" wp14:editId="6A2F603A">
            <wp:extent cx="1771650"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71650" cy="209550"/>
                    </a:xfrm>
                    <a:prstGeom prst="rect">
                      <a:avLst/>
                    </a:prstGeom>
                    <a:noFill/>
                    <a:ln>
                      <a:noFill/>
                    </a:ln>
                  </pic:spPr>
                </pic:pic>
              </a:graphicData>
            </a:graphic>
          </wp:inline>
        </w:drawing>
      </w:r>
    </w:p>
    <w:p w14:paraId="269FBD39" w14:textId="697B4070" w:rsidR="000D30B8" w:rsidRDefault="000D30B8" w:rsidP="001F50BB"/>
    <w:p w14:paraId="3863F94E" w14:textId="6E5FFF66" w:rsidR="000D30B8" w:rsidRDefault="000D30B8" w:rsidP="001F50BB"/>
    <w:p w14:paraId="73D5D2A1" w14:textId="77777777" w:rsidR="000D30B8" w:rsidRDefault="000D30B8" w:rsidP="001F50BB"/>
    <w:p w14:paraId="3B0A80A8" w14:textId="720EA000" w:rsidR="001F50BB" w:rsidRDefault="001F50BB" w:rsidP="001F50BB">
      <w:pPr>
        <w:pStyle w:val="Heading4"/>
      </w:pPr>
      <w:r>
        <w:lastRenderedPageBreak/>
        <w:t>Environment Backup Files</w:t>
      </w:r>
    </w:p>
    <w:p w14:paraId="2C73ED24" w14:textId="6CFE5DF3" w:rsidR="00DE19A2" w:rsidRDefault="00DE19A2" w:rsidP="00DE19A2">
      <w:r>
        <w:t>All of the existing Environment backups files are listed within the “Available ENV Backups” list.</w:t>
      </w:r>
      <w:r w:rsidR="00870AC3">
        <w:t xml:space="preserve"> </w:t>
      </w:r>
      <w:r>
        <w:t>In order to choose a backup file to archive, the user must click on the name of their desired choice within the list of available backups. The Environment backup file that is chosen will then be highlighted within the environment backups list.</w:t>
      </w:r>
    </w:p>
    <w:p w14:paraId="75673008" w14:textId="12AA8D62" w:rsidR="000D30B8" w:rsidRDefault="000D30B8" w:rsidP="00DE19A2">
      <w:r>
        <w:rPr>
          <w:noProof/>
        </w:rPr>
        <w:drawing>
          <wp:inline distT="0" distB="0" distL="0" distR="0" wp14:anchorId="33FEA06D" wp14:editId="4A5D3570">
            <wp:extent cx="1914525" cy="15811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1581150"/>
                    </a:xfrm>
                    <a:prstGeom prst="rect">
                      <a:avLst/>
                    </a:prstGeom>
                    <a:noFill/>
                    <a:ln>
                      <a:noFill/>
                    </a:ln>
                  </pic:spPr>
                </pic:pic>
              </a:graphicData>
            </a:graphic>
          </wp:inline>
        </w:drawing>
      </w:r>
    </w:p>
    <w:p w14:paraId="06784DCC" w14:textId="12AA5FCD" w:rsidR="00DE19A2" w:rsidRDefault="00DE19A2" w:rsidP="00DE19A2">
      <w:pPr>
        <w:rPr>
          <w:rFonts w:eastAsia="Times New Roman" w:cstheme="minorHAnsi"/>
          <w:color w:val="000000"/>
          <w:spacing w:val="2"/>
        </w:rPr>
      </w:pPr>
      <w:r>
        <w:t xml:space="preserve">The user </w:t>
      </w:r>
      <w:r>
        <w:rPr>
          <w:rFonts w:eastAsia="Times New Roman" w:cstheme="minorHAnsi"/>
          <w:color w:val="000000"/>
          <w:spacing w:val="2"/>
        </w:rPr>
        <w:t>may then instruct the program to make an archive copy of their chosen Database backup file by ticking the checkbox entitled “</w:t>
      </w:r>
      <w:r>
        <w:rPr>
          <w:rFonts w:eastAsia="Times New Roman" w:cstheme="minorHAnsi"/>
          <w:b/>
          <w:bCs/>
          <w:i/>
          <w:iCs/>
          <w:color w:val="000000"/>
          <w:spacing w:val="2"/>
          <w:u w:val="single"/>
        </w:rPr>
        <w:t>Make archive copy of ENV backup?”</w:t>
      </w:r>
      <w:r>
        <w:rPr>
          <w:rFonts w:eastAsia="Times New Roman" w:cstheme="minorHAnsi"/>
          <w:color w:val="000000"/>
          <w:spacing w:val="2"/>
        </w:rPr>
        <w:t xml:space="preserve"> located below the list of available </w:t>
      </w:r>
      <w:r>
        <w:t>environments</w:t>
      </w:r>
      <w:r>
        <w:rPr>
          <w:rFonts w:eastAsia="Times New Roman" w:cstheme="minorHAnsi"/>
          <w:color w:val="000000"/>
          <w:spacing w:val="2"/>
        </w:rPr>
        <w:t>.</w:t>
      </w:r>
    </w:p>
    <w:p w14:paraId="2D29E44F" w14:textId="3B288450" w:rsidR="000D30B8" w:rsidRDefault="000D30B8" w:rsidP="00DE19A2">
      <w:r>
        <w:rPr>
          <w:noProof/>
        </w:rPr>
        <w:drawing>
          <wp:inline distT="0" distB="0" distL="0" distR="0" wp14:anchorId="1C68D432" wp14:editId="7CA1418D">
            <wp:extent cx="1809750" cy="209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9750" cy="209550"/>
                    </a:xfrm>
                    <a:prstGeom prst="rect">
                      <a:avLst/>
                    </a:prstGeom>
                    <a:noFill/>
                    <a:ln>
                      <a:noFill/>
                    </a:ln>
                  </pic:spPr>
                </pic:pic>
              </a:graphicData>
            </a:graphic>
          </wp:inline>
        </w:drawing>
      </w:r>
    </w:p>
    <w:p w14:paraId="26D0BD62" w14:textId="29D017EA" w:rsidR="001F50BB" w:rsidRDefault="001F50BB" w:rsidP="001F50BB"/>
    <w:p w14:paraId="3AC62016" w14:textId="009F90BB" w:rsidR="001F50BB" w:rsidRDefault="001F50BB" w:rsidP="001F50BB">
      <w:pPr>
        <w:pStyle w:val="Heading2"/>
      </w:pPr>
      <w:bookmarkStart w:id="24" w:name="_Toc41494133"/>
      <w:r>
        <w:t>Delete</w:t>
      </w:r>
      <w:r w:rsidR="00870AC3">
        <w:t xml:space="preserve"> a</w:t>
      </w:r>
      <w:r>
        <w:t xml:space="preserve"> Backup File</w:t>
      </w:r>
      <w:bookmarkEnd w:id="24"/>
    </w:p>
    <w:p w14:paraId="0480103B" w14:textId="4A396BC5" w:rsidR="004F2C91" w:rsidRPr="004F2C91" w:rsidRDefault="004F2C91" w:rsidP="004F2C91">
      <w:r>
        <w:rPr>
          <w:noProof/>
        </w:rPr>
        <w:drawing>
          <wp:inline distT="0" distB="0" distL="0" distR="0" wp14:anchorId="1E342534" wp14:editId="684B2242">
            <wp:extent cx="1645920" cy="182880"/>
            <wp:effectExtent l="0" t="0" r="0" b="762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5920" cy="182880"/>
                    </a:xfrm>
                    <a:prstGeom prst="rect">
                      <a:avLst/>
                    </a:prstGeom>
                    <a:noFill/>
                    <a:ln>
                      <a:noFill/>
                    </a:ln>
                  </pic:spPr>
                </pic:pic>
              </a:graphicData>
            </a:graphic>
          </wp:inline>
        </w:drawing>
      </w:r>
      <w:r>
        <w:tab/>
      </w:r>
      <w:r>
        <w:tab/>
      </w:r>
      <w:r>
        <w:rPr>
          <w:noProof/>
        </w:rPr>
        <w:drawing>
          <wp:inline distT="0" distB="0" distL="0" distR="0" wp14:anchorId="1C671080" wp14:editId="77EC95BD">
            <wp:extent cx="1714500" cy="200025"/>
            <wp:effectExtent l="0" t="0" r="0" b="9525"/>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14:paraId="0EF919D3" w14:textId="3FB4D42D" w:rsidR="00870AC3" w:rsidRPr="00870AC3" w:rsidRDefault="00870AC3" w:rsidP="00870AC3">
      <w:r>
        <w:t>Deleting older backup files is useful if a user needs to gain available disc space for further or future backups.</w:t>
      </w:r>
    </w:p>
    <w:p w14:paraId="0F9E57F7" w14:textId="784787A1" w:rsidR="00870AC3" w:rsidRDefault="00870AC3" w:rsidP="00870AC3">
      <w:r>
        <w:t xml:space="preserve">In order to delete an existing backup file, the user must select which backup they wish to remove from the program’s list of those available to them. </w:t>
      </w:r>
    </w:p>
    <w:p w14:paraId="6B2B24DF" w14:textId="17E84500" w:rsidR="00E66D1F" w:rsidRDefault="00E66D1F" w:rsidP="00870AC3">
      <w:r>
        <w:t>Once executed, the deleted backup files will immediately be removed from the list of backup files available to the user.</w:t>
      </w:r>
    </w:p>
    <w:p w14:paraId="44ABE213" w14:textId="110CBAE9" w:rsidR="004F2C91" w:rsidRDefault="004F2C91" w:rsidP="00870AC3"/>
    <w:p w14:paraId="306B457A" w14:textId="1E552214" w:rsidR="004F2C91" w:rsidRDefault="004F2C91" w:rsidP="00870AC3"/>
    <w:p w14:paraId="43091B0E" w14:textId="4F5FADFE" w:rsidR="004F2C91" w:rsidRDefault="004F2C91" w:rsidP="00870AC3"/>
    <w:p w14:paraId="24A2D52C" w14:textId="15D8C20B" w:rsidR="004F2C91" w:rsidRDefault="004F2C91" w:rsidP="00870AC3"/>
    <w:p w14:paraId="3798D74B" w14:textId="7D883408" w:rsidR="004F2C91" w:rsidRDefault="004F2C91" w:rsidP="00870AC3"/>
    <w:p w14:paraId="6D41044D" w14:textId="724EDF4D" w:rsidR="004F2C91" w:rsidRDefault="004F2C91" w:rsidP="00870AC3"/>
    <w:p w14:paraId="56D98B60" w14:textId="77777777" w:rsidR="004F2C91" w:rsidRDefault="004F2C91" w:rsidP="00870AC3"/>
    <w:p w14:paraId="698D6CCF" w14:textId="77777777" w:rsidR="00870AC3" w:rsidRDefault="00870AC3" w:rsidP="00870AC3">
      <w:pPr>
        <w:pStyle w:val="Heading4"/>
      </w:pPr>
      <w:r>
        <w:lastRenderedPageBreak/>
        <w:t>Database Backup Files</w:t>
      </w:r>
    </w:p>
    <w:p w14:paraId="71942CB8" w14:textId="0FDB52D4" w:rsidR="00870AC3" w:rsidRDefault="00870AC3" w:rsidP="00870AC3">
      <w:r>
        <w:t xml:space="preserve">All of the existing Database backups files are listed within the “Available DB Backups” list. In order to choose a backup file to </w:t>
      </w:r>
      <w:r w:rsidR="00E66D1F">
        <w:t>delete</w:t>
      </w:r>
      <w:r>
        <w:t>, the user must click on the name of their desired choice within the list of available backups. The Database backup file that is chosen will then be highlighted within the database backups list.</w:t>
      </w:r>
    </w:p>
    <w:p w14:paraId="6C053E98" w14:textId="18996D43" w:rsidR="000D30B8" w:rsidRDefault="000D30B8" w:rsidP="00870AC3">
      <w:r>
        <w:rPr>
          <w:noProof/>
        </w:rPr>
        <w:drawing>
          <wp:inline distT="0" distB="0" distL="0" distR="0" wp14:anchorId="51015E28" wp14:editId="3C8614ED">
            <wp:extent cx="1905000" cy="15621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05000" cy="1562100"/>
                    </a:xfrm>
                    <a:prstGeom prst="rect">
                      <a:avLst/>
                    </a:prstGeom>
                    <a:noFill/>
                    <a:ln>
                      <a:noFill/>
                    </a:ln>
                  </pic:spPr>
                </pic:pic>
              </a:graphicData>
            </a:graphic>
          </wp:inline>
        </w:drawing>
      </w:r>
    </w:p>
    <w:p w14:paraId="5C8481C8" w14:textId="039E3011" w:rsidR="00870AC3" w:rsidRDefault="00870AC3" w:rsidP="00870AC3">
      <w:pPr>
        <w:rPr>
          <w:rFonts w:eastAsia="Times New Roman" w:cstheme="minorHAnsi"/>
          <w:color w:val="000000"/>
          <w:spacing w:val="2"/>
        </w:rPr>
      </w:pPr>
      <w:r>
        <w:t xml:space="preserve">The user </w:t>
      </w:r>
      <w:r>
        <w:rPr>
          <w:rFonts w:eastAsia="Times New Roman" w:cstheme="minorHAnsi"/>
          <w:color w:val="000000"/>
          <w:spacing w:val="2"/>
        </w:rPr>
        <w:t xml:space="preserve">may then instruct the program to </w:t>
      </w:r>
      <w:r w:rsidR="00E66D1F">
        <w:t>delete</w:t>
      </w:r>
      <w:r w:rsidR="00E66D1F">
        <w:rPr>
          <w:rFonts w:eastAsia="Times New Roman" w:cstheme="minorHAnsi"/>
          <w:color w:val="000000"/>
          <w:spacing w:val="2"/>
        </w:rPr>
        <w:t xml:space="preserve"> </w:t>
      </w:r>
      <w:r>
        <w:rPr>
          <w:rFonts w:eastAsia="Times New Roman" w:cstheme="minorHAnsi"/>
          <w:color w:val="000000"/>
          <w:spacing w:val="2"/>
        </w:rPr>
        <w:t>their chosen Database backup file by ticking the checkbox entitled “</w:t>
      </w:r>
      <w:r w:rsidR="00E66D1F">
        <w:rPr>
          <w:rFonts w:eastAsia="Times New Roman" w:cstheme="minorHAnsi"/>
          <w:b/>
          <w:bCs/>
          <w:i/>
          <w:iCs/>
          <w:color w:val="000000"/>
          <w:spacing w:val="2"/>
          <w:u w:val="single"/>
        </w:rPr>
        <w:t>Delete selected DB backup file</w:t>
      </w:r>
      <w:r>
        <w:rPr>
          <w:rFonts w:eastAsia="Times New Roman" w:cstheme="minorHAnsi"/>
          <w:b/>
          <w:bCs/>
          <w:i/>
          <w:iCs/>
          <w:color w:val="000000"/>
          <w:spacing w:val="2"/>
          <w:u w:val="single"/>
        </w:rPr>
        <w:t>?”</w:t>
      </w:r>
      <w:r>
        <w:rPr>
          <w:rFonts w:eastAsia="Times New Roman" w:cstheme="minorHAnsi"/>
          <w:color w:val="000000"/>
          <w:spacing w:val="2"/>
        </w:rPr>
        <w:t xml:space="preserve"> located below the list of available </w:t>
      </w:r>
      <w:r w:rsidR="00E66D1F">
        <w:t>databases</w:t>
      </w:r>
      <w:r>
        <w:rPr>
          <w:rFonts w:eastAsia="Times New Roman" w:cstheme="minorHAnsi"/>
          <w:color w:val="000000"/>
          <w:spacing w:val="2"/>
        </w:rPr>
        <w:t>.</w:t>
      </w:r>
    </w:p>
    <w:p w14:paraId="66A6B98A" w14:textId="2528DA45" w:rsidR="004F2C91" w:rsidRDefault="004F2C91" w:rsidP="00870AC3">
      <w:r>
        <w:rPr>
          <w:noProof/>
        </w:rPr>
        <w:drawing>
          <wp:inline distT="0" distB="0" distL="0" distR="0" wp14:anchorId="2B4A5B90" wp14:editId="5EA77CA0">
            <wp:extent cx="1645920" cy="182880"/>
            <wp:effectExtent l="0" t="0" r="0" b="762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45920" cy="182880"/>
                    </a:xfrm>
                    <a:prstGeom prst="rect">
                      <a:avLst/>
                    </a:prstGeom>
                    <a:noFill/>
                    <a:ln>
                      <a:noFill/>
                    </a:ln>
                  </pic:spPr>
                </pic:pic>
              </a:graphicData>
            </a:graphic>
          </wp:inline>
        </w:drawing>
      </w:r>
    </w:p>
    <w:p w14:paraId="6273C812" w14:textId="77777777" w:rsidR="00870AC3" w:rsidRDefault="00870AC3" w:rsidP="00870AC3">
      <w:pPr>
        <w:pStyle w:val="Heading4"/>
      </w:pPr>
      <w:r>
        <w:t>Environment Backup Files</w:t>
      </w:r>
    </w:p>
    <w:p w14:paraId="0ECF4265" w14:textId="5F9D5CCA" w:rsidR="00870AC3" w:rsidRDefault="00870AC3" w:rsidP="00870AC3">
      <w:r>
        <w:t xml:space="preserve">All of the existing Environment backups files are listed within the “Available ENV Backups” list. In order to choose a backup file to </w:t>
      </w:r>
      <w:r w:rsidR="00E66D1F">
        <w:t>delete</w:t>
      </w:r>
      <w:r>
        <w:t>, the user must click on the name of their desired choice within the list of available backups. The Environment backup file that is chosen will then be highlighted within the environment backups list.</w:t>
      </w:r>
    </w:p>
    <w:p w14:paraId="32FD9D21" w14:textId="4681DC78" w:rsidR="000D30B8" w:rsidRDefault="000D30B8" w:rsidP="00870AC3">
      <w:r>
        <w:rPr>
          <w:noProof/>
        </w:rPr>
        <w:drawing>
          <wp:inline distT="0" distB="0" distL="0" distR="0" wp14:anchorId="7EF3CD7E" wp14:editId="6A1F5C2C">
            <wp:extent cx="1914525" cy="1581150"/>
            <wp:effectExtent l="0" t="0" r="9525"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14525" cy="1581150"/>
                    </a:xfrm>
                    <a:prstGeom prst="rect">
                      <a:avLst/>
                    </a:prstGeom>
                    <a:noFill/>
                    <a:ln>
                      <a:noFill/>
                    </a:ln>
                  </pic:spPr>
                </pic:pic>
              </a:graphicData>
            </a:graphic>
          </wp:inline>
        </w:drawing>
      </w:r>
    </w:p>
    <w:p w14:paraId="4032C6BA" w14:textId="03F45A30" w:rsidR="00870AC3" w:rsidRDefault="00870AC3" w:rsidP="00870AC3">
      <w:pPr>
        <w:rPr>
          <w:rFonts w:eastAsia="Times New Roman" w:cstheme="minorHAnsi"/>
          <w:color w:val="000000"/>
          <w:spacing w:val="2"/>
        </w:rPr>
      </w:pPr>
      <w:r>
        <w:t xml:space="preserve">The user </w:t>
      </w:r>
      <w:r>
        <w:rPr>
          <w:rFonts w:eastAsia="Times New Roman" w:cstheme="minorHAnsi"/>
          <w:color w:val="000000"/>
          <w:spacing w:val="2"/>
        </w:rPr>
        <w:t xml:space="preserve">may then instruct the program to </w:t>
      </w:r>
      <w:r w:rsidR="00E66D1F">
        <w:t>delete</w:t>
      </w:r>
      <w:r w:rsidR="00E66D1F">
        <w:rPr>
          <w:rFonts w:eastAsia="Times New Roman" w:cstheme="minorHAnsi"/>
          <w:color w:val="000000"/>
          <w:spacing w:val="2"/>
        </w:rPr>
        <w:t xml:space="preserve"> </w:t>
      </w:r>
      <w:r>
        <w:rPr>
          <w:rFonts w:eastAsia="Times New Roman" w:cstheme="minorHAnsi"/>
          <w:color w:val="000000"/>
          <w:spacing w:val="2"/>
        </w:rPr>
        <w:t>their chosen Database backup file by ticking the checkbox entitled “</w:t>
      </w:r>
      <w:r w:rsidR="00E66D1F">
        <w:rPr>
          <w:rFonts w:eastAsia="Times New Roman" w:cstheme="minorHAnsi"/>
          <w:b/>
          <w:bCs/>
          <w:i/>
          <w:iCs/>
          <w:color w:val="000000"/>
          <w:spacing w:val="2"/>
          <w:u w:val="single"/>
        </w:rPr>
        <w:t>Delete selected ENV backup file</w:t>
      </w:r>
      <w:r>
        <w:rPr>
          <w:rFonts w:eastAsia="Times New Roman" w:cstheme="minorHAnsi"/>
          <w:b/>
          <w:bCs/>
          <w:i/>
          <w:iCs/>
          <w:color w:val="000000"/>
          <w:spacing w:val="2"/>
          <w:u w:val="single"/>
        </w:rPr>
        <w:t>?”</w:t>
      </w:r>
      <w:r>
        <w:rPr>
          <w:rFonts w:eastAsia="Times New Roman" w:cstheme="minorHAnsi"/>
          <w:color w:val="000000"/>
          <w:spacing w:val="2"/>
        </w:rPr>
        <w:t xml:space="preserve"> located below the list of available </w:t>
      </w:r>
      <w:r>
        <w:t>environments</w:t>
      </w:r>
      <w:r>
        <w:rPr>
          <w:rFonts w:eastAsia="Times New Roman" w:cstheme="minorHAnsi"/>
          <w:color w:val="000000"/>
          <w:spacing w:val="2"/>
        </w:rPr>
        <w:t>.</w:t>
      </w:r>
    </w:p>
    <w:p w14:paraId="50348AB3" w14:textId="3CEF8BEC" w:rsidR="004F2C91" w:rsidRDefault="004F2C91" w:rsidP="00870AC3">
      <w:r>
        <w:rPr>
          <w:noProof/>
        </w:rPr>
        <w:drawing>
          <wp:inline distT="0" distB="0" distL="0" distR="0" wp14:anchorId="164A606D" wp14:editId="3E61ED1F">
            <wp:extent cx="1714500" cy="200025"/>
            <wp:effectExtent l="0" t="0" r="0" b="9525"/>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14500" cy="200025"/>
                    </a:xfrm>
                    <a:prstGeom prst="rect">
                      <a:avLst/>
                    </a:prstGeom>
                    <a:noFill/>
                    <a:ln>
                      <a:noFill/>
                    </a:ln>
                  </pic:spPr>
                </pic:pic>
              </a:graphicData>
            </a:graphic>
          </wp:inline>
        </w:drawing>
      </w:r>
    </w:p>
    <w:p w14:paraId="4CD7AA23" w14:textId="77777777" w:rsidR="004F2C91" w:rsidRDefault="004F2C91" w:rsidP="00870AC3"/>
    <w:p w14:paraId="29CF0BBC" w14:textId="77777777" w:rsidR="00870AC3" w:rsidRDefault="00870AC3" w:rsidP="001F50BB">
      <w:pPr>
        <w:pStyle w:val="Heading3"/>
      </w:pPr>
    </w:p>
    <w:p w14:paraId="0E16E4F7" w14:textId="0EE13031" w:rsidR="00CC5B5D" w:rsidRDefault="00870AC3" w:rsidP="001F50BB">
      <w:pPr>
        <w:pStyle w:val="Heading3"/>
      </w:pPr>
      <w:bookmarkStart w:id="25" w:name="_Toc41494134"/>
      <w:r>
        <w:t xml:space="preserve">Archive and Delete </w:t>
      </w:r>
      <w:r w:rsidR="00E66D1F">
        <w:t>Simultaneously</w:t>
      </w:r>
      <w:bookmarkEnd w:id="25"/>
    </w:p>
    <w:p w14:paraId="42727FD4" w14:textId="3164F592" w:rsidR="00870AC3" w:rsidRDefault="00870AC3" w:rsidP="00870AC3">
      <w:r>
        <w:t>The user may choose to both create an archive copy of a backup file and delete the file from their list of available backups at the same time. This is useful when a user wishes to clean up their list of available backups to restore files within the System Maintenance program, but still wishes to have copies of older databases available for the future.</w:t>
      </w:r>
    </w:p>
    <w:p w14:paraId="092DB669" w14:textId="63BEA3A0" w:rsidR="00870AC3" w:rsidRDefault="00870AC3" w:rsidP="00870AC3">
      <w:pPr>
        <w:rPr>
          <w:rFonts w:eastAsia="Times New Roman" w:cstheme="minorHAnsi"/>
          <w:color w:val="000000"/>
          <w:spacing w:val="2"/>
        </w:rPr>
      </w:pPr>
      <w:r>
        <w:t xml:space="preserve">This can easily be done by </w:t>
      </w:r>
      <w:r>
        <w:rPr>
          <w:rFonts w:eastAsia="Times New Roman" w:cstheme="minorHAnsi"/>
          <w:color w:val="000000"/>
          <w:spacing w:val="2"/>
        </w:rPr>
        <w:t>ticking the checkbox entitled “</w:t>
      </w:r>
      <w:r>
        <w:rPr>
          <w:rFonts w:eastAsia="Times New Roman" w:cstheme="minorHAnsi"/>
          <w:b/>
          <w:bCs/>
          <w:i/>
          <w:iCs/>
          <w:color w:val="000000"/>
          <w:spacing w:val="2"/>
          <w:u w:val="single"/>
        </w:rPr>
        <w:t>Make archive copy of “” backup?”</w:t>
      </w:r>
      <w:r>
        <w:rPr>
          <w:rFonts w:eastAsia="Times New Roman" w:cstheme="minorHAnsi"/>
          <w:color w:val="000000"/>
          <w:spacing w:val="2"/>
        </w:rPr>
        <w:t xml:space="preserve"> and the checkbox entitled </w:t>
      </w:r>
      <w:r>
        <w:rPr>
          <w:rFonts w:eastAsia="Times New Roman" w:cstheme="minorHAnsi"/>
          <w:b/>
          <w:bCs/>
          <w:i/>
          <w:iCs/>
          <w:color w:val="000000"/>
          <w:spacing w:val="2"/>
          <w:u w:val="single"/>
        </w:rPr>
        <w:t>“Delete selected “” backup file”</w:t>
      </w:r>
      <w:r>
        <w:rPr>
          <w:rFonts w:eastAsia="Times New Roman" w:cstheme="minorHAnsi"/>
          <w:color w:val="000000"/>
          <w:spacing w:val="2"/>
        </w:rPr>
        <w:t xml:space="preserve"> </w:t>
      </w:r>
      <w:r w:rsidR="00E66D1F">
        <w:rPr>
          <w:rFonts w:eastAsia="Times New Roman" w:cstheme="minorHAnsi"/>
          <w:color w:val="000000"/>
          <w:spacing w:val="2"/>
        </w:rPr>
        <w:t xml:space="preserve">at the same time before executing the program. These checkboxes are </w:t>
      </w:r>
      <w:r>
        <w:rPr>
          <w:rFonts w:eastAsia="Times New Roman" w:cstheme="minorHAnsi"/>
          <w:color w:val="000000"/>
          <w:spacing w:val="2"/>
        </w:rPr>
        <w:t xml:space="preserve">located below the list of available </w:t>
      </w:r>
      <w:r>
        <w:t>environments</w:t>
      </w:r>
      <w:r w:rsidR="00E66D1F">
        <w:t xml:space="preserve"> in both the Database and Environment section of the user’s screen</w:t>
      </w:r>
      <w:r>
        <w:rPr>
          <w:rFonts w:eastAsia="Times New Roman" w:cstheme="minorHAnsi"/>
          <w:color w:val="000000"/>
          <w:spacing w:val="2"/>
        </w:rPr>
        <w:t>.</w:t>
      </w:r>
    </w:p>
    <w:p w14:paraId="23982B43" w14:textId="716500CC" w:rsidR="004F2C91" w:rsidRDefault="004F2C91" w:rsidP="00870AC3">
      <w:pPr>
        <w:rPr>
          <w:rFonts w:eastAsia="Times New Roman" w:cstheme="minorHAnsi"/>
          <w:color w:val="000000"/>
          <w:spacing w:val="2"/>
        </w:rPr>
      </w:pPr>
      <w:r>
        <w:rPr>
          <w:rFonts w:eastAsia="Times New Roman" w:cstheme="minorHAnsi"/>
          <w:noProof/>
          <w:color w:val="000000"/>
          <w:spacing w:val="2"/>
        </w:rPr>
        <w:drawing>
          <wp:inline distT="0" distB="0" distL="0" distR="0" wp14:anchorId="37173032" wp14:editId="769850DF">
            <wp:extent cx="1790700" cy="390525"/>
            <wp:effectExtent l="0" t="0" r="0" b="952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790700" cy="390525"/>
                    </a:xfrm>
                    <a:prstGeom prst="rect">
                      <a:avLst/>
                    </a:prstGeom>
                    <a:noFill/>
                    <a:ln>
                      <a:noFill/>
                    </a:ln>
                  </pic:spPr>
                </pic:pic>
              </a:graphicData>
            </a:graphic>
          </wp:inline>
        </w:drawing>
      </w:r>
      <w:r>
        <w:rPr>
          <w:rFonts w:eastAsia="Times New Roman" w:cstheme="minorHAnsi"/>
          <w:color w:val="000000"/>
          <w:spacing w:val="2"/>
        </w:rPr>
        <w:tab/>
      </w:r>
      <w:r>
        <w:rPr>
          <w:rFonts w:eastAsia="Times New Roman" w:cstheme="minorHAnsi"/>
          <w:color w:val="000000"/>
          <w:spacing w:val="2"/>
        </w:rPr>
        <w:tab/>
      </w:r>
      <w:r>
        <w:rPr>
          <w:rFonts w:eastAsia="Times New Roman" w:cstheme="minorHAnsi"/>
          <w:noProof/>
          <w:color w:val="000000"/>
          <w:spacing w:val="2"/>
        </w:rPr>
        <w:drawing>
          <wp:inline distT="0" distB="0" distL="0" distR="0" wp14:anchorId="1B7C3A82" wp14:editId="1EBDC616">
            <wp:extent cx="1857375" cy="390525"/>
            <wp:effectExtent l="0" t="0" r="9525" b="9525"/>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57375" cy="390525"/>
                    </a:xfrm>
                    <a:prstGeom prst="rect">
                      <a:avLst/>
                    </a:prstGeom>
                    <a:noFill/>
                    <a:ln>
                      <a:noFill/>
                    </a:ln>
                  </pic:spPr>
                </pic:pic>
              </a:graphicData>
            </a:graphic>
          </wp:inline>
        </w:drawing>
      </w:r>
    </w:p>
    <w:p w14:paraId="2DC0FC1E" w14:textId="11CE3032" w:rsidR="00E66D1F" w:rsidRDefault="00E66D1F" w:rsidP="00870AC3">
      <w:pPr>
        <w:rPr>
          <w:rFonts w:eastAsia="Times New Roman" w:cstheme="minorHAnsi"/>
          <w:color w:val="000000"/>
          <w:spacing w:val="2"/>
        </w:rPr>
      </w:pPr>
      <w:r>
        <w:rPr>
          <w:rFonts w:eastAsia="Times New Roman" w:cstheme="minorHAnsi"/>
          <w:color w:val="000000"/>
          <w:spacing w:val="2"/>
        </w:rPr>
        <w:t>Choosing to do this simultaneous action will result in both an archived copy created in the Archive file path, and the backup file being removed from the list of backup files currently available to the user.</w:t>
      </w:r>
    </w:p>
    <w:p w14:paraId="2E1BAA7C" w14:textId="4ADC84E6" w:rsidR="00E66D1F" w:rsidRDefault="00E66D1F" w:rsidP="00870AC3"/>
    <w:p w14:paraId="08E34FE3" w14:textId="137C7343" w:rsidR="004F2C91" w:rsidRDefault="004F2C91" w:rsidP="00870AC3"/>
    <w:p w14:paraId="285E82DF" w14:textId="664BF669" w:rsidR="004F2C91" w:rsidRDefault="004F2C91" w:rsidP="00870AC3"/>
    <w:p w14:paraId="0B38F4BD" w14:textId="1696018D" w:rsidR="004F2C91" w:rsidRDefault="004F2C91" w:rsidP="00870AC3"/>
    <w:p w14:paraId="13C64D46" w14:textId="281C56B7" w:rsidR="004F2C91" w:rsidRDefault="004F2C91" w:rsidP="00870AC3"/>
    <w:p w14:paraId="62377EA0" w14:textId="0D9111CB" w:rsidR="004F2C91" w:rsidRDefault="004F2C91" w:rsidP="00870AC3"/>
    <w:p w14:paraId="1164639A" w14:textId="0CABFFFB" w:rsidR="004F2C91" w:rsidRDefault="004F2C91" w:rsidP="00870AC3"/>
    <w:p w14:paraId="3D87F35C" w14:textId="734AC516" w:rsidR="004F2C91" w:rsidRDefault="004F2C91" w:rsidP="00870AC3"/>
    <w:p w14:paraId="1677DD33" w14:textId="01D00779" w:rsidR="004F2C91" w:rsidRDefault="004F2C91" w:rsidP="00870AC3"/>
    <w:p w14:paraId="24BB52CC" w14:textId="4BDB4929" w:rsidR="004F2C91" w:rsidRDefault="004F2C91" w:rsidP="00870AC3"/>
    <w:p w14:paraId="36929199" w14:textId="240EA3C9" w:rsidR="004F2C91" w:rsidRDefault="004F2C91" w:rsidP="00870AC3"/>
    <w:p w14:paraId="60AE2272" w14:textId="77BF619B" w:rsidR="004F2C91" w:rsidRDefault="004F2C91" w:rsidP="00870AC3"/>
    <w:p w14:paraId="04107531" w14:textId="069932E0" w:rsidR="004F2C91" w:rsidRDefault="004F2C91" w:rsidP="00870AC3"/>
    <w:p w14:paraId="3E418135" w14:textId="69C577AF" w:rsidR="004F2C91" w:rsidRDefault="004F2C91" w:rsidP="00870AC3"/>
    <w:p w14:paraId="578D61D2" w14:textId="60C5B82F" w:rsidR="004F2C91" w:rsidRDefault="004F2C91" w:rsidP="00870AC3"/>
    <w:p w14:paraId="1C37DDCF" w14:textId="77777777" w:rsidR="004F2C91" w:rsidRPr="00870AC3" w:rsidRDefault="004F2C91" w:rsidP="00870AC3"/>
    <w:p w14:paraId="6307160C" w14:textId="0948F322" w:rsidR="00CC5B5D" w:rsidRDefault="00CC5B5D" w:rsidP="00CC5B5D">
      <w:pPr>
        <w:pStyle w:val="Heading1"/>
        <w:rPr>
          <w:b/>
          <w:bCs/>
        </w:rPr>
      </w:pPr>
      <w:bookmarkStart w:id="26" w:name="_Toc41494135"/>
      <w:r>
        <w:rPr>
          <w:b/>
          <w:bCs/>
        </w:rPr>
        <w:lastRenderedPageBreak/>
        <w:t>Capacity Information</w:t>
      </w:r>
      <w:bookmarkEnd w:id="26"/>
    </w:p>
    <w:p w14:paraId="0EAD574B" w14:textId="4396452F" w:rsidR="00287609" w:rsidRDefault="00287609" w:rsidP="00287609">
      <w:r>
        <w:t xml:space="preserve">The “Capacity Info” section displays disc space and file sizes to the user so that they can </w:t>
      </w:r>
      <w:r w:rsidR="00FB2A3D">
        <w:t>better choose how to execute their file maintenance while using this program.</w:t>
      </w:r>
    </w:p>
    <w:p w14:paraId="76E902B9" w14:textId="0654CFD9" w:rsidR="004F2C91" w:rsidRDefault="004F2C91" w:rsidP="00287609">
      <w:r>
        <w:rPr>
          <w:noProof/>
        </w:rPr>
        <w:drawing>
          <wp:inline distT="0" distB="0" distL="0" distR="0" wp14:anchorId="0985AF87" wp14:editId="600DA3E1">
            <wp:extent cx="2076450" cy="2009775"/>
            <wp:effectExtent l="0" t="0" r="0" b="9525"/>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076450" cy="2009775"/>
                    </a:xfrm>
                    <a:prstGeom prst="rect">
                      <a:avLst/>
                    </a:prstGeom>
                    <a:noFill/>
                    <a:ln>
                      <a:noFill/>
                    </a:ln>
                  </pic:spPr>
                </pic:pic>
              </a:graphicData>
            </a:graphic>
          </wp:inline>
        </w:drawing>
      </w:r>
    </w:p>
    <w:p w14:paraId="0F04E406" w14:textId="71DE7F69" w:rsidR="00FB2A3D" w:rsidRDefault="00FB2A3D" w:rsidP="00FB2A3D">
      <w:pPr>
        <w:pStyle w:val="Heading4"/>
      </w:pPr>
      <w:r>
        <w:t>Disc Size</w:t>
      </w:r>
    </w:p>
    <w:p w14:paraId="4EA41839" w14:textId="7EB67AE4" w:rsidR="00287609" w:rsidRDefault="00FB2A3D" w:rsidP="00287609">
      <w:r>
        <w:t xml:space="preserve">The first three pieces of information displayed in this section are </w:t>
      </w:r>
      <w:r w:rsidR="00287609">
        <w:t>the total size of the user’s disc, the currently available space on that disc, and the amount of available space that would remain after a new backup is created.</w:t>
      </w:r>
    </w:p>
    <w:p w14:paraId="39956C79" w14:textId="0AFB8057" w:rsidR="004F2C91" w:rsidRDefault="004F2C91" w:rsidP="00287609">
      <w:r>
        <w:rPr>
          <w:noProof/>
        </w:rPr>
        <w:drawing>
          <wp:inline distT="0" distB="0" distL="0" distR="0" wp14:anchorId="2457DAE2" wp14:editId="51F6FAAC">
            <wp:extent cx="1188720" cy="548640"/>
            <wp:effectExtent l="0" t="0" r="0" b="381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188720" cy="548640"/>
                    </a:xfrm>
                    <a:prstGeom prst="rect">
                      <a:avLst/>
                    </a:prstGeom>
                    <a:noFill/>
                    <a:ln>
                      <a:noFill/>
                    </a:ln>
                  </pic:spPr>
                </pic:pic>
              </a:graphicData>
            </a:graphic>
          </wp:inline>
        </w:drawing>
      </w:r>
    </w:p>
    <w:p w14:paraId="0A82ABCB" w14:textId="2DF8EECE" w:rsidR="00FB2A3D" w:rsidRDefault="00FB2A3D" w:rsidP="00FB2A3D">
      <w:pPr>
        <w:pStyle w:val="Heading4"/>
      </w:pPr>
      <w:r>
        <w:t>Estimated Backup Size</w:t>
      </w:r>
    </w:p>
    <w:p w14:paraId="79EB142B" w14:textId="69368E3B" w:rsidR="00FB2A3D" w:rsidRPr="00617A16" w:rsidRDefault="00FB2A3D" w:rsidP="00FB2A3D">
      <w:pPr>
        <w:rPr>
          <w:rFonts w:eastAsia="Times New Roman" w:cstheme="minorHAnsi"/>
          <w:color w:val="000000"/>
          <w:spacing w:val="2"/>
        </w:rPr>
      </w:pPr>
      <w:r>
        <w:t>These two data messages are displayed when either the user has opted to display the estimate of the backup files sizes prior to generating the backup files (</w:t>
      </w:r>
      <w:r>
        <w:rPr>
          <w:rFonts w:eastAsia="Times New Roman" w:cstheme="minorHAnsi"/>
          <w:color w:val="000000"/>
          <w:spacing w:val="2"/>
        </w:rPr>
        <w:t>by ticking the checkbox entitled “</w:t>
      </w:r>
      <w:r>
        <w:rPr>
          <w:rFonts w:eastAsia="Times New Roman" w:cstheme="minorHAnsi"/>
          <w:b/>
          <w:bCs/>
          <w:i/>
          <w:iCs/>
          <w:color w:val="000000"/>
          <w:spacing w:val="2"/>
          <w:u w:val="single"/>
        </w:rPr>
        <w:t>Estimate Backup Sizes?”</w:t>
      </w:r>
      <w:r>
        <w:rPr>
          <w:rFonts w:eastAsia="Times New Roman" w:cstheme="minorHAnsi"/>
          <w:color w:val="000000"/>
          <w:spacing w:val="2"/>
        </w:rPr>
        <w:t xml:space="preserve"> in the Security Options section), </w:t>
      </w:r>
      <w:r>
        <w:rPr>
          <w:rFonts w:eastAsia="Times New Roman" w:cstheme="minorHAnsi"/>
          <w:i/>
          <w:iCs/>
          <w:color w:val="000000"/>
          <w:spacing w:val="2"/>
        </w:rPr>
        <w:t>or</w:t>
      </w:r>
      <w:r>
        <w:rPr>
          <w:rFonts w:eastAsia="Times New Roman" w:cstheme="minorHAnsi"/>
          <w:color w:val="000000"/>
          <w:spacing w:val="2"/>
        </w:rPr>
        <w:t xml:space="preserve"> if</w:t>
      </w:r>
      <w:r w:rsidRPr="00617A16">
        <w:rPr>
          <w:rFonts w:eastAsia="Times New Roman" w:cstheme="minorHAnsi"/>
          <w:color w:val="000000"/>
          <w:spacing w:val="2"/>
        </w:rPr>
        <w:t xml:space="preserve"> the available disk space is below 100MB</w:t>
      </w:r>
      <w:r>
        <w:rPr>
          <w:rFonts w:eastAsia="Times New Roman" w:cstheme="minorHAnsi"/>
          <w:color w:val="000000"/>
          <w:spacing w:val="2"/>
        </w:rPr>
        <w:t xml:space="preserve">. </w:t>
      </w:r>
    </w:p>
    <w:p w14:paraId="7B99506A" w14:textId="6D7733A3" w:rsidR="00FB2A3D" w:rsidRDefault="00FB2A3D" w:rsidP="00287609">
      <w:r>
        <w:t>This section will display the estimated file size of either the Database Backup file, or the Environment Backup, depending on which the user has selected from the lists of Available Databases or Available Environments.</w:t>
      </w:r>
    </w:p>
    <w:p w14:paraId="1104F099" w14:textId="34C482DF" w:rsidR="004F2C91" w:rsidRDefault="004F2C91" w:rsidP="00287609">
      <w:r>
        <w:rPr>
          <w:noProof/>
        </w:rPr>
        <w:drawing>
          <wp:inline distT="0" distB="0" distL="0" distR="0" wp14:anchorId="030BF893" wp14:editId="3C917F11">
            <wp:extent cx="1190625" cy="390525"/>
            <wp:effectExtent l="0" t="0" r="9525" b="9525"/>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190625" cy="390525"/>
                    </a:xfrm>
                    <a:prstGeom prst="rect">
                      <a:avLst/>
                    </a:prstGeom>
                    <a:noFill/>
                    <a:ln>
                      <a:noFill/>
                    </a:ln>
                  </pic:spPr>
                </pic:pic>
              </a:graphicData>
            </a:graphic>
          </wp:inline>
        </w:drawing>
      </w:r>
    </w:p>
    <w:p w14:paraId="62A2EB37" w14:textId="185172D8" w:rsidR="00FB2A3D" w:rsidRDefault="00FB2A3D" w:rsidP="00FB2A3D">
      <w:pPr>
        <w:pStyle w:val="Heading4"/>
      </w:pPr>
      <w:r>
        <w:t>Backup File Size</w:t>
      </w:r>
    </w:p>
    <w:p w14:paraId="142C0035" w14:textId="58CC1A7A" w:rsidR="00FB2A3D" w:rsidRDefault="00FB2A3D" w:rsidP="00287609">
      <w:r>
        <w:t>The final two pieces of information displayed for the user in this section are shown if the user has selected a file within either the “Available DB Backups” or “Available ENV Backups” lists. It allows the user to see how large the currently selected back file size is, as well as the date it was made.</w:t>
      </w:r>
    </w:p>
    <w:p w14:paraId="29209057" w14:textId="71DD7ABA" w:rsidR="00FB2A3D" w:rsidRDefault="00FB2A3D" w:rsidP="00287609">
      <w:r>
        <w:t xml:space="preserve">This information is useful when determining when or if </w:t>
      </w:r>
      <w:r w:rsidR="00074934">
        <w:t>a backup file could be considered for archival or deletion.</w:t>
      </w:r>
    </w:p>
    <w:p w14:paraId="58BA29FB" w14:textId="2041FD07" w:rsidR="004F2C91" w:rsidRDefault="004F2C91" w:rsidP="00287609">
      <w:r>
        <w:rPr>
          <w:noProof/>
        </w:rPr>
        <w:drawing>
          <wp:inline distT="0" distB="0" distL="0" distR="0" wp14:anchorId="115F60D3" wp14:editId="5F8F872F">
            <wp:extent cx="1171575" cy="381000"/>
            <wp:effectExtent l="0" t="0" r="9525"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71575" cy="381000"/>
                    </a:xfrm>
                    <a:prstGeom prst="rect">
                      <a:avLst/>
                    </a:prstGeom>
                    <a:noFill/>
                    <a:ln>
                      <a:noFill/>
                    </a:ln>
                  </pic:spPr>
                </pic:pic>
              </a:graphicData>
            </a:graphic>
          </wp:inline>
        </w:drawing>
      </w:r>
    </w:p>
    <w:p w14:paraId="07CC5DD7" w14:textId="3470FE27" w:rsidR="0050467A" w:rsidRDefault="0050467A" w:rsidP="0050467A">
      <w:pPr>
        <w:pStyle w:val="Heading1"/>
        <w:rPr>
          <w:b/>
          <w:bCs/>
        </w:rPr>
      </w:pPr>
      <w:bookmarkStart w:id="27" w:name="_Toc41494136"/>
      <w:r>
        <w:rPr>
          <w:b/>
          <w:bCs/>
        </w:rPr>
        <w:lastRenderedPageBreak/>
        <w:t>Status Indicator and Help Sections</w:t>
      </w:r>
      <w:bookmarkEnd w:id="27"/>
    </w:p>
    <w:p w14:paraId="57D9C144" w14:textId="2A40931E" w:rsidR="00CC5B5D" w:rsidRDefault="00CC5B5D" w:rsidP="0050467A">
      <w:pPr>
        <w:pStyle w:val="Heading2"/>
      </w:pPr>
      <w:bookmarkStart w:id="28" w:name="_Toc41494137"/>
      <w:r>
        <w:t>Processing Status Indicator</w:t>
      </w:r>
      <w:bookmarkEnd w:id="28"/>
    </w:p>
    <w:p w14:paraId="5140194A" w14:textId="1E94BF0D" w:rsidR="0050467A" w:rsidRDefault="0050467A" w:rsidP="0050467A">
      <w:r>
        <w:t>The Processing Status section of the program screen is a “moving history” of every action performed during the session. Every entry shown here is duplicated into a log file which is saved for later review.</w:t>
      </w:r>
    </w:p>
    <w:p w14:paraId="4B721077" w14:textId="300D8FF4" w:rsidR="004F2C91" w:rsidRPr="0050467A" w:rsidRDefault="004F2C91" w:rsidP="0050467A">
      <w:r>
        <w:rPr>
          <w:noProof/>
        </w:rPr>
        <w:drawing>
          <wp:inline distT="0" distB="0" distL="0" distR="0" wp14:anchorId="68287CBE" wp14:editId="08AEAC1D">
            <wp:extent cx="2590800" cy="1990725"/>
            <wp:effectExtent l="0" t="0" r="0" b="9525"/>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90800" cy="1990725"/>
                    </a:xfrm>
                    <a:prstGeom prst="rect">
                      <a:avLst/>
                    </a:prstGeom>
                    <a:noFill/>
                    <a:ln>
                      <a:noFill/>
                    </a:ln>
                  </pic:spPr>
                </pic:pic>
              </a:graphicData>
            </a:graphic>
          </wp:inline>
        </w:drawing>
      </w:r>
    </w:p>
    <w:p w14:paraId="3ABD3334" w14:textId="39B9E3B7" w:rsidR="00CC5B5D" w:rsidRDefault="00CC5B5D" w:rsidP="0050467A">
      <w:pPr>
        <w:pStyle w:val="Heading2"/>
      </w:pPr>
      <w:bookmarkStart w:id="29" w:name="_Toc41494138"/>
      <w:r>
        <w:t>Context-Sensitive Help</w:t>
      </w:r>
      <w:bookmarkEnd w:id="29"/>
    </w:p>
    <w:p w14:paraId="2B61B381" w14:textId="13585F0E" w:rsidR="0050467A" w:rsidRDefault="0050467A" w:rsidP="0050467A">
      <w:r>
        <w:t>This section of the program displays helpful text for every control on the screen. It is activated when the user enters a field or control.</w:t>
      </w:r>
    </w:p>
    <w:p w14:paraId="404366A4" w14:textId="2B940D0E" w:rsidR="004F2C91" w:rsidRPr="0050467A" w:rsidRDefault="004F2C91" w:rsidP="0050467A">
      <w:r>
        <w:rPr>
          <w:noProof/>
        </w:rPr>
        <w:drawing>
          <wp:inline distT="0" distB="0" distL="0" distR="0" wp14:anchorId="13E00A28" wp14:editId="40F2542D">
            <wp:extent cx="2600325" cy="1581150"/>
            <wp:effectExtent l="0" t="0" r="9525"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00325" cy="1581150"/>
                    </a:xfrm>
                    <a:prstGeom prst="rect">
                      <a:avLst/>
                    </a:prstGeom>
                    <a:noFill/>
                    <a:ln>
                      <a:noFill/>
                    </a:ln>
                  </pic:spPr>
                </pic:pic>
              </a:graphicData>
            </a:graphic>
          </wp:inline>
        </w:drawing>
      </w:r>
    </w:p>
    <w:p w14:paraId="6C655555" w14:textId="565A4696" w:rsidR="0050467A" w:rsidRDefault="0050467A" w:rsidP="0050467A">
      <w:pPr>
        <w:pStyle w:val="Heading1"/>
        <w:rPr>
          <w:b/>
          <w:bCs/>
        </w:rPr>
      </w:pPr>
      <w:bookmarkStart w:id="30" w:name="_Toc41494139"/>
      <w:r>
        <w:rPr>
          <w:b/>
          <w:bCs/>
        </w:rPr>
        <w:t>Quit and Execute Buttons</w:t>
      </w:r>
      <w:bookmarkEnd w:id="30"/>
    </w:p>
    <w:p w14:paraId="4DBC0708" w14:textId="5EAD73C2" w:rsidR="00CC5B5D" w:rsidRDefault="0050467A" w:rsidP="00CC5B5D">
      <w:pPr>
        <w:pStyle w:val="Heading2"/>
      </w:pPr>
      <w:bookmarkStart w:id="31" w:name="_Toc41494140"/>
      <w:r>
        <w:t>Execute</w:t>
      </w:r>
      <w:bookmarkEnd w:id="31"/>
    </w:p>
    <w:p w14:paraId="3CA651AE" w14:textId="77777777" w:rsidR="0050467A" w:rsidRDefault="0050467A" w:rsidP="0050467A">
      <w:r>
        <w:t>When a user clicks the “</w:t>
      </w:r>
      <w:r>
        <w:rPr>
          <w:b/>
          <w:bCs/>
          <w:i/>
          <w:iCs/>
          <w:u w:val="single"/>
        </w:rPr>
        <w:t>Execute”</w:t>
      </w:r>
      <w:r>
        <w:t xml:space="preserve"> button, the system will validate whether or not sufficient information has been entered in order to perform the requested operation. If everything has been done properly, the program will then perform the selected action.</w:t>
      </w:r>
    </w:p>
    <w:p w14:paraId="17C06B04" w14:textId="4F0043FC" w:rsidR="0050467A" w:rsidRDefault="0050467A" w:rsidP="0050467A">
      <w:pPr>
        <w:pStyle w:val="Heading2"/>
      </w:pPr>
      <w:bookmarkStart w:id="32" w:name="_Toc41494141"/>
      <w:r>
        <w:t>Quit</w:t>
      </w:r>
      <w:bookmarkEnd w:id="32"/>
    </w:p>
    <w:p w14:paraId="53226F33" w14:textId="69C594B2" w:rsidR="00B7723D" w:rsidRDefault="0050467A" w:rsidP="0050467A">
      <w:r>
        <w:t>The “</w:t>
      </w:r>
      <w:r>
        <w:rPr>
          <w:b/>
          <w:bCs/>
          <w:i/>
          <w:iCs/>
          <w:u w:val="single"/>
        </w:rPr>
        <w:t>Quit”</w:t>
      </w:r>
      <w:r>
        <w:t xml:space="preserve"> button will exit the program.</w:t>
      </w:r>
      <w:bookmarkEnd w:id="13"/>
      <w:r>
        <w:t xml:space="preserve"> (Note: No actions will be executed at this time.)</w:t>
      </w:r>
    </w:p>
    <w:p w14:paraId="5BE65CDC" w14:textId="2F3DBA3F" w:rsidR="004F2C91" w:rsidRPr="0050467A" w:rsidRDefault="004F2C91" w:rsidP="0050467A">
      <w:r>
        <w:rPr>
          <w:noProof/>
        </w:rPr>
        <w:drawing>
          <wp:inline distT="0" distB="0" distL="0" distR="0" wp14:anchorId="5E5AD8F4" wp14:editId="1873D84D">
            <wp:extent cx="1571625" cy="409575"/>
            <wp:effectExtent l="0" t="0" r="9525" b="952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p>
    <w:sectPr w:rsidR="004F2C91" w:rsidRPr="0050467A" w:rsidSect="00011C26">
      <w:headerReference w:type="default" r:id="rId42"/>
      <w:footerReference w:type="default" r:id="rId43"/>
      <w:headerReference w:type="first" r:id="rId44"/>
      <w:footerReference w:type="first" r:id="rId4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592B83" w14:textId="77777777" w:rsidR="004E0348" w:rsidRDefault="004E0348" w:rsidP="0029375E">
      <w:pPr>
        <w:spacing w:after="0" w:line="240" w:lineRule="auto"/>
      </w:pPr>
      <w:r>
        <w:separator/>
      </w:r>
    </w:p>
  </w:endnote>
  <w:endnote w:type="continuationSeparator" w:id="0">
    <w:p w14:paraId="6D47B52C" w14:textId="77777777" w:rsidR="004E0348" w:rsidRDefault="004E0348" w:rsidP="002937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367759"/>
      <w:docPartObj>
        <w:docPartGallery w:val="Page Numbers (Bottom of Page)"/>
        <w:docPartUnique/>
      </w:docPartObj>
    </w:sdtPr>
    <w:sdtEndPr/>
    <w:sdtContent>
      <w:sdt>
        <w:sdtPr>
          <w:id w:val="1728636285"/>
          <w:docPartObj>
            <w:docPartGallery w:val="Page Numbers (Top of Page)"/>
            <w:docPartUnique/>
          </w:docPartObj>
        </w:sdtPr>
        <w:sdtEndPr/>
        <w:sdtContent>
          <w:p w14:paraId="650E345B" w14:textId="61FB7C15" w:rsidR="00DE19A2" w:rsidRDefault="00DE19A2">
            <w:pPr>
              <w:pStyle w:val="Footer"/>
              <w:jc w:val="center"/>
            </w:pPr>
            <w:r>
              <w:rPr>
                <w:rFonts w:cs="Arial"/>
                <w:noProof/>
                <w:color w:val="808080"/>
                <w:szCs w:val="18"/>
              </w:rPr>
              <mc:AlternateContent>
                <mc:Choice Requires="wps">
                  <w:drawing>
                    <wp:anchor distT="0" distB="0" distL="114300" distR="114300" simplePos="0" relativeHeight="251661312" behindDoc="0" locked="0" layoutInCell="1" allowOverlap="1" wp14:anchorId="07D41CC8" wp14:editId="244AB829">
                      <wp:simplePos x="0" y="0"/>
                      <wp:positionH relativeFrom="column">
                        <wp:posOffset>-495300</wp:posOffset>
                      </wp:positionH>
                      <wp:positionV relativeFrom="paragraph">
                        <wp:posOffset>-40005</wp:posOffset>
                      </wp:positionV>
                      <wp:extent cx="6931660" cy="0"/>
                      <wp:effectExtent l="0" t="19050" r="21590" b="19050"/>
                      <wp:wrapNone/>
                      <wp:docPr id="2" name="Straight Connector 2"/>
                      <wp:cNvGraphicFramePr/>
                      <a:graphic xmlns:a="http://schemas.openxmlformats.org/drawingml/2006/main">
                        <a:graphicData uri="http://schemas.microsoft.com/office/word/2010/wordprocessingShape">
                          <wps:wsp>
                            <wps:cNvCnPr/>
                            <wps:spPr>
                              <a:xfrm>
                                <a:off x="0" y="0"/>
                                <a:ext cx="6931660" cy="0"/>
                              </a:xfrm>
                              <a:prstGeom prst="line">
                                <a:avLst/>
                              </a:prstGeom>
                              <a:ln w="28575" cmpd="sng">
                                <a:solidFill>
                                  <a:schemeClr val="accent4">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04C93B"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3.15pt" to="506.8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Ne8AEAAEAEAAAOAAAAZHJzL2Uyb0RvYy54bWysU01vGyEQvVfqf0Dc6127tZOuvM7BUXrp&#10;h5W0P4Cw4EUCBg3Ea//7Dqy9idJKVate2GWY92beY1jfHJ1lB4XRgG/5fFZzpryEzvh9y398v3t3&#10;zVlMwnfCglctP6nIbzZv36yH0KgF9GA7hYxIfGyG0PI+pdBUVZS9ciLOIChPhxrQiURb3FcdioHY&#10;na0Wdb2qBsAuIEgVI0Vvx0O+KfxaK5m+aR1VYrbl1FsqK5b1Ma/VZi2aPYrQG3luQ/xDF04YT0Un&#10;qluRBHtC8wuVMxIhgk4zCa4CrY1URQOpmdev1Dz0IqiihcyJYbIp/j9a+fWwQ2a6li8488LRFT0k&#10;FGbfJ7YF78lAQLbIPg0hNpS+9Ts872LYYRZ91Ojyl+SwY/H2NHmrjolJCq4+vp+vVnQF8nJWPQMD&#10;xvRJgWP5p+XW+CxbNOLwOSYqRqmXlBy2ng3U8PXyakl8LlD30e8LIoI13Z2xNueVKVJbi+wg6P6F&#10;lMqnDyXPPrkv0I3xq2Vdl0mgMhOkFH3BRmfWUzC7MOouf+lk1djSvdLkIymdj43kCX5de559LEyU&#10;nWGaOp2A9Z+B5/wMVWW6/wY8IUpl8GkCO+MBf1c9HS8t6zH/4sCoO1vwCN2pTESxhsa0KDw/qfwO&#10;Xu4L/Pnhb34CAAD//wMAUEsDBBQABgAIAAAAIQCgPypg3QAAAAoBAAAPAAAAZHJzL2Rvd25yZXYu&#10;eG1sTI8xT8NADIV3JP7DyUhs7aVESqs0lwohsSCGtrCwuTk3SZvzRTm3Cf+eqxhgs/2enr9XbCbX&#10;qSsNofVsYDFPQBFX3rZcG/j8eJ2tQAVBtth5JgPfFGBT3t8VmFs/8o6ue6lVDOGQo4FGpM+1DlVD&#10;DsPc98RRO/rBocR1qLUdcIzhrtNPSZJphy3HDw329NJQdd5fnAFJM7FvX0s8n4hHz9vxfXfaGvP4&#10;MD2vQQlN8meGG35EhzIyHfyFbVCdgdlyFbtIHLIU1M2QLNIM1OH3ostC/69Q/gAAAP//AwBQSwEC&#10;LQAUAAYACAAAACEAtoM4kv4AAADhAQAAEwAAAAAAAAAAAAAAAAAAAAAAW0NvbnRlbnRfVHlwZXNd&#10;LnhtbFBLAQItABQABgAIAAAAIQA4/SH/1gAAAJQBAAALAAAAAAAAAAAAAAAAAC8BAABfcmVscy8u&#10;cmVsc1BLAQItABQABgAIAAAAIQB6+nNe8AEAAEAEAAAOAAAAAAAAAAAAAAAAAC4CAABkcnMvZTJv&#10;RG9jLnhtbFBLAQItABQABgAIAAAAIQCgPypg3QAAAAoBAAAPAAAAAAAAAAAAAAAAAEoEAABkcnMv&#10;ZG93bnJldi54bWxQSwUGAAAAAAQABADzAAAAVAUAAAAA&#10;" strokecolor="#e97009 [2407]" strokeweight="2.25pt">
                      <v:stroke joinstyle="miter"/>
                    </v:line>
                  </w:pict>
                </mc:Fallback>
              </mc:AlternateContent>
            </w: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32AF7A49" w14:textId="77777777" w:rsidR="00DE19A2" w:rsidRPr="00982A89" w:rsidRDefault="00DE19A2" w:rsidP="007B0BAE">
    <w:pPr>
      <w:pStyle w:val="Footer"/>
      <w:jc w:val="right"/>
      <w:rPr>
        <w:color w:val="0672A9"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16485642"/>
      <w:docPartObj>
        <w:docPartGallery w:val="Page Numbers (Bottom of Page)"/>
        <w:docPartUnique/>
      </w:docPartObj>
    </w:sdtPr>
    <w:sdtEndPr>
      <w:rPr>
        <w:noProof/>
      </w:rPr>
    </w:sdtEndPr>
    <w:sdtContent>
      <w:p w14:paraId="0901C21C" w14:textId="77777777" w:rsidR="00DE19A2" w:rsidRDefault="00DE19A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805263" w14:textId="77777777" w:rsidR="00DE19A2" w:rsidRDefault="00DE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7BB4F3" w14:textId="77777777" w:rsidR="004E0348" w:rsidRDefault="004E0348" w:rsidP="0029375E">
      <w:pPr>
        <w:spacing w:after="0" w:line="240" w:lineRule="auto"/>
      </w:pPr>
      <w:r>
        <w:separator/>
      </w:r>
    </w:p>
  </w:footnote>
  <w:footnote w:type="continuationSeparator" w:id="0">
    <w:p w14:paraId="482E27F4" w14:textId="77777777" w:rsidR="004E0348" w:rsidRDefault="004E0348" w:rsidP="002937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D955F" w14:textId="77777777" w:rsidR="00DE19A2" w:rsidRDefault="00DE19A2" w:rsidP="007D0A97">
    <w:pPr>
      <w:pStyle w:val="Header"/>
    </w:pPr>
    <w:r>
      <w:rPr>
        <w:rFonts w:cs="Arial"/>
        <w:noProof/>
        <w:color w:val="808080"/>
        <w:szCs w:val="18"/>
      </w:rPr>
      <mc:AlternateContent>
        <mc:Choice Requires="wps">
          <w:drawing>
            <wp:anchor distT="0" distB="0" distL="114300" distR="114300" simplePos="0" relativeHeight="251659264" behindDoc="0" locked="0" layoutInCell="1" allowOverlap="1" wp14:anchorId="47AFD42B" wp14:editId="3F6B5E12">
              <wp:simplePos x="0" y="0"/>
              <wp:positionH relativeFrom="margin">
                <wp:posOffset>-439386</wp:posOffset>
              </wp:positionH>
              <wp:positionV relativeFrom="paragraph">
                <wp:posOffset>24988</wp:posOffset>
              </wp:positionV>
              <wp:extent cx="6874964" cy="0"/>
              <wp:effectExtent l="0" t="19050" r="21590" b="19050"/>
              <wp:wrapNone/>
              <wp:docPr id="6" name="Straight Connector 6"/>
              <wp:cNvGraphicFramePr/>
              <a:graphic xmlns:a="http://schemas.openxmlformats.org/drawingml/2006/main">
                <a:graphicData uri="http://schemas.microsoft.com/office/word/2010/wordprocessingShape">
                  <wps:wsp>
                    <wps:cNvCnPr/>
                    <wps:spPr>
                      <a:xfrm>
                        <a:off x="0" y="0"/>
                        <a:ext cx="6874964" cy="0"/>
                      </a:xfrm>
                      <a:prstGeom prst="line">
                        <a:avLst/>
                      </a:prstGeom>
                      <a:ln w="28575" cmpd="sng"/>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00653F" id="Straight Connector 6"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4.6pt,1.95pt" to="506.7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Dp5ygEAAN8DAAAOAAAAZHJzL2Uyb0RvYy54bWysU8tu2zAQvBfoPxC815KNRHEFyzk4aC9F&#10;azTtBzDU0iLAF5asJf99l7StFG2BIkEvFB87w5nhanM/WcOOgFF71/HlouYMnPS9doeOf//24d2a&#10;s5iE64XxDjp+gsjvt2/fbMbQwsoP3vSAjEhcbMfQ8SGl0FZVlANYERc+gKND5dGKREs8VD2Kkdit&#10;qVZ13VSjxz6glxAj7T6cD/m28CsFMn1RKkJipuOkLZURy/iUx2q7Ee0BRRi0vMgQr1BhhXZ06Uz1&#10;IJJgP1D/QWW1RB+9SgvpbeWV0hKKB3KzrH9z8ziIAMULhRPDHFP8f7Ty83GPTPcdbzhzwtITPSYU&#10;+jAktvPOUYAeWZNzGkNsqXzn9nhZxbDHbHpSaPOX7LCpZHuas4UpMUmbzfru5n1zw5m8nlXPwIAx&#10;fQRvWZ503GiXbYtWHD/FRJdR6bUkbxvHxo6v1rd3t8RnA6mP7pA1VlnkWVaZpZOBM+IrKLJJQpaF&#10;uTQY7Ayyo6DWEFKCS8tCkfmpOsOUNmYG1v8GXuozFErzvQQ8I8rN3qUZbLXz+Lfb03SVrM711wTO&#10;vnMET74/lQcr0VAXlTQvHZ/b9Nd1gT//l9ufAAAA//8DAFBLAwQUAAYACAAAACEAbAb6Lt4AAAAI&#10;AQAADwAAAGRycy9kb3ducmV2LnhtbEyPzU7DMBCE70h9B2srcWud/lBoGqcqSFzoqQUhjpt4SazG&#10;6xC7beDpcXuB4+yMZr7N1r1txIk6bxwrmIwTEMSl04YrBW+vz6MHED4ga2wck4Jv8rDOBzcZptqd&#10;eUenfahELGGfooI6hDaV0pc1WfRj1xJH79N1FkOUXSV1h+dYbhs5TZKFtGg4LtTY0lNN5WF/tAoe&#10;i/lPbz/eaVf5zdy8mHv82m6Vuh32mxWIQH34C8MFP6JDHpkKd2TtRaNgtFhOY1TBbAni4ieT2R2I&#10;4nqQeSb/P5D/AgAA//8DAFBLAQItABQABgAIAAAAIQC2gziS/gAAAOEBAAATAAAAAAAAAAAAAAAA&#10;AAAAAABbQ29udGVudF9UeXBlc10ueG1sUEsBAi0AFAAGAAgAAAAhADj9If/WAAAAlAEAAAsAAAAA&#10;AAAAAAAAAAAALwEAAF9yZWxzLy5yZWxzUEsBAi0AFAAGAAgAAAAhAMvYOnnKAQAA3wMAAA4AAAAA&#10;AAAAAAAAAAAALgIAAGRycy9lMm9Eb2MueG1sUEsBAi0AFAAGAAgAAAAhAGwG+i7eAAAACAEAAA8A&#10;AAAAAAAAAAAAAAAAJAQAAGRycy9kb3ducmV2LnhtbFBLBQYAAAAABAAEAPMAAAAvBQAAAAA=&#10;" strokecolor="#0672a9 [3204]" strokeweight="2.2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6E307" w14:textId="77777777" w:rsidR="00DE19A2" w:rsidRDefault="00DE19A2" w:rsidP="008A5B48">
    <w:pPr>
      <w:pStyle w:val="Header"/>
      <w:jc w:val="center"/>
    </w:pPr>
    <w:r>
      <w:rPr>
        <w:noProof/>
      </w:rPr>
      <w:drawing>
        <wp:inline distT="0" distB="0" distL="0" distR="0" wp14:anchorId="1504BA53" wp14:editId="716CB733">
          <wp:extent cx="3716033" cy="282632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vantzware_LogoTag.png"/>
                  <pic:cNvPicPr/>
                </pic:nvPicPr>
                <pic:blipFill>
                  <a:blip r:embed="rId1">
                    <a:extLst>
                      <a:ext uri="{28A0092B-C50C-407E-A947-70E740481C1C}">
                        <a14:useLocalDpi xmlns:a14="http://schemas.microsoft.com/office/drawing/2010/main" val="0"/>
                      </a:ext>
                    </a:extLst>
                  </a:blip>
                  <a:stretch>
                    <a:fillRect/>
                  </a:stretch>
                </pic:blipFill>
                <pic:spPr>
                  <a:xfrm>
                    <a:off x="0" y="0"/>
                    <a:ext cx="3758609" cy="2858710"/>
                  </a:xfrm>
                  <a:prstGeom prst="rect">
                    <a:avLst/>
                  </a:prstGeom>
                </pic:spPr>
              </pic:pic>
            </a:graphicData>
          </a:graphic>
        </wp:inline>
      </w:drawing>
    </w:r>
  </w:p>
  <w:p w14:paraId="09E064BB" w14:textId="77777777" w:rsidR="00DE19A2" w:rsidRDefault="00DE1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7236CC"/>
    <w:multiLevelType w:val="hybridMultilevel"/>
    <w:tmpl w:val="DA00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93EE6"/>
    <w:multiLevelType w:val="hybridMultilevel"/>
    <w:tmpl w:val="8CEA5A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329650CB"/>
    <w:multiLevelType w:val="hybridMultilevel"/>
    <w:tmpl w:val="7D8CC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A3259F"/>
    <w:multiLevelType w:val="hybridMultilevel"/>
    <w:tmpl w:val="F112ED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D6B"/>
    <w:rsid w:val="00011C26"/>
    <w:rsid w:val="00071857"/>
    <w:rsid w:val="00074934"/>
    <w:rsid w:val="00094518"/>
    <w:rsid w:val="000A127F"/>
    <w:rsid w:val="000A7F0F"/>
    <w:rsid w:val="000D30B8"/>
    <w:rsid w:val="0016557A"/>
    <w:rsid w:val="001C4B37"/>
    <w:rsid w:val="001C50E1"/>
    <w:rsid w:val="001E6D71"/>
    <w:rsid w:val="001F50BB"/>
    <w:rsid w:val="00287609"/>
    <w:rsid w:val="0029375E"/>
    <w:rsid w:val="002E5DC7"/>
    <w:rsid w:val="003753EA"/>
    <w:rsid w:val="003F154B"/>
    <w:rsid w:val="0041775C"/>
    <w:rsid w:val="00491309"/>
    <w:rsid w:val="004E0348"/>
    <w:rsid w:val="004F2C91"/>
    <w:rsid w:val="0050467A"/>
    <w:rsid w:val="00510227"/>
    <w:rsid w:val="0053557A"/>
    <w:rsid w:val="005A76B0"/>
    <w:rsid w:val="005D1E82"/>
    <w:rsid w:val="00617A16"/>
    <w:rsid w:val="006A6ABD"/>
    <w:rsid w:val="00746B11"/>
    <w:rsid w:val="0075222D"/>
    <w:rsid w:val="007B0BAE"/>
    <w:rsid w:val="007D0A97"/>
    <w:rsid w:val="007F39E3"/>
    <w:rsid w:val="008040BE"/>
    <w:rsid w:val="00812317"/>
    <w:rsid w:val="008325A6"/>
    <w:rsid w:val="00870AC3"/>
    <w:rsid w:val="008A5B48"/>
    <w:rsid w:val="00936ACC"/>
    <w:rsid w:val="00951E99"/>
    <w:rsid w:val="00982A89"/>
    <w:rsid w:val="009A089D"/>
    <w:rsid w:val="00A2256C"/>
    <w:rsid w:val="00A60D4B"/>
    <w:rsid w:val="00AB43B5"/>
    <w:rsid w:val="00AB5944"/>
    <w:rsid w:val="00AC5AB4"/>
    <w:rsid w:val="00B13DA7"/>
    <w:rsid w:val="00B15177"/>
    <w:rsid w:val="00B7723D"/>
    <w:rsid w:val="00BC4335"/>
    <w:rsid w:val="00C05688"/>
    <w:rsid w:val="00CC1C30"/>
    <w:rsid w:val="00CC5B5D"/>
    <w:rsid w:val="00CC75E1"/>
    <w:rsid w:val="00D06F93"/>
    <w:rsid w:val="00DE19A2"/>
    <w:rsid w:val="00DE559A"/>
    <w:rsid w:val="00E20A20"/>
    <w:rsid w:val="00E26A88"/>
    <w:rsid w:val="00E34299"/>
    <w:rsid w:val="00E56DF0"/>
    <w:rsid w:val="00E66D1F"/>
    <w:rsid w:val="00E954E6"/>
    <w:rsid w:val="00F050D6"/>
    <w:rsid w:val="00F11D6B"/>
    <w:rsid w:val="00F55866"/>
    <w:rsid w:val="00F64A27"/>
    <w:rsid w:val="00FB2A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E6D855"/>
  <w15:chartTrackingRefBased/>
  <w15:docId w15:val="{5D03C0DB-5704-41ED-B121-779923228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BAE"/>
    <w:pPr>
      <w:keepNext/>
      <w:keepLines/>
      <w:spacing w:before="240" w:after="0"/>
      <w:outlineLvl w:val="0"/>
    </w:pPr>
    <w:rPr>
      <w:rFonts w:asciiTheme="majorHAnsi" w:eastAsiaTheme="majorEastAsia" w:hAnsiTheme="majorHAnsi" w:cstheme="majorBidi"/>
      <w:color w:val="F68A29" w:themeColor="accent2"/>
      <w:sz w:val="32"/>
      <w:szCs w:val="32"/>
    </w:rPr>
  </w:style>
  <w:style w:type="paragraph" w:styleId="Heading2">
    <w:name w:val="heading 2"/>
    <w:basedOn w:val="Normal"/>
    <w:next w:val="Normal"/>
    <w:link w:val="Heading2Char"/>
    <w:uiPriority w:val="9"/>
    <w:unhideWhenUsed/>
    <w:qFormat/>
    <w:rsid w:val="007B0BAE"/>
    <w:pPr>
      <w:keepNext/>
      <w:keepLines/>
      <w:spacing w:before="40" w:after="0"/>
      <w:outlineLvl w:val="1"/>
    </w:pPr>
    <w:rPr>
      <w:rFonts w:asciiTheme="majorHAnsi" w:eastAsiaTheme="majorEastAsia" w:hAnsiTheme="majorHAnsi" w:cstheme="majorBidi"/>
      <w:color w:val="0672A9" w:themeColor="accent1"/>
      <w:sz w:val="26"/>
      <w:szCs w:val="26"/>
    </w:rPr>
  </w:style>
  <w:style w:type="paragraph" w:styleId="Heading3">
    <w:name w:val="heading 3"/>
    <w:basedOn w:val="Normal"/>
    <w:next w:val="Normal"/>
    <w:link w:val="Heading3Char"/>
    <w:uiPriority w:val="9"/>
    <w:unhideWhenUsed/>
    <w:qFormat/>
    <w:rsid w:val="007B0BAE"/>
    <w:pPr>
      <w:keepNext/>
      <w:keepLines/>
      <w:spacing w:before="40" w:after="0"/>
      <w:outlineLvl w:val="2"/>
    </w:pPr>
    <w:rPr>
      <w:rFonts w:asciiTheme="majorHAnsi" w:eastAsiaTheme="majorEastAsia" w:hAnsiTheme="majorHAnsi" w:cstheme="majorBidi"/>
      <w:color w:val="F68A29" w:themeColor="accent2"/>
      <w:sz w:val="24"/>
      <w:szCs w:val="24"/>
    </w:rPr>
  </w:style>
  <w:style w:type="paragraph" w:styleId="Heading4">
    <w:name w:val="heading 4"/>
    <w:basedOn w:val="Normal"/>
    <w:next w:val="Normal"/>
    <w:link w:val="Heading4Char"/>
    <w:uiPriority w:val="9"/>
    <w:unhideWhenUsed/>
    <w:qFormat/>
    <w:rsid w:val="0029375E"/>
    <w:pPr>
      <w:keepNext/>
      <w:keepLines/>
      <w:spacing w:before="40" w:after="0"/>
      <w:outlineLvl w:val="3"/>
    </w:pPr>
    <w:rPr>
      <w:rFonts w:asciiTheme="majorHAnsi" w:eastAsiaTheme="majorEastAsia" w:hAnsiTheme="majorHAnsi" w:cstheme="majorBidi"/>
      <w:i/>
      <w:iCs/>
      <w:color w:val="04547E"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BAE"/>
    <w:rPr>
      <w:rFonts w:asciiTheme="majorHAnsi" w:eastAsiaTheme="majorEastAsia" w:hAnsiTheme="majorHAnsi" w:cstheme="majorBidi"/>
      <w:color w:val="F68A29" w:themeColor="accent2"/>
      <w:sz w:val="32"/>
      <w:szCs w:val="32"/>
    </w:rPr>
  </w:style>
  <w:style w:type="character" w:customStyle="1" w:styleId="Heading2Char">
    <w:name w:val="Heading 2 Char"/>
    <w:basedOn w:val="DefaultParagraphFont"/>
    <w:link w:val="Heading2"/>
    <w:uiPriority w:val="9"/>
    <w:rsid w:val="007B0BAE"/>
    <w:rPr>
      <w:rFonts w:asciiTheme="majorHAnsi" w:eastAsiaTheme="majorEastAsia" w:hAnsiTheme="majorHAnsi" w:cstheme="majorBidi"/>
      <w:color w:val="0672A9" w:themeColor="accent1"/>
      <w:sz w:val="26"/>
      <w:szCs w:val="26"/>
    </w:rPr>
  </w:style>
  <w:style w:type="character" w:customStyle="1" w:styleId="Heading3Char">
    <w:name w:val="Heading 3 Char"/>
    <w:basedOn w:val="DefaultParagraphFont"/>
    <w:link w:val="Heading3"/>
    <w:uiPriority w:val="9"/>
    <w:rsid w:val="007B0BAE"/>
    <w:rPr>
      <w:rFonts w:asciiTheme="majorHAnsi" w:eastAsiaTheme="majorEastAsia" w:hAnsiTheme="majorHAnsi" w:cstheme="majorBidi"/>
      <w:color w:val="F68A29" w:themeColor="accent2"/>
      <w:sz w:val="24"/>
      <w:szCs w:val="24"/>
    </w:rPr>
  </w:style>
  <w:style w:type="character" w:customStyle="1" w:styleId="Heading4Char">
    <w:name w:val="Heading 4 Char"/>
    <w:basedOn w:val="DefaultParagraphFont"/>
    <w:link w:val="Heading4"/>
    <w:uiPriority w:val="9"/>
    <w:rsid w:val="0029375E"/>
    <w:rPr>
      <w:rFonts w:asciiTheme="majorHAnsi" w:eastAsiaTheme="majorEastAsia" w:hAnsiTheme="majorHAnsi" w:cstheme="majorBidi"/>
      <w:i/>
      <w:iCs/>
      <w:color w:val="04547E" w:themeColor="accent1" w:themeShade="BF"/>
    </w:rPr>
  </w:style>
  <w:style w:type="paragraph" w:styleId="Title">
    <w:name w:val="Title"/>
    <w:basedOn w:val="Normal"/>
    <w:next w:val="Heading1"/>
    <w:link w:val="TitleChar"/>
    <w:uiPriority w:val="10"/>
    <w:qFormat/>
    <w:rsid w:val="007B0BAE"/>
    <w:pPr>
      <w:pBdr>
        <w:top w:val="single" w:sz="4" w:space="1" w:color="auto"/>
        <w:left w:val="single" w:sz="4" w:space="4" w:color="auto"/>
        <w:bottom w:val="single" w:sz="4" w:space="1" w:color="auto"/>
        <w:right w:val="single" w:sz="4" w:space="4" w:color="auto"/>
      </w:pBdr>
      <w:shd w:val="clear" w:color="auto" w:fill="C8C8C8" w:themeFill="background2"/>
      <w:spacing w:after="0" w:line="240" w:lineRule="auto"/>
      <w:contextualSpacing/>
    </w:pPr>
    <w:rPr>
      <w:rFonts w:asciiTheme="majorHAnsi" w:eastAsiaTheme="majorEastAsia" w:hAnsiTheme="majorHAnsi" w:cstheme="majorBidi"/>
      <w:color w:val="0672A9" w:themeColor="accent1"/>
      <w:spacing w:val="-10"/>
      <w:kern w:val="28"/>
      <w:sz w:val="56"/>
      <w:szCs w:val="56"/>
    </w:rPr>
  </w:style>
  <w:style w:type="character" w:customStyle="1" w:styleId="TitleChar">
    <w:name w:val="Title Char"/>
    <w:basedOn w:val="DefaultParagraphFont"/>
    <w:link w:val="Title"/>
    <w:uiPriority w:val="10"/>
    <w:rsid w:val="007B0BAE"/>
    <w:rPr>
      <w:rFonts w:asciiTheme="majorHAnsi" w:eastAsiaTheme="majorEastAsia" w:hAnsiTheme="majorHAnsi" w:cstheme="majorBidi"/>
      <w:color w:val="0672A9" w:themeColor="accent1"/>
      <w:spacing w:val="-10"/>
      <w:kern w:val="28"/>
      <w:sz w:val="56"/>
      <w:szCs w:val="56"/>
      <w:shd w:val="clear" w:color="auto" w:fill="C8C8C8" w:themeFill="background2"/>
    </w:rPr>
  </w:style>
  <w:style w:type="character" w:styleId="Hyperlink">
    <w:name w:val="Hyperlink"/>
    <w:basedOn w:val="DefaultParagraphFont"/>
    <w:uiPriority w:val="99"/>
    <w:unhideWhenUsed/>
    <w:rsid w:val="0029375E"/>
    <w:rPr>
      <w:color w:val="0672A9" w:themeColor="hyperlink"/>
      <w:u w:val="single"/>
    </w:rPr>
  </w:style>
  <w:style w:type="character" w:styleId="FollowedHyperlink">
    <w:name w:val="FollowedHyperlink"/>
    <w:basedOn w:val="DefaultParagraphFont"/>
    <w:uiPriority w:val="99"/>
    <w:semiHidden/>
    <w:unhideWhenUsed/>
    <w:rsid w:val="0029375E"/>
    <w:rPr>
      <w:color w:val="0089CD" w:themeColor="followedHyperlink"/>
      <w:u w:val="single"/>
    </w:rPr>
  </w:style>
  <w:style w:type="paragraph" w:styleId="Header">
    <w:name w:val="header"/>
    <w:basedOn w:val="Normal"/>
    <w:link w:val="HeaderChar"/>
    <w:uiPriority w:val="99"/>
    <w:unhideWhenUsed/>
    <w:rsid w:val="002937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75E"/>
  </w:style>
  <w:style w:type="paragraph" w:styleId="Footer">
    <w:name w:val="footer"/>
    <w:basedOn w:val="Normal"/>
    <w:link w:val="FooterChar"/>
    <w:uiPriority w:val="99"/>
    <w:unhideWhenUsed/>
    <w:rsid w:val="002937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75E"/>
  </w:style>
  <w:style w:type="character" w:styleId="PlaceholderText">
    <w:name w:val="Placeholder Text"/>
    <w:basedOn w:val="DefaultParagraphFont"/>
    <w:uiPriority w:val="99"/>
    <w:semiHidden/>
    <w:rsid w:val="007B0BAE"/>
    <w:rPr>
      <w:color w:val="808080"/>
    </w:rPr>
  </w:style>
  <w:style w:type="paragraph" w:styleId="NoSpacing">
    <w:name w:val="No Spacing"/>
    <w:link w:val="NoSpacingChar"/>
    <w:uiPriority w:val="1"/>
    <w:qFormat/>
    <w:rsid w:val="009A089D"/>
    <w:pPr>
      <w:spacing w:after="0" w:line="240" w:lineRule="auto"/>
    </w:pPr>
    <w:rPr>
      <w:rFonts w:eastAsiaTheme="minorEastAsia"/>
    </w:rPr>
  </w:style>
  <w:style w:type="character" w:customStyle="1" w:styleId="NoSpacingChar">
    <w:name w:val="No Spacing Char"/>
    <w:basedOn w:val="DefaultParagraphFont"/>
    <w:link w:val="NoSpacing"/>
    <w:uiPriority w:val="1"/>
    <w:rsid w:val="009A089D"/>
    <w:rPr>
      <w:rFonts w:eastAsiaTheme="minorEastAsia"/>
    </w:rPr>
  </w:style>
  <w:style w:type="paragraph" w:styleId="TOCHeading">
    <w:name w:val="TOC Heading"/>
    <w:basedOn w:val="Heading1"/>
    <w:next w:val="Normal"/>
    <w:uiPriority w:val="39"/>
    <w:unhideWhenUsed/>
    <w:qFormat/>
    <w:rsid w:val="0016557A"/>
    <w:pPr>
      <w:outlineLvl w:val="9"/>
    </w:pPr>
    <w:rPr>
      <w:color w:val="04547E" w:themeColor="accent1" w:themeShade="BF"/>
    </w:rPr>
  </w:style>
  <w:style w:type="paragraph" w:styleId="TOC2">
    <w:name w:val="toc 2"/>
    <w:basedOn w:val="Normal"/>
    <w:next w:val="Normal"/>
    <w:autoRedefine/>
    <w:uiPriority w:val="39"/>
    <w:unhideWhenUsed/>
    <w:rsid w:val="0016557A"/>
    <w:pPr>
      <w:spacing w:after="100"/>
      <w:ind w:left="220"/>
    </w:pPr>
    <w:rPr>
      <w:rFonts w:eastAsiaTheme="minorEastAsia" w:cs="Times New Roman"/>
    </w:rPr>
  </w:style>
  <w:style w:type="paragraph" w:styleId="TOC1">
    <w:name w:val="toc 1"/>
    <w:basedOn w:val="Normal"/>
    <w:next w:val="Normal"/>
    <w:autoRedefine/>
    <w:uiPriority w:val="39"/>
    <w:unhideWhenUsed/>
    <w:rsid w:val="0016557A"/>
    <w:pPr>
      <w:spacing w:after="100"/>
    </w:pPr>
    <w:rPr>
      <w:rFonts w:eastAsiaTheme="minorEastAsia" w:cs="Times New Roman"/>
    </w:rPr>
  </w:style>
  <w:style w:type="paragraph" w:styleId="TOC3">
    <w:name w:val="toc 3"/>
    <w:basedOn w:val="Normal"/>
    <w:next w:val="Normal"/>
    <w:autoRedefine/>
    <w:uiPriority w:val="39"/>
    <w:unhideWhenUsed/>
    <w:rsid w:val="0016557A"/>
    <w:pPr>
      <w:spacing w:after="100"/>
      <w:ind w:left="440"/>
    </w:pPr>
    <w:rPr>
      <w:rFonts w:eastAsiaTheme="minorEastAsia" w:cs="Times New Roman"/>
    </w:rPr>
  </w:style>
  <w:style w:type="paragraph" w:styleId="ListParagraph">
    <w:name w:val="List Paragraph"/>
    <w:basedOn w:val="Normal"/>
    <w:uiPriority w:val="34"/>
    <w:qFormat/>
    <w:rsid w:val="00746B11"/>
    <w:pPr>
      <w:ind w:left="720"/>
      <w:contextualSpacing/>
    </w:pPr>
  </w:style>
  <w:style w:type="table" w:styleId="TableGrid">
    <w:name w:val="Table Grid"/>
    <w:basedOn w:val="TableNormal"/>
    <w:uiPriority w:val="39"/>
    <w:rsid w:val="00936A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035219">
      <w:bodyDiv w:val="1"/>
      <w:marLeft w:val="0"/>
      <w:marRight w:val="0"/>
      <w:marTop w:val="0"/>
      <w:marBottom w:val="0"/>
      <w:divBdr>
        <w:top w:val="none" w:sz="0" w:space="0" w:color="auto"/>
        <w:left w:val="none" w:sz="0" w:space="0" w:color="auto"/>
        <w:bottom w:val="none" w:sz="0" w:space="0" w:color="auto"/>
        <w:right w:val="none" w:sz="0" w:space="0" w:color="auto"/>
      </w:divBdr>
      <w:divsChild>
        <w:div w:id="1176771363">
          <w:marLeft w:val="0"/>
          <w:marRight w:val="0"/>
          <w:marTop w:val="0"/>
          <w:marBottom w:val="0"/>
          <w:divBdr>
            <w:top w:val="none" w:sz="0" w:space="0" w:color="auto"/>
            <w:left w:val="none" w:sz="0" w:space="0" w:color="auto"/>
            <w:bottom w:val="none" w:sz="0" w:space="0" w:color="auto"/>
            <w:right w:val="none" w:sz="0" w:space="0" w:color="auto"/>
          </w:divBdr>
        </w:div>
        <w:div w:id="465054021">
          <w:marLeft w:val="0"/>
          <w:marRight w:val="0"/>
          <w:marTop w:val="0"/>
          <w:marBottom w:val="0"/>
          <w:divBdr>
            <w:top w:val="none" w:sz="0" w:space="0" w:color="auto"/>
            <w:left w:val="none" w:sz="0" w:space="0" w:color="auto"/>
            <w:bottom w:val="none" w:sz="0" w:space="0" w:color="auto"/>
            <w:right w:val="none" w:sz="0" w:space="0" w:color="auto"/>
          </w:divBdr>
        </w:div>
        <w:div w:id="1101681712">
          <w:marLeft w:val="0"/>
          <w:marRight w:val="0"/>
          <w:marTop w:val="0"/>
          <w:marBottom w:val="0"/>
          <w:divBdr>
            <w:top w:val="none" w:sz="0" w:space="0" w:color="auto"/>
            <w:left w:val="none" w:sz="0" w:space="0" w:color="auto"/>
            <w:bottom w:val="none" w:sz="0" w:space="0" w:color="auto"/>
            <w:right w:val="none" w:sz="0" w:space="0" w:color="auto"/>
          </w:divBdr>
        </w:div>
        <w:div w:id="1338969620">
          <w:marLeft w:val="0"/>
          <w:marRight w:val="0"/>
          <w:marTop w:val="0"/>
          <w:marBottom w:val="0"/>
          <w:divBdr>
            <w:top w:val="none" w:sz="0" w:space="0" w:color="auto"/>
            <w:left w:val="none" w:sz="0" w:space="0" w:color="auto"/>
            <w:bottom w:val="none" w:sz="0" w:space="0" w:color="auto"/>
            <w:right w:val="none" w:sz="0" w:space="0" w:color="auto"/>
          </w:divBdr>
        </w:div>
      </w:divsChild>
    </w:div>
    <w:div w:id="1866282661">
      <w:bodyDiv w:val="1"/>
      <w:marLeft w:val="0"/>
      <w:marRight w:val="0"/>
      <w:marTop w:val="0"/>
      <w:marBottom w:val="0"/>
      <w:divBdr>
        <w:top w:val="none" w:sz="0" w:space="0" w:color="auto"/>
        <w:left w:val="none" w:sz="0" w:space="0" w:color="auto"/>
        <w:bottom w:val="none" w:sz="0" w:space="0" w:color="auto"/>
        <w:right w:val="none" w:sz="0" w:space="0" w:color="auto"/>
      </w:divBdr>
      <w:divsChild>
        <w:div w:id="1619219053">
          <w:marLeft w:val="0"/>
          <w:marRight w:val="0"/>
          <w:marTop w:val="0"/>
          <w:marBottom w:val="0"/>
          <w:divBdr>
            <w:top w:val="none" w:sz="0" w:space="0" w:color="auto"/>
            <w:left w:val="none" w:sz="0" w:space="0" w:color="auto"/>
            <w:bottom w:val="none" w:sz="0" w:space="0" w:color="auto"/>
            <w:right w:val="none" w:sz="0" w:space="0" w:color="auto"/>
          </w:divBdr>
        </w:div>
        <w:div w:id="850099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header" Target="header1.xml"/><Relationship Id="rId47"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4.jpe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footnotes" Target="footnotes.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ndySherrin\Documents\ASI%20docs\Documentation\Product%20Documentation\Advantzware%20Documentation%20Template.dotx" TargetMode="External"/></Relationships>
</file>

<file path=word/theme/theme1.xml><?xml version="1.0" encoding="utf-8"?>
<a:theme xmlns:a="http://schemas.openxmlformats.org/drawingml/2006/main" name="Office Theme">
  <a:themeElements>
    <a:clrScheme name="Advantzware">
      <a:dk1>
        <a:sysClr val="windowText" lastClr="000000"/>
      </a:dk1>
      <a:lt1>
        <a:sysClr val="window" lastClr="FFFFFF"/>
      </a:lt1>
      <a:dk2>
        <a:srgbClr val="464646"/>
      </a:dk2>
      <a:lt2>
        <a:srgbClr val="C8C8C8"/>
      </a:lt2>
      <a:accent1>
        <a:srgbClr val="0672A9"/>
      </a:accent1>
      <a:accent2>
        <a:srgbClr val="F68A29"/>
      </a:accent2>
      <a:accent3>
        <a:srgbClr val="0089CD"/>
      </a:accent3>
      <a:accent4>
        <a:srgbClr val="F89C4C"/>
      </a:accent4>
      <a:accent5>
        <a:srgbClr val="464646"/>
      </a:accent5>
      <a:accent6>
        <a:srgbClr val="C8C8C8"/>
      </a:accent6>
      <a:hlink>
        <a:srgbClr val="0672A9"/>
      </a:hlink>
      <a:folHlink>
        <a:srgbClr val="0089CD"/>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2015-12-27T00:00:00</PublishDate>
  <Abstract/>
  <CompanyAddress>Versi</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E5205D4A623BA4AA2D01F9A3C55D095" ma:contentTypeVersion="2" ma:contentTypeDescription="Create a new document." ma:contentTypeScope="" ma:versionID="4abfa9f77c85deebc75be2dd87e8a0b2">
  <xsd:schema xmlns:xsd="http://www.w3.org/2001/XMLSchema" xmlns:xs="http://www.w3.org/2001/XMLSchema" xmlns:p="http://schemas.microsoft.com/office/2006/metadata/properties" xmlns:ns2="e82b8d8b-0dac-4f69-a9e9-0507ac2395e8" targetNamespace="http://schemas.microsoft.com/office/2006/metadata/properties" ma:root="true" ma:fieldsID="14447ad41944a336c490955479d087f0" ns2:_="">
    <xsd:import namespace="e82b8d8b-0dac-4f69-a9e9-0507ac2395e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2b8d8b-0dac-4f69-a9e9-0507ac2395e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DD8571-84A1-4B8E-9953-1CE64655523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1258A5D-4A7D-4221-ACA6-57CD3310D4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2b8d8b-0dac-4f69-a9e9-0507ac2395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82A51C6-6C83-406C-A60C-06C1FB4C6984}">
  <ds:schemaRefs>
    <ds:schemaRef ds:uri="http://schemas.microsoft.com/sharepoint/v3/contenttype/forms"/>
  </ds:schemaRefs>
</ds:datastoreItem>
</file>

<file path=customXml/itemProps5.xml><?xml version="1.0" encoding="utf-8"?>
<ds:datastoreItem xmlns:ds="http://schemas.openxmlformats.org/officeDocument/2006/customXml" ds:itemID="{EFF18645-A4CB-4476-8289-992EF8AE0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Advantzware Documentation Template.dotx</Template>
  <TotalTime>203</TotalTime>
  <Pages>1</Pages>
  <Words>2757</Words>
  <Characters>15720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Date</Company>
  <LinksUpToDate>false</LinksUpToDate>
  <CharactersWithSpaces>18441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Sherrin</dc:creator>
  <cp:keywords/>
  <dc:description/>
  <cp:lastModifiedBy>Laurel Tyndall</cp:lastModifiedBy>
  <cp:revision>12</cp:revision>
  <dcterms:created xsi:type="dcterms:W3CDTF">2020-05-27T19:17:00Z</dcterms:created>
  <dcterms:modified xsi:type="dcterms:W3CDTF">2020-05-28T19:52:00Z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0x0101006E5205D4A623BA4AA2D01F9A3C55D095</vt:lpwstr>
  </property>
</Properties>
</file>