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658E" w:rsidRPr="00B2658E" w:rsidRDefault="0085445A" w:rsidP="004E7B51">
      <w:pPr>
        <w:pStyle w:val="Title"/>
        <w:jc w:val="both"/>
      </w:pPr>
      <w:r>
        <w:t>Data PA, IIS, AOA and App Server Setup</w:t>
      </w:r>
    </w:p>
    <w:p w:rsidR="00CA795A" w:rsidRDefault="00CA795A" w:rsidP="004E7B51">
      <w:pPr>
        <w:jc w:val="both"/>
      </w:pPr>
    </w:p>
    <w:p w:rsidR="00306A3B" w:rsidRPr="00063BA3" w:rsidRDefault="00F319F4" w:rsidP="004E7B51">
      <w:pPr>
        <w:pStyle w:val="ListParagraph"/>
        <w:numPr>
          <w:ilvl w:val="0"/>
          <w:numId w:val="7"/>
        </w:numPr>
        <w:jc w:val="both"/>
        <w:rPr>
          <w:b/>
        </w:rPr>
      </w:pPr>
      <w:r w:rsidRPr="00063BA3">
        <w:rPr>
          <w:b/>
        </w:rPr>
        <w:t>Data PA Setup</w:t>
      </w:r>
    </w:p>
    <w:p w:rsidR="00F319F4" w:rsidRDefault="00F319F4" w:rsidP="004E7B51">
      <w:pPr>
        <w:jc w:val="both"/>
      </w:pPr>
      <w:r>
        <w:t>Run “DataPASetup.exe” and take the defaults as presented.  If the installation site does not have .Net Framework installed, the Data PA setup program will install a version.  If this happens, run DataPASetup.exe again to complete the installation of the Data PA components.</w:t>
      </w:r>
    </w:p>
    <w:p w:rsidR="00F319F4" w:rsidRDefault="00063BA3" w:rsidP="004E7B51">
      <w:pPr>
        <w:jc w:val="both"/>
      </w:pPr>
      <w:r>
        <w:t>Once the setup is complete, open “Services” and located the two services now running.</w:t>
      </w:r>
    </w:p>
    <w:p w:rsidR="00063BA3" w:rsidRDefault="00063BA3" w:rsidP="004E7B51">
      <w:pPr>
        <w:jc w:val="both"/>
      </w:pPr>
    </w:p>
    <w:p w:rsidR="00063BA3" w:rsidRDefault="00063BA3" w:rsidP="004E7B51">
      <w:pPr>
        <w:jc w:val="both"/>
      </w:pPr>
      <w:r>
        <w:rPr>
          <w:noProof/>
        </w:rPr>
        <w:drawing>
          <wp:inline distT="0" distB="0" distL="0" distR="0" wp14:anchorId="58C93994" wp14:editId="42A4B029">
            <wp:extent cx="5943600" cy="3043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3555"/>
                    </a:xfrm>
                    <a:prstGeom prst="rect">
                      <a:avLst/>
                    </a:prstGeom>
                  </pic:spPr>
                </pic:pic>
              </a:graphicData>
            </a:graphic>
          </wp:inline>
        </w:drawing>
      </w:r>
    </w:p>
    <w:p w:rsidR="004E7B51" w:rsidRDefault="004E7B51" w:rsidP="004E7B51">
      <w:pPr>
        <w:jc w:val="both"/>
      </w:pPr>
      <w:r>
        <w:t xml:space="preserve">Right mouse click both of the Data PA Services to access the Properties.  Set the “Startup Type” value to “Automatic (Delayed Start)”.  The Data PA services can sometimes get ahead of other Assemblies it uses, so setting it to Delayed Start ensures those services are up and running </w:t>
      </w:r>
      <w:proofErr w:type="spellStart"/>
      <w:r>
        <w:t>before hand</w:t>
      </w:r>
      <w:proofErr w:type="spellEnd"/>
      <w:r>
        <w:t>.</w:t>
      </w:r>
    </w:p>
    <w:p w:rsidR="004E7B51" w:rsidRDefault="004E7B51" w:rsidP="004E7B51">
      <w:pPr>
        <w:jc w:val="both"/>
      </w:pPr>
      <w:r>
        <w:rPr>
          <w:noProof/>
        </w:rPr>
        <w:lastRenderedPageBreak/>
        <w:drawing>
          <wp:inline distT="0" distB="0" distL="0" distR="0" wp14:anchorId="00D47788" wp14:editId="2CD42BE3">
            <wp:extent cx="386715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7150" cy="4457700"/>
                    </a:xfrm>
                    <a:prstGeom prst="rect">
                      <a:avLst/>
                    </a:prstGeom>
                  </pic:spPr>
                </pic:pic>
              </a:graphicData>
            </a:graphic>
          </wp:inline>
        </w:drawing>
      </w:r>
    </w:p>
    <w:p w:rsidR="00E97045" w:rsidRDefault="00E97045" w:rsidP="004E7B51">
      <w:pPr>
        <w:jc w:val="both"/>
      </w:pPr>
    </w:p>
    <w:p w:rsidR="00E86564" w:rsidRDefault="003D4AB7" w:rsidP="00E86564">
      <w:pPr>
        <w:pStyle w:val="ListParagraph"/>
        <w:numPr>
          <w:ilvl w:val="0"/>
          <w:numId w:val="7"/>
        </w:numPr>
        <w:ind w:left="360"/>
        <w:jc w:val="both"/>
        <w:rPr>
          <w:b/>
        </w:rPr>
      </w:pPr>
      <w:r w:rsidRPr="00E86564">
        <w:rPr>
          <w:b/>
        </w:rPr>
        <w:t>Internet Information Services (IIS) Manager</w:t>
      </w:r>
    </w:p>
    <w:p w:rsidR="003D4AB7" w:rsidRPr="00E86564" w:rsidRDefault="004F6432" w:rsidP="00E86564">
      <w:pPr>
        <w:pStyle w:val="ListParagraph"/>
        <w:numPr>
          <w:ilvl w:val="1"/>
          <w:numId w:val="7"/>
        </w:numPr>
        <w:jc w:val="both"/>
        <w:rPr>
          <w:b/>
        </w:rPr>
      </w:pPr>
      <w:r>
        <w:t>From the Windows Control Panel, locate and access “Turn Windows features on or off”.</w:t>
      </w:r>
      <w:r w:rsidR="00C4122F">
        <w:t xml:space="preserve">  Using the Windows Logo, simply type “Features” and Windows should present the “Turn Windows features on or off” application.</w:t>
      </w:r>
    </w:p>
    <w:p w:rsidR="00E86564" w:rsidRPr="00E86564" w:rsidRDefault="00E86564" w:rsidP="00E86564">
      <w:pPr>
        <w:jc w:val="both"/>
        <w:rPr>
          <w:b/>
        </w:rPr>
      </w:pPr>
      <w:r>
        <w:rPr>
          <w:noProof/>
        </w:rPr>
        <w:lastRenderedPageBreak/>
        <w:drawing>
          <wp:inline distT="0" distB="0" distL="0" distR="0" wp14:anchorId="11F00260" wp14:editId="6E1BF73B">
            <wp:extent cx="3733800" cy="4657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4657725"/>
                    </a:xfrm>
                    <a:prstGeom prst="rect">
                      <a:avLst/>
                    </a:prstGeom>
                  </pic:spPr>
                </pic:pic>
              </a:graphicData>
            </a:graphic>
          </wp:inline>
        </w:drawing>
      </w:r>
    </w:p>
    <w:p w:rsidR="004F6432" w:rsidRDefault="004F6432" w:rsidP="003D4AB7">
      <w:pPr>
        <w:jc w:val="both"/>
      </w:pPr>
      <w:r>
        <w:rPr>
          <w:noProof/>
        </w:rPr>
        <w:lastRenderedPageBreak/>
        <w:drawing>
          <wp:inline distT="0" distB="0" distL="0" distR="0" wp14:anchorId="20BC68AF" wp14:editId="1A144E39">
            <wp:extent cx="5324475" cy="5953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4475" cy="5953125"/>
                    </a:xfrm>
                    <a:prstGeom prst="rect">
                      <a:avLst/>
                    </a:prstGeom>
                  </pic:spPr>
                </pic:pic>
              </a:graphicData>
            </a:graphic>
          </wp:inline>
        </w:drawing>
      </w:r>
    </w:p>
    <w:p w:rsidR="004F6432" w:rsidRDefault="004F6432" w:rsidP="003D4AB7">
      <w:pPr>
        <w:jc w:val="both"/>
      </w:pPr>
      <w:r>
        <w:t>Mimic the image below to ensure the features checked are selected on the installation server.</w:t>
      </w:r>
    </w:p>
    <w:p w:rsidR="00D27918" w:rsidRDefault="004F6432" w:rsidP="003D4AB7">
      <w:pPr>
        <w:jc w:val="both"/>
      </w:pPr>
      <w:r>
        <w:rPr>
          <w:noProof/>
        </w:rPr>
        <w:lastRenderedPageBreak/>
        <w:drawing>
          <wp:inline distT="0" distB="0" distL="0" distR="0" wp14:anchorId="6B799D5D" wp14:editId="4C1E6857">
            <wp:extent cx="4402455"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2455" cy="8229600"/>
                    </a:xfrm>
                    <a:prstGeom prst="rect">
                      <a:avLst/>
                    </a:prstGeom>
                  </pic:spPr>
                </pic:pic>
              </a:graphicData>
            </a:graphic>
          </wp:inline>
        </w:drawing>
      </w:r>
    </w:p>
    <w:p w:rsidR="00D27918" w:rsidRDefault="00D27918" w:rsidP="003D4AB7">
      <w:pPr>
        <w:jc w:val="both"/>
      </w:pPr>
      <w:r>
        <w:rPr>
          <w:noProof/>
        </w:rPr>
        <w:lastRenderedPageBreak/>
        <w:drawing>
          <wp:inline distT="0" distB="0" distL="0" distR="0" wp14:anchorId="7DB44F7E" wp14:editId="3DF82598">
            <wp:extent cx="5324475" cy="5114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5114925"/>
                    </a:xfrm>
                    <a:prstGeom prst="rect">
                      <a:avLst/>
                    </a:prstGeom>
                  </pic:spPr>
                </pic:pic>
              </a:graphicData>
            </a:graphic>
          </wp:inline>
        </w:drawing>
      </w:r>
    </w:p>
    <w:p w:rsidR="00D27918" w:rsidRDefault="00D27918" w:rsidP="003D4AB7">
      <w:pPr>
        <w:jc w:val="both"/>
      </w:pPr>
      <w:r>
        <w:t>Select these values for “Security”.</w:t>
      </w:r>
    </w:p>
    <w:p w:rsidR="00D27918" w:rsidRDefault="00D27918" w:rsidP="003D4AB7">
      <w:pPr>
        <w:jc w:val="both"/>
      </w:pPr>
      <w:r>
        <w:rPr>
          <w:noProof/>
        </w:rPr>
        <w:lastRenderedPageBreak/>
        <w:drawing>
          <wp:inline distT="0" distB="0" distL="0" distR="0" wp14:anchorId="42C04E72" wp14:editId="084FAB12">
            <wp:extent cx="5324475" cy="5114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4475" cy="5114925"/>
                    </a:xfrm>
                    <a:prstGeom prst="rect">
                      <a:avLst/>
                    </a:prstGeom>
                  </pic:spPr>
                </pic:pic>
              </a:graphicData>
            </a:graphic>
          </wp:inline>
        </w:drawing>
      </w:r>
    </w:p>
    <w:p w:rsidR="00D27918" w:rsidRDefault="00D27918" w:rsidP="003D4AB7">
      <w:pPr>
        <w:jc w:val="both"/>
      </w:pPr>
      <w:r>
        <w:t>Select the above values for “Windows Process Activation Service”.</w:t>
      </w:r>
    </w:p>
    <w:p w:rsidR="00F319F4" w:rsidRDefault="00E86564" w:rsidP="004E7B51">
      <w:pPr>
        <w:pStyle w:val="ListParagraph"/>
        <w:numPr>
          <w:ilvl w:val="1"/>
          <w:numId w:val="7"/>
        </w:numPr>
        <w:jc w:val="both"/>
      </w:pPr>
      <w:r>
        <w:t>Using the Windows Logo, simply type “</w:t>
      </w:r>
      <w:r>
        <w:t>IIS</w:t>
      </w:r>
      <w:r>
        <w:t>” and Windows should present the “Turn Windows features on or off” application.</w:t>
      </w:r>
    </w:p>
    <w:p w:rsidR="00E86564" w:rsidRDefault="00E86564" w:rsidP="00E86564">
      <w:pPr>
        <w:jc w:val="both"/>
      </w:pPr>
      <w:r>
        <w:rPr>
          <w:noProof/>
        </w:rPr>
        <w:lastRenderedPageBreak/>
        <w:drawing>
          <wp:inline distT="0" distB="0" distL="0" distR="0" wp14:anchorId="38D6B7CC" wp14:editId="0D4DE653">
            <wp:extent cx="3733800" cy="4657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0" cy="4657725"/>
                    </a:xfrm>
                    <a:prstGeom prst="rect">
                      <a:avLst/>
                    </a:prstGeom>
                  </pic:spPr>
                </pic:pic>
              </a:graphicData>
            </a:graphic>
          </wp:inline>
        </w:drawing>
      </w:r>
    </w:p>
    <w:p w:rsidR="00E86564" w:rsidRDefault="00E86564" w:rsidP="00E86564">
      <w:pPr>
        <w:jc w:val="both"/>
      </w:pPr>
      <w:r>
        <w:rPr>
          <w:noProof/>
        </w:rPr>
        <w:drawing>
          <wp:inline distT="0" distB="0" distL="0" distR="0" wp14:anchorId="463AA08B" wp14:editId="55081B01">
            <wp:extent cx="5943600" cy="31343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34360"/>
                    </a:xfrm>
                    <a:prstGeom prst="rect">
                      <a:avLst/>
                    </a:prstGeom>
                  </pic:spPr>
                </pic:pic>
              </a:graphicData>
            </a:graphic>
          </wp:inline>
        </w:drawing>
      </w:r>
    </w:p>
    <w:p w:rsidR="00E86564" w:rsidRDefault="001B7987" w:rsidP="00E86564">
      <w:pPr>
        <w:jc w:val="both"/>
      </w:pPr>
      <w:r>
        <w:lastRenderedPageBreak/>
        <w:t>Under the “Default Web Site” should be an entry for “</w:t>
      </w:r>
      <w:proofErr w:type="spellStart"/>
      <w:r>
        <w:t>DataPA</w:t>
      </w:r>
      <w:proofErr w:type="spellEnd"/>
      <w:r>
        <w:t>”.  This indicates the Data PA Setup and Install</w:t>
      </w:r>
      <w:r w:rsidR="00CF1693">
        <w:t>a</w:t>
      </w:r>
      <w:r>
        <w:t>tion worked.</w:t>
      </w:r>
      <w:r w:rsidR="00CF1693">
        <w:t xml:space="preserve">  Right mouse click on “Default Web Site” and select “Add Virtual Directory…”.</w:t>
      </w:r>
    </w:p>
    <w:p w:rsidR="00CF1693" w:rsidRDefault="00CF1693" w:rsidP="00E86564">
      <w:pPr>
        <w:jc w:val="both"/>
      </w:pPr>
      <w:r>
        <w:rPr>
          <w:noProof/>
        </w:rPr>
        <w:drawing>
          <wp:inline distT="0" distB="0" distL="0" distR="0" wp14:anchorId="3AE0799F" wp14:editId="21181DE2">
            <wp:extent cx="4191000" cy="3448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448050"/>
                    </a:xfrm>
                    <a:prstGeom prst="rect">
                      <a:avLst/>
                    </a:prstGeom>
                  </pic:spPr>
                </pic:pic>
              </a:graphicData>
            </a:graphic>
          </wp:inline>
        </w:drawing>
      </w:r>
    </w:p>
    <w:p w:rsidR="00CF1693" w:rsidRDefault="00CF1693" w:rsidP="00E86564">
      <w:pPr>
        <w:jc w:val="both"/>
      </w:pPr>
      <w:r>
        <w:t>Enter “</w:t>
      </w:r>
      <w:proofErr w:type="spellStart"/>
      <w:r>
        <w:t>AdvantzwareOA</w:t>
      </w:r>
      <w:proofErr w:type="spellEnd"/>
      <w:r>
        <w:t>” for “Alias:” and “</w:t>
      </w:r>
      <w:r w:rsidRPr="00CF1693">
        <w:t>C:\</w:t>
      </w:r>
      <w:proofErr w:type="spellStart"/>
      <w:r w:rsidRPr="00CF1693">
        <w:t>inetpub</w:t>
      </w:r>
      <w:proofErr w:type="spellEnd"/>
      <w:r w:rsidRPr="00CF1693">
        <w:t>\</w:t>
      </w:r>
      <w:proofErr w:type="spellStart"/>
      <w:r w:rsidRPr="00CF1693">
        <w:t>wwwroot</w:t>
      </w:r>
      <w:proofErr w:type="spellEnd"/>
      <w:r w:rsidRPr="00CF1693">
        <w:t>\</w:t>
      </w:r>
      <w:proofErr w:type="spellStart"/>
      <w:r w:rsidRPr="00CF1693">
        <w:t>DataPA</w:t>
      </w:r>
      <w:proofErr w:type="spellEnd"/>
      <w:r>
        <w:t>” for “Physical Path:”.  Click OK.</w:t>
      </w:r>
    </w:p>
    <w:p w:rsidR="00CF1693" w:rsidRDefault="00CF1693" w:rsidP="00E86564">
      <w:pPr>
        <w:jc w:val="both"/>
      </w:pPr>
      <w:r>
        <w:rPr>
          <w:noProof/>
        </w:rPr>
        <w:lastRenderedPageBreak/>
        <w:drawing>
          <wp:inline distT="0" distB="0" distL="0" distR="0" wp14:anchorId="3E74FA08" wp14:editId="69D4CE90">
            <wp:extent cx="5943600" cy="446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65320"/>
                    </a:xfrm>
                    <a:prstGeom prst="rect">
                      <a:avLst/>
                    </a:prstGeom>
                  </pic:spPr>
                </pic:pic>
              </a:graphicData>
            </a:graphic>
          </wp:inline>
        </w:drawing>
      </w:r>
    </w:p>
    <w:p w:rsidR="00CF1693" w:rsidRDefault="00CF1693" w:rsidP="00E86564">
      <w:pPr>
        <w:jc w:val="both"/>
      </w:pPr>
      <w:r>
        <w:t>Now right mouse click “</w:t>
      </w:r>
      <w:proofErr w:type="spellStart"/>
      <w:r>
        <w:t>AdvantzwareOA</w:t>
      </w:r>
      <w:proofErr w:type="spellEnd"/>
      <w:r>
        <w:t>”… and select “Convert to Application”.</w:t>
      </w:r>
    </w:p>
    <w:p w:rsidR="00CF1693" w:rsidRDefault="00CF1693" w:rsidP="00E86564">
      <w:pPr>
        <w:jc w:val="both"/>
      </w:pPr>
      <w:r>
        <w:rPr>
          <w:noProof/>
        </w:rPr>
        <w:lastRenderedPageBreak/>
        <w:drawing>
          <wp:inline distT="0" distB="0" distL="0" distR="0" wp14:anchorId="40A1E195" wp14:editId="1552C36A">
            <wp:extent cx="4933950" cy="3667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3950" cy="3667125"/>
                    </a:xfrm>
                    <a:prstGeom prst="rect">
                      <a:avLst/>
                    </a:prstGeom>
                  </pic:spPr>
                </pic:pic>
              </a:graphicData>
            </a:graphic>
          </wp:inline>
        </w:drawing>
      </w:r>
    </w:p>
    <w:p w:rsidR="00CF1693" w:rsidRDefault="00CF1693" w:rsidP="00E86564">
      <w:pPr>
        <w:jc w:val="both"/>
      </w:pPr>
      <w:r>
        <w:t>Click the “Select…” button to select an Application Pool.</w:t>
      </w:r>
    </w:p>
    <w:p w:rsidR="00CF1693" w:rsidRDefault="00CF1693" w:rsidP="00E86564">
      <w:pPr>
        <w:jc w:val="both"/>
      </w:pPr>
      <w:r>
        <w:rPr>
          <w:noProof/>
        </w:rPr>
        <w:drawing>
          <wp:inline distT="0" distB="0" distL="0" distR="0" wp14:anchorId="42940D84" wp14:editId="173B52F8">
            <wp:extent cx="3086100" cy="2171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6100" cy="2171700"/>
                    </a:xfrm>
                    <a:prstGeom prst="rect">
                      <a:avLst/>
                    </a:prstGeom>
                  </pic:spPr>
                </pic:pic>
              </a:graphicData>
            </a:graphic>
          </wp:inline>
        </w:drawing>
      </w:r>
    </w:p>
    <w:p w:rsidR="00CF1693" w:rsidRDefault="00CF1693" w:rsidP="00E86564">
      <w:pPr>
        <w:jc w:val="both"/>
      </w:pPr>
      <w:r>
        <w:rPr>
          <w:noProof/>
        </w:rPr>
        <w:lastRenderedPageBreak/>
        <w:drawing>
          <wp:inline distT="0" distB="0" distL="0" distR="0" wp14:anchorId="47106530" wp14:editId="5B06BB4D">
            <wp:extent cx="3086100" cy="2171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6100" cy="2171700"/>
                    </a:xfrm>
                    <a:prstGeom prst="rect">
                      <a:avLst/>
                    </a:prstGeom>
                  </pic:spPr>
                </pic:pic>
              </a:graphicData>
            </a:graphic>
          </wp:inline>
        </w:drawing>
      </w:r>
    </w:p>
    <w:p w:rsidR="00CF1693" w:rsidRDefault="00CF1693" w:rsidP="00E86564">
      <w:pPr>
        <w:jc w:val="both"/>
      </w:pPr>
      <w:r>
        <w:t>And Select “</w:t>
      </w:r>
      <w:proofErr w:type="spellStart"/>
      <w:r>
        <w:t>DataPA</w:t>
      </w:r>
      <w:proofErr w:type="spellEnd"/>
      <w:r>
        <w:t>” and click OK.</w:t>
      </w:r>
    </w:p>
    <w:p w:rsidR="00CF1693" w:rsidRDefault="00CF1693" w:rsidP="00E86564">
      <w:pPr>
        <w:jc w:val="both"/>
      </w:pPr>
      <w:r>
        <w:t>Perform a “Test Connection” and it should show the following screen:</w:t>
      </w:r>
    </w:p>
    <w:p w:rsidR="00CF1693" w:rsidRDefault="00CF1693" w:rsidP="00E86564">
      <w:pPr>
        <w:jc w:val="both"/>
      </w:pPr>
      <w:r>
        <w:rPr>
          <w:noProof/>
        </w:rPr>
        <w:drawing>
          <wp:inline distT="0" distB="0" distL="0" distR="0" wp14:anchorId="24C9A5DE" wp14:editId="184BC03C">
            <wp:extent cx="5829300" cy="39719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300" cy="3971925"/>
                    </a:xfrm>
                    <a:prstGeom prst="rect">
                      <a:avLst/>
                    </a:prstGeom>
                  </pic:spPr>
                </pic:pic>
              </a:graphicData>
            </a:graphic>
          </wp:inline>
        </w:drawing>
      </w:r>
    </w:p>
    <w:p w:rsidR="00AA37C6" w:rsidRDefault="00AA37C6" w:rsidP="00E86564">
      <w:pPr>
        <w:jc w:val="both"/>
      </w:pPr>
      <w:r>
        <w:t>Ensure the “Default Web Site” is running.  If not, Click the “Start” link on the right side of the screen.</w:t>
      </w:r>
    </w:p>
    <w:p w:rsidR="00AA37C6" w:rsidRDefault="00AA37C6" w:rsidP="00E86564">
      <w:pPr>
        <w:jc w:val="both"/>
      </w:pPr>
      <w:r>
        <w:rPr>
          <w:noProof/>
        </w:rPr>
        <w:lastRenderedPageBreak/>
        <w:drawing>
          <wp:inline distT="0" distB="0" distL="0" distR="0" wp14:anchorId="71E0D8E9" wp14:editId="4A54D4AB">
            <wp:extent cx="5943600" cy="4465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5320"/>
                    </a:xfrm>
                    <a:prstGeom prst="rect">
                      <a:avLst/>
                    </a:prstGeom>
                  </pic:spPr>
                </pic:pic>
              </a:graphicData>
            </a:graphic>
          </wp:inline>
        </w:drawing>
      </w:r>
    </w:p>
    <w:p w:rsidR="00273262" w:rsidRDefault="00273262" w:rsidP="00273262">
      <w:pPr>
        <w:pStyle w:val="ListParagraph"/>
        <w:numPr>
          <w:ilvl w:val="0"/>
          <w:numId w:val="7"/>
        </w:numPr>
        <w:jc w:val="both"/>
        <w:rPr>
          <w:b/>
        </w:rPr>
      </w:pPr>
      <w:r w:rsidRPr="00273262">
        <w:rPr>
          <w:b/>
        </w:rPr>
        <w:t>AOA Setup</w:t>
      </w:r>
    </w:p>
    <w:p w:rsidR="00AB45DD" w:rsidRDefault="00AB45DD" w:rsidP="00AB45DD">
      <w:pPr>
        <w:jc w:val="both"/>
      </w:pPr>
      <w:r>
        <w:t xml:space="preserve">Stop the </w:t>
      </w:r>
      <w:proofErr w:type="spellStart"/>
      <w:r>
        <w:t>DataPA</w:t>
      </w:r>
      <w:proofErr w:type="spellEnd"/>
      <w:r>
        <w:t xml:space="preserve"> Services.</w:t>
      </w:r>
    </w:p>
    <w:p w:rsidR="00AB45DD" w:rsidRDefault="00AB45DD" w:rsidP="00AB45DD">
      <w:pPr>
        <w:jc w:val="both"/>
      </w:pPr>
      <w:r>
        <w:rPr>
          <w:noProof/>
        </w:rPr>
        <w:drawing>
          <wp:inline distT="0" distB="0" distL="0" distR="0" wp14:anchorId="73913E99" wp14:editId="3B170A1B">
            <wp:extent cx="5943600" cy="30435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43555"/>
                    </a:xfrm>
                    <a:prstGeom prst="rect">
                      <a:avLst/>
                    </a:prstGeom>
                  </pic:spPr>
                </pic:pic>
              </a:graphicData>
            </a:graphic>
          </wp:inline>
        </w:drawing>
      </w:r>
    </w:p>
    <w:p w:rsidR="00273262" w:rsidRDefault="009A5861" w:rsidP="00273262">
      <w:pPr>
        <w:jc w:val="both"/>
      </w:pPr>
      <w:r>
        <w:lastRenderedPageBreak/>
        <w:t>Navigate to “</w:t>
      </w:r>
      <w:r w:rsidRPr="009A5861">
        <w:t>Resources\</w:t>
      </w:r>
      <w:proofErr w:type="spellStart"/>
      <w:r w:rsidRPr="009A5861">
        <w:t>ProgramData</w:t>
      </w:r>
      <w:proofErr w:type="spellEnd"/>
      <w:r w:rsidRPr="009A5861">
        <w:t>\</w:t>
      </w:r>
      <w:proofErr w:type="spellStart"/>
      <w:r w:rsidRPr="009A5861">
        <w:t>DataPA</w:t>
      </w:r>
      <w:proofErr w:type="spellEnd"/>
      <w:r>
        <w:t>” directory</w:t>
      </w:r>
      <w:r w:rsidR="00AB45DD">
        <w:t xml:space="preserve"> and select its contents (if running Progress v10, select datapa101b.pl, if v11, select datapa111.pl).  However, both being present does not cause any issues.</w:t>
      </w:r>
    </w:p>
    <w:p w:rsidR="00AB45DD" w:rsidRDefault="000A270D" w:rsidP="00273262">
      <w:pPr>
        <w:jc w:val="both"/>
      </w:pPr>
      <w:r>
        <w:rPr>
          <w:noProof/>
        </w:rPr>
        <w:drawing>
          <wp:inline distT="0" distB="0" distL="0" distR="0" wp14:anchorId="0DC530FD" wp14:editId="17710CF5">
            <wp:extent cx="5943600" cy="65043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504305"/>
                    </a:xfrm>
                    <a:prstGeom prst="rect">
                      <a:avLst/>
                    </a:prstGeom>
                  </pic:spPr>
                </pic:pic>
              </a:graphicData>
            </a:graphic>
          </wp:inline>
        </w:drawing>
      </w:r>
    </w:p>
    <w:p w:rsidR="000A270D" w:rsidRDefault="000A270D" w:rsidP="00273262">
      <w:pPr>
        <w:jc w:val="both"/>
      </w:pPr>
      <w:r>
        <w:t>Now navigate to “C:\</w:t>
      </w:r>
      <w:proofErr w:type="spellStart"/>
      <w:r>
        <w:t>ProgramData</w:t>
      </w:r>
      <w:proofErr w:type="spellEnd"/>
      <w:r>
        <w:t>\</w:t>
      </w:r>
      <w:proofErr w:type="spellStart"/>
      <w:r>
        <w:t>DataPA</w:t>
      </w:r>
      <w:proofErr w:type="spellEnd"/>
      <w:r>
        <w:t>” (this is a hidden directory, so select in Windows Explorer to make it visible) and copy the files selected from “Resource</w:t>
      </w:r>
      <w:r w:rsidRPr="009A5861">
        <w:t>\</w:t>
      </w:r>
      <w:proofErr w:type="spellStart"/>
      <w:r w:rsidRPr="009A5861">
        <w:t>ProgramData</w:t>
      </w:r>
      <w:proofErr w:type="spellEnd"/>
      <w:r w:rsidRPr="009A5861">
        <w:t>\</w:t>
      </w:r>
      <w:proofErr w:type="spellStart"/>
      <w:r w:rsidRPr="009A5861">
        <w:t>DataPA</w:t>
      </w:r>
      <w:proofErr w:type="spellEnd"/>
      <w:r>
        <w:t>”.</w:t>
      </w:r>
    </w:p>
    <w:p w:rsidR="00597641" w:rsidRDefault="00597641" w:rsidP="00273262">
      <w:pPr>
        <w:jc w:val="both"/>
      </w:pPr>
      <w:r>
        <w:t>Navigate to “</w:t>
      </w:r>
      <w:r w:rsidR="00015299" w:rsidRPr="00015299">
        <w:t>Resources\</w:t>
      </w:r>
      <w:proofErr w:type="spellStart"/>
      <w:r w:rsidR="00015299" w:rsidRPr="00015299">
        <w:t>inetpub</w:t>
      </w:r>
      <w:proofErr w:type="spellEnd"/>
      <w:r w:rsidR="00015299" w:rsidRPr="00015299">
        <w:t>\</w:t>
      </w:r>
      <w:proofErr w:type="spellStart"/>
      <w:r w:rsidR="00015299" w:rsidRPr="00015299">
        <w:t>wwwroot</w:t>
      </w:r>
      <w:proofErr w:type="spellEnd"/>
      <w:r w:rsidR="00015299" w:rsidRPr="00015299">
        <w:t>\</w:t>
      </w:r>
      <w:proofErr w:type="spellStart"/>
      <w:r w:rsidR="00015299" w:rsidRPr="00015299">
        <w:t>DataPA</w:t>
      </w:r>
      <w:proofErr w:type="spellEnd"/>
      <w:r w:rsidR="00015299">
        <w:t>” and copies the two .html files to “</w:t>
      </w:r>
      <w:r w:rsidR="00015299" w:rsidRPr="00015299">
        <w:t>C:\</w:t>
      </w:r>
      <w:proofErr w:type="spellStart"/>
      <w:r w:rsidR="00015299" w:rsidRPr="00015299">
        <w:t>inetpub</w:t>
      </w:r>
      <w:proofErr w:type="spellEnd"/>
      <w:r w:rsidR="00015299" w:rsidRPr="00015299">
        <w:t>\</w:t>
      </w:r>
      <w:proofErr w:type="spellStart"/>
      <w:r w:rsidR="00015299" w:rsidRPr="00015299">
        <w:t>wwwroot</w:t>
      </w:r>
      <w:proofErr w:type="spellEnd"/>
      <w:r w:rsidR="00015299" w:rsidRPr="00015299">
        <w:t>\</w:t>
      </w:r>
      <w:proofErr w:type="spellStart"/>
      <w:r w:rsidR="00015299" w:rsidRPr="00015299">
        <w:t>DataPA</w:t>
      </w:r>
      <w:proofErr w:type="spellEnd"/>
      <w:r w:rsidR="00015299">
        <w:t>”.</w:t>
      </w:r>
    </w:p>
    <w:p w:rsidR="00015299" w:rsidRDefault="00015299" w:rsidP="00273262">
      <w:pPr>
        <w:jc w:val="both"/>
      </w:pPr>
      <w:r>
        <w:rPr>
          <w:noProof/>
        </w:rPr>
        <w:lastRenderedPageBreak/>
        <w:drawing>
          <wp:inline distT="0" distB="0" distL="0" distR="0" wp14:anchorId="5218B8B0" wp14:editId="0DFAB1B6">
            <wp:extent cx="5943600" cy="33007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0730"/>
                    </a:xfrm>
                    <a:prstGeom prst="rect">
                      <a:avLst/>
                    </a:prstGeom>
                  </pic:spPr>
                </pic:pic>
              </a:graphicData>
            </a:graphic>
          </wp:inline>
        </w:drawing>
      </w:r>
    </w:p>
    <w:p w:rsidR="00BA7B98" w:rsidRDefault="00BA7B98" w:rsidP="00273262">
      <w:pPr>
        <w:jc w:val="both"/>
      </w:pPr>
      <w:r>
        <w:t>Short cut would be to copy “Resources\</w:t>
      </w:r>
      <w:proofErr w:type="spellStart"/>
      <w:r>
        <w:t>inetpub</w:t>
      </w:r>
      <w:proofErr w:type="spellEnd"/>
      <w:r>
        <w:t>” directory and copy to “C:\”.</w:t>
      </w:r>
    </w:p>
    <w:p w:rsidR="002401AF" w:rsidRDefault="002401AF" w:rsidP="002401AF">
      <w:pPr>
        <w:pStyle w:val="ListParagraph"/>
        <w:numPr>
          <w:ilvl w:val="0"/>
          <w:numId w:val="7"/>
        </w:numPr>
        <w:jc w:val="both"/>
      </w:pPr>
      <w:r>
        <w:t>AOA App Server</w:t>
      </w:r>
    </w:p>
    <w:p w:rsidR="001B59C5" w:rsidRDefault="001B59C5" w:rsidP="002401AF">
      <w:pPr>
        <w:jc w:val="both"/>
      </w:pPr>
      <w:r>
        <w:t xml:space="preserve">Using Progress OE Explorer, a new App Server needs to be created, named </w:t>
      </w:r>
      <w:proofErr w:type="spellStart"/>
      <w:r>
        <w:t>asAOA</w:t>
      </w:r>
      <w:proofErr w:type="spellEnd"/>
      <w:r>
        <w:t>.  These settings are located in Progress install directory, usually “C:\Progress\</w:t>
      </w:r>
      <w:proofErr w:type="spellStart"/>
      <w:r>
        <w:t>Openedge</w:t>
      </w:r>
      <w:proofErr w:type="spellEnd"/>
      <w:r>
        <w:t>”</w:t>
      </w:r>
      <w:r w:rsidR="00553FAE">
        <w:t xml:space="preserve"> in file “</w:t>
      </w:r>
      <w:proofErr w:type="spellStart"/>
      <w:r w:rsidR="00553FAE">
        <w:t>ubroker.properties</w:t>
      </w:r>
      <w:proofErr w:type="spellEnd"/>
      <w:r w:rsidR="00553FAE">
        <w:t>” with the following: (Note: Port Number 3091 is located in the default settings in element [UBroker.AS]</w:t>
      </w:r>
    </w:p>
    <w:p w:rsidR="00553FAE" w:rsidRDefault="00553FAE" w:rsidP="002401AF">
      <w:pPr>
        <w:jc w:val="both"/>
      </w:pPr>
      <w:proofErr w:type="spellStart"/>
      <w:r w:rsidRPr="00807F9C">
        <w:rPr>
          <w:highlight w:val="yellow"/>
        </w:rPr>
        <w:t>portNumber</w:t>
      </w:r>
      <w:proofErr w:type="spellEnd"/>
      <w:r w:rsidRPr="00807F9C">
        <w:rPr>
          <w:highlight w:val="yellow"/>
        </w:rPr>
        <w:t>=3091</w:t>
      </w:r>
    </w:p>
    <w:p w:rsidR="00553FAE" w:rsidRDefault="00553FAE" w:rsidP="002401AF">
      <w:pPr>
        <w:jc w:val="both"/>
      </w:pPr>
    </w:p>
    <w:p w:rsidR="00553FAE" w:rsidRDefault="00553FAE" w:rsidP="00553FAE">
      <w:pPr>
        <w:jc w:val="both"/>
      </w:pPr>
      <w:r>
        <w:t>[</w:t>
      </w:r>
      <w:proofErr w:type="spellStart"/>
      <w:r>
        <w:t>UBroker.AS.asAOA</w:t>
      </w:r>
      <w:proofErr w:type="spellEnd"/>
      <w:r>
        <w:t>]</w:t>
      </w:r>
    </w:p>
    <w:p w:rsidR="00553FAE" w:rsidRDefault="00553FAE" w:rsidP="00553FAE">
      <w:pPr>
        <w:jc w:val="both"/>
      </w:pPr>
      <w:r>
        <w:t xml:space="preserve">    </w:t>
      </w:r>
      <w:proofErr w:type="spellStart"/>
      <w:r>
        <w:t>appServerKeepaliveCapabilities</w:t>
      </w:r>
      <w:proofErr w:type="spellEnd"/>
      <w:r>
        <w:t>=</w:t>
      </w:r>
      <w:proofErr w:type="spellStart"/>
      <w:r>
        <w:t>allowClientASK,allowServerASK</w:t>
      </w:r>
      <w:proofErr w:type="spellEnd"/>
    </w:p>
    <w:p w:rsidR="00553FAE" w:rsidRDefault="00553FAE" w:rsidP="00553FAE">
      <w:pPr>
        <w:jc w:val="both"/>
      </w:pPr>
      <w:r>
        <w:t xml:space="preserve">    </w:t>
      </w:r>
      <w:proofErr w:type="spellStart"/>
      <w:r>
        <w:t>appserviceNameList</w:t>
      </w:r>
      <w:proofErr w:type="spellEnd"/>
      <w:r>
        <w:t>=</w:t>
      </w:r>
      <w:proofErr w:type="spellStart"/>
      <w:r>
        <w:t>asAOA</w:t>
      </w:r>
      <w:proofErr w:type="spellEnd"/>
    </w:p>
    <w:p w:rsidR="00553FAE" w:rsidRDefault="00553FAE" w:rsidP="00553FAE">
      <w:pPr>
        <w:jc w:val="both"/>
      </w:pPr>
      <w:r>
        <w:t xml:space="preserve">    </w:t>
      </w:r>
      <w:proofErr w:type="spellStart"/>
      <w:r>
        <w:t>autoStart</w:t>
      </w:r>
      <w:proofErr w:type="spellEnd"/>
      <w:r>
        <w:t>=1</w:t>
      </w:r>
    </w:p>
    <w:p w:rsidR="00553FAE" w:rsidRDefault="00553FAE" w:rsidP="00553FAE">
      <w:pPr>
        <w:jc w:val="both"/>
      </w:pPr>
      <w:r>
        <w:t xml:space="preserve">    </w:t>
      </w:r>
      <w:proofErr w:type="spellStart"/>
      <w:r>
        <w:t>brkrDebuggerKeyAlias</w:t>
      </w:r>
      <w:proofErr w:type="spellEnd"/>
      <w:r>
        <w:t>=</w:t>
      </w:r>
      <w:proofErr w:type="spellStart"/>
      <w:r>
        <w:t>default_server</w:t>
      </w:r>
      <w:proofErr w:type="spellEnd"/>
    </w:p>
    <w:p w:rsidR="00553FAE" w:rsidRDefault="00553FAE" w:rsidP="00553FAE">
      <w:pPr>
        <w:jc w:val="both"/>
      </w:pPr>
      <w:r>
        <w:t xml:space="preserve">    </w:t>
      </w:r>
      <w:proofErr w:type="spellStart"/>
      <w:r>
        <w:t>brokerLogFile</w:t>
      </w:r>
      <w:proofErr w:type="spellEnd"/>
      <w:r>
        <w:t>=@{</w:t>
      </w:r>
      <w:proofErr w:type="spellStart"/>
      <w:r>
        <w:t>WorkPath</w:t>
      </w:r>
      <w:proofErr w:type="spellEnd"/>
      <w:r>
        <w:t>}\asAOA.broker.log</w:t>
      </w:r>
    </w:p>
    <w:p w:rsidR="00553FAE" w:rsidRDefault="00553FAE" w:rsidP="00553FAE">
      <w:pPr>
        <w:jc w:val="both"/>
      </w:pPr>
      <w:r>
        <w:t xml:space="preserve">    </w:t>
      </w:r>
      <w:proofErr w:type="spellStart"/>
      <w:r>
        <w:t>controllingNameServer</w:t>
      </w:r>
      <w:proofErr w:type="spellEnd"/>
      <w:r>
        <w:t>=NS1</w:t>
      </w:r>
    </w:p>
    <w:p w:rsidR="00553FAE" w:rsidRDefault="00553FAE" w:rsidP="00553FAE">
      <w:pPr>
        <w:jc w:val="both"/>
      </w:pPr>
      <w:r>
        <w:t xml:space="preserve">    environment=</w:t>
      </w:r>
      <w:proofErr w:type="spellStart"/>
      <w:r>
        <w:t>asAOA</w:t>
      </w:r>
      <w:proofErr w:type="spellEnd"/>
    </w:p>
    <w:p w:rsidR="00553FAE" w:rsidRDefault="00553FAE" w:rsidP="00553FAE">
      <w:pPr>
        <w:jc w:val="both"/>
      </w:pPr>
      <w:r>
        <w:t xml:space="preserve">    </w:t>
      </w:r>
      <w:proofErr w:type="spellStart"/>
      <w:r>
        <w:t>initialSrvrInstance</w:t>
      </w:r>
      <w:proofErr w:type="spellEnd"/>
      <w:r>
        <w:t>=2</w:t>
      </w:r>
    </w:p>
    <w:p w:rsidR="00553FAE" w:rsidRDefault="00553FAE" w:rsidP="00553FAE">
      <w:pPr>
        <w:jc w:val="both"/>
      </w:pPr>
      <w:r>
        <w:t xml:space="preserve">    </w:t>
      </w:r>
      <w:proofErr w:type="spellStart"/>
      <w:r>
        <w:t>keyAlias</w:t>
      </w:r>
      <w:proofErr w:type="spellEnd"/>
      <w:r>
        <w:t>=</w:t>
      </w:r>
      <w:proofErr w:type="spellStart"/>
      <w:r>
        <w:t>default_server</w:t>
      </w:r>
      <w:proofErr w:type="spellEnd"/>
    </w:p>
    <w:p w:rsidR="00553FAE" w:rsidRDefault="00553FAE" w:rsidP="00553FAE">
      <w:pPr>
        <w:jc w:val="both"/>
      </w:pPr>
      <w:r>
        <w:lastRenderedPageBreak/>
        <w:t xml:space="preserve">    </w:t>
      </w:r>
      <w:proofErr w:type="spellStart"/>
      <w:r>
        <w:t>mqBrokerLogFile</w:t>
      </w:r>
      <w:proofErr w:type="spellEnd"/>
      <w:r>
        <w:t>=@{</w:t>
      </w:r>
      <w:proofErr w:type="spellStart"/>
      <w:r>
        <w:t>WorkPath</w:t>
      </w:r>
      <w:proofErr w:type="spellEnd"/>
      <w:r>
        <w:t>}\asAOA.mqbroker.log</w:t>
      </w:r>
    </w:p>
    <w:p w:rsidR="00553FAE" w:rsidRDefault="00553FAE" w:rsidP="00553FAE">
      <w:pPr>
        <w:jc w:val="both"/>
      </w:pPr>
      <w:r>
        <w:t xml:space="preserve">    </w:t>
      </w:r>
      <w:proofErr w:type="spellStart"/>
      <w:r>
        <w:t>mqServerLogFile</w:t>
      </w:r>
      <w:proofErr w:type="spellEnd"/>
      <w:r>
        <w:t>=@{</w:t>
      </w:r>
      <w:proofErr w:type="spellStart"/>
      <w:r>
        <w:t>WorkPath</w:t>
      </w:r>
      <w:proofErr w:type="spellEnd"/>
      <w:r>
        <w:t>}\asAOA.mqserver.log</w:t>
      </w:r>
    </w:p>
    <w:p w:rsidR="00553FAE" w:rsidRDefault="00553FAE" w:rsidP="00553FAE">
      <w:pPr>
        <w:jc w:val="both"/>
      </w:pPr>
      <w:r>
        <w:t xml:space="preserve">    </w:t>
      </w:r>
      <w:proofErr w:type="spellStart"/>
      <w:r>
        <w:t>operatingMode</w:t>
      </w:r>
      <w:proofErr w:type="spellEnd"/>
      <w:r>
        <w:t>=Stateless</w:t>
      </w:r>
    </w:p>
    <w:p w:rsidR="00553FAE" w:rsidRDefault="00553FAE" w:rsidP="00553FAE">
      <w:pPr>
        <w:jc w:val="both"/>
      </w:pPr>
      <w:r>
        <w:t xml:space="preserve">    </w:t>
      </w:r>
      <w:r w:rsidRPr="005F7D60">
        <w:rPr>
          <w:highlight w:val="yellow"/>
        </w:rPr>
        <w:t>PROPATH=@{</w:t>
      </w:r>
      <w:proofErr w:type="spellStart"/>
      <w:r w:rsidRPr="005F7D60">
        <w:rPr>
          <w:highlight w:val="yellow"/>
        </w:rPr>
        <w:t>WinChar</w:t>
      </w:r>
      <w:proofErr w:type="spellEnd"/>
      <w:r w:rsidRPr="005F7D60">
        <w:rPr>
          <w:highlight w:val="yellow"/>
        </w:rPr>
        <w:t xml:space="preserve"> Startup\PROPATH};@{WorkPath};C:\ProgramData\DataPA;C:\ProgramData\DataPA\datapa111.pl;C:\PDrive\ASI\Repositories\Advantzware\Legacy;C:\PDrive\ASI\Repositories\Advantzware\Resources</w:t>
      </w:r>
    </w:p>
    <w:p w:rsidR="00553FAE" w:rsidRDefault="00553FAE" w:rsidP="00553FAE">
      <w:pPr>
        <w:jc w:val="both"/>
      </w:pPr>
      <w:r>
        <w:t xml:space="preserve">    </w:t>
      </w:r>
      <w:proofErr w:type="spellStart"/>
      <w:r>
        <w:t>registrationMode</w:t>
      </w:r>
      <w:proofErr w:type="spellEnd"/>
      <w:r>
        <w:t>=Register-</w:t>
      </w:r>
      <w:proofErr w:type="spellStart"/>
      <w:r>
        <w:t>LocalHost</w:t>
      </w:r>
      <w:proofErr w:type="spellEnd"/>
    </w:p>
    <w:p w:rsidR="00553FAE" w:rsidRDefault="00553FAE" w:rsidP="00553FAE">
      <w:pPr>
        <w:jc w:val="both"/>
      </w:pPr>
      <w:r>
        <w:t xml:space="preserve">    </w:t>
      </w:r>
      <w:proofErr w:type="spellStart"/>
      <w:r>
        <w:t>srvrLogFile</w:t>
      </w:r>
      <w:proofErr w:type="spellEnd"/>
      <w:r>
        <w:t>=@{</w:t>
      </w:r>
      <w:proofErr w:type="spellStart"/>
      <w:r>
        <w:t>WorkPath</w:t>
      </w:r>
      <w:proofErr w:type="spellEnd"/>
      <w:r>
        <w:t>}\asAOA.server.log</w:t>
      </w:r>
    </w:p>
    <w:p w:rsidR="00553FAE" w:rsidRDefault="00553FAE" w:rsidP="00553FAE">
      <w:pPr>
        <w:jc w:val="both"/>
      </w:pPr>
      <w:r>
        <w:t xml:space="preserve">    </w:t>
      </w:r>
      <w:proofErr w:type="spellStart"/>
      <w:r>
        <w:t>srvrStartupParam</w:t>
      </w:r>
      <w:proofErr w:type="spellEnd"/>
      <w:r>
        <w:t>=-</w:t>
      </w:r>
      <w:proofErr w:type="spellStart"/>
      <w:r>
        <w:t>db</w:t>
      </w:r>
      <w:proofErr w:type="spellEnd"/>
      <w:r>
        <w:t xml:space="preserve"> </w:t>
      </w:r>
      <w:proofErr w:type="spellStart"/>
      <w:r>
        <w:t>advantzware</w:t>
      </w:r>
      <w:proofErr w:type="spellEnd"/>
      <w:r>
        <w:t xml:space="preserve"> -H localhost -S </w:t>
      </w:r>
      <w:r w:rsidRPr="005F7D60">
        <w:rPr>
          <w:highlight w:val="yellow"/>
        </w:rPr>
        <w:t>2823</w:t>
      </w:r>
      <w:r>
        <w:t xml:space="preserve"> -</w:t>
      </w:r>
      <w:proofErr w:type="spellStart"/>
      <w:r>
        <w:t>ld</w:t>
      </w:r>
      <w:proofErr w:type="spellEnd"/>
      <w:r>
        <w:t xml:space="preserve"> </w:t>
      </w:r>
      <w:proofErr w:type="spellStart"/>
      <w:r>
        <w:t>asi</w:t>
      </w:r>
      <w:proofErr w:type="spellEnd"/>
    </w:p>
    <w:p w:rsidR="00553FAE" w:rsidRDefault="00553FAE" w:rsidP="00553FAE">
      <w:pPr>
        <w:jc w:val="both"/>
      </w:pPr>
      <w:r>
        <w:t xml:space="preserve">    </w:t>
      </w:r>
      <w:proofErr w:type="spellStart"/>
      <w:r>
        <w:t>srvrStartupProc</w:t>
      </w:r>
      <w:proofErr w:type="spellEnd"/>
      <w:r>
        <w:t>=AOA\</w:t>
      </w:r>
      <w:proofErr w:type="spellStart"/>
      <w:r>
        <w:t>appServer</w:t>
      </w:r>
      <w:proofErr w:type="spellEnd"/>
      <w:r>
        <w:t>\</w:t>
      </w:r>
      <w:proofErr w:type="spellStart"/>
      <w:r>
        <w:t>aoaStart.p</w:t>
      </w:r>
      <w:proofErr w:type="spellEnd"/>
    </w:p>
    <w:p w:rsidR="00807F9C" w:rsidRDefault="00553FAE" w:rsidP="00553FAE">
      <w:pPr>
        <w:jc w:val="both"/>
      </w:pPr>
      <w:r>
        <w:t xml:space="preserve">    </w:t>
      </w:r>
      <w:proofErr w:type="spellStart"/>
      <w:r>
        <w:t>uuid</w:t>
      </w:r>
      <w:proofErr w:type="spellEnd"/>
      <w:r>
        <w:t>=37cb61f8f3397d86:-71d62ce:157c46c818e:-5737</w:t>
      </w:r>
    </w:p>
    <w:p w:rsidR="002C6ED4" w:rsidRDefault="002C6ED4" w:rsidP="00553FAE">
      <w:pPr>
        <w:jc w:val="both"/>
      </w:pPr>
    </w:p>
    <w:p w:rsidR="002C6ED4" w:rsidRDefault="002C6ED4" w:rsidP="00553FAE">
      <w:pPr>
        <w:jc w:val="both"/>
      </w:pPr>
      <w:r>
        <w:t>All the value settings above are important, but critical values are highlighted and may require review of the installed environment to obtain the correct settings, such as the Service Port of the Advantzware Database and the PROPATH.  The PROPATH should also include the start in directory, such as RCODE.</w:t>
      </w:r>
    </w:p>
    <w:p w:rsidR="002C6ED4" w:rsidRDefault="002C6ED4" w:rsidP="00553FAE">
      <w:pPr>
        <w:jc w:val="both"/>
      </w:pPr>
    </w:p>
    <w:p w:rsidR="002C6ED4" w:rsidRDefault="002C6ED4" w:rsidP="00553FAE">
      <w:pPr>
        <w:jc w:val="both"/>
      </w:pPr>
      <w:r>
        <w:t xml:space="preserve">App Server </w:t>
      </w:r>
      <w:proofErr w:type="spellStart"/>
      <w:r>
        <w:t>asAOA</w:t>
      </w:r>
      <w:proofErr w:type="spellEnd"/>
      <w:r>
        <w:t>:</w:t>
      </w:r>
    </w:p>
    <w:p w:rsidR="001B59C5" w:rsidRDefault="00865CD2" w:rsidP="002401AF">
      <w:pPr>
        <w:jc w:val="both"/>
      </w:pPr>
      <w:r>
        <w:rPr>
          <w:noProof/>
        </w:rPr>
        <w:lastRenderedPageBreak/>
        <w:drawing>
          <wp:inline distT="0" distB="0" distL="0" distR="0" wp14:anchorId="42809295" wp14:editId="61A62930">
            <wp:extent cx="5494655" cy="822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4655" cy="8229600"/>
                    </a:xfrm>
                    <a:prstGeom prst="rect">
                      <a:avLst/>
                    </a:prstGeom>
                  </pic:spPr>
                </pic:pic>
              </a:graphicData>
            </a:graphic>
          </wp:inline>
        </w:drawing>
      </w:r>
    </w:p>
    <w:p w:rsidR="00865CD2" w:rsidRDefault="00865CD2" w:rsidP="002401AF">
      <w:pPr>
        <w:jc w:val="both"/>
      </w:pPr>
      <w:r>
        <w:rPr>
          <w:noProof/>
        </w:rPr>
        <w:lastRenderedPageBreak/>
        <w:drawing>
          <wp:inline distT="0" distB="0" distL="0" distR="0" wp14:anchorId="75D86A01" wp14:editId="31157615">
            <wp:extent cx="5943600" cy="45891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89145"/>
                    </a:xfrm>
                    <a:prstGeom prst="rect">
                      <a:avLst/>
                    </a:prstGeom>
                  </pic:spPr>
                </pic:pic>
              </a:graphicData>
            </a:graphic>
          </wp:inline>
        </w:drawing>
      </w:r>
    </w:p>
    <w:p w:rsidR="00807F9C" w:rsidRDefault="00807F9C" w:rsidP="002401AF">
      <w:pPr>
        <w:jc w:val="both"/>
      </w:pPr>
      <w:r>
        <w:t>Name Server NS1:</w:t>
      </w:r>
    </w:p>
    <w:p w:rsidR="001B59C5" w:rsidRDefault="001B59C5" w:rsidP="002401AF">
      <w:pPr>
        <w:jc w:val="both"/>
      </w:pPr>
      <w:r>
        <w:rPr>
          <w:noProof/>
        </w:rPr>
        <w:drawing>
          <wp:inline distT="0" distB="0" distL="0" distR="0" wp14:anchorId="0205ED2D" wp14:editId="78ACC2CF">
            <wp:extent cx="5943600" cy="2908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8935"/>
                    </a:xfrm>
                    <a:prstGeom prst="rect">
                      <a:avLst/>
                    </a:prstGeom>
                  </pic:spPr>
                </pic:pic>
              </a:graphicData>
            </a:graphic>
          </wp:inline>
        </w:drawing>
      </w:r>
    </w:p>
    <w:p w:rsidR="00807F9C" w:rsidRDefault="00807F9C" w:rsidP="00807F9C">
      <w:pPr>
        <w:jc w:val="both"/>
      </w:pPr>
      <w:r>
        <w:t>Name Server entries:</w:t>
      </w:r>
    </w:p>
    <w:p w:rsidR="00807F9C" w:rsidRDefault="00807F9C" w:rsidP="00807F9C">
      <w:pPr>
        <w:jc w:val="both"/>
      </w:pPr>
      <w:r>
        <w:lastRenderedPageBreak/>
        <w:t>[</w:t>
      </w:r>
      <w:proofErr w:type="spellStart"/>
      <w:r>
        <w:t>NameServer</w:t>
      </w:r>
      <w:proofErr w:type="spellEnd"/>
      <w:r>
        <w:t>]</w:t>
      </w:r>
    </w:p>
    <w:p w:rsidR="00807F9C" w:rsidRDefault="00807F9C" w:rsidP="00807F9C">
      <w:pPr>
        <w:jc w:val="both"/>
      </w:pPr>
      <w:r>
        <w:t xml:space="preserve">    </w:t>
      </w:r>
      <w:proofErr w:type="spellStart"/>
      <w:r>
        <w:t>allowRuntimeUpdates</w:t>
      </w:r>
      <w:proofErr w:type="spellEnd"/>
      <w:r>
        <w:t>=0</w:t>
      </w:r>
    </w:p>
    <w:p w:rsidR="00807F9C" w:rsidRDefault="00807F9C" w:rsidP="00807F9C">
      <w:pPr>
        <w:jc w:val="both"/>
      </w:pPr>
      <w:r>
        <w:t xml:space="preserve">    </w:t>
      </w:r>
      <w:proofErr w:type="spellStart"/>
      <w:r>
        <w:t>autoStart</w:t>
      </w:r>
      <w:proofErr w:type="spellEnd"/>
      <w:r>
        <w:t>=0</w:t>
      </w:r>
    </w:p>
    <w:p w:rsidR="00807F9C" w:rsidRDefault="00807F9C" w:rsidP="00807F9C">
      <w:pPr>
        <w:jc w:val="both"/>
      </w:pPr>
      <w:r>
        <w:t xml:space="preserve">    </w:t>
      </w:r>
      <w:proofErr w:type="spellStart"/>
      <w:r>
        <w:t>brokerKeepAliveTimeout</w:t>
      </w:r>
      <w:proofErr w:type="spellEnd"/>
      <w:r>
        <w:t>=35</w:t>
      </w:r>
    </w:p>
    <w:p w:rsidR="00807F9C" w:rsidRDefault="00807F9C" w:rsidP="00807F9C">
      <w:pPr>
        <w:jc w:val="both"/>
      </w:pPr>
      <w:r>
        <w:t xml:space="preserve">    </w:t>
      </w:r>
      <w:proofErr w:type="spellStart"/>
      <w:r>
        <w:t>classMain</w:t>
      </w:r>
      <w:proofErr w:type="spellEnd"/>
      <w:r>
        <w:t>=</w:t>
      </w:r>
      <w:proofErr w:type="spellStart"/>
      <w:r>
        <w:t>com.progress.nameserver.NameServer</w:t>
      </w:r>
      <w:proofErr w:type="spellEnd"/>
    </w:p>
    <w:p w:rsidR="00807F9C" w:rsidRDefault="00807F9C" w:rsidP="00807F9C">
      <w:pPr>
        <w:jc w:val="both"/>
      </w:pPr>
      <w:r>
        <w:t xml:space="preserve">    </w:t>
      </w:r>
      <w:proofErr w:type="spellStart"/>
      <w:r>
        <w:t>collectStatsData</w:t>
      </w:r>
      <w:proofErr w:type="spellEnd"/>
      <w:r>
        <w:t>=0</w:t>
      </w:r>
    </w:p>
    <w:p w:rsidR="00807F9C" w:rsidRDefault="00807F9C" w:rsidP="00807F9C">
      <w:pPr>
        <w:jc w:val="both"/>
      </w:pPr>
      <w:r>
        <w:t xml:space="preserve">    environment=</w:t>
      </w:r>
    </w:p>
    <w:p w:rsidR="00807F9C" w:rsidRDefault="00807F9C" w:rsidP="00807F9C">
      <w:pPr>
        <w:jc w:val="both"/>
      </w:pPr>
      <w:r>
        <w:t xml:space="preserve">    </w:t>
      </w:r>
      <w:proofErr w:type="spellStart"/>
      <w:r>
        <w:t>hostName</w:t>
      </w:r>
      <w:proofErr w:type="spellEnd"/>
      <w:r>
        <w:t>=localhost</w:t>
      </w:r>
    </w:p>
    <w:p w:rsidR="00807F9C" w:rsidRDefault="00807F9C" w:rsidP="00807F9C">
      <w:pPr>
        <w:jc w:val="both"/>
      </w:pPr>
      <w:r>
        <w:t xml:space="preserve">    </w:t>
      </w:r>
      <w:proofErr w:type="spellStart"/>
      <w:r>
        <w:t>infoVersion</w:t>
      </w:r>
      <w:proofErr w:type="spellEnd"/>
      <w:r>
        <w:t>=9010</w:t>
      </w:r>
    </w:p>
    <w:p w:rsidR="00807F9C" w:rsidRDefault="00807F9C" w:rsidP="00807F9C">
      <w:pPr>
        <w:jc w:val="both"/>
      </w:pPr>
      <w:r>
        <w:t xml:space="preserve">    </w:t>
      </w:r>
      <w:proofErr w:type="spellStart"/>
      <w:r>
        <w:t>ipver</w:t>
      </w:r>
      <w:proofErr w:type="spellEnd"/>
      <w:r>
        <w:t>=IPv4</w:t>
      </w:r>
    </w:p>
    <w:p w:rsidR="00807F9C" w:rsidRDefault="00807F9C" w:rsidP="00807F9C">
      <w:pPr>
        <w:jc w:val="both"/>
      </w:pPr>
      <w:r>
        <w:t xml:space="preserve">    </w:t>
      </w:r>
      <w:proofErr w:type="spellStart"/>
      <w:r>
        <w:t>jvmArgs</w:t>
      </w:r>
      <w:proofErr w:type="spellEnd"/>
      <w:r>
        <w:t>=</w:t>
      </w:r>
    </w:p>
    <w:p w:rsidR="00807F9C" w:rsidRDefault="00807F9C" w:rsidP="00807F9C">
      <w:pPr>
        <w:jc w:val="both"/>
      </w:pPr>
      <w:r>
        <w:t xml:space="preserve">    </w:t>
      </w:r>
      <w:proofErr w:type="spellStart"/>
      <w:r>
        <w:t>jvmStartArgs</w:t>
      </w:r>
      <w:proofErr w:type="spellEnd"/>
      <w:r>
        <w:t>=</w:t>
      </w:r>
    </w:p>
    <w:p w:rsidR="00807F9C" w:rsidRDefault="00807F9C" w:rsidP="00807F9C">
      <w:pPr>
        <w:jc w:val="both"/>
      </w:pPr>
      <w:r>
        <w:t xml:space="preserve">    location=local</w:t>
      </w:r>
    </w:p>
    <w:p w:rsidR="00807F9C" w:rsidRDefault="00807F9C" w:rsidP="00807F9C">
      <w:pPr>
        <w:jc w:val="both"/>
      </w:pPr>
      <w:r>
        <w:t xml:space="preserve">    </w:t>
      </w:r>
      <w:proofErr w:type="spellStart"/>
      <w:r>
        <w:t>logAppend</w:t>
      </w:r>
      <w:proofErr w:type="spellEnd"/>
      <w:r>
        <w:t>=1</w:t>
      </w:r>
    </w:p>
    <w:p w:rsidR="00807F9C" w:rsidRDefault="00807F9C" w:rsidP="00807F9C">
      <w:pPr>
        <w:jc w:val="both"/>
      </w:pPr>
      <w:r>
        <w:t xml:space="preserve">    </w:t>
      </w:r>
      <w:proofErr w:type="spellStart"/>
      <w:r>
        <w:t>logEntries</w:t>
      </w:r>
      <w:proofErr w:type="spellEnd"/>
      <w:r>
        <w:t>=0</w:t>
      </w:r>
    </w:p>
    <w:p w:rsidR="00807F9C" w:rsidRDefault="00807F9C" w:rsidP="00807F9C">
      <w:pPr>
        <w:jc w:val="both"/>
      </w:pPr>
      <w:r>
        <w:t xml:space="preserve">    </w:t>
      </w:r>
      <w:proofErr w:type="spellStart"/>
      <w:r>
        <w:t>logEntryTypes</w:t>
      </w:r>
      <w:proofErr w:type="spellEnd"/>
      <w:r>
        <w:t>=</w:t>
      </w:r>
      <w:proofErr w:type="spellStart"/>
      <w:r>
        <w:t>NSPlumbing</w:t>
      </w:r>
      <w:proofErr w:type="spellEnd"/>
    </w:p>
    <w:p w:rsidR="00807F9C" w:rsidRDefault="00807F9C" w:rsidP="00807F9C">
      <w:pPr>
        <w:jc w:val="both"/>
      </w:pPr>
      <w:r>
        <w:t xml:space="preserve">    </w:t>
      </w:r>
      <w:proofErr w:type="spellStart"/>
      <w:r>
        <w:t>loggingLevel</w:t>
      </w:r>
      <w:proofErr w:type="spellEnd"/>
      <w:r>
        <w:t>=2</w:t>
      </w:r>
    </w:p>
    <w:p w:rsidR="00807F9C" w:rsidRDefault="00807F9C" w:rsidP="00807F9C">
      <w:pPr>
        <w:jc w:val="both"/>
      </w:pPr>
      <w:r>
        <w:t xml:space="preserve">    </w:t>
      </w:r>
      <w:proofErr w:type="spellStart"/>
      <w:r>
        <w:t>logThreshold</w:t>
      </w:r>
      <w:proofErr w:type="spellEnd"/>
      <w:r>
        <w:t>=0</w:t>
      </w:r>
    </w:p>
    <w:p w:rsidR="00807F9C" w:rsidRDefault="00807F9C" w:rsidP="00807F9C">
      <w:pPr>
        <w:jc w:val="both"/>
      </w:pPr>
      <w:r>
        <w:t xml:space="preserve">    </w:t>
      </w:r>
      <w:proofErr w:type="spellStart"/>
      <w:r>
        <w:t>multiCastGroup</w:t>
      </w:r>
      <w:proofErr w:type="spellEnd"/>
      <w:r>
        <w:t>=</w:t>
      </w:r>
    </w:p>
    <w:p w:rsidR="00807F9C" w:rsidRDefault="00807F9C" w:rsidP="00807F9C">
      <w:pPr>
        <w:jc w:val="both"/>
      </w:pPr>
      <w:r>
        <w:t xml:space="preserve">    </w:t>
      </w:r>
      <w:proofErr w:type="spellStart"/>
      <w:r>
        <w:t>neighborNameServers</w:t>
      </w:r>
      <w:proofErr w:type="spellEnd"/>
      <w:r>
        <w:t>=</w:t>
      </w:r>
    </w:p>
    <w:p w:rsidR="00807F9C" w:rsidRDefault="00807F9C" w:rsidP="00807F9C">
      <w:pPr>
        <w:jc w:val="both"/>
      </w:pPr>
      <w:r>
        <w:t xml:space="preserve">    </w:t>
      </w:r>
      <w:proofErr w:type="spellStart"/>
      <w:r>
        <w:t>numLogFiles</w:t>
      </w:r>
      <w:proofErr w:type="spellEnd"/>
      <w:r>
        <w:t>=3</w:t>
      </w:r>
    </w:p>
    <w:p w:rsidR="00807F9C" w:rsidRDefault="00807F9C" w:rsidP="00807F9C">
      <w:pPr>
        <w:jc w:val="both"/>
      </w:pPr>
      <w:r>
        <w:t xml:space="preserve">    </w:t>
      </w:r>
      <w:proofErr w:type="spellStart"/>
      <w:r w:rsidRPr="00807F9C">
        <w:rPr>
          <w:highlight w:val="yellow"/>
        </w:rPr>
        <w:t>portNumber</w:t>
      </w:r>
      <w:proofErr w:type="spellEnd"/>
      <w:r w:rsidRPr="00807F9C">
        <w:rPr>
          <w:highlight w:val="yellow"/>
        </w:rPr>
        <w:t>=5163</w:t>
      </w:r>
    </w:p>
    <w:p w:rsidR="00807F9C" w:rsidRDefault="00807F9C" w:rsidP="00807F9C">
      <w:pPr>
        <w:jc w:val="both"/>
      </w:pPr>
      <w:r>
        <w:t xml:space="preserve">    </w:t>
      </w:r>
      <w:proofErr w:type="spellStart"/>
      <w:r>
        <w:t>rmiWatchdogInterval</w:t>
      </w:r>
      <w:proofErr w:type="spellEnd"/>
      <w:r>
        <w:t>=60</w:t>
      </w:r>
    </w:p>
    <w:p w:rsidR="00807F9C" w:rsidRDefault="00807F9C" w:rsidP="00807F9C">
      <w:pPr>
        <w:jc w:val="both"/>
      </w:pPr>
      <w:r>
        <w:t xml:space="preserve">    </w:t>
      </w:r>
      <w:proofErr w:type="spellStart"/>
      <w:r>
        <w:t>srvrLogFile</w:t>
      </w:r>
      <w:proofErr w:type="spellEnd"/>
      <w:r>
        <w:t>=@{</w:t>
      </w:r>
      <w:proofErr w:type="spellStart"/>
      <w:r>
        <w:t>WorkPath</w:t>
      </w:r>
      <w:proofErr w:type="spellEnd"/>
      <w:r>
        <w:t>}\ns.log</w:t>
      </w:r>
    </w:p>
    <w:p w:rsidR="00807F9C" w:rsidRDefault="00807F9C" w:rsidP="00807F9C">
      <w:pPr>
        <w:jc w:val="both"/>
      </w:pPr>
      <w:r>
        <w:t xml:space="preserve">    </w:t>
      </w:r>
      <w:proofErr w:type="spellStart"/>
      <w:r>
        <w:t>workDir</w:t>
      </w:r>
      <w:proofErr w:type="spellEnd"/>
      <w:r>
        <w:t>=@{</w:t>
      </w:r>
      <w:proofErr w:type="spellStart"/>
      <w:r>
        <w:t>WorkPath</w:t>
      </w:r>
      <w:proofErr w:type="spellEnd"/>
      <w:r>
        <w:t>}</w:t>
      </w:r>
    </w:p>
    <w:p w:rsidR="00807F9C" w:rsidRDefault="00807F9C" w:rsidP="00807F9C">
      <w:pPr>
        <w:jc w:val="both"/>
      </w:pPr>
    </w:p>
    <w:p w:rsidR="00807F9C" w:rsidRDefault="00807F9C" w:rsidP="00807F9C">
      <w:pPr>
        <w:jc w:val="both"/>
      </w:pPr>
      <w:r>
        <w:t xml:space="preserve"> #</w:t>
      </w:r>
    </w:p>
    <w:p w:rsidR="00807F9C" w:rsidRDefault="00807F9C" w:rsidP="00807F9C">
      <w:pPr>
        <w:jc w:val="both"/>
      </w:pPr>
      <w:r>
        <w:t xml:space="preserve"> #  Sample definition of a </w:t>
      </w:r>
      <w:proofErr w:type="spellStart"/>
      <w:r>
        <w:t>NameServer</w:t>
      </w:r>
      <w:proofErr w:type="spellEnd"/>
    </w:p>
    <w:p w:rsidR="00807F9C" w:rsidRDefault="00807F9C" w:rsidP="00807F9C">
      <w:pPr>
        <w:jc w:val="both"/>
      </w:pPr>
      <w:r>
        <w:t xml:space="preserve"> #</w:t>
      </w:r>
    </w:p>
    <w:p w:rsidR="00807F9C" w:rsidRDefault="00807F9C" w:rsidP="00807F9C">
      <w:pPr>
        <w:jc w:val="both"/>
      </w:pPr>
      <w:r>
        <w:lastRenderedPageBreak/>
        <w:t>[NameServer.NS1]</w:t>
      </w:r>
    </w:p>
    <w:p w:rsidR="00807F9C" w:rsidRDefault="00807F9C" w:rsidP="00807F9C">
      <w:pPr>
        <w:jc w:val="both"/>
      </w:pPr>
      <w:r>
        <w:t xml:space="preserve">    </w:t>
      </w:r>
      <w:proofErr w:type="spellStart"/>
      <w:r>
        <w:t>autoStart</w:t>
      </w:r>
      <w:proofErr w:type="spellEnd"/>
      <w:r>
        <w:t>=1</w:t>
      </w:r>
    </w:p>
    <w:p w:rsidR="00807F9C" w:rsidRDefault="00807F9C" w:rsidP="00807F9C">
      <w:pPr>
        <w:jc w:val="both"/>
      </w:pPr>
      <w:r>
        <w:t xml:space="preserve">    environment=NS1</w:t>
      </w:r>
    </w:p>
    <w:p w:rsidR="005C6CC5" w:rsidRDefault="00807F9C" w:rsidP="00807F9C">
      <w:pPr>
        <w:jc w:val="both"/>
      </w:pPr>
      <w:r>
        <w:t xml:space="preserve">    </w:t>
      </w:r>
      <w:proofErr w:type="spellStart"/>
      <w:r w:rsidR="005C6CC5" w:rsidRPr="005C6CC5">
        <w:t>srvrLogFile</w:t>
      </w:r>
      <w:proofErr w:type="spellEnd"/>
      <w:r w:rsidR="005C6CC5" w:rsidRPr="005C6CC5">
        <w:t>=@{</w:t>
      </w:r>
      <w:proofErr w:type="spellStart"/>
      <w:r w:rsidR="005C6CC5" w:rsidRPr="005C6CC5">
        <w:t>WorkPath</w:t>
      </w:r>
      <w:proofErr w:type="spellEnd"/>
      <w:r w:rsidR="005C6CC5" w:rsidRPr="005C6CC5">
        <w:t>}\NS1.ns.log</w:t>
      </w:r>
      <w:r w:rsidR="005C6CC5">
        <w:t xml:space="preserve"> </w:t>
      </w:r>
    </w:p>
    <w:p w:rsidR="005C6CC5" w:rsidRDefault="005C6CC5" w:rsidP="00807F9C">
      <w:pPr>
        <w:jc w:val="both"/>
      </w:pPr>
    </w:p>
    <w:p w:rsidR="005C6CC5" w:rsidRDefault="00AB6E31" w:rsidP="00807F9C">
      <w:pPr>
        <w:jc w:val="both"/>
      </w:pPr>
      <w:r>
        <w:t>The Name Server port number needs to be reflected in “NK1” “</w:t>
      </w:r>
      <w:proofErr w:type="spellStart"/>
      <w:r>
        <w:t>asAOA</w:t>
      </w:r>
      <w:proofErr w:type="spellEnd"/>
      <w:r>
        <w:t>”.</w:t>
      </w:r>
    </w:p>
    <w:p w:rsidR="00AB6E31" w:rsidRDefault="00AB6E31" w:rsidP="00807F9C">
      <w:pPr>
        <w:jc w:val="both"/>
      </w:pPr>
      <w:r>
        <w:rPr>
          <w:noProof/>
        </w:rPr>
        <w:drawing>
          <wp:inline distT="0" distB="0" distL="0" distR="0" wp14:anchorId="286F2D6E" wp14:editId="71CFA850">
            <wp:extent cx="5943600" cy="44970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97070"/>
                    </a:xfrm>
                    <a:prstGeom prst="rect">
                      <a:avLst/>
                    </a:prstGeom>
                  </pic:spPr>
                </pic:pic>
              </a:graphicData>
            </a:graphic>
          </wp:inline>
        </w:drawing>
      </w:r>
    </w:p>
    <w:p w:rsidR="00AB6E31" w:rsidRDefault="00AB6E31" w:rsidP="00807F9C">
      <w:pPr>
        <w:jc w:val="both"/>
      </w:pPr>
      <w:r>
        <w:rPr>
          <w:noProof/>
        </w:rPr>
        <w:lastRenderedPageBreak/>
        <w:drawing>
          <wp:inline distT="0" distB="0" distL="0" distR="0" wp14:anchorId="340D57B6" wp14:editId="5B6808B0">
            <wp:extent cx="5943600" cy="4497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97070"/>
                    </a:xfrm>
                    <a:prstGeom prst="rect">
                      <a:avLst/>
                    </a:prstGeom>
                  </pic:spPr>
                </pic:pic>
              </a:graphicData>
            </a:graphic>
          </wp:inline>
        </w:drawing>
      </w:r>
    </w:p>
    <w:p w:rsidR="005C6CC5" w:rsidRDefault="005C6CC5" w:rsidP="00807F9C">
      <w:pPr>
        <w:jc w:val="both"/>
      </w:pPr>
    </w:p>
    <w:p w:rsidR="005C6CC5" w:rsidRDefault="00BD6A78" w:rsidP="00807F9C">
      <w:pPr>
        <w:jc w:val="both"/>
      </w:pPr>
      <w:r>
        <w:t>In order for clients to utilize the Data PA Scheduler, the Windows Registry needs to be checked for the “</w:t>
      </w:r>
      <w:proofErr w:type="spellStart"/>
      <w:r>
        <w:t>EnableAT</w:t>
      </w:r>
      <w:proofErr w:type="spellEnd"/>
      <w:r>
        <w:t>” value.  This setting allows users to schedule AT jobs to the Windows Task Scheduler.</w:t>
      </w:r>
    </w:p>
    <w:p w:rsidR="00BD6A78" w:rsidRDefault="00BD6A78" w:rsidP="00807F9C">
      <w:pPr>
        <w:jc w:val="both"/>
      </w:pPr>
      <w:r>
        <w:rPr>
          <w:noProof/>
        </w:rPr>
        <w:lastRenderedPageBreak/>
        <w:drawing>
          <wp:inline distT="0" distB="0" distL="0" distR="0" wp14:anchorId="7DDC218B" wp14:editId="7C190313">
            <wp:extent cx="3733800" cy="4657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800" cy="4657725"/>
                    </a:xfrm>
                    <a:prstGeom prst="rect">
                      <a:avLst/>
                    </a:prstGeom>
                  </pic:spPr>
                </pic:pic>
              </a:graphicData>
            </a:graphic>
          </wp:inline>
        </w:drawing>
      </w:r>
    </w:p>
    <w:p w:rsidR="00BD6A78" w:rsidRDefault="00BD6A78" w:rsidP="00807F9C">
      <w:pPr>
        <w:jc w:val="both"/>
      </w:pPr>
      <w:r>
        <w:rPr>
          <w:noProof/>
        </w:rPr>
        <w:lastRenderedPageBreak/>
        <w:drawing>
          <wp:inline distT="0" distB="0" distL="0" distR="0" wp14:anchorId="485450F8" wp14:editId="791937F3">
            <wp:extent cx="5943600" cy="42570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57040"/>
                    </a:xfrm>
                    <a:prstGeom prst="rect">
                      <a:avLst/>
                    </a:prstGeom>
                  </pic:spPr>
                </pic:pic>
              </a:graphicData>
            </a:graphic>
          </wp:inline>
        </w:drawing>
      </w:r>
    </w:p>
    <w:p w:rsidR="00BD6A78" w:rsidRDefault="00BD6A78" w:rsidP="00807F9C">
      <w:pPr>
        <w:jc w:val="both"/>
      </w:pPr>
      <w:r>
        <w:t>Run Registry Edit by searching for “</w:t>
      </w:r>
      <w:proofErr w:type="spellStart"/>
      <w:r>
        <w:t>RegEdit</w:t>
      </w:r>
      <w:proofErr w:type="spellEnd"/>
      <w:r>
        <w:t>”.</w:t>
      </w:r>
    </w:p>
    <w:p w:rsidR="00BD6A78" w:rsidRDefault="00BD6A78" w:rsidP="00807F9C">
      <w:pPr>
        <w:jc w:val="both"/>
      </w:pPr>
      <w:r>
        <w:rPr>
          <w:noProof/>
        </w:rPr>
        <w:lastRenderedPageBreak/>
        <w:drawing>
          <wp:inline distT="0" distB="0" distL="0" distR="0" wp14:anchorId="2245E63E" wp14:editId="140D1608">
            <wp:extent cx="3733800" cy="4657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3800" cy="4657725"/>
                    </a:xfrm>
                    <a:prstGeom prst="rect">
                      <a:avLst/>
                    </a:prstGeom>
                  </pic:spPr>
                </pic:pic>
              </a:graphicData>
            </a:graphic>
          </wp:inline>
        </w:drawing>
      </w:r>
    </w:p>
    <w:p w:rsidR="00BD6A78" w:rsidRDefault="00BD6A78" w:rsidP="00807F9C">
      <w:pPr>
        <w:jc w:val="both"/>
      </w:pPr>
      <w:r>
        <w:rPr>
          <w:noProof/>
        </w:rPr>
        <w:drawing>
          <wp:inline distT="0" distB="0" distL="0" distR="0" wp14:anchorId="30555291" wp14:editId="56F241E9">
            <wp:extent cx="5943600" cy="33108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10890"/>
                    </a:xfrm>
                    <a:prstGeom prst="rect">
                      <a:avLst/>
                    </a:prstGeom>
                  </pic:spPr>
                </pic:pic>
              </a:graphicData>
            </a:graphic>
          </wp:inline>
        </w:drawing>
      </w:r>
    </w:p>
    <w:p w:rsidR="00BD6A78" w:rsidRDefault="00BD6A78" w:rsidP="00BD6A78">
      <w:r>
        <w:lastRenderedPageBreak/>
        <w:t>Navigate to the Registry Entry: “[HKEY_LOCAL_MACHINE\Software\Microsoft\WindowNT\CurrentVersion\Schedule\Configuration”.</w:t>
      </w:r>
    </w:p>
    <w:p w:rsidR="00530066" w:rsidRDefault="00530066" w:rsidP="00BD6A78">
      <w:r>
        <w:rPr>
          <w:noProof/>
        </w:rPr>
        <w:drawing>
          <wp:inline distT="0" distB="0" distL="0" distR="0" wp14:anchorId="657F23F5" wp14:editId="0A11324F">
            <wp:extent cx="5943600" cy="33108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10890"/>
                    </a:xfrm>
                    <a:prstGeom prst="rect">
                      <a:avLst/>
                    </a:prstGeom>
                  </pic:spPr>
                </pic:pic>
              </a:graphicData>
            </a:graphic>
          </wp:inline>
        </w:drawing>
      </w:r>
    </w:p>
    <w:p w:rsidR="00530066" w:rsidRDefault="00530066" w:rsidP="00BD6A78">
      <w:r>
        <w:t>If “</w:t>
      </w:r>
      <w:proofErr w:type="spellStart"/>
      <w:r>
        <w:t>EnableAT</w:t>
      </w:r>
      <w:proofErr w:type="spellEnd"/>
      <w:r>
        <w:t>” does not exist, it needs to be added by right mouse clicking “Configuration”, select “New”, DWORD (32 bit) Value.</w:t>
      </w:r>
    </w:p>
    <w:p w:rsidR="00530066" w:rsidRDefault="00530066" w:rsidP="00BD6A78">
      <w:r>
        <w:rPr>
          <w:noProof/>
        </w:rPr>
        <w:drawing>
          <wp:inline distT="0" distB="0" distL="0" distR="0" wp14:anchorId="1A31840F" wp14:editId="08EFE756">
            <wp:extent cx="5943600" cy="33108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0890"/>
                    </a:xfrm>
                    <a:prstGeom prst="rect">
                      <a:avLst/>
                    </a:prstGeom>
                  </pic:spPr>
                </pic:pic>
              </a:graphicData>
            </a:graphic>
          </wp:inline>
        </w:drawing>
      </w:r>
    </w:p>
    <w:p w:rsidR="00530066" w:rsidRDefault="00530066" w:rsidP="00BD6A78">
      <w:r>
        <w:t>Set the “Name” to “</w:t>
      </w:r>
      <w:proofErr w:type="spellStart"/>
      <w:r>
        <w:t>EnableAT</w:t>
      </w:r>
      <w:proofErr w:type="spellEnd"/>
      <w:r>
        <w:t>”.  Double click “</w:t>
      </w:r>
      <w:proofErr w:type="spellStart"/>
      <w:r>
        <w:t>EnableAT</w:t>
      </w:r>
      <w:proofErr w:type="spellEnd"/>
      <w:r>
        <w:t xml:space="preserve">” and set </w:t>
      </w:r>
      <w:proofErr w:type="spellStart"/>
      <w:r>
        <w:t>it’s</w:t>
      </w:r>
      <w:proofErr w:type="spellEnd"/>
      <w:r>
        <w:t xml:space="preserve"> value to “1”.</w:t>
      </w:r>
    </w:p>
    <w:p w:rsidR="00530066" w:rsidRDefault="00530066" w:rsidP="00BD6A78">
      <w:r>
        <w:rPr>
          <w:noProof/>
        </w:rPr>
        <w:lastRenderedPageBreak/>
        <w:drawing>
          <wp:inline distT="0" distB="0" distL="0" distR="0" wp14:anchorId="62F1B4BA" wp14:editId="640B8D4C">
            <wp:extent cx="3152775" cy="18954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2775" cy="1895475"/>
                    </a:xfrm>
                    <a:prstGeom prst="rect">
                      <a:avLst/>
                    </a:prstGeom>
                  </pic:spPr>
                </pic:pic>
              </a:graphicData>
            </a:graphic>
          </wp:inline>
        </w:drawing>
      </w:r>
    </w:p>
    <w:p w:rsidR="00530066" w:rsidRDefault="00530066" w:rsidP="00BD6A78"/>
    <w:p w:rsidR="00530066" w:rsidRDefault="00530066" w:rsidP="00BD6A78">
      <w:r>
        <w:t xml:space="preserve">NOTE: Once this entry is complete, the server will require a REBOOT to take effect.  Entries </w:t>
      </w:r>
      <w:r w:rsidR="00EB1856">
        <w:t>into Data PA Scheduler cannot be don</w:t>
      </w:r>
      <w:bookmarkStart w:id="0" w:name="_GoBack"/>
      <w:bookmarkEnd w:id="0"/>
      <w:r w:rsidR="00EB1856">
        <w:t>e until a REBOOT has been executed.</w:t>
      </w:r>
    </w:p>
    <w:sectPr w:rsidR="005300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2pt;height:12pt;visibility:visible;mso-wrap-style:square" o:bullet="t">
        <v:imagedata r:id="rId1" o:title=""/>
      </v:shape>
    </w:pict>
  </w:numPicBullet>
  <w:abstractNum w:abstractNumId="0" w15:restartNumberingAfterBreak="0">
    <w:nsid w:val="0CC050DA"/>
    <w:multiLevelType w:val="hybridMultilevel"/>
    <w:tmpl w:val="1F58B2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51B2B"/>
    <w:multiLevelType w:val="hybridMultilevel"/>
    <w:tmpl w:val="8FFE90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16711A"/>
    <w:multiLevelType w:val="hybridMultilevel"/>
    <w:tmpl w:val="8AD21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65E10"/>
    <w:multiLevelType w:val="hybridMultilevel"/>
    <w:tmpl w:val="0D5E1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AE4B11"/>
    <w:multiLevelType w:val="hybridMultilevel"/>
    <w:tmpl w:val="8FFE9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454910"/>
    <w:multiLevelType w:val="hybridMultilevel"/>
    <w:tmpl w:val="8FFE90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771A99"/>
    <w:multiLevelType w:val="hybridMultilevel"/>
    <w:tmpl w:val="509E4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95A"/>
    <w:rsid w:val="000133A5"/>
    <w:rsid w:val="00015299"/>
    <w:rsid w:val="00063BA3"/>
    <w:rsid w:val="000812F9"/>
    <w:rsid w:val="00085E4B"/>
    <w:rsid w:val="00092847"/>
    <w:rsid w:val="000A270D"/>
    <w:rsid w:val="00122B66"/>
    <w:rsid w:val="001A28A1"/>
    <w:rsid w:val="001B257A"/>
    <w:rsid w:val="001B59C5"/>
    <w:rsid w:val="001B6DBD"/>
    <w:rsid w:val="001B7987"/>
    <w:rsid w:val="001E42FF"/>
    <w:rsid w:val="002401AF"/>
    <w:rsid w:val="00246ED9"/>
    <w:rsid w:val="00264ABA"/>
    <w:rsid w:val="00273262"/>
    <w:rsid w:val="00286498"/>
    <w:rsid w:val="00291EC4"/>
    <w:rsid w:val="00294259"/>
    <w:rsid w:val="002B287A"/>
    <w:rsid w:val="002C05B2"/>
    <w:rsid w:val="002C6ED4"/>
    <w:rsid w:val="002F1BDA"/>
    <w:rsid w:val="00306A3B"/>
    <w:rsid w:val="00331F47"/>
    <w:rsid w:val="00365315"/>
    <w:rsid w:val="003C0479"/>
    <w:rsid w:val="003D0B43"/>
    <w:rsid w:val="003D4AB7"/>
    <w:rsid w:val="003E3078"/>
    <w:rsid w:val="00407AF7"/>
    <w:rsid w:val="0043352B"/>
    <w:rsid w:val="004647FF"/>
    <w:rsid w:val="00485D9A"/>
    <w:rsid w:val="004D0446"/>
    <w:rsid w:val="004E7B51"/>
    <w:rsid w:val="004F6432"/>
    <w:rsid w:val="005041F7"/>
    <w:rsid w:val="00530066"/>
    <w:rsid w:val="0055054C"/>
    <w:rsid w:val="00553FAE"/>
    <w:rsid w:val="00567392"/>
    <w:rsid w:val="00573E25"/>
    <w:rsid w:val="005866E4"/>
    <w:rsid w:val="00597641"/>
    <w:rsid w:val="005C6CC5"/>
    <w:rsid w:val="005E5AA9"/>
    <w:rsid w:val="005E6A64"/>
    <w:rsid w:val="005F519C"/>
    <w:rsid w:val="005F7D60"/>
    <w:rsid w:val="0062031A"/>
    <w:rsid w:val="00683947"/>
    <w:rsid w:val="006D319B"/>
    <w:rsid w:val="006E4618"/>
    <w:rsid w:val="006F4EA1"/>
    <w:rsid w:val="007A36F3"/>
    <w:rsid w:val="007C0E59"/>
    <w:rsid w:val="007C2271"/>
    <w:rsid w:val="007D741D"/>
    <w:rsid w:val="007E3338"/>
    <w:rsid w:val="00807F9C"/>
    <w:rsid w:val="00813040"/>
    <w:rsid w:val="00834070"/>
    <w:rsid w:val="0085445A"/>
    <w:rsid w:val="00861B1A"/>
    <w:rsid w:val="00865CD2"/>
    <w:rsid w:val="00874C28"/>
    <w:rsid w:val="00875F4D"/>
    <w:rsid w:val="0087773B"/>
    <w:rsid w:val="008A6CDD"/>
    <w:rsid w:val="008C00D2"/>
    <w:rsid w:val="008C7FEE"/>
    <w:rsid w:val="008D1D28"/>
    <w:rsid w:val="00907854"/>
    <w:rsid w:val="00936B1B"/>
    <w:rsid w:val="009479DB"/>
    <w:rsid w:val="00985EA4"/>
    <w:rsid w:val="009A5861"/>
    <w:rsid w:val="00A46C68"/>
    <w:rsid w:val="00A87428"/>
    <w:rsid w:val="00A91494"/>
    <w:rsid w:val="00AA1CBF"/>
    <w:rsid w:val="00AA37C6"/>
    <w:rsid w:val="00AA79FE"/>
    <w:rsid w:val="00AB45DD"/>
    <w:rsid w:val="00AB6E31"/>
    <w:rsid w:val="00AD6573"/>
    <w:rsid w:val="00B12DDD"/>
    <w:rsid w:val="00B2658E"/>
    <w:rsid w:val="00B63D54"/>
    <w:rsid w:val="00B9250F"/>
    <w:rsid w:val="00BA7B98"/>
    <w:rsid w:val="00BB3291"/>
    <w:rsid w:val="00BD6A78"/>
    <w:rsid w:val="00C4122F"/>
    <w:rsid w:val="00C42DA2"/>
    <w:rsid w:val="00C66994"/>
    <w:rsid w:val="00C84DAB"/>
    <w:rsid w:val="00CA795A"/>
    <w:rsid w:val="00CC459A"/>
    <w:rsid w:val="00CD1B0B"/>
    <w:rsid w:val="00CE634D"/>
    <w:rsid w:val="00CF1693"/>
    <w:rsid w:val="00D0693C"/>
    <w:rsid w:val="00D27918"/>
    <w:rsid w:val="00D5042E"/>
    <w:rsid w:val="00D672F3"/>
    <w:rsid w:val="00D77F17"/>
    <w:rsid w:val="00D85FE5"/>
    <w:rsid w:val="00DE0794"/>
    <w:rsid w:val="00E726D1"/>
    <w:rsid w:val="00E86564"/>
    <w:rsid w:val="00E97045"/>
    <w:rsid w:val="00EA024B"/>
    <w:rsid w:val="00EB1856"/>
    <w:rsid w:val="00EB6910"/>
    <w:rsid w:val="00ED5D16"/>
    <w:rsid w:val="00EF38B5"/>
    <w:rsid w:val="00EF6BB1"/>
    <w:rsid w:val="00F0309A"/>
    <w:rsid w:val="00F0711F"/>
    <w:rsid w:val="00F319F4"/>
    <w:rsid w:val="00F44689"/>
    <w:rsid w:val="00F50C80"/>
    <w:rsid w:val="00F54D26"/>
    <w:rsid w:val="00F82C06"/>
    <w:rsid w:val="00F926FC"/>
    <w:rsid w:val="00FE6B6A"/>
    <w:rsid w:val="00FE7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3D138"/>
  <w15:chartTrackingRefBased/>
  <w15:docId w15:val="{824957D6-B2F0-4739-913F-2E49C917E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95A"/>
    <w:pPr>
      <w:ind w:left="720"/>
      <w:contextualSpacing/>
    </w:pPr>
  </w:style>
  <w:style w:type="paragraph" w:styleId="Title">
    <w:name w:val="Title"/>
    <w:basedOn w:val="Normal"/>
    <w:next w:val="Normal"/>
    <w:link w:val="TitleChar"/>
    <w:uiPriority w:val="10"/>
    <w:qFormat/>
    <w:rsid w:val="00CA79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95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C6CC5"/>
    <w:rPr>
      <w:color w:val="0563C1" w:themeColor="hyperlink"/>
      <w:u w:val="single"/>
    </w:rPr>
  </w:style>
  <w:style w:type="character" w:styleId="Mention">
    <w:name w:val="Mention"/>
    <w:basedOn w:val="DefaultParagraphFont"/>
    <w:uiPriority w:val="99"/>
    <w:semiHidden/>
    <w:unhideWhenUsed/>
    <w:rsid w:val="005C6CC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customXml" Target="../customXml/item2.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40" Type="http://schemas.openxmlformats.org/officeDocument/2006/relationships/customXml" Target="../customXml/item3.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03F8FBF860514A8472733948B7E586" ma:contentTypeVersion="4" ma:contentTypeDescription="Create a new document." ma:contentTypeScope="" ma:versionID="2fbae14a7be516678cc3e0f6f9818c0d">
  <xsd:schema xmlns:xsd="http://www.w3.org/2001/XMLSchema" xmlns:xs="http://www.w3.org/2001/XMLSchema" xmlns:p="http://schemas.microsoft.com/office/2006/metadata/properties" xmlns:ns2="e82b8d8b-0dac-4f69-a9e9-0507ac2395e8" xmlns:ns3="3493ddb3-1930-4ed6-85db-d0a28f79c79a" targetNamespace="http://schemas.microsoft.com/office/2006/metadata/properties" ma:root="true" ma:fieldsID="441634f801b881722c253d60248973a4" ns2:_="" ns3:_="">
    <xsd:import namespace="e82b8d8b-0dac-4f69-a9e9-0507ac2395e8"/>
    <xsd:import namespace="3493ddb3-1930-4ed6-85db-d0a28f79c79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93ddb3-1930-4ed6-85db-d0a28f79c79a"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F921399-4058-4B3C-AC57-D45F5058779C}"/>
</file>

<file path=customXml/itemProps2.xml><?xml version="1.0" encoding="utf-8"?>
<ds:datastoreItem xmlns:ds="http://schemas.openxmlformats.org/officeDocument/2006/customXml" ds:itemID="{BC8DDDD9-4D5A-4344-8CA4-09415F93FACE}"/>
</file>

<file path=customXml/itemProps3.xml><?xml version="1.0" encoding="utf-8"?>
<ds:datastoreItem xmlns:ds="http://schemas.openxmlformats.org/officeDocument/2006/customXml" ds:itemID="{7C16BC7A-1A7B-486C-9FF2-D90343B75A4E}"/>
</file>

<file path=docProps/app.xml><?xml version="1.0" encoding="utf-8"?>
<Properties xmlns="http://schemas.openxmlformats.org/officeDocument/2006/extended-properties" xmlns:vt="http://schemas.openxmlformats.org/officeDocument/2006/docPropsVTypes">
  <Template>Normal.dotm</Template>
  <TotalTime>1142</TotalTime>
  <Pages>1</Pages>
  <Words>851</Words>
  <Characters>4857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Stark</dc:creator>
  <cp:keywords/>
  <dc:description/>
  <cp:lastModifiedBy>Ron Stark</cp:lastModifiedBy>
  <cp:revision>24</cp:revision>
  <dcterms:created xsi:type="dcterms:W3CDTF">2017-07-24T19:40:00Z</dcterms:created>
  <dcterms:modified xsi:type="dcterms:W3CDTF">2017-07-25T14:41:00Z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0x010100E503F8FBF860514A8472733948B7E586</vt:lpwstr>
  </property>
</Properties>
</file>