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704847" w14:textId="6329D7E1" w:rsidR="009E155E" w:rsidRPr="00714529" w:rsidRDefault="009E155E" w:rsidP="009E155E">
      <w:pPr>
        <w:rPr>
          <w:rStyle w:val="IntenseReference"/>
        </w:rPr>
      </w:pPr>
      <w:r w:rsidRPr="00714529">
        <w:rPr>
          <w:rStyle w:val="IntenseReference"/>
        </w:rPr>
        <w:t>Project Purpose</w:t>
      </w:r>
      <w:r w:rsidR="008538C0">
        <w:rPr>
          <w:rStyle w:val="IntenseReference"/>
        </w:rPr>
        <w:t xml:space="preserve"> &amp; Simulation</w:t>
      </w:r>
    </w:p>
    <w:p w14:paraId="3284EA06" w14:textId="77777777" w:rsidR="006C1BF9" w:rsidRDefault="009E155E" w:rsidP="006C1BF9">
      <w:r w:rsidRPr="009E155E">
        <w:t xml:space="preserve">The purpose of this project was to </w:t>
      </w:r>
      <w:r w:rsidR="0037604D">
        <w:t xml:space="preserve">simulate a </w:t>
      </w:r>
      <w:r w:rsidR="0053320E">
        <w:t xml:space="preserve">doctor’s clinic operation using a varying number of doctors, nurses, </w:t>
      </w:r>
      <w:proofErr w:type="gramStart"/>
      <w:r w:rsidR="0053320E">
        <w:t>patients</w:t>
      </w:r>
      <w:proofErr w:type="gramEnd"/>
      <w:r w:rsidR="0053320E">
        <w:t xml:space="preserve"> and receptionists. For each of these roles, there would be a different thread implemented with multiple threads created for roles with more than 1 instance. For each doctor, there would be one corresponding nurse for a maximum of 3 individuals for both roles. </w:t>
      </w:r>
      <w:r w:rsidR="006C1BF9">
        <w:t xml:space="preserve">Similarly, there would be a statutory limit of 15 patients to be served by the clinic for implementation purposes. </w:t>
      </w:r>
    </w:p>
    <w:p w14:paraId="5B08E738" w14:textId="096ECC78" w:rsidR="006C1BF9" w:rsidRDefault="006C1BF9" w:rsidP="006C1BF9">
      <w:r>
        <w:t xml:space="preserve">Patients will enter the clinic and wait to be registered by a receptionist. Upon this, the patient will sit in the waiting room until a nurse is notified by the </w:t>
      </w:r>
      <w:r w:rsidR="004F3E8B">
        <w:t>receptionist and</w:t>
      </w:r>
      <w:r>
        <w:t xml:space="preserve"> prompts the patient to go to one of the doctor’s office rooms. The nurse will then notify the doctor of the patient’s arrival upon which the doctor will meet with the patient in the randomly designated treatment room</w:t>
      </w:r>
      <w:r w:rsidR="004F3E8B">
        <w:t>, to discuss and diagnose their symptoms. The doctor will conclude by advising the patient on the best course of action, after which the patient exits the clinic.</w:t>
      </w:r>
    </w:p>
    <w:p w14:paraId="0907E067" w14:textId="640187D1" w:rsidR="006C1BF9" w:rsidRPr="00F026E4" w:rsidRDefault="006C1BF9" w:rsidP="006C1BF9">
      <w:pPr>
        <w:rPr>
          <w:rStyle w:val="IntenseReference"/>
          <w:b w:val="0"/>
          <w:bCs w:val="0"/>
          <w:smallCaps w:val="0"/>
          <w:color w:val="auto"/>
          <w:spacing w:val="0"/>
        </w:rPr>
      </w:pPr>
      <w:r w:rsidRPr="006C1BF9">
        <w:t xml:space="preserve">Through this simulation, </w:t>
      </w:r>
      <w:r>
        <w:t>we are supposed to gain</w:t>
      </w:r>
      <w:r w:rsidRPr="006C1BF9">
        <w:t xml:space="preserve"> concurrent programming concepts such as thread </w:t>
      </w:r>
      <w:r>
        <w:t xml:space="preserve">synchronization and resource sharing. Moreover, the project explores the practical application of semaphores to solve synchronization problems </w:t>
      </w:r>
      <w:r w:rsidR="00D56957">
        <w:t>like</w:t>
      </w:r>
      <w:r>
        <w:t xml:space="preserve"> the Barbershop problem in the textbook and this doctor’s clinic scenario.</w:t>
      </w:r>
    </w:p>
    <w:p w14:paraId="3873A673" w14:textId="7E1C0525" w:rsidR="009E155E" w:rsidRPr="00714529" w:rsidRDefault="00714529" w:rsidP="009E155E">
      <w:pPr>
        <w:rPr>
          <w:rStyle w:val="IntenseReference"/>
        </w:rPr>
      </w:pPr>
      <w:r>
        <w:rPr>
          <w:rStyle w:val="IntenseReference"/>
        </w:rPr>
        <w:t xml:space="preserve">Project </w:t>
      </w:r>
      <w:r w:rsidR="00F026E4">
        <w:rPr>
          <w:rStyle w:val="IntenseReference"/>
        </w:rPr>
        <w:t xml:space="preserve">Difficulties &amp; </w:t>
      </w:r>
      <w:r>
        <w:rPr>
          <w:rStyle w:val="IntenseReference"/>
        </w:rPr>
        <w:t>Takeaways</w:t>
      </w:r>
    </w:p>
    <w:p w14:paraId="714708D0" w14:textId="6039EF7C" w:rsidR="00B34964" w:rsidRPr="009E155E" w:rsidRDefault="009E155E" w:rsidP="0037604D">
      <w:r w:rsidRPr="009E155E">
        <w:t xml:space="preserve">My </w:t>
      </w:r>
      <w:r w:rsidR="00710184">
        <w:t xml:space="preserve">biggest challenge over the course of the project was synchronization of threads especially when one would wait on another. At several junctures in the development of this project, I could not successfully get the simulation to terminate normally and finish running, rather ending up in a deadlock and not getting the expected behavior. The coordination of all these respective resources was challenging to debug and was complicated by the fact that I programmed </w:t>
      </w:r>
      <w:proofErr w:type="gramStart"/>
      <w:r w:rsidR="00710184">
        <w:t>all of</w:t>
      </w:r>
      <w:proofErr w:type="gramEnd"/>
      <w:r w:rsidR="00710184">
        <w:t xml:space="preserve"> the threads first and compiled them at the end. Hence, I spent a lot more time debugging to mitigate deadlock scenarios than I should have. </w:t>
      </w:r>
      <w:r w:rsidR="00F026E4" w:rsidRPr="00F026E4">
        <w:t xml:space="preserve">However, </w:t>
      </w:r>
      <w:r w:rsidR="00F026E4">
        <w:t>by</w:t>
      </w:r>
      <w:r w:rsidR="00F026E4" w:rsidRPr="00F026E4">
        <w:t xml:space="preserve"> doing this project I was able to </w:t>
      </w:r>
      <w:r w:rsidR="00F026E4" w:rsidRPr="00F026E4">
        <w:t>grasp the potency and purposes of semaphores far easily</w:t>
      </w:r>
      <w:r w:rsidR="00F026E4" w:rsidRPr="00F026E4">
        <w:t xml:space="preserve"> in computing. Semaphores serve a crucial role in managing access to shared resources within concurrent programs, such as multi-threaded applications. By utilizing semaphores, it becomes possible to coordinate and regulate the access of multiple processes or threads to critical resources. This ensures that only one process or thread can access a particular resource at any given time, preventing issues such as race conditions and resource contention. In essence, semaphores act as synchronization mechanisms, allowing for the orderly and controlled execution of concurrent tasks, thereby enhancing the reliability and efficiency of software systems.</w:t>
      </w:r>
      <w:r w:rsidR="00710184">
        <w:t xml:space="preserve"> </w:t>
      </w:r>
    </w:p>
    <w:p w14:paraId="4802236A" w14:textId="77777777" w:rsidR="00B34964" w:rsidRDefault="00B34964">
      <w:pPr>
        <w:rPr>
          <w:rStyle w:val="IntenseReference"/>
        </w:rPr>
      </w:pPr>
      <w:r>
        <w:rPr>
          <w:rStyle w:val="IntenseReference"/>
        </w:rPr>
        <w:br w:type="page"/>
      </w:r>
    </w:p>
    <w:p w14:paraId="6C10ED89" w14:textId="29A55D89" w:rsidR="0005128C" w:rsidRDefault="00714529">
      <w:pPr>
        <w:rPr>
          <w:rStyle w:val="IntenseReference"/>
        </w:rPr>
      </w:pPr>
      <w:r>
        <w:rPr>
          <w:rStyle w:val="IntenseReference"/>
        </w:rPr>
        <w:lastRenderedPageBreak/>
        <w:t>Results</w:t>
      </w:r>
    </w:p>
    <w:p w14:paraId="4AED643A" w14:textId="24577374" w:rsidR="009E155E" w:rsidRPr="009E155E" w:rsidRDefault="0037604D" w:rsidP="0037604D">
      <w:r w:rsidRPr="0037604D">
        <w:rPr>
          <w:rFonts w:ascii="Courier New" w:hAnsi="Courier New" w:cs="Courier New"/>
          <w:sz w:val="20"/>
          <w:szCs w:val="20"/>
        </w:rPr>
        <w:drawing>
          <wp:inline distT="0" distB="0" distL="0" distR="0" wp14:anchorId="49F4E2D6" wp14:editId="215D4701">
            <wp:extent cx="3692654" cy="5605153"/>
            <wp:effectExtent l="0" t="0" r="3175" b="0"/>
            <wp:docPr id="1348774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74125" name="Picture 1" descr="A screenshot of a computer&#10;&#10;Description automatically generated"/>
                    <pic:cNvPicPr/>
                  </pic:nvPicPr>
                  <pic:blipFill>
                    <a:blip r:embed="rId6"/>
                    <a:stretch>
                      <a:fillRect/>
                    </a:stretch>
                  </pic:blipFill>
                  <pic:spPr>
                    <a:xfrm>
                      <a:off x="0" y="0"/>
                      <a:ext cx="3697823" cy="5612999"/>
                    </a:xfrm>
                    <a:prstGeom prst="rect">
                      <a:avLst/>
                    </a:prstGeom>
                  </pic:spPr>
                </pic:pic>
              </a:graphicData>
            </a:graphic>
          </wp:inline>
        </w:drawing>
      </w:r>
    </w:p>
    <w:sectPr w:rsidR="009E155E" w:rsidRPr="009E155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AC5170" w14:textId="77777777" w:rsidR="005641EB" w:rsidRDefault="005641EB" w:rsidP="009E155E">
      <w:pPr>
        <w:spacing w:after="0" w:line="240" w:lineRule="auto"/>
      </w:pPr>
      <w:r>
        <w:separator/>
      </w:r>
    </w:p>
  </w:endnote>
  <w:endnote w:type="continuationSeparator" w:id="0">
    <w:p w14:paraId="4767D8EB" w14:textId="77777777" w:rsidR="005641EB" w:rsidRDefault="005641EB" w:rsidP="009E1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62F797" w14:textId="77777777" w:rsidR="005641EB" w:rsidRDefault="005641EB" w:rsidP="009E155E">
      <w:pPr>
        <w:spacing w:after="0" w:line="240" w:lineRule="auto"/>
      </w:pPr>
      <w:r>
        <w:separator/>
      </w:r>
    </w:p>
  </w:footnote>
  <w:footnote w:type="continuationSeparator" w:id="0">
    <w:p w14:paraId="33C11536" w14:textId="77777777" w:rsidR="005641EB" w:rsidRDefault="005641EB" w:rsidP="009E1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74A8E" w14:textId="716D0895" w:rsidR="009E155E" w:rsidRPr="009E155E" w:rsidRDefault="009E155E" w:rsidP="009E155E">
    <w:pPr>
      <w:pStyle w:val="Header"/>
      <w:rPr>
        <w:b/>
        <w:bCs/>
      </w:rPr>
    </w:pPr>
    <w:r w:rsidRPr="009E155E">
      <w:rPr>
        <w:b/>
        <w:bCs/>
      </w:rPr>
      <w:t xml:space="preserve">Operating Systems Concepts: Project </w:t>
    </w:r>
    <w:r>
      <w:rPr>
        <w:b/>
        <w:bCs/>
      </w:rPr>
      <w:t>2</w:t>
    </w:r>
    <w:r w:rsidRPr="009E155E">
      <w:rPr>
        <w:b/>
        <w:bCs/>
      </w:rPr>
      <w:t xml:space="preserve"> Summary</w:t>
    </w:r>
  </w:p>
  <w:p w14:paraId="5863FD6E" w14:textId="77777777" w:rsidR="009E155E" w:rsidRPr="009E155E" w:rsidRDefault="009E155E" w:rsidP="009E155E">
    <w:pPr>
      <w:pStyle w:val="Header"/>
    </w:pPr>
    <w:r w:rsidRPr="009E155E">
      <w:t>Advay Chandramouli – CS4348.501</w:t>
    </w:r>
  </w:p>
  <w:p w14:paraId="303ABE75" w14:textId="77777777" w:rsidR="009E155E" w:rsidRDefault="009E15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55E"/>
    <w:rsid w:val="0005128C"/>
    <w:rsid w:val="001E528B"/>
    <w:rsid w:val="0037604D"/>
    <w:rsid w:val="004F3E8B"/>
    <w:rsid w:val="0053320E"/>
    <w:rsid w:val="005641EB"/>
    <w:rsid w:val="00594E47"/>
    <w:rsid w:val="006C1BF9"/>
    <w:rsid w:val="00710184"/>
    <w:rsid w:val="00714529"/>
    <w:rsid w:val="007B1C0F"/>
    <w:rsid w:val="008538C0"/>
    <w:rsid w:val="009E155E"/>
    <w:rsid w:val="00B34964"/>
    <w:rsid w:val="00D56957"/>
    <w:rsid w:val="00F026E4"/>
    <w:rsid w:val="00F22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65C7"/>
  <w15:chartTrackingRefBased/>
  <w15:docId w15:val="{5EF115FF-A2F2-4B93-88F1-ED8D380D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5E"/>
    <w:rPr>
      <w:rFonts w:eastAsiaTheme="majorEastAsia" w:cstheme="majorBidi"/>
      <w:color w:val="272727" w:themeColor="text1" w:themeTint="D8"/>
    </w:rPr>
  </w:style>
  <w:style w:type="paragraph" w:styleId="Title">
    <w:name w:val="Title"/>
    <w:basedOn w:val="Normal"/>
    <w:next w:val="Normal"/>
    <w:link w:val="TitleChar"/>
    <w:uiPriority w:val="10"/>
    <w:qFormat/>
    <w:rsid w:val="009E1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55E"/>
    <w:pPr>
      <w:spacing w:before="160"/>
      <w:jc w:val="center"/>
    </w:pPr>
    <w:rPr>
      <w:i/>
      <w:iCs/>
      <w:color w:val="404040" w:themeColor="text1" w:themeTint="BF"/>
    </w:rPr>
  </w:style>
  <w:style w:type="character" w:customStyle="1" w:styleId="QuoteChar">
    <w:name w:val="Quote Char"/>
    <w:basedOn w:val="DefaultParagraphFont"/>
    <w:link w:val="Quote"/>
    <w:uiPriority w:val="29"/>
    <w:rsid w:val="009E155E"/>
    <w:rPr>
      <w:i/>
      <w:iCs/>
      <w:color w:val="404040" w:themeColor="text1" w:themeTint="BF"/>
    </w:rPr>
  </w:style>
  <w:style w:type="paragraph" w:styleId="ListParagraph">
    <w:name w:val="List Paragraph"/>
    <w:basedOn w:val="Normal"/>
    <w:uiPriority w:val="34"/>
    <w:qFormat/>
    <w:rsid w:val="009E155E"/>
    <w:pPr>
      <w:ind w:left="720"/>
      <w:contextualSpacing/>
    </w:pPr>
  </w:style>
  <w:style w:type="character" w:styleId="IntenseEmphasis">
    <w:name w:val="Intense Emphasis"/>
    <w:basedOn w:val="DefaultParagraphFont"/>
    <w:uiPriority w:val="21"/>
    <w:qFormat/>
    <w:rsid w:val="009E155E"/>
    <w:rPr>
      <w:i/>
      <w:iCs/>
      <w:color w:val="0F4761" w:themeColor="accent1" w:themeShade="BF"/>
    </w:rPr>
  </w:style>
  <w:style w:type="paragraph" w:styleId="IntenseQuote">
    <w:name w:val="Intense Quote"/>
    <w:basedOn w:val="Normal"/>
    <w:next w:val="Normal"/>
    <w:link w:val="IntenseQuoteChar"/>
    <w:uiPriority w:val="30"/>
    <w:qFormat/>
    <w:rsid w:val="009E1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55E"/>
    <w:rPr>
      <w:i/>
      <w:iCs/>
      <w:color w:val="0F4761" w:themeColor="accent1" w:themeShade="BF"/>
    </w:rPr>
  </w:style>
  <w:style w:type="character" w:styleId="IntenseReference">
    <w:name w:val="Intense Reference"/>
    <w:basedOn w:val="DefaultParagraphFont"/>
    <w:uiPriority w:val="32"/>
    <w:qFormat/>
    <w:rsid w:val="009E155E"/>
    <w:rPr>
      <w:b/>
      <w:bCs/>
      <w:smallCaps/>
      <w:color w:val="0F4761" w:themeColor="accent1" w:themeShade="BF"/>
      <w:spacing w:val="5"/>
    </w:rPr>
  </w:style>
  <w:style w:type="paragraph" w:styleId="Header">
    <w:name w:val="header"/>
    <w:basedOn w:val="Normal"/>
    <w:link w:val="HeaderChar"/>
    <w:uiPriority w:val="99"/>
    <w:unhideWhenUsed/>
    <w:rsid w:val="009E15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55E"/>
  </w:style>
  <w:style w:type="paragraph" w:styleId="Footer">
    <w:name w:val="footer"/>
    <w:basedOn w:val="Normal"/>
    <w:link w:val="FooterChar"/>
    <w:uiPriority w:val="99"/>
    <w:unhideWhenUsed/>
    <w:rsid w:val="009E15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55E"/>
  </w:style>
  <w:style w:type="paragraph" w:styleId="NoSpacing">
    <w:name w:val="No Spacing"/>
    <w:uiPriority w:val="1"/>
    <w:qFormat/>
    <w:rsid w:val="003760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Chandramouli, Advay</dc:creator>
  <cp:keywords/>
  <dc:description/>
  <cp:lastModifiedBy>Chandramouli, Advay</cp:lastModifiedBy>
  <cp:revision>18</cp:revision>
  <dcterms:created xsi:type="dcterms:W3CDTF">2024-03-04T19:27:00Z</dcterms:created>
  <dcterms:modified xsi:type="dcterms:W3CDTF">2024-04-08T00:47:00Z</dcterms:modified>
</cp:coreProperties>
</file>