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990"/>
        <w:jc w:val="center"/>
        <w:rPr>
          <w:sz w:val="32"/>
          <w:szCs w:val="28"/>
        </w:rPr>
      </w:pPr>
      <w:r>
        <w:rPr>
          <w:sz w:val="32"/>
          <w:szCs w:val="28"/>
          <w:lang w:val="id-ID" w:eastAsia="id-ID"/>
        </w:rPr>
        <w:drawing>
          <wp:anchor distT="0" distB="0" distL="114300" distR="114300" simplePos="0" relativeHeight="251660288" behindDoc="1" locked="0" layoutInCell="1" allowOverlap="1">
            <wp:simplePos x="0" y="0"/>
            <wp:positionH relativeFrom="column">
              <wp:posOffset>13970</wp:posOffset>
            </wp:positionH>
            <wp:positionV relativeFrom="paragraph">
              <wp:posOffset>-91440</wp:posOffset>
            </wp:positionV>
            <wp:extent cx="838200" cy="857250"/>
            <wp:effectExtent l="19050" t="0" r="0" b="0"/>
            <wp:wrapNone/>
            <wp:docPr id="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1"/>
                    <pic:cNvPicPr>
                      <a:picLocks noChangeAspect="1" noChangeArrowheads="1"/>
                    </pic:cNvPicPr>
                  </pic:nvPicPr>
                  <pic:blipFill>
                    <a:blip r:embed="rId6"/>
                    <a:srcRect/>
                    <a:stretch>
                      <a:fillRect/>
                    </a:stretch>
                  </pic:blipFill>
                  <pic:spPr>
                    <a:xfrm>
                      <a:off x="0" y="0"/>
                      <a:ext cx="838200" cy="857250"/>
                    </a:xfrm>
                    <a:prstGeom prst="rect">
                      <a:avLst/>
                    </a:prstGeom>
                    <a:noFill/>
                    <a:ln w="9525">
                      <a:noFill/>
                      <a:miter lim="800000"/>
                      <a:headEnd/>
                      <a:tailEnd/>
                    </a:ln>
                  </pic:spPr>
                </pic:pic>
              </a:graphicData>
            </a:graphic>
          </wp:anchor>
        </w:drawing>
      </w:r>
      <w:r>
        <w:rPr>
          <w:sz w:val="32"/>
          <w:szCs w:val="28"/>
        </w:rPr>
        <w:t>KEMENTERIAN PENDIDIKAN DAN KEBUDAYAAN</w:t>
      </w:r>
    </w:p>
    <w:p>
      <w:pPr>
        <w:ind w:left="990"/>
        <w:jc w:val="center"/>
        <w:rPr>
          <w:b/>
          <w:bCs/>
          <w:sz w:val="32"/>
          <w:szCs w:val="26"/>
        </w:rPr>
      </w:pPr>
      <w:r>
        <w:rPr>
          <w:b/>
          <w:bCs/>
          <w:sz w:val="32"/>
          <w:szCs w:val="26"/>
        </w:rPr>
        <w:t>UNIVERSITAS SEBELAS MARET</w:t>
      </w:r>
    </w:p>
    <w:p>
      <w:pPr>
        <w:ind w:left="990"/>
        <w:jc w:val="center"/>
        <w:rPr>
          <w:iCs/>
          <w:szCs w:val="26"/>
          <w:lang w:val="fi-FI"/>
        </w:rPr>
      </w:pPr>
      <w:r>
        <w:rPr>
          <w:iCs/>
          <w:szCs w:val="26"/>
          <w:lang w:val="fi-FI"/>
        </w:rPr>
        <w:t xml:space="preserve">Jl.Ir.Sutami 36 A </w:t>
      </w:r>
      <w:r>
        <w:rPr>
          <w:iCs/>
          <w:szCs w:val="26"/>
          <w:lang w:val="id-ID"/>
        </w:rPr>
        <w:t xml:space="preserve">Kentingan </w:t>
      </w:r>
      <w:r>
        <w:rPr>
          <w:iCs/>
          <w:szCs w:val="26"/>
          <w:lang w:val="fi-FI"/>
        </w:rPr>
        <w:t>Surakarta 57126</w:t>
      </w:r>
    </w:p>
    <w:p>
      <w:pPr>
        <w:ind w:left="990"/>
        <w:jc w:val="center"/>
        <w:rPr>
          <w:bCs/>
          <w:szCs w:val="26"/>
        </w:rPr>
      </w:pPr>
      <w:r>
        <w:rPr>
          <w:iCs/>
          <w:szCs w:val="26"/>
          <w:lang w:val="fi-FI"/>
        </w:rPr>
        <w:t xml:space="preserve">Telp. </w:t>
      </w:r>
      <w:r>
        <w:rPr>
          <w:iCs/>
          <w:szCs w:val="26"/>
          <w:lang w:val="id-ID"/>
        </w:rPr>
        <w:t xml:space="preserve">646994, 636895, Fax. </w:t>
      </w:r>
      <w:r>
        <w:rPr>
          <w:iCs/>
          <w:szCs w:val="26"/>
        </w:rPr>
        <w:t>636268</w:t>
      </w:r>
      <w:r>
        <w:rPr>
          <w:iCs/>
          <w:szCs w:val="26"/>
          <w:lang w:val="id-ID"/>
        </w:rPr>
        <w:t xml:space="preserve">  </w:t>
      </w:r>
      <w:r>
        <w:rPr>
          <w:iCs/>
          <w:color w:val="000000"/>
          <w:szCs w:val="26"/>
        </w:rPr>
        <w:t>Laman :</w:t>
      </w:r>
      <w:r>
        <w:fldChar w:fldCharType="begin"/>
      </w:r>
      <w:r>
        <w:instrText xml:space="preserve"> HYPERLINK "http://www.uns.ac.id" </w:instrText>
      </w:r>
      <w:r>
        <w:fldChar w:fldCharType="separate"/>
      </w:r>
      <w:r>
        <w:rPr>
          <w:rStyle w:val="16"/>
          <w:iCs/>
          <w:szCs w:val="26"/>
        </w:rPr>
        <w:t>http://www.uns.ac.id</w:t>
      </w:r>
      <w:r>
        <w:rPr>
          <w:rStyle w:val="16"/>
          <w:iCs/>
          <w:szCs w:val="26"/>
        </w:rPr>
        <w:fldChar w:fldCharType="end"/>
      </w:r>
    </w:p>
    <w:p>
      <w:pPr>
        <w:ind w:firstLine="720"/>
        <w:jc w:val="center"/>
        <w:rPr>
          <w:rFonts w:hint="default" w:ascii="Bookman Old Style" w:hAnsi="Bookman Old Style" w:cs="Bookman Old Style"/>
          <w:sz w:val="24"/>
          <w:szCs w:val="24"/>
          <w:lang w:val="id-ID" w:eastAsia="id-ID"/>
        </w:rPr>
      </w:pPr>
      <w:r>
        <w:rPr>
          <w:rFonts w:hint="default" w:ascii="Bookman Old Style" w:hAnsi="Bookman Old Style" w:cs="Bookman Old Style"/>
          <w:sz w:val="24"/>
          <w:szCs w:val="24"/>
          <w:lang w:val="id-ID" w:eastAsia="id-ID"/>
        </w:rPr>
        <mc:AlternateContent>
          <mc:Choice Requires="wps">
            <w:drawing>
              <wp:anchor distT="0" distB="0" distL="114300" distR="114300" simplePos="0" relativeHeight="251659264" behindDoc="0" locked="0" layoutInCell="1" allowOverlap="1">
                <wp:simplePos x="0" y="0"/>
                <wp:positionH relativeFrom="column">
                  <wp:posOffset>-310515</wp:posOffset>
                </wp:positionH>
                <wp:positionV relativeFrom="paragraph">
                  <wp:posOffset>85090</wp:posOffset>
                </wp:positionV>
                <wp:extent cx="6362065" cy="1905"/>
                <wp:effectExtent l="0" t="15875" r="635" b="20320"/>
                <wp:wrapNone/>
                <wp:docPr id="1" name="AutoShape 97"/>
                <wp:cNvGraphicFramePr/>
                <a:graphic xmlns:a="http://schemas.openxmlformats.org/drawingml/2006/main">
                  <a:graphicData uri="http://schemas.microsoft.com/office/word/2010/wordprocessingShape">
                    <wps:wsp>
                      <wps:cNvCnPr>
                        <a:cxnSpLocks noChangeShapeType="1"/>
                      </wps:cNvCnPr>
                      <wps:spPr bwMode="auto">
                        <a:xfrm flipV="1">
                          <a:off x="0" y="0"/>
                          <a:ext cx="6362065" cy="1905"/>
                        </a:xfrm>
                        <a:prstGeom prst="straightConnector1">
                          <a:avLst/>
                        </a:prstGeom>
                        <a:noFill/>
                        <a:ln w="31750">
                          <a:solidFill>
                            <a:srgbClr val="000000"/>
                          </a:solidFill>
                          <a:round/>
                        </a:ln>
                      </wps:spPr>
                      <wps:bodyPr/>
                    </wps:wsp>
                  </a:graphicData>
                </a:graphic>
              </wp:anchor>
            </w:drawing>
          </mc:Choice>
          <mc:Fallback>
            <w:pict>
              <v:shape id="AutoShape 97" o:spid="_x0000_s1026" o:spt="32" type="#_x0000_t32" style="position:absolute;left:0pt;flip:y;margin-left:-24.45pt;margin-top:6.7pt;height:0.15pt;width:500.95pt;z-index:251659264;mso-width-relative:page;mso-height-relative:page;" filled="f" stroked="t" coordsize="21600,21600" o:gfxdata="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GpikL2AAAAAkBAAAP&#10;AAAAAAAAAAEAIAAAACIAAABkcnMvZG93bnJldi54bWxQSwECFAAUAAAACACHTuJAqvz51t8BAADB&#10;AwAADgAAAAAAAAABACAAAAAnAQAAZHJzL2Uyb0RvYy54bWxQSwUGAAAAAAYABgBZAQAAeAUAAAAA&#10;">
                <v:fill on="f" focussize="0,0"/>
                <v:stroke weight="2.5pt" color="#000000" joinstyle="round"/>
                <v:imagedata o:title=""/>
                <o:lock v:ext="edit" aspectratio="f"/>
              </v:shape>
            </w:pict>
          </mc:Fallback>
        </mc:AlternateContent>
      </w:r>
    </w:p>
    <w:p>
      <w:pPr>
        <w:ind w:firstLine="720"/>
        <w:jc w:val="center"/>
        <w:rPr>
          <w:rFonts w:hint="default" w:ascii="Bookman Old Style" w:hAnsi="Bookman Old Style" w:cs="Bookman Old Style"/>
          <w:bCs/>
          <w:sz w:val="24"/>
          <w:szCs w:val="24"/>
          <w:lang w:val="en-US"/>
        </w:rPr>
      </w:pPr>
      <w:r>
        <w:rPr>
          <w:rFonts w:hint="default" w:ascii="Bookman Old Style" w:hAnsi="Bookman Old Style" w:cs="Bookman Old Style"/>
          <w:bCs/>
          <w:sz w:val="24"/>
          <w:szCs w:val="24"/>
        </w:rPr>
        <w:t>KEPUTUSAN</w:t>
      </w:r>
      <w:r>
        <w:rPr>
          <w:rFonts w:hint="default" w:ascii="Bookman Old Style" w:hAnsi="Bookman Old Style" w:cs="Bookman Old Style"/>
          <w:bCs/>
          <w:sz w:val="24"/>
          <w:szCs w:val="24"/>
          <w:lang w:val="id-ID"/>
        </w:rPr>
        <w:t xml:space="preserve"> </w:t>
      </w:r>
      <w:r>
        <w:rPr>
          <w:rFonts w:hint="default" w:ascii="Bookman Old Style" w:hAnsi="Bookman Old Style" w:cs="Bookman Old Style"/>
          <w:bCs/>
          <w:sz w:val="24"/>
          <w:szCs w:val="24"/>
          <w:lang w:val="en-US"/>
        </w:rPr>
        <w:t>WAKIL REKTOR</w:t>
      </w:r>
    </w:p>
    <w:p>
      <w:pPr>
        <w:keepNext w:val="0"/>
        <w:keepLines w:val="0"/>
        <w:pageBreakBefore w:val="0"/>
        <w:widowControl/>
        <w:kinsoku/>
        <w:wordWrap/>
        <w:overflowPunct/>
        <w:topLinePunct w:val="0"/>
        <w:autoSpaceDE/>
        <w:autoSpaceDN/>
        <w:bidi w:val="0"/>
        <w:adjustRightInd/>
        <w:snapToGrid/>
        <w:jc w:val="center"/>
        <w:textAlignment w:val="auto"/>
        <w:rPr>
          <w:rFonts w:hint="default" w:ascii="Bookman Old Style" w:hAnsi="Bookman Old Style" w:cs="Bookman Old Style"/>
          <w:bCs/>
          <w:sz w:val="24"/>
          <w:szCs w:val="24"/>
          <w:lang w:val="en-US"/>
        </w:rPr>
      </w:pPr>
      <w:r>
        <w:rPr>
          <w:rFonts w:hint="default" w:ascii="Bookman Old Style" w:hAnsi="Bookman Old Style" w:cs="Bookman Old Style"/>
          <w:bCs/>
          <w:sz w:val="24"/>
          <w:szCs w:val="24"/>
          <w:lang w:val="en-US"/>
        </w:rPr>
        <w:t>PERENCANAAN, KERJA SAMA BISNIS, DAN INFORMASI</w:t>
      </w:r>
    </w:p>
    <w:p>
      <w:pPr>
        <w:keepNext w:val="0"/>
        <w:keepLines w:val="0"/>
        <w:pageBreakBefore w:val="0"/>
        <w:widowControl/>
        <w:kinsoku/>
        <w:wordWrap/>
        <w:overflowPunct/>
        <w:topLinePunct w:val="0"/>
        <w:autoSpaceDE/>
        <w:autoSpaceDN/>
        <w:bidi w:val="0"/>
        <w:adjustRightInd/>
        <w:snapToGrid/>
        <w:jc w:val="center"/>
        <w:textAlignment w:val="auto"/>
        <w:rPr>
          <w:rFonts w:hint="default" w:ascii="Bookman Old Style" w:hAnsi="Bookman Old Style" w:cs="Bookman Old Style"/>
          <w:bCs/>
          <w:sz w:val="24"/>
          <w:szCs w:val="24"/>
          <w:lang w:val="id-ID"/>
        </w:rPr>
      </w:pPr>
      <w:r>
        <w:rPr>
          <w:rFonts w:hint="default" w:ascii="Bookman Old Style" w:hAnsi="Bookman Old Style" w:cs="Bookman Old Style"/>
          <w:bCs/>
          <w:sz w:val="24"/>
          <w:szCs w:val="24"/>
          <w:lang w:val="en-US"/>
        </w:rPr>
        <w:t xml:space="preserve"> </w:t>
      </w:r>
      <w:r>
        <w:rPr>
          <w:rFonts w:hint="default" w:ascii="Bookman Old Style" w:hAnsi="Bookman Old Style" w:cs="Bookman Old Style"/>
          <w:bCs/>
          <w:sz w:val="24"/>
          <w:szCs w:val="24"/>
        </w:rPr>
        <w:t>UNIVERSITAS SEBELAS MARET</w:t>
      </w:r>
      <w:r>
        <w:rPr>
          <w:rFonts w:hint="default" w:ascii="Bookman Old Style" w:hAnsi="Bookman Old Style" w:cs="Bookman Old Style"/>
          <w:bCs/>
          <w:sz w:val="24"/>
          <w:szCs w:val="24"/>
          <w:lang w:val="id-ID"/>
        </w:rPr>
        <w:t xml:space="preserve"> </w:t>
      </w:r>
    </w:p>
    <w:p>
      <w:pPr>
        <w:keepNext w:val="0"/>
        <w:keepLines w:val="0"/>
        <w:pageBreakBefore w:val="0"/>
        <w:widowControl/>
        <w:kinsoku/>
        <w:wordWrap/>
        <w:overflowPunct/>
        <w:topLinePunct w:val="0"/>
        <w:autoSpaceDE/>
        <w:autoSpaceDN/>
        <w:bidi w:val="0"/>
        <w:adjustRightInd/>
        <w:snapToGrid/>
        <w:jc w:val="center"/>
        <w:textAlignment w:val="auto"/>
        <w:rPr>
          <w:rFonts w:ascii="Bookman Old Style" w:hAnsi="Bookman Old Style" w:cs="Arial"/>
          <w:bCs/>
          <w:lang w:val="id-ID"/>
        </w:rPr>
      </w:pPr>
      <w:r>
        <w:rPr>
          <w:rFonts w:ascii="Bookman Old Style" w:hAnsi="Bookman Old Style" w:cs="Arial"/>
          <w:bCs/>
        </w:rPr>
        <w:t xml:space="preserve">NOMOR </w:t>
      </w:r>
      <w:r>
        <w:rPr>
          <w:rFonts w:ascii="Bookman Old Style" w:hAnsi="Bookman Old Style" w:cs="Arial"/>
          <w:bCs/>
          <w:lang w:val="id-ID"/>
        </w:rPr>
        <w:t xml:space="preserve"> </w:t>
      </w:r>
      <w:r>
        <w:rPr>
          <w:rFonts w:hint="default" w:ascii="Bookman Old Style" w:hAnsi="Bookman Old Style" w:cs="Arial"/>
          <w:bCs/>
          <w:lang w:val="en-US"/>
        </w:rPr>
        <w:t xml:space="preserve">           </w:t>
      </w:r>
      <w:r>
        <w:rPr>
          <w:rFonts w:ascii="Bookman Old Style" w:hAnsi="Bookman Old Style" w:cs="Arial"/>
          <w:bCs/>
        </w:rPr>
        <w:t>/UN27/</w:t>
      </w:r>
      <w:r>
        <w:rPr>
          <w:rFonts w:hint="default" w:ascii="Bookman Old Style" w:hAnsi="Bookman Old Style" w:cs="Arial"/>
          <w:bCs/>
          <w:lang w:val="en-US"/>
        </w:rPr>
        <w:t>TU</w:t>
      </w:r>
      <w:r>
        <w:rPr>
          <w:rFonts w:ascii="Bookman Old Style" w:hAnsi="Bookman Old Style" w:cs="Arial"/>
          <w:bCs/>
        </w:rPr>
        <w:t>/202</w:t>
      </w:r>
      <w:r>
        <w:rPr>
          <w:rFonts w:ascii="Bookman Old Style" w:hAnsi="Bookman Old Style" w:cs="Arial"/>
          <w:bCs/>
          <w:lang w:val="id-ID"/>
        </w:rPr>
        <w:t>1</w:t>
      </w:r>
    </w:p>
    <w:p>
      <w:pPr>
        <w:jc w:val="center"/>
        <w:rPr>
          <w:rFonts w:ascii="Bookman Old Style" w:hAnsi="Bookman Old Style" w:cs="Arial"/>
          <w:bCs/>
        </w:rPr>
      </w:pPr>
    </w:p>
    <w:p>
      <w:pPr>
        <w:jc w:val="center"/>
        <w:rPr>
          <w:rFonts w:ascii="Bookman Old Style" w:hAnsi="Bookman Old Style" w:cs="Arial"/>
          <w:bCs/>
        </w:rPr>
      </w:pPr>
      <w:r>
        <w:rPr>
          <w:rFonts w:ascii="Bookman Old Style" w:hAnsi="Bookman Old Style" w:cs="Arial"/>
          <w:bCs/>
        </w:rPr>
        <w:t>TENTANG</w:t>
      </w:r>
    </w:p>
    <w:p>
      <w:pPr>
        <w:jc w:val="center"/>
        <w:rPr>
          <w:rFonts w:ascii="Bookman Old Style" w:hAnsi="Bookman Old Style" w:cs="Arial"/>
          <w:bCs/>
        </w:rPr>
      </w:pPr>
    </w:p>
    <w:p>
      <w:pPr>
        <w:keepNext w:val="0"/>
        <w:keepLines w:val="0"/>
        <w:pageBreakBefore w:val="0"/>
        <w:widowControl/>
        <w:kinsoku/>
        <w:wordWrap/>
        <w:overflowPunct/>
        <w:topLinePunct w:val="0"/>
        <w:autoSpaceDE/>
        <w:autoSpaceDN/>
        <w:bidi w:val="0"/>
        <w:adjustRightInd/>
        <w:snapToGrid/>
        <w:jc w:val="center"/>
        <w:textAlignment w:val="auto"/>
        <w:rPr>
          <w:rFonts w:ascii="Bookman Old Style" w:hAnsi="Bookman Old Style" w:cs="Arial"/>
          <w:bCs/>
          <w:lang w:val="id-ID"/>
        </w:rPr>
      </w:pPr>
      <w:r>
        <w:rPr>
          <w:rFonts w:ascii="Bookman Old Style" w:hAnsi="Bookman Old Style" w:cs="Arial"/>
          <w:bCs/>
        </w:rPr>
        <w:t>PENGANGKATAN TENAGA MAGANG MAHASISWA</w:t>
      </w:r>
    </w:p>
    <w:p>
      <w:pPr>
        <w:keepNext w:val="0"/>
        <w:keepLines w:val="0"/>
        <w:pageBreakBefore w:val="0"/>
        <w:widowControl/>
        <w:kinsoku/>
        <w:wordWrap/>
        <w:overflowPunct/>
        <w:topLinePunct w:val="0"/>
        <w:autoSpaceDE/>
        <w:autoSpaceDN/>
        <w:bidi w:val="0"/>
        <w:adjustRightInd/>
        <w:snapToGrid/>
        <w:jc w:val="center"/>
        <w:textAlignment w:val="auto"/>
        <w:rPr>
          <w:rFonts w:hint="default" w:ascii="Bookman Old Style" w:hAnsi="Bookman Old Style" w:cs="Arial"/>
          <w:bCs/>
          <w:lang w:val="en-US"/>
        </w:rPr>
      </w:pPr>
      <w:r>
        <w:rPr>
          <w:rFonts w:ascii="Bookman Old Style" w:hAnsi="Bookman Old Style" w:cs="Arial"/>
          <w:bCs/>
        </w:rPr>
        <w:t xml:space="preserve">PADA </w:t>
      </w:r>
      <w:r>
        <w:rPr>
          <w:rFonts w:hint="default" w:ascii="Bookman Old Style" w:hAnsi="Bookman Old Style" w:cs="Arial"/>
          <w:bCs/>
          <w:lang w:val="en-US"/>
        </w:rPr>
        <w:t>UPT KERJA SAMA DAN LAYANAN INTERNASIONAL</w:t>
      </w:r>
    </w:p>
    <w:p>
      <w:pPr>
        <w:keepNext w:val="0"/>
        <w:keepLines w:val="0"/>
        <w:pageBreakBefore w:val="0"/>
        <w:widowControl/>
        <w:kinsoku/>
        <w:wordWrap/>
        <w:overflowPunct/>
        <w:topLinePunct w:val="0"/>
        <w:autoSpaceDE/>
        <w:autoSpaceDN/>
        <w:bidi w:val="0"/>
        <w:adjustRightInd/>
        <w:snapToGrid/>
        <w:jc w:val="center"/>
        <w:textAlignment w:val="auto"/>
        <w:rPr>
          <w:rFonts w:hint="default" w:ascii="Bookman Old Style" w:hAnsi="Bookman Old Style" w:cs="Arial"/>
          <w:bCs/>
          <w:lang w:val="en-US"/>
        </w:rPr>
      </w:pPr>
      <w:r>
        <w:rPr>
          <w:rFonts w:ascii="Bookman Old Style" w:hAnsi="Bookman Old Style" w:cs="Arial"/>
          <w:bCs/>
        </w:rPr>
        <w:t>UNIVERSITAS SEBELAS MARET</w:t>
      </w:r>
      <w:r>
        <w:rPr>
          <w:rFonts w:hint="default" w:ascii="Bookman Old Style" w:hAnsi="Bookman Old Style" w:cs="Arial"/>
          <w:bCs/>
          <w:lang w:val="en-US"/>
        </w:rPr>
        <w:t xml:space="preserve"> TAHUN 2021</w:t>
      </w:r>
    </w:p>
    <w:p>
      <w:pPr>
        <w:keepNext w:val="0"/>
        <w:keepLines w:val="0"/>
        <w:pageBreakBefore w:val="0"/>
        <w:widowControl/>
        <w:kinsoku/>
        <w:wordWrap/>
        <w:overflowPunct/>
        <w:topLinePunct w:val="0"/>
        <w:autoSpaceDE/>
        <w:autoSpaceDN/>
        <w:bidi w:val="0"/>
        <w:adjustRightInd/>
        <w:snapToGrid/>
        <w:jc w:val="center"/>
        <w:textAlignment w:val="auto"/>
        <w:rPr>
          <w:rFonts w:ascii="Bookman Old Style" w:hAnsi="Bookman Old Style" w:cs="Arial"/>
          <w:bCs/>
        </w:rPr>
      </w:pPr>
    </w:p>
    <w:p>
      <w:pPr>
        <w:keepNext w:val="0"/>
        <w:keepLines w:val="0"/>
        <w:pageBreakBefore w:val="0"/>
        <w:widowControl/>
        <w:kinsoku/>
        <w:wordWrap/>
        <w:overflowPunct/>
        <w:topLinePunct w:val="0"/>
        <w:autoSpaceDE/>
        <w:autoSpaceDN/>
        <w:bidi w:val="0"/>
        <w:adjustRightInd/>
        <w:snapToGrid/>
        <w:jc w:val="center"/>
        <w:textAlignment w:val="auto"/>
        <w:rPr>
          <w:rFonts w:hint="default" w:ascii="Bookman Old Style" w:hAnsi="Bookman Old Style" w:cs="Arial"/>
          <w:bCs/>
          <w:lang w:val="en-US"/>
        </w:rPr>
      </w:pPr>
      <w:r>
        <w:rPr>
          <w:rFonts w:hint="default" w:ascii="Bookman Old Style" w:hAnsi="Bookman Old Style" w:cs="Arial"/>
          <w:bCs/>
          <w:lang w:val="en-US"/>
        </w:rPr>
        <w:t>WAKIL REKTOR</w:t>
      </w:r>
    </w:p>
    <w:p>
      <w:pPr>
        <w:keepNext w:val="0"/>
        <w:keepLines w:val="0"/>
        <w:pageBreakBefore w:val="0"/>
        <w:widowControl/>
        <w:kinsoku/>
        <w:wordWrap/>
        <w:overflowPunct/>
        <w:topLinePunct w:val="0"/>
        <w:autoSpaceDE/>
        <w:autoSpaceDN/>
        <w:bidi w:val="0"/>
        <w:adjustRightInd/>
        <w:snapToGrid/>
        <w:jc w:val="center"/>
        <w:textAlignment w:val="auto"/>
        <w:rPr>
          <w:rFonts w:hint="default" w:ascii="Bookman Old Style" w:hAnsi="Bookman Old Style" w:cs="Arial"/>
          <w:bCs/>
          <w:lang w:val="en-US"/>
        </w:rPr>
      </w:pPr>
      <w:r>
        <w:rPr>
          <w:rFonts w:hint="default" w:ascii="Bookman Old Style" w:hAnsi="Bookman Old Style" w:cs="Arial"/>
          <w:bCs/>
          <w:lang w:val="en-US"/>
        </w:rPr>
        <w:t xml:space="preserve">PERENCANAAN, KERJA SAMA BISNIS, DAN INFORMASI </w:t>
      </w:r>
    </w:p>
    <w:p>
      <w:pPr>
        <w:keepNext w:val="0"/>
        <w:keepLines w:val="0"/>
        <w:pageBreakBefore w:val="0"/>
        <w:widowControl/>
        <w:kinsoku/>
        <w:wordWrap/>
        <w:overflowPunct/>
        <w:topLinePunct w:val="0"/>
        <w:autoSpaceDE/>
        <w:autoSpaceDN/>
        <w:bidi w:val="0"/>
        <w:adjustRightInd/>
        <w:snapToGrid/>
        <w:jc w:val="center"/>
        <w:textAlignment w:val="auto"/>
        <w:rPr>
          <w:rFonts w:hint="default" w:ascii="Bookman Old Style" w:hAnsi="Bookman Old Style" w:cs="Arial"/>
          <w:bCs/>
          <w:lang w:val="en-US"/>
        </w:rPr>
      </w:pPr>
      <w:r>
        <w:rPr>
          <w:rFonts w:hint="default" w:ascii="Bookman Old Style" w:hAnsi="Bookman Old Style" w:cs="Arial"/>
          <w:bCs/>
          <w:lang w:val="en-US"/>
        </w:rPr>
        <w:t>UNIVERSITAS SEBELAS MARET</w:t>
      </w:r>
    </w:p>
    <w:tbl>
      <w:tblPr>
        <w:tblStyle w:val="3"/>
        <w:tblpPr w:leftFromText="180" w:rightFromText="180" w:vertAnchor="text" w:horzAnchor="page" w:tblpX="1237" w:tblpY="531"/>
        <w:tblOverlap w:val="never"/>
        <w:tblW w:w="100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5"/>
        <w:gridCol w:w="241"/>
        <w:gridCol w:w="652"/>
        <w:gridCol w:w="7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trPr>
        <w:tc>
          <w:tcPr>
            <w:tcW w:w="1775" w:type="dxa"/>
            <w:vMerge w:val="restart"/>
          </w:tcPr>
          <w:p>
            <w:pPr>
              <w:spacing w:line="360" w:lineRule="auto"/>
              <w:rPr>
                <w:rFonts w:ascii="Bookman Old Style" w:hAnsi="Bookman Old Style" w:cs="Arial"/>
              </w:rPr>
            </w:pPr>
            <w:r>
              <w:rPr>
                <w:rFonts w:ascii="Bookman Old Style" w:hAnsi="Bookman Old Style" w:cs="Arial"/>
              </w:rPr>
              <w:t>Menimbang</w:t>
            </w:r>
          </w:p>
        </w:tc>
        <w:tc>
          <w:tcPr>
            <w:tcW w:w="241" w:type="dxa"/>
          </w:tcPr>
          <w:p>
            <w:pPr>
              <w:spacing w:line="360" w:lineRule="auto"/>
              <w:rPr>
                <w:rFonts w:ascii="Bookman Old Style" w:hAnsi="Bookman Old Style" w:cs="Arial"/>
              </w:rPr>
            </w:pPr>
            <w:r>
              <w:rPr>
                <w:rFonts w:ascii="Bookman Old Style" w:hAnsi="Bookman Old Style" w:cs="Arial"/>
              </w:rPr>
              <w:t>: </w:t>
            </w:r>
          </w:p>
        </w:tc>
        <w:tc>
          <w:tcPr>
            <w:tcW w:w="652" w:type="dxa"/>
          </w:tcPr>
          <w:p>
            <w:pPr>
              <w:pStyle w:val="19"/>
              <w:numPr>
                <w:ilvl w:val="0"/>
                <w:numId w:val="1"/>
              </w:numPr>
              <w:spacing w:line="360" w:lineRule="auto"/>
              <w:ind w:right="-52"/>
              <w:jc w:val="right"/>
              <w:rPr>
                <w:rFonts w:ascii="Bookman Old Style" w:hAnsi="Bookman Old Style" w:cs="Arial"/>
              </w:rPr>
            </w:pPr>
          </w:p>
        </w:tc>
        <w:tc>
          <w:tcPr>
            <w:tcW w:w="7353" w:type="dxa"/>
          </w:tcPr>
          <w:p>
            <w:pPr>
              <w:jc w:val="both"/>
              <w:rPr>
                <w:rFonts w:hint="default" w:ascii="Bookman Old Style" w:hAnsi="Bookman Old Style" w:cs="Arial"/>
                <w:bCs/>
                <w:lang w:val="en-US"/>
              </w:rPr>
            </w:pPr>
            <w:r>
              <w:rPr>
                <w:rFonts w:ascii="Bookman Old Style" w:hAnsi="Bookman Old Style" w:cs="Arial"/>
              </w:rPr>
              <w:t xml:space="preserve">bahwa dalam rangka meningkatkan </w:t>
            </w:r>
            <w:r>
              <w:rPr>
                <w:rFonts w:hint="default" w:ascii="Bookman Old Style" w:hAnsi="Bookman Old Style" w:cs="Arial"/>
                <w:lang w:val="en-US"/>
              </w:rPr>
              <w:t>citra Universitas Sebelas Maret sebagai Perguruan Tinggi Negeri Berbadan Hukum yang berkelas internasional, maka perlu adanya tenaga magang mahasiswa yang ditugaskan sebagai Front Office Universitas Sebelas Maret dengan keterampilan dan kualifikasi berbahasa asing;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trPr>
        <w:tc>
          <w:tcPr>
            <w:tcW w:w="1775" w:type="dxa"/>
            <w:vMerge w:val="continue"/>
          </w:tcPr>
          <w:p>
            <w:pPr>
              <w:spacing w:line="360" w:lineRule="auto"/>
              <w:rPr>
                <w:rFonts w:ascii="Bookman Old Style" w:hAnsi="Bookman Old Style" w:cs="Arial"/>
              </w:rPr>
            </w:pPr>
          </w:p>
        </w:tc>
        <w:tc>
          <w:tcPr>
            <w:tcW w:w="241" w:type="dxa"/>
          </w:tcPr>
          <w:p>
            <w:pPr>
              <w:spacing w:line="360" w:lineRule="auto"/>
              <w:rPr>
                <w:rFonts w:ascii="Bookman Old Style" w:hAnsi="Bookman Old Style" w:cs="Arial"/>
              </w:rPr>
            </w:pPr>
          </w:p>
        </w:tc>
        <w:tc>
          <w:tcPr>
            <w:tcW w:w="652" w:type="dxa"/>
          </w:tcPr>
          <w:p>
            <w:pPr>
              <w:pStyle w:val="19"/>
              <w:numPr>
                <w:ilvl w:val="0"/>
                <w:numId w:val="1"/>
              </w:numPr>
              <w:spacing w:line="360" w:lineRule="auto"/>
              <w:ind w:right="-52"/>
              <w:jc w:val="right"/>
              <w:rPr>
                <w:rFonts w:ascii="Bookman Old Style" w:hAnsi="Bookman Old Style" w:cs="Arial"/>
              </w:rPr>
            </w:pPr>
          </w:p>
        </w:tc>
        <w:tc>
          <w:tcPr>
            <w:tcW w:w="7353" w:type="dxa"/>
          </w:tcPr>
          <w:p>
            <w:pPr>
              <w:jc w:val="both"/>
              <w:rPr>
                <w:rFonts w:hint="default" w:ascii="Bookman Old Style" w:hAnsi="Bookman Old Style" w:cs="Arial"/>
                <w:lang w:val="en-US"/>
              </w:rPr>
            </w:pPr>
            <w:r>
              <w:rPr>
                <w:rFonts w:hint="default" w:ascii="Bookman Old Style" w:hAnsi="Bookman Old Style" w:cs="Arial"/>
                <w:lang w:val="en-US"/>
              </w:rPr>
              <w:t>bahwa berdasarkan hasil seleksi, nama-nama mahasiswa sebagaimana tersebut pada Lampiran Keputusan ini dinyatakan memenuhi persyaratan untuk diangkat sebagai Tenaga Magang Mahasiswa pada UPT Kerja sama dan Layanan Internasional Tahun 2021 yang bertugas selaku Front Office Universitas Sebelas Maret;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1775" w:type="dxa"/>
            <w:vMerge w:val="continue"/>
          </w:tcPr>
          <w:p>
            <w:pPr>
              <w:spacing w:line="360" w:lineRule="auto"/>
              <w:rPr>
                <w:rFonts w:ascii="Bookman Old Style" w:hAnsi="Bookman Old Style" w:cs="Arial"/>
              </w:rPr>
            </w:pPr>
          </w:p>
        </w:tc>
        <w:tc>
          <w:tcPr>
            <w:tcW w:w="241" w:type="dxa"/>
          </w:tcPr>
          <w:p>
            <w:pPr>
              <w:spacing w:line="360" w:lineRule="auto"/>
              <w:rPr>
                <w:rFonts w:ascii="Bookman Old Style" w:hAnsi="Bookman Old Style" w:cs="Arial"/>
              </w:rPr>
            </w:pPr>
          </w:p>
        </w:tc>
        <w:tc>
          <w:tcPr>
            <w:tcW w:w="652" w:type="dxa"/>
          </w:tcPr>
          <w:p>
            <w:pPr>
              <w:pStyle w:val="19"/>
              <w:numPr>
                <w:ilvl w:val="0"/>
                <w:numId w:val="1"/>
              </w:numPr>
              <w:spacing w:line="360" w:lineRule="auto"/>
              <w:ind w:right="-52"/>
              <w:jc w:val="right"/>
              <w:rPr>
                <w:rFonts w:ascii="Bookman Old Style" w:hAnsi="Bookman Old Style" w:cs="Arial"/>
                <w:spacing w:val="-1"/>
              </w:rPr>
            </w:pPr>
          </w:p>
        </w:tc>
        <w:tc>
          <w:tcPr>
            <w:tcW w:w="7353" w:type="dxa"/>
          </w:tcPr>
          <w:p>
            <w:pPr>
              <w:jc w:val="both"/>
              <w:rPr>
                <w:rFonts w:hint="default" w:ascii="Bookman Old Style" w:hAnsi="Bookman Old Style" w:cs="Arial"/>
                <w:lang w:val="en-US"/>
              </w:rPr>
            </w:pPr>
            <w:r>
              <w:rPr>
                <w:rFonts w:ascii="Bookman Old Style" w:hAnsi="Bookman Old Style" w:cs="Calibri"/>
                <w:lang w:val="id-ID"/>
              </w:rPr>
              <w:t xml:space="preserve">bahwa </w:t>
            </w:r>
            <w:r>
              <w:rPr>
                <w:rFonts w:ascii="Bookman Old Style" w:hAnsi="Bookman Old Style" w:cs="Calibri"/>
              </w:rPr>
              <w:t>berdasarkan</w:t>
            </w:r>
            <w:r>
              <w:rPr>
                <w:rFonts w:ascii="Bookman Old Style" w:hAnsi="Bookman Old Style" w:cs="Calibri"/>
                <w:lang w:val="id-ID"/>
              </w:rPr>
              <w:t xml:space="preserve"> </w:t>
            </w:r>
            <w:r>
              <w:rPr>
                <w:rFonts w:ascii="Bookman Old Style" w:hAnsi="Bookman Old Style" w:cs="Calibri"/>
              </w:rPr>
              <w:t>pertimbangan</w:t>
            </w:r>
            <w:r>
              <w:rPr>
                <w:rFonts w:ascii="Bookman Old Style" w:hAnsi="Bookman Old Style" w:cs="Calibri"/>
                <w:lang w:val="id-ID"/>
              </w:rPr>
              <w:t xml:space="preserve"> </w:t>
            </w:r>
            <w:r>
              <w:rPr>
                <w:rFonts w:ascii="Bookman Old Style" w:hAnsi="Bookman Old Style" w:cs="Calibri"/>
              </w:rPr>
              <w:t>sebagaimana</w:t>
            </w:r>
            <w:r>
              <w:rPr>
                <w:rFonts w:ascii="Bookman Old Style" w:hAnsi="Bookman Old Style" w:cs="Calibri"/>
                <w:lang w:val="id-ID"/>
              </w:rPr>
              <w:t xml:space="preserve"> </w:t>
            </w:r>
            <w:r>
              <w:rPr>
                <w:rFonts w:hint="default" w:ascii="Bookman Old Style" w:hAnsi="Bookman Old Style" w:cs="Calibri"/>
                <w:lang w:val="en-US"/>
              </w:rPr>
              <w:t>dimaksud</w:t>
            </w:r>
            <w:r>
              <w:rPr>
                <w:rFonts w:ascii="Bookman Old Style" w:hAnsi="Bookman Old Style" w:cs="Calibri"/>
              </w:rPr>
              <w:t xml:space="preserve"> pada huruf a dan huruf</w:t>
            </w:r>
            <w:r>
              <w:rPr>
                <w:rFonts w:ascii="Bookman Old Style" w:hAnsi="Bookman Old Style" w:cs="Calibri"/>
                <w:lang w:val="id-ID"/>
              </w:rPr>
              <w:t xml:space="preserve"> </w:t>
            </w:r>
            <w:r>
              <w:rPr>
                <w:rFonts w:ascii="Bookman Old Style" w:hAnsi="Bookman Old Style" w:cs="Calibri"/>
              </w:rPr>
              <w:t>b</w:t>
            </w:r>
            <w:r>
              <w:rPr>
                <w:rFonts w:hint="default" w:ascii="Bookman Old Style" w:hAnsi="Bookman Old Style" w:cs="Calibri"/>
                <w:lang w:val="en-US"/>
              </w:rPr>
              <w:t xml:space="preserve"> </w:t>
            </w:r>
            <w:r>
              <w:rPr>
                <w:rFonts w:ascii="Bookman Old Style" w:hAnsi="Bookman Old Style" w:cs="Calibri"/>
              </w:rPr>
              <w:t>perlu</w:t>
            </w:r>
            <w:r>
              <w:rPr>
                <w:rFonts w:ascii="Bookman Old Style" w:hAnsi="Bookman Old Style" w:cs="Calibri"/>
                <w:lang w:val="id-ID"/>
              </w:rPr>
              <w:t xml:space="preserve"> </w:t>
            </w:r>
            <w:r>
              <w:rPr>
                <w:rFonts w:hint="default" w:ascii="Bookman Old Style" w:hAnsi="Bookman Old Style" w:cs="Calibri"/>
                <w:lang w:val="en-US"/>
              </w:rPr>
              <w:t>menetapkan Keputusan Wakil Rektor Perencanaan, Kerja sama Bisnis dan Informasi tentang Pengangkatan Tenaga Magang Mahasiswa pada UPT Kerja sama dan Layanan Internasional Universitas Sebelas Maret Tahun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8246" w:type="dxa"/>
          <w:trHeight w:val="312" w:hRule="atLeast"/>
        </w:trPr>
        <w:tc>
          <w:tcPr>
            <w:tcW w:w="1775" w:type="dxa"/>
            <w:vMerge w:val="continue"/>
          </w:tcPr>
          <w:p>
            <w:pPr>
              <w:spacing w:line="360" w:lineRule="auto"/>
              <w:rPr>
                <w:rFonts w:ascii="Bookman Old Style" w:hAnsi="Bookman Old Style"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vMerge w:val="restart"/>
          </w:tcPr>
          <w:p>
            <w:pPr>
              <w:keepNext w:val="0"/>
              <w:keepLines w:val="0"/>
              <w:pageBreakBefore w:val="0"/>
              <w:widowControl/>
              <w:kinsoku/>
              <w:wordWrap/>
              <w:overflowPunct/>
              <w:topLinePunct w:val="0"/>
              <w:autoSpaceDE/>
              <w:autoSpaceDN/>
              <w:bidi w:val="0"/>
              <w:adjustRightInd/>
              <w:snapToGrid/>
              <w:textAlignment w:val="auto"/>
              <w:rPr>
                <w:rFonts w:ascii="Bookman Old Style" w:hAnsi="Bookman Old Style"/>
                <w:lang w:val="id-ID"/>
              </w:rPr>
            </w:pPr>
            <w:r>
              <w:rPr>
                <w:rFonts w:ascii="Bookman Old Style" w:hAnsi="Bookman Old Style"/>
                <w:lang w:val="id-ID"/>
              </w:rPr>
              <w:t>Mengingat</w:t>
            </w:r>
          </w:p>
        </w:tc>
        <w:tc>
          <w:tcPr>
            <w:tcW w:w="241" w:type="dxa"/>
          </w:tcPr>
          <w:p>
            <w:pPr>
              <w:spacing w:before="120"/>
              <w:ind w:left="-464" w:right="-52"/>
              <w:jc w:val="right"/>
              <w:rPr>
                <w:rFonts w:ascii="Bookman Old Style" w:hAnsi="Bookman Old Style"/>
                <w:lang w:val="id-ID"/>
              </w:rPr>
            </w:pPr>
            <w:r>
              <w:rPr>
                <w:rFonts w:ascii="Bookman Old Style" w:hAnsi="Bookman Old Style"/>
                <w:lang w:val="id-ID"/>
              </w:rPr>
              <w:t>:</w:t>
            </w:r>
          </w:p>
        </w:tc>
        <w:tc>
          <w:tcPr>
            <w:tcW w:w="652" w:type="dxa"/>
          </w:tcPr>
          <w:p>
            <w:pPr>
              <w:pStyle w:val="19"/>
              <w:keepNext w:val="0"/>
              <w:keepLines w:val="0"/>
              <w:pageBreakBefore w:val="0"/>
              <w:widowControl/>
              <w:numPr>
                <w:ilvl w:val="0"/>
                <w:numId w:val="2"/>
              </w:numPr>
              <w:kinsoku/>
              <w:wordWrap/>
              <w:overflowPunct/>
              <w:topLinePunct w:val="0"/>
              <w:autoSpaceDE/>
              <w:autoSpaceDN/>
              <w:bidi w:val="0"/>
              <w:adjustRightInd/>
              <w:snapToGrid/>
              <w:ind w:left="432" w:leftChars="0" w:right="-58" w:rightChars="0" w:hanging="432" w:firstLineChars="0"/>
              <w:jc w:val="both"/>
              <w:textAlignment w:val="auto"/>
              <w:rPr>
                <w:rFonts w:ascii="Bookman Old Style" w:hAnsi="Bookman Old Style"/>
                <w:lang w:val="id-ID"/>
              </w:rPr>
            </w:pPr>
          </w:p>
        </w:tc>
        <w:tc>
          <w:tcPr>
            <w:tcW w:w="7353" w:type="dxa"/>
          </w:tcPr>
          <w:p>
            <w:pPr>
              <w:keepNext w:val="0"/>
              <w:keepLines w:val="0"/>
              <w:pageBreakBefore w:val="0"/>
              <w:widowControl/>
              <w:kinsoku/>
              <w:wordWrap/>
              <w:overflowPunct/>
              <w:topLinePunct w:val="0"/>
              <w:autoSpaceDE/>
              <w:autoSpaceDN/>
              <w:bidi w:val="0"/>
              <w:adjustRightInd/>
              <w:snapToGrid/>
              <w:jc w:val="both"/>
              <w:textAlignment w:val="auto"/>
              <w:rPr>
                <w:rFonts w:ascii="Bookman Old Style" w:hAnsi="Bookman Old Style"/>
                <w:lang w:val="id-ID"/>
              </w:rPr>
            </w:pPr>
            <w:r>
              <w:rPr>
                <w:rFonts w:ascii="Bookman Old Style" w:hAnsi="Bookman Old Style"/>
                <w:lang w:val="id-ID"/>
              </w:rPr>
              <w:t xml:space="preserve">Undang-Undang </w:t>
            </w:r>
            <w:r>
              <w:rPr>
                <w:rFonts w:ascii="Bookman Old Style" w:hAnsi="Bookman Old Style"/>
              </w:rPr>
              <w:t>N</w:t>
            </w:r>
            <w:r>
              <w:rPr>
                <w:rFonts w:ascii="Bookman Old Style" w:hAnsi="Bookman Old Style"/>
                <w:lang w:val="id-ID"/>
              </w:rPr>
              <w:t>omor 20 Tahun 2003 tentang Sistem Pendidikan Nasional (Lembaran Negara Republik Indonesia Tahun 2003 Nomor 78, Tambahan Lembaran Negara Nomor 4301);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vMerge w:val="continue"/>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tcPr>
          <w:p>
            <w:pPr>
              <w:jc w:val="both"/>
              <w:rPr>
                <w:rFonts w:ascii="Bookman Old Style" w:hAnsi="Bookman Old Style"/>
                <w:lang w:val="id-ID"/>
              </w:rPr>
            </w:pPr>
            <w:r>
              <w:rPr>
                <w:rFonts w:ascii="Bookman Old Style" w:hAnsi="Bookman Old Style"/>
                <w:lang w:val="id-ID"/>
              </w:rPr>
              <w:t xml:space="preserve">Undang-Undang Nomer 12 Tahun 2012 tentang Pendidikan Tinggi (Lembaran Negara Republik Indonesia Tahun 2012 Nomor 158; Tambahan Lembaran Negara Republik Indonesia Nomor 5336);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vAlign w:val="top"/>
          </w:tcPr>
          <w:p>
            <w:pPr>
              <w:numPr>
                <w:ilvl w:val="0"/>
                <w:numId w:val="0"/>
              </w:numPr>
              <w:spacing w:after="60"/>
              <w:ind w:left="0" w:leftChars="0" w:firstLine="0" w:firstLineChars="0"/>
              <w:jc w:val="both"/>
              <w:rPr>
                <w:rFonts w:ascii="Bookman Old Style" w:hAnsi="Bookman Old Style" w:eastAsia="Times New Roman" w:cs="Times New Roman"/>
                <w:strike w:val="0"/>
                <w:dstrike w:val="0"/>
                <w:sz w:val="24"/>
                <w:szCs w:val="24"/>
                <w:lang w:val="id-ID" w:eastAsia="en-GB" w:bidi="ar-SA"/>
              </w:rPr>
            </w:pPr>
            <w:r>
              <w:rPr>
                <w:rFonts w:ascii="Bookman Old Style" w:hAnsi="Bookman Old Style" w:eastAsia="Bookman Old Style" w:cs="Bookman Old Style"/>
                <w:strike w:val="0"/>
                <w:dstrike w:val="0"/>
                <w:sz w:val="24"/>
                <w:szCs w:val="24"/>
                <w:lang w:val="en-US" w:eastAsia="zh-CN" w:bidi="ar"/>
              </w:rPr>
              <w:t>Peraturan Pemerintah Nomor 19 Tahun 2005 tentang Standar Nasional Pendidikan (Lembaran Negara Republik Indonesia Tahun 2005 Nomor 41, Tambahan Lembaran Negara Republik Indonesia No 4496) sebagaimana diubah beberapa kali terakhir dengan Peraturan Pemerintah Nomor 13 Tahun 2015 tentang Perubahan Kedua Atas Peraturan Pemerintah Nomor 19 Tahun 2005 tentang Standar Nasional Pendidikan (Lembaran Negara Republik Indonesia Tahun 2015 Nomor 45, Tambahan Lembaran Negara Republik Indonesia No 5670);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tcPr>
          <w:p>
            <w:pPr>
              <w:jc w:val="both"/>
              <w:rPr>
                <w:rFonts w:ascii="Bookman Old Style" w:hAnsi="Bookman Old Style"/>
                <w:lang w:val="id-ID"/>
              </w:rPr>
            </w:pPr>
            <w:r>
              <w:rPr>
                <w:rFonts w:ascii="Bookman Old Style" w:hAnsi="Bookman Old Style"/>
                <w:lang w:val="id-ID"/>
              </w:rPr>
              <w:t>Peraturan Pemerintah Nomor 4 Tahun 2014 tentang Penyelenggaraan Pendidikan Tinggi dan Pengelolaan Perguruan Tinggi (Lembaran Negara Republik Indonesia Tahun 2014 Nomor 16, Tambahan Lembaran Negara Republik Indonesia Nomor 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tcPr>
          <w:p>
            <w:pPr>
              <w:jc w:val="both"/>
              <w:rPr>
                <w:rFonts w:ascii="Bookman Old Style" w:hAnsi="Bookman Old Style"/>
                <w:lang w:val="id-ID"/>
              </w:rPr>
            </w:pPr>
            <w:r>
              <w:rPr>
                <w:rFonts w:ascii="Bookman Old Style" w:hAnsi="Bookman Old Style" w:cs="Bookman Old Style"/>
              </w:rPr>
              <w:t xml:space="preserve">Peraturan </w:t>
            </w:r>
            <w:r>
              <w:rPr>
                <w:rFonts w:ascii="Bookman Old Style" w:hAnsi="Bookman Old Style" w:cs="Bookman Old Style"/>
                <w:spacing w:val="7"/>
              </w:rPr>
              <w:t xml:space="preserve"> </w:t>
            </w:r>
            <w:r>
              <w:rPr>
                <w:rFonts w:ascii="Bookman Old Style" w:hAnsi="Bookman Old Style" w:cs="Bookman Old Style"/>
              </w:rPr>
              <w:t xml:space="preserve">Pemerintah  Nomor 56 </w:t>
            </w:r>
            <w:r>
              <w:rPr>
                <w:rFonts w:ascii="Bookman Old Style" w:hAnsi="Bookman Old Style" w:cs="Bookman Old Style"/>
                <w:spacing w:val="-2"/>
              </w:rPr>
              <w:t>T</w:t>
            </w:r>
            <w:r>
              <w:rPr>
                <w:rFonts w:ascii="Bookman Old Style" w:hAnsi="Bookman Old Style" w:cs="Bookman Old Style"/>
              </w:rPr>
              <w:t>ahun 2020</w:t>
            </w:r>
            <w:r>
              <w:rPr>
                <w:rFonts w:ascii="Bookman Old Style" w:hAnsi="Bookman Old Style" w:cs="Bookman Old Style"/>
                <w:spacing w:val="60"/>
              </w:rPr>
              <w:t xml:space="preserve"> </w:t>
            </w:r>
            <w:r>
              <w:rPr>
                <w:rFonts w:ascii="Bookman Old Style" w:hAnsi="Bookman Old Style" w:cs="Bookman Old Style"/>
              </w:rPr>
              <w:t>tentang</w:t>
            </w:r>
            <w:r>
              <w:rPr>
                <w:rFonts w:ascii="Bookman Old Style" w:hAnsi="Bookman Old Style" w:cs="Bookman Old Style"/>
                <w:spacing w:val="60"/>
              </w:rPr>
              <w:t xml:space="preserve"> </w:t>
            </w:r>
            <w:r>
              <w:rPr>
                <w:rFonts w:ascii="Bookman Old Style" w:hAnsi="Bookman Old Style" w:cs="Bookman Old Style"/>
              </w:rPr>
              <w:t xml:space="preserve">Perguruan Tinggi Negeri </w:t>
            </w:r>
            <w:r>
              <w:rPr>
                <w:rFonts w:hint="default" w:ascii="Bookman Old Style" w:hAnsi="Bookman Old Style" w:cs="Bookman Old Style"/>
                <w:lang w:val="en-US"/>
              </w:rPr>
              <w:t>B</w:t>
            </w:r>
            <w:r>
              <w:rPr>
                <w:rFonts w:ascii="Bookman Old Style" w:hAnsi="Bookman Old Style" w:cs="Bookman Old Style"/>
              </w:rPr>
              <w:t>adan Hukum Universitas</w:t>
            </w:r>
            <w:r>
              <w:rPr>
                <w:rFonts w:ascii="Bookman Old Style" w:hAnsi="Bookman Old Style" w:cs="Bookman Old Style"/>
                <w:spacing w:val="1"/>
              </w:rPr>
              <w:t xml:space="preserve"> </w:t>
            </w:r>
            <w:r>
              <w:rPr>
                <w:rFonts w:ascii="Bookman Old Style" w:hAnsi="Bookman Old Style" w:cs="Bookman Old Style"/>
              </w:rPr>
              <w:t>Sebelas Maret</w:t>
            </w:r>
            <w:r>
              <w:rPr>
                <w:rFonts w:ascii="Bookman Old Style" w:hAnsi="Bookman Old Style" w:cs="Bookman Old Style"/>
                <w:spacing w:val="60"/>
              </w:rPr>
              <w:t xml:space="preserve"> </w:t>
            </w:r>
            <w:r>
              <w:rPr>
                <w:rFonts w:ascii="Bookman Old Style" w:hAnsi="Bookman Old Style" w:cs="Bookman Old Style"/>
              </w:rPr>
              <w:t xml:space="preserve">(Lembaran Negara Republik </w:t>
            </w:r>
            <w:r>
              <w:rPr>
                <w:rFonts w:ascii="Bookman Old Style" w:hAnsi="Bookman Old Style" w:cs="Bookman Old Style"/>
                <w:spacing w:val="2"/>
              </w:rPr>
              <w:t>I</w:t>
            </w:r>
            <w:r>
              <w:rPr>
                <w:rFonts w:ascii="Bookman Old Style" w:hAnsi="Bookman Old Style" w:cs="Bookman Old Style"/>
              </w:rPr>
              <w:t>n</w:t>
            </w:r>
            <w:r>
              <w:rPr>
                <w:rFonts w:ascii="Bookman Old Style" w:hAnsi="Bookman Old Style" w:cs="Bookman Old Style"/>
                <w:spacing w:val="-2"/>
              </w:rPr>
              <w:t>d</w:t>
            </w:r>
            <w:r>
              <w:rPr>
                <w:rFonts w:ascii="Bookman Old Style" w:hAnsi="Bookman Old Style" w:cs="Bookman Old Style"/>
              </w:rPr>
              <w:t xml:space="preserve">onesia </w:t>
            </w:r>
            <w:r>
              <w:rPr>
                <w:rFonts w:ascii="Bookman Old Style" w:hAnsi="Bookman Old Style" w:cs="Bookman Old Style"/>
                <w:spacing w:val="-2"/>
              </w:rPr>
              <w:t>T</w:t>
            </w:r>
            <w:r>
              <w:rPr>
                <w:rFonts w:ascii="Bookman Old Style" w:hAnsi="Bookman Old Style" w:cs="Bookman Old Style"/>
              </w:rPr>
              <w:t>ahun 2020</w:t>
            </w:r>
            <w:r>
              <w:rPr>
                <w:rFonts w:ascii="Bookman Old Style" w:hAnsi="Bookman Old Style" w:cs="Bookman Old Style"/>
                <w:spacing w:val="2"/>
              </w:rPr>
              <w:t xml:space="preserve"> </w:t>
            </w:r>
            <w:r>
              <w:rPr>
                <w:rFonts w:ascii="Bookman Old Style" w:hAnsi="Bookman Old Style" w:cs="Bookman Old Style"/>
              </w:rPr>
              <w:t xml:space="preserve">Nomor 228, Tambahan Lembaran Negara Republik </w:t>
            </w:r>
            <w:r>
              <w:rPr>
                <w:rFonts w:ascii="Bookman Old Style" w:hAnsi="Bookman Old Style" w:cs="Bookman Old Style"/>
                <w:spacing w:val="2"/>
              </w:rPr>
              <w:t>I</w:t>
            </w:r>
            <w:r>
              <w:rPr>
                <w:rFonts w:ascii="Bookman Old Style" w:hAnsi="Bookman Old Style" w:cs="Bookman Old Style"/>
              </w:rPr>
              <w:t>n</w:t>
            </w:r>
            <w:r>
              <w:rPr>
                <w:rFonts w:ascii="Bookman Old Style" w:hAnsi="Bookman Old Style" w:cs="Bookman Old Style"/>
                <w:spacing w:val="-2"/>
              </w:rPr>
              <w:t>d</w:t>
            </w:r>
            <w:r>
              <w:rPr>
                <w:rFonts w:ascii="Bookman Old Style" w:hAnsi="Bookman Old Style" w:cs="Bookman Old Style"/>
              </w:rPr>
              <w:t>onesia</w:t>
            </w:r>
            <w:r>
              <w:rPr>
                <w:rFonts w:ascii="Bookman Old Style" w:hAnsi="Bookman Old Style" w:cs="Bookman Old Style"/>
                <w:spacing w:val="-2"/>
              </w:rPr>
              <w:t xml:space="preserve"> </w:t>
            </w:r>
            <w:r>
              <w:rPr>
                <w:rFonts w:ascii="Bookman Old Style" w:hAnsi="Bookman Old Style" w:cs="Bookman Old Style"/>
              </w:rPr>
              <w:t>Nomor 6562)</w:t>
            </w:r>
            <w:r>
              <w:rPr>
                <w:rFonts w:ascii="Bookman Old Style" w:hAnsi="Bookman Old Styl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tcPr>
          <w:p>
            <w:pPr>
              <w:jc w:val="both"/>
              <w:rPr>
                <w:rFonts w:ascii="Bookman Old Style" w:hAnsi="Bookman Old Style"/>
                <w:highlight w:val="yellow"/>
                <w:lang w:val="id-ID"/>
              </w:rPr>
            </w:pPr>
            <w:r>
              <w:rPr>
                <w:rFonts w:ascii="Bookman Old Style" w:hAnsi="Bookman Old Style"/>
              </w:rPr>
              <w:t>Keputusan Presiden</w:t>
            </w:r>
            <w:r>
              <w:rPr>
                <w:rFonts w:ascii="Bookman Old Style" w:hAnsi="Bookman Old Style"/>
                <w:lang w:val="id-ID"/>
              </w:rPr>
              <w:t xml:space="preserve"> </w:t>
            </w:r>
            <w:r>
              <w:rPr>
                <w:rFonts w:ascii="Bookman Old Style" w:hAnsi="Bookman Old Style"/>
              </w:rPr>
              <w:t>Nomor 10 Tahun 1976 tentang</w:t>
            </w:r>
            <w:r>
              <w:rPr>
                <w:rFonts w:ascii="Bookman Old Style" w:hAnsi="Bookman Old Style"/>
                <w:lang w:val="id-ID"/>
              </w:rPr>
              <w:t xml:space="preserve"> </w:t>
            </w:r>
            <w:r>
              <w:rPr>
                <w:rFonts w:ascii="Bookman Old Style" w:hAnsi="Bookman Old Style"/>
              </w:rPr>
              <w:t>Pendirian</w:t>
            </w:r>
            <w:r>
              <w:rPr>
                <w:rFonts w:ascii="Bookman Old Style" w:hAnsi="Bookman Old Style"/>
                <w:lang w:val="id-ID"/>
              </w:rPr>
              <w:t xml:space="preserve"> </w:t>
            </w:r>
            <w:r>
              <w:rPr>
                <w:rFonts w:ascii="Bookman Old Style" w:hAnsi="Bookman Old Style"/>
              </w:rPr>
              <w:t>Universitas Negeri Surakarta Sebelas</w:t>
            </w:r>
            <w:r>
              <w:rPr>
                <w:rFonts w:ascii="Bookman Old Style" w:hAnsi="Bookman Old Style"/>
                <w:lang w:val="id-ID"/>
              </w:rPr>
              <w:t xml:space="preserve"> </w:t>
            </w:r>
            <w:r>
              <w:rPr>
                <w:rFonts w:ascii="Bookman Old Style" w:hAnsi="Bookman Old Style"/>
              </w:rPr>
              <w:t>Maret;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tcPr>
          <w:p>
            <w:pPr>
              <w:jc w:val="both"/>
              <w:rPr>
                <w:rFonts w:ascii="Bookman Old Style" w:hAnsi="Bookman Old Style"/>
                <w:lang w:val="id-ID"/>
              </w:rPr>
            </w:pPr>
            <w:r>
              <w:rPr>
                <w:rFonts w:ascii="Bookman Old Style" w:hAnsi="Bookman Old Style"/>
                <w:lang w:val="id-ID"/>
              </w:rPr>
              <w:t xml:space="preserve">Peraturan Menteri Riset, Teknologi, dan Pendidikan Tinggi Nomor Nomor 62 Tahun 2016 tentang Sistem Penjaminan Mutu Pendidikan Tinggi (Berita Negara Republik Indonesia tahun 2016 Nomor </w:t>
            </w:r>
            <w:r>
              <w:rPr>
                <w:rFonts w:ascii="Bookman Old Style" w:hAnsi="Bookman Old Style"/>
              </w:rPr>
              <w:t>1</w:t>
            </w:r>
            <w:r>
              <w:rPr>
                <w:rFonts w:ascii="Bookman Old Style" w:hAnsi="Bookman Old Style"/>
                <w:lang w:val="id-ID"/>
              </w:rPr>
              <w:t>462);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vAlign w:val="top"/>
          </w:tcPr>
          <w:p>
            <w:pPr>
              <w:autoSpaceDE w:val="0"/>
              <w:autoSpaceDN w:val="0"/>
              <w:adjustRightInd w:val="0"/>
              <w:ind w:left="0" w:leftChars="0" w:right="-41" w:rightChars="-17" w:firstLine="0" w:firstLineChars="0"/>
              <w:jc w:val="both"/>
              <w:rPr>
                <w:rFonts w:ascii="Bookman Old Style" w:hAnsi="Bookman Old Style" w:eastAsia="Times New Roman" w:cs="Times New Roman"/>
                <w:strike w:val="0"/>
                <w:dstrike w:val="0"/>
                <w:sz w:val="24"/>
                <w:szCs w:val="24"/>
                <w:lang w:val="id-ID" w:eastAsia="en-GB" w:bidi="ar-SA"/>
              </w:rPr>
            </w:pPr>
            <w:r>
              <w:rPr>
                <w:rFonts w:hint="default" w:ascii="Bookman Old Style" w:hAnsi="Bookman Old Style" w:eastAsia="SimSun" w:cs="Bookman Old Style"/>
                <w:strike w:val="0"/>
                <w:sz w:val="24"/>
                <w:szCs w:val="24"/>
              </w:rPr>
              <w:t>Peraturan Menteri Pendidikan dan Kebudayaan Nomor 3 Tahun 2020 tentang Standar Nasional Pendidikan Tinggi (Berita Negara Republik Indonesia Tahun 2020 Nomor 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tcPr>
          <w:p>
            <w:pPr>
              <w:jc w:val="both"/>
              <w:rPr>
                <w:rFonts w:ascii="Bookman Old Style" w:hAnsi="Bookman Old Style"/>
                <w:lang w:val="id-ID"/>
              </w:rPr>
            </w:pPr>
            <w:r>
              <w:rPr>
                <w:rFonts w:ascii="Bookman Old Style" w:hAnsi="Bookman Old Style"/>
              </w:rPr>
              <w:t>Peraturan</w:t>
            </w:r>
            <w:r>
              <w:rPr>
                <w:rFonts w:ascii="Bookman Old Style" w:hAnsi="Bookman Old Style"/>
                <w:lang w:val="id-ID"/>
              </w:rPr>
              <w:t xml:space="preserve"> Rektor Universitas Sebelas Maret Nomor 150A/H27.HK/2007</w:t>
            </w:r>
            <w:r>
              <w:rPr>
                <w:rFonts w:hint="default" w:ascii="Bookman Old Style" w:hAnsi="Bookman Old Style"/>
                <w:lang w:val="en-US"/>
              </w:rPr>
              <w:t xml:space="preserve"> </w:t>
            </w:r>
            <w:r>
              <w:rPr>
                <w:rFonts w:ascii="Bookman Old Style" w:hAnsi="Bookman Old Style"/>
                <w:lang w:val="id-ID"/>
              </w:rPr>
              <w:t>tentang Pedoman Pembinaan Mahasiswa Universitas Sebelas Maret;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trPr>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tabs>
                <w:tab w:val="clear" w:pos="425"/>
              </w:tabs>
              <w:ind w:left="425" w:leftChars="0" w:right="-52" w:rightChars="0" w:hanging="425" w:firstLineChars="0"/>
              <w:jc w:val="both"/>
              <w:rPr>
                <w:rFonts w:hint="default" w:ascii="Bookman Old Style" w:hAnsi="Bookman Old Style"/>
                <w:lang w:val="en-US"/>
              </w:rPr>
            </w:pPr>
          </w:p>
        </w:tc>
        <w:tc>
          <w:tcPr>
            <w:tcW w:w="7353" w:type="dxa"/>
            <w:vAlign w:val="top"/>
          </w:tcPr>
          <w:p>
            <w:pPr>
              <w:jc w:val="both"/>
              <w:rPr>
                <w:rFonts w:hint="default" w:ascii="Bookman Old Style" w:hAnsi="Bookman Old Style" w:eastAsia="Times New Roman" w:cs="Times New Roman"/>
                <w:sz w:val="24"/>
                <w:szCs w:val="24"/>
                <w:lang w:val="en-US" w:eastAsia="en-GB" w:bidi="ar-SA"/>
              </w:rPr>
            </w:pPr>
            <w:r>
              <w:rPr>
                <w:rFonts w:ascii="Bookman Old Style" w:hAnsi="Bookman Old Style"/>
                <w:lang w:val="id-ID"/>
              </w:rPr>
              <w:t>Peraturan Rektor Universitas Sebelas Maret Nomor 64 Tahun 2020 tentang Organisasi dan Tata Kerja Unsur di</w:t>
            </w:r>
            <w:r>
              <w:rPr>
                <w:rFonts w:hint="default" w:ascii="Bookman Old Style" w:hAnsi="Bookman Old Style"/>
                <w:lang w:val="en-US"/>
              </w:rPr>
              <w:t xml:space="preserve"> B</w:t>
            </w:r>
            <w:r>
              <w:rPr>
                <w:rFonts w:ascii="Bookman Old Style" w:hAnsi="Bookman Old Style"/>
                <w:lang w:val="id-ID"/>
              </w:rPr>
              <w:t>awah Rektor Universitas Sebelas Maret</w:t>
            </w:r>
            <w:r>
              <w:rPr>
                <w:rFonts w:hint="default" w:ascii="Bookman Old Style" w:hAnsi="Bookman Old Styl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trPr>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tabs>
                <w:tab w:val="clear" w:pos="425"/>
              </w:tabs>
              <w:ind w:left="425" w:leftChars="0" w:right="-52" w:rightChars="0" w:hanging="425" w:firstLineChars="0"/>
              <w:jc w:val="both"/>
              <w:rPr>
                <w:rFonts w:hint="default" w:ascii="Bookman Old Style" w:hAnsi="Bookman Old Style"/>
                <w:lang w:val="en-US"/>
              </w:rPr>
            </w:pPr>
          </w:p>
        </w:tc>
        <w:tc>
          <w:tcPr>
            <w:tcW w:w="7353" w:type="dxa"/>
            <w:shd w:val="clear" w:color="auto" w:fill="auto"/>
            <w:vAlign w:val="top"/>
          </w:tcPr>
          <w:p>
            <w:pPr>
              <w:snapToGrid w:val="0"/>
              <w:jc w:val="both"/>
              <w:rPr>
                <w:rFonts w:hint="default" w:ascii="Bookman Old Style" w:hAnsi="Bookman Old Style" w:eastAsia="Helvetica" w:cs="Bookman Old Style"/>
                <w:color w:val="000000"/>
                <w:kern w:val="0"/>
                <w:sz w:val="24"/>
                <w:szCs w:val="24"/>
                <w:highlight w:val="none"/>
                <w:lang w:val="en-US" w:eastAsia="zh-CN" w:bidi="ar"/>
              </w:rPr>
            </w:pPr>
            <w:r>
              <w:rPr>
                <w:rFonts w:ascii="Bookman Old Style" w:hAnsi="Bookman Old Style" w:eastAsia="Bookman Old Style" w:cs="Bookman Old Style"/>
                <w:sz w:val="24"/>
                <w:szCs w:val="24"/>
                <w:highlight w:val="none"/>
              </w:rPr>
              <w:t>Pera</w:t>
            </w:r>
            <w:r>
              <w:rPr>
                <w:rFonts w:ascii="Bookman Old Style" w:hAnsi="Bookman Old Style" w:eastAsia="Bookman Old Style" w:cs="Bookman Old Style"/>
                <w:spacing w:val="-3"/>
                <w:sz w:val="24"/>
                <w:szCs w:val="24"/>
                <w:highlight w:val="none"/>
              </w:rPr>
              <w:t>t</w:t>
            </w:r>
            <w:r>
              <w:rPr>
                <w:rFonts w:ascii="Bookman Old Style" w:hAnsi="Bookman Old Style" w:eastAsia="Bookman Old Style" w:cs="Bookman Old Style"/>
                <w:sz w:val="24"/>
                <w:szCs w:val="24"/>
                <w:highlight w:val="none"/>
              </w:rPr>
              <w:t>uran Re</w:t>
            </w:r>
            <w:r>
              <w:rPr>
                <w:rFonts w:ascii="Bookman Old Style" w:hAnsi="Bookman Old Style" w:eastAsia="Bookman Old Style" w:cs="Bookman Old Style"/>
                <w:spacing w:val="2"/>
                <w:sz w:val="24"/>
                <w:szCs w:val="24"/>
                <w:highlight w:val="none"/>
              </w:rPr>
              <w:t>k</w:t>
            </w:r>
            <w:r>
              <w:rPr>
                <w:rFonts w:ascii="Bookman Old Style" w:hAnsi="Bookman Old Style" w:eastAsia="Bookman Old Style" w:cs="Bookman Old Style"/>
                <w:spacing w:val="-2"/>
                <w:sz w:val="24"/>
                <w:szCs w:val="24"/>
                <w:highlight w:val="none"/>
              </w:rPr>
              <w:t>t</w:t>
            </w:r>
            <w:r>
              <w:rPr>
                <w:rFonts w:ascii="Bookman Old Style" w:hAnsi="Bookman Old Style" w:eastAsia="Bookman Old Style" w:cs="Bookman Old Style"/>
                <w:spacing w:val="2"/>
                <w:sz w:val="24"/>
                <w:szCs w:val="24"/>
                <w:highlight w:val="none"/>
              </w:rPr>
              <w:t>o</w:t>
            </w:r>
            <w:r>
              <w:rPr>
                <w:rFonts w:ascii="Bookman Old Style" w:hAnsi="Bookman Old Style" w:eastAsia="Bookman Old Style" w:cs="Bookman Old Style"/>
                <w:sz w:val="24"/>
                <w:szCs w:val="24"/>
                <w:highlight w:val="none"/>
              </w:rPr>
              <w:t>r Universitas Sebelas Maret</w:t>
            </w:r>
            <w:r>
              <w:rPr>
                <w:rFonts w:hint="default" w:ascii="Bookman Old Style" w:hAnsi="Bookman Old Style" w:eastAsia="Bookman Old Style" w:cs="Bookman Old Style"/>
                <w:sz w:val="24"/>
                <w:szCs w:val="24"/>
                <w:highlight w:val="none"/>
                <w:lang w:val="en-US"/>
              </w:rPr>
              <w:t xml:space="preserve"> </w:t>
            </w:r>
            <w:r>
              <w:rPr>
                <w:rFonts w:ascii="Bookman Old Style" w:hAnsi="Bookman Old Style" w:eastAsia="Bookman Old Style" w:cs="Bookman Old Style"/>
                <w:sz w:val="24"/>
                <w:szCs w:val="24"/>
                <w:highlight w:val="none"/>
              </w:rPr>
              <w:t>Nomor</w:t>
            </w:r>
            <w:r>
              <w:rPr>
                <w:rFonts w:ascii="Bookman Old Style" w:hAnsi="Bookman Old Style" w:eastAsia="Bookman Old Style" w:cs="Bookman Old Style"/>
                <w:sz w:val="24"/>
                <w:szCs w:val="24"/>
                <w:highlight w:val="none"/>
                <w:shd w:val="clear"/>
              </w:rPr>
              <w:t xml:space="preserve"> </w:t>
            </w:r>
            <w:r>
              <w:rPr>
                <w:rFonts w:ascii="Bookman Old Style" w:hAnsi="Bookman Old Style" w:eastAsia="Bookman Old Style" w:cs="Bookman Old Style"/>
                <w:sz w:val="24"/>
                <w:szCs w:val="24"/>
                <w:highlight w:val="none"/>
                <w:shd w:val="clear"/>
                <w:lang w:val="en-US"/>
              </w:rPr>
              <w:t>6</w:t>
            </w:r>
            <w:r>
              <w:rPr>
                <w:rFonts w:hint="default" w:ascii="Bookman Old Style" w:hAnsi="Bookman Old Style" w:eastAsia="Bookman Old Style" w:cs="Bookman Old Style"/>
                <w:sz w:val="24"/>
                <w:szCs w:val="24"/>
                <w:highlight w:val="none"/>
                <w:shd w:val="clear"/>
                <w:lang w:val="en-US"/>
              </w:rPr>
              <w:t>8</w:t>
            </w:r>
            <w:r>
              <w:rPr>
                <w:rFonts w:ascii="Bookman Old Style" w:hAnsi="Bookman Old Style" w:eastAsia="Bookman Old Style" w:cs="Bookman Old Style"/>
                <w:sz w:val="24"/>
                <w:szCs w:val="24"/>
                <w:highlight w:val="none"/>
                <w:shd w:val="clear"/>
                <w:lang w:val="en-US"/>
              </w:rPr>
              <w:t xml:space="preserve"> </w:t>
            </w:r>
            <w:r>
              <w:rPr>
                <w:rFonts w:ascii="Bookman Old Style" w:hAnsi="Bookman Old Style" w:eastAsia="Bookman Old Style" w:cs="Bookman Old Style"/>
                <w:sz w:val="24"/>
                <w:szCs w:val="24"/>
                <w:highlight w:val="none"/>
              </w:rPr>
              <w:t>Tahun 2020</w:t>
            </w:r>
            <w:r>
              <w:rPr>
                <w:rFonts w:hint="default" w:ascii="Bookman Old Style" w:hAnsi="Bookman Old Style" w:eastAsia="Bookman Old Style" w:cs="Bookman Old Style"/>
                <w:sz w:val="24"/>
                <w:szCs w:val="24"/>
                <w:highlight w:val="none"/>
                <w:lang w:val="en-US"/>
              </w:rPr>
              <w:t xml:space="preserve"> t</w:t>
            </w:r>
            <w:r>
              <w:rPr>
                <w:rFonts w:ascii="Bookman Old Style" w:hAnsi="Bookman Old Style" w:eastAsia="Bookman Old Style" w:cs="Bookman Old Style"/>
                <w:sz w:val="24"/>
                <w:szCs w:val="24"/>
                <w:highlight w:val="none"/>
              </w:rPr>
              <w:t>entang</w:t>
            </w:r>
            <w:r>
              <w:rPr>
                <w:rFonts w:hint="default" w:ascii="Bookman Old Style" w:hAnsi="Bookman Old Style" w:eastAsia="Bookman Old Style" w:cs="Bookman Old Style"/>
                <w:sz w:val="24"/>
                <w:szCs w:val="24"/>
                <w:highlight w:val="none"/>
                <w:lang w:val="en-US"/>
              </w:rPr>
              <w:t xml:space="preserve"> </w:t>
            </w:r>
            <w:r>
              <w:rPr>
                <w:rFonts w:ascii="Bookman Old Style" w:hAnsi="Bookman Old Style" w:eastAsia="Bookman Old Style" w:cs="Bookman Old Style"/>
                <w:sz w:val="24"/>
                <w:szCs w:val="24"/>
                <w:highlight w:val="none"/>
                <w:lang w:val="en-US"/>
              </w:rPr>
              <w:t>Standar Biaya</w:t>
            </w:r>
            <w:r>
              <w:rPr>
                <w:rFonts w:ascii="Bookman Old Style" w:hAnsi="Bookman Old Style" w:eastAsia="Bookman Old Style" w:cs="Bookman Old Style"/>
                <w:sz w:val="24"/>
                <w:szCs w:val="24"/>
                <w:highlight w:val="none"/>
              </w:rPr>
              <w:t xml:space="preserve"> </w:t>
            </w:r>
            <w:r>
              <w:rPr>
                <w:rFonts w:ascii="Bookman Old Style" w:hAnsi="Bookman Old Style" w:eastAsia="Bookman Old Style" w:cs="Bookman Old Style"/>
                <w:sz w:val="24"/>
                <w:szCs w:val="24"/>
                <w:highlight w:val="none"/>
                <w:lang w:val="en-US"/>
              </w:rPr>
              <w:t xml:space="preserve">Masukan </w:t>
            </w:r>
            <w:r>
              <w:rPr>
                <w:rFonts w:ascii="Bookman Old Style" w:hAnsi="Bookman Old Style" w:eastAsia="Bookman Old Style" w:cs="Bookman Old Style"/>
                <w:sz w:val="24"/>
                <w:szCs w:val="24"/>
                <w:highlight w:val="none"/>
              </w:rPr>
              <w:t>Universitas Sebelas Maret</w:t>
            </w:r>
            <w:r>
              <w:rPr>
                <w:rFonts w:hint="default" w:ascii="Bookman Old Style" w:hAnsi="Bookman Old Style" w:eastAsia="Bookman Old Style" w:cs="Bookman Old Style"/>
                <w:sz w:val="24"/>
                <w:szCs w:val="24"/>
                <w:highlight w:val="none"/>
                <w:lang w:val="en-US"/>
              </w:rPr>
              <w:t xml:space="preserve"> </w:t>
            </w:r>
            <w:r>
              <w:rPr>
                <w:rFonts w:ascii="Bookman Old Style" w:hAnsi="Bookman Old Style" w:eastAsia="Bookman Old Style" w:cs="Bookman Old Style"/>
                <w:sz w:val="24"/>
                <w:szCs w:val="24"/>
                <w:highlight w:val="none"/>
                <w:lang w:val="en-US"/>
              </w:rPr>
              <w:t>Tahun Anggaran 2021</w:t>
            </w:r>
            <w:r>
              <w:rPr>
                <w:rFonts w:hint="default" w:ascii="Bookman Old Style" w:hAnsi="Bookman Old Style" w:eastAsia="Bookman Old Style" w:cs="Bookman Old Style"/>
                <w:sz w:val="24"/>
                <w:szCs w:val="24"/>
                <w:highlight w:val="no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trPr>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tabs>
                <w:tab w:val="clear" w:pos="425"/>
              </w:tabs>
              <w:ind w:left="425" w:leftChars="0" w:right="-52" w:rightChars="0" w:hanging="425" w:firstLineChars="0"/>
              <w:jc w:val="both"/>
              <w:rPr>
                <w:rFonts w:hint="default" w:ascii="Bookman Old Style" w:hAnsi="Bookman Old Style"/>
                <w:lang w:val="en-US"/>
              </w:rPr>
            </w:pPr>
          </w:p>
        </w:tc>
        <w:tc>
          <w:tcPr>
            <w:tcW w:w="7353" w:type="dxa"/>
            <w:shd w:val="clear" w:color="auto" w:fill="auto"/>
            <w:vAlign w:val="top"/>
          </w:tcPr>
          <w:p>
            <w:pPr>
              <w:jc w:val="both"/>
              <w:rPr>
                <w:rFonts w:hint="default" w:ascii="Bookman Old Style" w:hAnsi="Bookman Old Style" w:eastAsia="Helvetica" w:cs="Bookman Old Style"/>
                <w:color w:val="000000"/>
                <w:kern w:val="0"/>
                <w:sz w:val="24"/>
                <w:szCs w:val="24"/>
                <w:highlight w:val="none"/>
                <w:lang w:val="en-US" w:eastAsia="zh-CN" w:bidi="ar"/>
              </w:rPr>
            </w:pPr>
            <w:r>
              <w:rPr>
                <w:rFonts w:hint="default" w:ascii="Bookman Old Style" w:hAnsi="Bookman Old Style" w:eastAsia="Helvetica" w:cs="Bookman Old Style"/>
                <w:color w:val="000000"/>
                <w:kern w:val="0"/>
                <w:sz w:val="24"/>
                <w:szCs w:val="24"/>
                <w:lang w:val="en-US" w:eastAsia="zh-CN" w:bidi="ar"/>
              </w:rPr>
              <w:t>Peraturan Rektor Nomor 14 Tahun 2021 tentang Rencana Kegiatan dan Anggaran Tahunan Universitas Sebelas Maret Tahun Anggaran 2021;</w:t>
            </w:r>
          </w:p>
        </w:tc>
      </w:tr>
    </w:tbl>
    <w:p>
      <w:pPr>
        <w:spacing w:before="120" w:after="120"/>
        <w:ind w:left="2160" w:hanging="2160"/>
        <w:jc w:val="center"/>
        <w:rPr>
          <w:rFonts w:ascii="Bookman Old Style" w:hAnsi="Bookman Old Style" w:cs="Arial"/>
          <w:bCs/>
          <w:sz w:val="8"/>
          <w:lang w:val="id-ID"/>
        </w:rPr>
      </w:pPr>
    </w:p>
    <w:p>
      <w:pPr>
        <w:spacing w:before="120" w:after="120"/>
        <w:jc w:val="center"/>
        <w:rPr>
          <w:rFonts w:ascii="Bookman Old Style" w:hAnsi="Bookman Old Style" w:cs="Arial"/>
          <w:bCs/>
        </w:rPr>
      </w:pPr>
      <w:r>
        <w:rPr>
          <w:rFonts w:ascii="Bookman Old Style" w:hAnsi="Bookman Old Style" w:cs="Arial"/>
          <w:bCs/>
        </w:rPr>
        <w:t>MEMUTUSKAN:</w:t>
      </w:r>
    </w:p>
    <w:tbl>
      <w:tblPr>
        <w:tblStyle w:val="3"/>
        <w:tblpPr w:leftFromText="180" w:rightFromText="180" w:vertAnchor="text" w:horzAnchor="page" w:tblpX="1264" w:tblpY="187"/>
        <w:tblOverlap w:val="never"/>
        <w:tblW w:w="10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62"/>
        <w:gridCol w:w="250"/>
        <w:gridCol w:w="8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62" w:type="dxa"/>
          </w:tcPr>
          <w:p>
            <w:pPr>
              <w:rPr>
                <w:rFonts w:ascii="Bookman Old Style" w:hAnsi="Bookman Old Style" w:cs="Arial"/>
                <w:bCs/>
              </w:rPr>
            </w:pPr>
            <w:r>
              <w:rPr>
                <w:rFonts w:ascii="Bookman Old Style" w:hAnsi="Bookman Old Style" w:cs="Arial"/>
                <w:bCs/>
              </w:rPr>
              <w:t>Menetapkan</w:t>
            </w:r>
          </w:p>
        </w:tc>
        <w:tc>
          <w:tcPr>
            <w:tcW w:w="250" w:type="dxa"/>
          </w:tcPr>
          <w:p>
            <w:pPr>
              <w:jc w:val="right"/>
              <w:rPr>
                <w:rFonts w:ascii="Bookman Old Style" w:hAnsi="Bookman Old Style" w:cs="Arial"/>
                <w:bCs/>
              </w:rPr>
            </w:pPr>
            <w:r>
              <w:rPr>
                <w:rFonts w:ascii="Bookman Old Style" w:hAnsi="Bookman Old Style" w:cs="Arial"/>
                <w:bCs/>
              </w:rPr>
              <w:t>:</w:t>
            </w:r>
          </w:p>
        </w:tc>
        <w:tc>
          <w:tcPr>
            <w:tcW w:w="8014" w:type="dxa"/>
          </w:tcPr>
          <w:p>
            <w:pPr>
              <w:jc w:val="both"/>
              <w:rPr>
                <w:rFonts w:hint="default" w:ascii="Bookman Old Style" w:hAnsi="Bookman Old Style" w:cs="Arial"/>
                <w:bCs/>
                <w:lang w:val="en-US"/>
              </w:rPr>
            </w:pPr>
            <w:r>
              <w:rPr>
                <w:rFonts w:hint="default" w:ascii="Bookman Old Style" w:hAnsi="Bookman Old Style" w:cs="Arial"/>
                <w:bCs/>
                <w:lang w:val="en-US"/>
              </w:rPr>
              <w:t xml:space="preserve">KEPUTUSAN WAKIL REKTOR PERENCANAAN, KERJA SAMA BISNIS, DAN INFORMASI TENTANG </w:t>
            </w:r>
            <w:r>
              <w:rPr>
                <w:rFonts w:ascii="Bookman Old Style" w:hAnsi="Bookman Old Style" w:cs="Arial"/>
                <w:bCs/>
              </w:rPr>
              <w:t>PENGANGKATAN TENAGA MAGANG MAHASISWA</w:t>
            </w:r>
            <w:r>
              <w:rPr>
                <w:rFonts w:hint="default" w:ascii="Bookman Old Style" w:hAnsi="Bookman Old Style" w:cs="Arial"/>
                <w:bCs/>
                <w:lang w:val="en-US"/>
              </w:rPr>
              <w:t xml:space="preserve"> UPT KERJA SAMA DAN LAYANAN INTERNASIONAL UNIVERSITAS SEBELAS MARET TAHUN 2021</w:t>
            </w:r>
          </w:p>
          <w:p>
            <w:pPr>
              <w:spacing w:line="276" w:lineRule="auto"/>
              <w:jc w:val="both"/>
              <w:rPr>
                <w:rFonts w:ascii="Bookman Old Style" w:hAnsi="Bookman Old Style" w:cs="Arial"/>
                <w:bCs/>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6" w:hRule="atLeast"/>
        </w:trPr>
        <w:tc>
          <w:tcPr>
            <w:tcW w:w="1762" w:type="dxa"/>
          </w:tcPr>
          <w:p>
            <w:pPr>
              <w:spacing w:before="80"/>
              <w:rPr>
                <w:rFonts w:ascii="Bookman Old Style" w:hAnsi="Bookman Old Style" w:cs="Arial"/>
              </w:rPr>
            </w:pPr>
            <w:r>
              <w:rPr>
                <w:rFonts w:ascii="Bookman Old Style" w:hAnsi="Bookman Old Style" w:cs="Arial"/>
              </w:rPr>
              <w:t>KESATU</w:t>
            </w:r>
          </w:p>
        </w:tc>
        <w:tc>
          <w:tcPr>
            <w:tcW w:w="250" w:type="dxa"/>
          </w:tcPr>
          <w:p>
            <w:pPr>
              <w:spacing w:before="80"/>
              <w:ind w:left="1440" w:hanging="1440"/>
              <w:jc w:val="right"/>
              <w:rPr>
                <w:rFonts w:ascii="Bookman Old Style" w:hAnsi="Bookman Old Style" w:cs="Arial"/>
              </w:rPr>
            </w:pPr>
            <w:r>
              <w:rPr>
                <w:rFonts w:ascii="Bookman Old Style" w:hAnsi="Bookman Old Style" w:cs="Arial"/>
              </w:rPr>
              <w:t>:</w:t>
            </w:r>
          </w:p>
        </w:tc>
        <w:tc>
          <w:tcPr>
            <w:tcW w:w="8014" w:type="dxa"/>
          </w:tcPr>
          <w:p>
            <w:pPr>
              <w:keepNext w:val="0"/>
              <w:keepLines w:val="0"/>
              <w:pageBreakBefore w:val="0"/>
              <w:widowControl/>
              <w:kinsoku/>
              <w:wordWrap/>
              <w:overflowPunct/>
              <w:topLinePunct w:val="0"/>
              <w:autoSpaceDE/>
              <w:autoSpaceDN/>
              <w:bidi w:val="0"/>
              <w:adjustRightInd/>
              <w:snapToGrid/>
              <w:jc w:val="both"/>
              <w:textAlignment w:val="auto"/>
              <w:rPr>
                <w:rFonts w:ascii="Bookman Old Style" w:hAnsi="Bookman Old Style" w:cs="Arial"/>
              </w:rPr>
            </w:pPr>
            <w:r>
              <w:rPr>
                <w:rFonts w:ascii="Bookman Old Style" w:hAnsi="Bookman Old Style" w:cs="Arial"/>
              </w:rPr>
              <w:t>Mengangkat dan menugaskan</w:t>
            </w:r>
            <w:r>
              <w:rPr>
                <w:rFonts w:ascii="Bookman Old Style" w:hAnsi="Bookman Old Style" w:cs="Arial"/>
                <w:lang w:val="id-ID"/>
              </w:rPr>
              <w:t xml:space="preserve"> </w:t>
            </w:r>
            <w:r>
              <w:rPr>
                <w:rFonts w:ascii="Bookman Old Style" w:hAnsi="Bookman Old Style" w:cs="Arial"/>
              </w:rPr>
              <w:t>mahasiswa yang namanya</w:t>
            </w:r>
            <w:r>
              <w:rPr>
                <w:rFonts w:ascii="Bookman Old Style" w:hAnsi="Bookman Old Style" w:cs="Arial"/>
                <w:lang w:val="id-ID"/>
              </w:rPr>
              <w:t xml:space="preserve"> </w:t>
            </w:r>
            <w:r>
              <w:rPr>
                <w:rFonts w:ascii="Bookman Old Style" w:hAnsi="Bookman Old Style" w:cs="Arial"/>
              </w:rPr>
              <w:t>tersebut</w:t>
            </w:r>
            <w:r>
              <w:rPr>
                <w:rFonts w:ascii="Bookman Old Style" w:hAnsi="Bookman Old Style" w:cs="Arial"/>
                <w:lang w:val="id-ID"/>
              </w:rPr>
              <w:t xml:space="preserve"> </w:t>
            </w:r>
            <w:r>
              <w:rPr>
                <w:rFonts w:hint="default" w:ascii="Bookman Old Style" w:hAnsi="Bookman Old Style" w:cs="Arial"/>
                <w:lang w:val="en-US"/>
              </w:rPr>
              <w:t xml:space="preserve">pada </w:t>
            </w:r>
            <w:r>
              <w:rPr>
                <w:rFonts w:ascii="Bookman Old Style" w:hAnsi="Bookman Old Style" w:cs="Arial"/>
              </w:rPr>
              <w:t>Lampiran Keputusan ini sebagai Tenaga Magang</w:t>
            </w:r>
            <w:r>
              <w:rPr>
                <w:rFonts w:ascii="Bookman Old Style" w:hAnsi="Bookman Old Style" w:cs="Arial"/>
                <w:lang w:val="id-ID"/>
              </w:rPr>
              <w:t xml:space="preserve"> </w:t>
            </w:r>
            <w:r>
              <w:rPr>
                <w:rFonts w:ascii="Bookman Old Style" w:hAnsi="Bookman Old Style" w:cs="Arial"/>
              </w:rPr>
              <w:t>Mahasiswa</w:t>
            </w:r>
            <w:r>
              <w:rPr>
                <w:rFonts w:ascii="Bookman Old Style" w:hAnsi="Bookman Old Style" w:cs="Arial"/>
                <w:lang w:val="id-ID"/>
              </w:rPr>
              <w:t xml:space="preserve"> </w:t>
            </w:r>
            <w:r>
              <w:rPr>
                <w:rFonts w:ascii="Bookman Old Style" w:hAnsi="Bookman Old Style" w:cs="Arial"/>
              </w:rPr>
              <w:t xml:space="preserve">pada </w:t>
            </w:r>
            <w:r>
              <w:rPr>
                <w:rFonts w:hint="default" w:ascii="Bookman Old Style" w:hAnsi="Bookman Old Style" w:cs="Arial"/>
                <w:lang w:val="en-US"/>
              </w:rPr>
              <w:t xml:space="preserve">UPT Kerja sama dan Layanan Internasional </w:t>
            </w:r>
            <w:r>
              <w:rPr>
                <w:rFonts w:ascii="Bookman Old Style" w:hAnsi="Bookman Old Style" w:cs="Arial"/>
              </w:rPr>
              <w:t>Universitas</w:t>
            </w:r>
            <w:r>
              <w:rPr>
                <w:rFonts w:ascii="Bookman Old Style" w:hAnsi="Bookman Old Style" w:cs="Arial"/>
                <w:lang w:val="id-ID"/>
              </w:rPr>
              <w:t xml:space="preserve"> </w:t>
            </w:r>
            <w:r>
              <w:rPr>
                <w:rFonts w:ascii="Bookman Old Style" w:hAnsi="Bookman Old Style" w:cs="Arial"/>
              </w:rPr>
              <w:t>Sebelas</w:t>
            </w:r>
            <w:r>
              <w:rPr>
                <w:rFonts w:ascii="Bookman Old Style" w:hAnsi="Bookman Old Style" w:cs="Arial"/>
                <w:lang w:val="id-ID"/>
              </w:rPr>
              <w:t xml:space="preserve"> </w:t>
            </w:r>
            <w:r>
              <w:rPr>
                <w:rFonts w:ascii="Bookman Old Style" w:hAnsi="Bookman Old Style" w:cs="Arial"/>
              </w:rPr>
              <w:t>Maret</w:t>
            </w:r>
            <w:r>
              <w:rPr>
                <w:rFonts w:hint="default" w:ascii="Bookman Old Style" w:hAnsi="Bookman Old Style" w:cs="Arial"/>
                <w:lang w:val="en-US"/>
              </w:rPr>
              <w:t xml:space="preserve"> Tahun 2021</w:t>
            </w:r>
            <w:r>
              <w:rPr>
                <w:rFonts w:ascii="Bookman Old Style" w:hAnsi="Bookman Old Style" w:cs="Arial"/>
              </w:rPr>
              <w:t>, dengan</w:t>
            </w:r>
            <w:r>
              <w:rPr>
                <w:rFonts w:ascii="Bookman Old Style" w:hAnsi="Bookman Old Style" w:cs="Arial"/>
                <w:lang w:val="id-ID"/>
              </w:rPr>
              <w:t xml:space="preserve"> </w:t>
            </w:r>
            <w:r>
              <w:rPr>
                <w:rFonts w:ascii="Bookman Old Style" w:hAnsi="Bookman Old Style" w:cs="Arial"/>
              </w:rPr>
              <w:t>ketentuan</w:t>
            </w:r>
            <w:r>
              <w:rPr>
                <w:rFonts w:ascii="Bookman Old Style" w:hAnsi="Bookman Old Style" w:cs="Arial"/>
                <w:lang w:val="id-ID"/>
              </w:rPr>
              <w:t xml:space="preserve"> </w:t>
            </w:r>
            <w:r>
              <w:rPr>
                <w:rFonts w:ascii="Bookman Old Style" w:hAnsi="Bookman Old Style" w:cs="Arial"/>
              </w:rPr>
              <w:t>dapat</w:t>
            </w:r>
            <w:r>
              <w:rPr>
                <w:rFonts w:ascii="Bookman Old Style" w:hAnsi="Bookman Old Style" w:cs="Arial"/>
                <w:lang w:val="id-ID"/>
              </w:rPr>
              <w:t xml:space="preserve"> </w:t>
            </w:r>
            <w:r>
              <w:rPr>
                <w:rFonts w:ascii="Bookman Old Style" w:hAnsi="Bookman Old Style" w:cs="Arial"/>
              </w:rPr>
              <w:t>diberhentikan</w:t>
            </w:r>
            <w:r>
              <w:rPr>
                <w:rFonts w:ascii="Bookman Old Style" w:hAnsi="Bookman Old Style" w:cs="Arial"/>
                <w:lang w:val="id-ID"/>
              </w:rPr>
              <w:t xml:space="preserve"> </w:t>
            </w:r>
            <w:r>
              <w:rPr>
                <w:rFonts w:ascii="Bookman Old Style" w:hAnsi="Bookman Old Style" w:cs="Arial"/>
              </w:rPr>
              <w:t>sebelum</w:t>
            </w:r>
            <w:r>
              <w:rPr>
                <w:rFonts w:ascii="Bookman Old Style" w:hAnsi="Bookman Old Style" w:cs="Arial"/>
                <w:lang w:val="id-ID"/>
              </w:rPr>
              <w:t xml:space="preserve"> </w:t>
            </w:r>
            <w:r>
              <w:rPr>
                <w:rFonts w:ascii="Bookman Old Style" w:hAnsi="Bookman Old Style" w:cs="Arial"/>
              </w:rPr>
              <w:t>berakhir masa tugasnya dan/atau</w:t>
            </w:r>
            <w:r>
              <w:rPr>
                <w:rFonts w:ascii="Bookman Old Style" w:hAnsi="Bookman Old Style" w:cs="Arial"/>
                <w:lang w:val="id-ID"/>
              </w:rPr>
              <w:t xml:space="preserve"> </w:t>
            </w:r>
            <w:r>
              <w:rPr>
                <w:rFonts w:ascii="Bookman Old Style" w:hAnsi="Bookman Old Style" w:cs="Arial"/>
              </w:rPr>
              <w:t>karena</w:t>
            </w:r>
            <w:r>
              <w:rPr>
                <w:rFonts w:ascii="Bookman Old Style" w:hAnsi="Bookman Old Style" w:cs="Arial"/>
                <w:lang w:val="id-ID"/>
              </w:rPr>
              <w:t xml:space="preserve"> </w:t>
            </w:r>
            <w:r>
              <w:rPr>
                <w:rFonts w:ascii="Bookman Old Style" w:hAnsi="Bookman Old Style" w:cs="Arial"/>
              </w:rPr>
              <w:t>sebab lain berdasarkan</w:t>
            </w:r>
            <w:r>
              <w:rPr>
                <w:rFonts w:ascii="Bookman Old Style" w:hAnsi="Bookman Old Style" w:cs="Arial"/>
                <w:lang w:val="id-ID"/>
              </w:rPr>
              <w:t xml:space="preserve"> </w:t>
            </w:r>
            <w:r>
              <w:rPr>
                <w:rFonts w:ascii="Bookman Old Style" w:hAnsi="Bookman Old Style" w:cs="Arial"/>
              </w:rPr>
              <w:t>ketentuan</w:t>
            </w:r>
            <w:r>
              <w:rPr>
                <w:rFonts w:ascii="Bookman Old Style" w:hAnsi="Bookman Old Style" w:cs="Arial"/>
                <w:lang w:val="id-ID"/>
              </w:rPr>
              <w:t xml:space="preserve"> </w:t>
            </w:r>
            <w:r>
              <w:rPr>
                <w:rFonts w:ascii="Bookman Old Style" w:hAnsi="Bookman Old Style" w:cs="Arial"/>
              </w:rPr>
              <w:t>peraturan</w:t>
            </w:r>
            <w:r>
              <w:rPr>
                <w:rFonts w:ascii="Bookman Old Style" w:hAnsi="Bookman Old Style" w:cs="Arial"/>
                <w:lang w:val="id-ID"/>
              </w:rPr>
              <w:t xml:space="preserve"> </w:t>
            </w:r>
            <w:r>
              <w:rPr>
                <w:rFonts w:ascii="Bookman Old Style" w:hAnsi="Bookman Old Style" w:cs="Arial"/>
              </w:rPr>
              <w:t>perundang-undangan;</w:t>
            </w:r>
          </w:p>
          <w:p>
            <w:pPr>
              <w:keepNext w:val="0"/>
              <w:keepLines w:val="0"/>
              <w:pageBreakBefore w:val="0"/>
              <w:widowControl/>
              <w:kinsoku/>
              <w:wordWrap/>
              <w:overflowPunct/>
              <w:topLinePunct w:val="0"/>
              <w:autoSpaceDE/>
              <w:autoSpaceDN/>
              <w:bidi w:val="0"/>
              <w:adjustRightInd/>
              <w:snapToGrid/>
              <w:jc w:val="both"/>
              <w:textAlignment w:val="auto"/>
              <w:rPr>
                <w:rFonts w:ascii="Bookman Old Style" w:hAnsi="Bookman Old Style" w:cs="Arial"/>
                <w:sz w:val="16"/>
                <w:szCs w:val="16"/>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 w:hRule="atLeast"/>
        </w:trPr>
        <w:tc>
          <w:tcPr>
            <w:tcW w:w="1762" w:type="dxa"/>
          </w:tcPr>
          <w:p>
            <w:pPr>
              <w:spacing w:before="80"/>
              <w:rPr>
                <w:rFonts w:ascii="Bookman Old Style" w:hAnsi="Bookman Old Style" w:cs="Arial"/>
              </w:rPr>
            </w:pPr>
            <w:r>
              <w:rPr>
                <w:rFonts w:ascii="Bookman Old Style" w:hAnsi="Bookman Old Style" w:cs="Arial"/>
              </w:rPr>
              <w:t>KEDUA</w:t>
            </w:r>
          </w:p>
        </w:tc>
        <w:tc>
          <w:tcPr>
            <w:tcW w:w="250" w:type="dxa"/>
          </w:tcPr>
          <w:p>
            <w:pPr>
              <w:spacing w:before="80"/>
              <w:ind w:left="1440" w:hanging="1440"/>
              <w:jc w:val="right"/>
              <w:rPr>
                <w:rFonts w:ascii="Bookman Old Style" w:hAnsi="Bookman Old Style" w:cs="Arial"/>
              </w:rPr>
            </w:pPr>
            <w:r>
              <w:rPr>
                <w:rFonts w:ascii="Bookman Old Style" w:hAnsi="Bookman Old Style" w:cs="Arial"/>
              </w:rPr>
              <w:t>:</w:t>
            </w:r>
          </w:p>
        </w:tc>
        <w:tc>
          <w:tcPr>
            <w:tcW w:w="8014" w:type="dxa"/>
          </w:tcPr>
          <w:p>
            <w:pPr>
              <w:spacing w:line="240" w:lineRule="auto"/>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rPr>
              <w:t xml:space="preserve">Mahasiswa tersebut pada </w:t>
            </w:r>
            <w:r>
              <w:rPr>
                <w:rFonts w:hint="default" w:ascii="Bookman Old Style" w:hAnsi="Bookman Old Style" w:cs="Bookman Old Style"/>
                <w:sz w:val="24"/>
                <w:szCs w:val="24"/>
                <w:lang w:val="en-US"/>
              </w:rPr>
              <w:t>D</w:t>
            </w:r>
            <w:r>
              <w:rPr>
                <w:rFonts w:hint="default" w:ascii="Bookman Old Style" w:hAnsi="Bookman Old Style" w:cs="Bookman Old Style"/>
                <w:sz w:val="24"/>
                <w:szCs w:val="24"/>
              </w:rPr>
              <w:t>iktum K</w:t>
            </w:r>
            <w:r>
              <w:rPr>
                <w:rFonts w:hint="default" w:ascii="Bookman Old Style" w:hAnsi="Bookman Old Style" w:cs="Bookman Old Style"/>
                <w:sz w:val="24"/>
                <w:szCs w:val="24"/>
                <w:lang w:val="en-US"/>
              </w:rPr>
              <w:t>ESATU</w:t>
            </w:r>
            <w:r>
              <w:rPr>
                <w:rFonts w:hint="default" w:ascii="Bookman Old Style" w:hAnsi="Bookman Old Style" w:cs="Bookman Old Style"/>
                <w:sz w:val="24"/>
                <w:szCs w:val="24"/>
              </w:rPr>
              <w:t>, melaksanakan tugas</w:t>
            </w:r>
            <w:r>
              <w:rPr>
                <w:rFonts w:hint="default" w:ascii="Bookman Old Style" w:hAnsi="Bookman Old Style" w:cs="Bookman Old Style"/>
                <w:sz w:val="24"/>
                <w:szCs w:val="24"/>
                <w:lang w:val="en-US"/>
              </w:rPr>
              <w:t xml:space="preserve"> </w:t>
            </w:r>
            <w:r>
              <w:rPr>
                <w:rFonts w:hint="default" w:ascii="Bookman Old Style" w:hAnsi="Bookman Old Style" w:cs="Bookman Old Style"/>
                <w:sz w:val="24"/>
                <w:szCs w:val="24"/>
              </w:rPr>
              <w:t xml:space="preserve">dan lingkup tanggungjawab </w:t>
            </w:r>
            <w:r>
              <w:rPr>
                <w:rFonts w:hint="default" w:ascii="Bookman Old Style" w:hAnsi="Bookman Old Style" w:cs="Bookman Old Style"/>
                <w:sz w:val="24"/>
                <w:szCs w:val="24"/>
                <w:lang w:val="en-US"/>
              </w:rPr>
              <w:t>sebagai Petugas Front Office Universitas Sebelas Maret;</w:t>
            </w:r>
          </w:p>
          <w:p>
            <w:pPr>
              <w:spacing w:line="240" w:lineRule="auto"/>
              <w:jc w:val="both"/>
              <w:rPr>
                <w:rFonts w:hint="default" w:ascii="Bookman Old Style" w:hAnsi="Bookman Old Style" w:cs="Bookman Old Style"/>
                <w:sz w:val="16"/>
                <w:szCs w:val="16"/>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 w:hRule="atLeast"/>
        </w:trPr>
        <w:tc>
          <w:tcPr>
            <w:tcW w:w="1762" w:type="dxa"/>
          </w:tcPr>
          <w:p>
            <w:pPr>
              <w:spacing w:before="80"/>
              <w:rPr>
                <w:rFonts w:ascii="Bookman Old Style" w:hAnsi="Bookman Old Style" w:cs="Arial"/>
              </w:rPr>
            </w:pPr>
            <w:r>
              <w:rPr>
                <w:rFonts w:ascii="Bookman Old Style" w:hAnsi="Bookman Old Style" w:cs="Arial"/>
              </w:rPr>
              <w:t>KETIGA</w:t>
            </w:r>
          </w:p>
        </w:tc>
        <w:tc>
          <w:tcPr>
            <w:tcW w:w="250" w:type="dxa"/>
          </w:tcPr>
          <w:p>
            <w:pPr>
              <w:spacing w:before="80"/>
              <w:jc w:val="right"/>
              <w:rPr>
                <w:rFonts w:ascii="Bookman Old Style" w:hAnsi="Bookman Old Style" w:cs="Arial"/>
              </w:rPr>
            </w:pPr>
            <w:r>
              <w:rPr>
                <w:rFonts w:ascii="Bookman Old Style" w:hAnsi="Bookman Old Style" w:cs="Arial"/>
              </w:rPr>
              <w:t>:</w:t>
            </w:r>
          </w:p>
        </w:tc>
        <w:tc>
          <w:tcPr>
            <w:tcW w:w="8014" w:type="dxa"/>
          </w:tcPr>
          <w:p>
            <w:pPr>
              <w:spacing w:line="240" w:lineRule="auto"/>
              <w:jc w:val="both"/>
              <w:rPr>
                <w:rFonts w:hint="default" w:ascii="Bookman Old Style" w:hAnsi="Bookman Old Style" w:cs="Bookman Old Style"/>
                <w:sz w:val="16"/>
                <w:szCs w:val="16"/>
                <w:lang w:val="id-ID"/>
              </w:rPr>
            </w:pPr>
            <w:r>
              <w:rPr>
                <w:rFonts w:hint="default" w:ascii="Bookman Old Style" w:hAnsi="Bookman Old Style" w:cs="Bookman Old Style"/>
                <w:sz w:val="24"/>
                <w:szCs w:val="24"/>
              </w:rPr>
              <w:t xml:space="preserve">Mahasiswa tersebut pada </w:t>
            </w:r>
            <w:r>
              <w:rPr>
                <w:rFonts w:hint="default" w:ascii="Bookman Old Style" w:hAnsi="Bookman Old Style" w:cs="Bookman Old Style"/>
                <w:sz w:val="24"/>
                <w:szCs w:val="24"/>
                <w:lang w:val="en-US"/>
              </w:rPr>
              <w:t>D</w:t>
            </w:r>
            <w:r>
              <w:rPr>
                <w:rFonts w:hint="default" w:ascii="Bookman Old Style" w:hAnsi="Bookman Old Style" w:cs="Bookman Old Style"/>
                <w:sz w:val="24"/>
                <w:szCs w:val="24"/>
              </w:rPr>
              <w:t>iktum K</w:t>
            </w:r>
            <w:r>
              <w:rPr>
                <w:rFonts w:hint="default" w:ascii="Bookman Old Style" w:hAnsi="Bookman Old Style" w:cs="Bookman Old Style"/>
                <w:sz w:val="24"/>
                <w:szCs w:val="24"/>
                <w:lang w:val="en-US"/>
              </w:rPr>
              <w:t>ESATU</w:t>
            </w:r>
            <w:r>
              <w:rPr>
                <w:rFonts w:hint="default" w:ascii="Bookman Old Style" w:hAnsi="Bookman Old Style" w:cs="Bookman Old Style"/>
                <w:sz w:val="24"/>
                <w:szCs w:val="24"/>
              </w:rPr>
              <w:t xml:space="preserve">, dalam melaksanakan tugasnya bertanggungjawab kepada </w:t>
            </w:r>
            <w:r>
              <w:rPr>
                <w:rFonts w:hint="default" w:ascii="Bookman Old Style" w:hAnsi="Bookman Old Style" w:cs="Bookman Old Style"/>
                <w:sz w:val="24"/>
                <w:szCs w:val="24"/>
                <w:lang w:val="en-US"/>
              </w:rPr>
              <w:t xml:space="preserve">Kepala </w:t>
            </w:r>
            <w:r>
              <w:rPr>
                <w:rFonts w:hint="default" w:ascii="Bookman Old Style" w:hAnsi="Bookman Old Style" w:cs="Arial"/>
                <w:lang w:val="en-US"/>
              </w:rPr>
              <w:t>UPT Kerja sama dan Layanan Internasional di bawah koordinasi Wakil Rektor Bidang Perencanaan, Kerja sama, Bisnis, dan Informasi;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 w:hRule="atLeast"/>
        </w:trPr>
        <w:tc>
          <w:tcPr>
            <w:tcW w:w="1762" w:type="dxa"/>
          </w:tcPr>
          <w:p>
            <w:pPr>
              <w:spacing w:before="80"/>
              <w:rPr>
                <w:rFonts w:ascii="Bookman Old Style" w:hAnsi="Bookman Old Style" w:cs="Arial"/>
              </w:rPr>
            </w:pPr>
            <w:r>
              <w:rPr>
                <w:rFonts w:ascii="Bookman Old Style" w:hAnsi="Bookman Old Style" w:cs="Arial"/>
              </w:rPr>
              <w:t>KEEMPAT</w:t>
            </w:r>
          </w:p>
        </w:tc>
        <w:tc>
          <w:tcPr>
            <w:tcW w:w="250" w:type="dxa"/>
          </w:tcPr>
          <w:p>
            <w:pPr>
              <w:spacing w:before="80"/>
              <w:jc w:val="right"/>
              <w:rPr>
                <w:rFonts w:ascii="Bookman Old Style" w:hAnsi="Bookman Old Style" w:cs="Arial"/>
              </w:rPr>
            </w:pPr>
            <w:r>
              <w:rPr>
                <w:rFonts w:ascii="Bookman Old Style" w:hAnsi="Bookman Old Style" w:cs="Arial"/>
              </w:rPr>
              <w:t>:</w:t>
            </w:r>
          </w:p>
        </w:tc>
        <w:tc>
          <w:tcPr>
            <w:tcW w:w="8014" w:type="dxa"/>
          </w:tcPr>
          <w:p>
            <w:pPr>
              <w:spacing w:line="240" w:lineRule="auto"/>
              <w:jc w:val="both"/>
              <w:rPr>
                <w:rFonts w:hint="default" w:ascii="Bookman Old Style" w:hAnsi="Bookman Old Style" w:cs="Bookman Old Style"/>
                <w:sz w:val="24"/>
                <w:szCs w:val="24"/>
                <w:lang w:val="id-ID"/>
              </w:rPr>
            </w:pPr>
            <w:r>
              <w:rPr>
                <w:rFonts w:hint="default" w:ascii="Bookman Old Style" w:hAnsi="Bookman Old Style" w:cs="Bookman Old Style"/>
                <w:sz w:val="24"/>
                <w:szCs w:val="24"/>
              </w:rPr>
              <w:t xml:space="preserve">Mahasiswa tersebut pada </w:t>
            </w:r>
            <w:r>
              <w:rPr>
                <w:rFonts w:hint="default" w:ascii="Bookman Old Style" w:hAnsi="Bookman Old Style" w:cs="Bookman Old Style"/>
                <w:sz w:val="24"/>
                <w:szCs w:val="24"/>
                <w:lang w:val="en-US"/>
              </w:rPr>
              <w:t>D</w:t>
            </w:r>
            <w:r>
              <w:rPr>
                <w:rFonts w:hint="default" w:ascii="Bookman Old Style" w:hAnsi="Bookman Old Style" w:cs="Bookman Old Style"/>
                <w:sz w:val="24"/>
                <w:szCs w:val="24"/>
              </w:rPr>
              <w:t>iktum K</w:t>
            </w:r>
            <w:r>
              <w:rPr>
                <w:rFonts w:hint="default" w:ascii="Bookman Old Style" w:hAnsi="Bookman Old Style" w:cs="Bookman Old Style"/>
                <w:sz w:val="24"/>
                <w:szCs w:val="24"/>
                <w:lang w:val="en-US"/>
              </w:rPr>
              <w:t>ESATU</w:t>
            </w:r>
            <w:r>
              <w:rPr>
                <w:rFonts w:hint="default" w:ascii="Bookman Old Style" w:hAnsi="Bookman Old Style" w:cs="Bookman Old Style"/>
                <w:sz w:val="24"/>
                <w:szCs w:val="24"/>
              </w:rPr>
              <w:t>, melaksanakan tugas dan tanggung</w:t>
            </w:r>
            <w:r>
              <w:rPr>
                <w:rFonts w:hint="default" w:ascii="Bookman Old Style" w:hAnsi="Bookman Old Style" w:cs="Bookman Old Style"/>
                <w:sz w:val="24"/>
                <w:szCs w:val="24"/>
                <w:lang w:val="en-US"/>
              </w:rPr>
              <w:t xml:space="preserve"> </w:t>
            </w:r>
            <w:r>
              <w:rPr>
                <w:rFonts w:hint="default" w:ascii="Bookman Old Style" w:hAnsi="Bookman Old Style" w:cs="Bookman Old Style"/>
                <w:sz w:val="24"/>
                <w:szCs w:val="24"/>
              </w:rPr>
              <w:t xml:space="preserve">jawab sesuai ketentuan peraturan perundang-undangan yang berlaku, dan kepadanya diberikan </w:t>
            </w:r>
            <w:r>
              <w:rPr>
                <w:rFonts w:hint="default" w:ascii="Bookman Old Style" w:hAnsi="Bookman Old Style" w:cs="Bookman Old Style"/>
                <w:sz w:val="24"/>
                <w:szCs w:val="24"/>
                <w:lang w:val="en-US"/>
              </w:rPr>
              <w:t>honor magang</w:t>
            </w:r>
            <w:r>
              <w:rPr>
                <w:rFonts w:hint="default" w:ascii="Bookman Old Style" w:hAnsi="Bookman Old Style" w:cs="Bookman Old Style"/>
                <w:sz w:val="24"/>
                <w:szCs w:val="24"/>
              </w:rPr>
              <w:t xml:space="preserve"> Rp</w:t>
            </w:r>
            <w:r>
              <w:rPr>
                <w:rFonts w:hint="default" w:ascii="Bookman Old Style" w:hAnsi="Bookman Old Style" w:cs="Bookman Old Style"/>
                <w:sz w:val="24"/>
                <w:szCs w:val="24"/>
                <w:lang w:val="en-US"/>
              </w:rPr>
              <w:t>. 50</w:t>
            </w:r>
            <w:r>
              <w:rPr>
                <w:rFonts w:hint="default" w:ascii="Bookman Old Style" w:hAnsi="Bookman Old Style" w:cs="Bookman Old Style"/>
                <w:sz w:val="24"/>
                <w:szCs w:val="24"/>
              </w:rPr>
              <w:t>.000</w:t>
            </w:r>
            <w:r>
              <w:rPr>
                <w:rFonts w:hint="default" w:ascii="Bookman Old Style" w:hAnsi="Bookman Old Style" w:cs="Bookman Old Style"/>
                <w:sz w:val="24"/>
                <w:szCs w:val="24"/>
                <w:lang w:val="en-US"/>
              </w:rPr>
              <w:t>,00</w:t>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lang w:val="en-US"/>
              </w:rPr>
              <w:t>lima</w:t>
            </w:r>
            <w:r>
              <w:rPr>
                <w:rFonts w:hint="default" w:ascii="Bookman Old Style" w:hAnsi="Bookman Old Style" w:cs="Bookman Old Style"/>
                <w:sz w:val="24"/>
                <w:szCs w:val="24"/>
              </w:rPr>
              <w:t xml:space="preserve"> puluh ribu rupiah)</w:t>
            </w:r>
            <w:r>
              <w:rPr>
                <w:rFonts w:hint="default" w:ascii="Bookman Old Style" w:hAnsi="Bookman Old Style" w:cs="Bookman Old Style"/>
                <w:sz w:val="24"/>
                <w:szCs w:val="24"/>
                <w:lang w:val="en-US"/>
              </w:rPr>
              <w:t xml:space="preserve"> </w:t>
            </w:r>
            <w:r>
              <w:rPr>
                <w:rFonts w:hint="default" w:ascii="Bookman Old Style" w:hAnsi="Bookman Old Style" w:cs="Bookman Old Style"/>
                <w:sz w:val="24"/>
                <w:szCs w:val="24"/>
              </w:rPr>
              <w:t xml:space="preserve">per hari yang dibebankan pada </w:t>
            </w:r>
            <w:r>
              <w:rPr>
                <w:rFonts w:hint="default" w:ascii="Bookman Old Style" w:hAnsi="Bookman Old Style" w:cs="Bookman Old Style"/>
                <w:sz w:val="24"/>
                <w:szCs w:val="24"/>
                <w:lang w:val="en-US"/>
              </w:rPr>
              <w:t xml:space="preserve">RKAT </w:t>
            </w:r>
            <w:r>
              <w:rPr>
                <w:rFonts w:hint="default" w:ascii="Bookman Old Style" w:hAnsi="Bookman Old Style" w:cs="Bookman Old Style"/>
                <w:sz w:val="24"/>
                <w:szCs w:val="24"/>
              </w:rPr>
              <w:t xml:space="preserve">Universitas Sebelas Maret </w:t>
            </w:r>
            <w:r>
              <w:rPr>
                <w:rFonts w:hint="default" w:ascii="Bookman Old Style" w:hAnsi="Bookman Old Style" w:cs="Bookman Old Style"/>
                <w:sz w:val="24"/>
                <w:szCs w:val="24"/>
                <w:lang w:val="en-US"/>
              </w:rPr>
              <w:t xml:space="preserve">Tahun Anggaran 2021 </w:t>
            </w:r>
            <w:r>
              <w:rPr>
                <w:rFonts w:hint="default" w:ascii="Bookman Old Style" w:hAnsi="Bookman Old Style" w:cs="Bookman Old Style"/>
                <w:sz w:val="24"/>
                <w:szCs w:val="24"/>
              </w:rPr>
              <w:t>dan/atau anggaran lain yang sah sesuai ketentuan;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 w:hRule="atLeast"/>
        </w:trPr>
        <w:tc>
          <w:tcPr>
            <w:tcW w:w="1762" w:type="dxa"/>
          </w:tcPr>
          <w:p>
            <w:pPr>
              <w:spacing w:before="80"/>
              <w:rPr>
                <w:rFonts w:ascii="Bookman Old Style" w:hAnsi="Bookman Old Style" w:cs="Arial"/>
              </w:rPr>
            </w:pPr>
            <w:r>
              <w:rPr>
                <w:rFonts w:ascii="Bookman Old Style" w:hAnsi="Bookman Old Style" w:cs="Arial"/>
              </w:rPr>
              <w:t>KELIMA</w:t>
            </w:r>
          </w:p>
        </w:tc>
        <w:tc>
          <w:tcPr>
            <w:tcW w:w="250" w:type="dxa"/>
          </w:tcPr>
          <w:p>
            <w:pPr>
              <w:spacing w:before="80"/>
              <w:jc w:val="both"/>
              <w:rPr>
                <w:rFonts w:ascii="Bookman Old Style" w:hAnsi="Bookman Old Style" w:cs="Arial"/>
              </w:rPr>
            </w:pPr>
            <w:r>
              <w:rPr>
                <w:rFonts w:ascii="Bookman Old Style" w:hAnsi="Bookman Old Style" w:cs="Arial"/>
              </w:rPr>
              <w:t>:</w:t>
            </w:r>
          </w:p>
        </w:tc>
        <w:tc>
          <w:tcPr>
            <w:tcW w:w="8014"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Bookman Old Style" w:hAnsi="Bookman Old Style" w:cs="Bookman Old Style"/>
                <w:lang w:val="en-US"/>
              </w:rPr>
            </w:pPr>
            <w:r>
              <w:rPr>
                <w:rFonts w:hint="default" w:ascii="Bookman Old Style" w:hAnsi="Bookman Old Style" w:cs="Bookman Old Style"/>
              </w:rPr>
              <w:t xml:space="preserve">Keputusan ini berlaku terhitung </w:t>
            </w:r>
            <w:r>
              <w:rPr>
                <w:rFonts w:hint="default" w:ascii="Bookman Old Style" w:hAnsi="Bookman Old Style" w:cs="Bookman Old Style"/>
                <w:lang w:val="en-US"/>
              </w:rPr>
              <w:t>mulai</w:t>
            </w:r>
            <w:r>
              <w:rPr>
                <w:rFonts w:hint="default" w:ascii="Bookman Old Style" w:hAnsi="Bookman Old Style" w:cs="Bookman Old Style"/>
              </w:rPr>
              <w:t xml:space="preserve"> tanggal </w:t>
            </w:r>
            <w:r>
              <w:rPr>
                <w:rFonts w:hint="default" w:ascii="Bookman Old Style" w:hAnsi="Bookman Old Style" w:cs="Bookman Old Style"/>
                <w:lang w:val="en-US"/>
              </w:rPr>
              <w:t>1 Juli</w:t>
            </w:r>
            <w:r>
              <w:rPr>
                <w:rFonts w:hint="default" w:ascii="Bookman Old Style" w:hAnsi="Bookman Old Style" w:cs="Bookman Old Style"/>
              </w:rPr>
              <w:t xml:space="preserve"> 2021 sampai dengan 31 Desember 2021</w:t>
            </w:r>
            <w:r>
              <w:rPr>
                <w:rFonts w:hint="default" w:ascii="Bookman Old Style" w:hAnsi="Bookman Old Style" w:cs="Bookman Old Style"/>
                <w:lang w:val="en-US"/>
              </w:rPr>
              <w:t>.</w:t>
            </w:r>
          </w:p>
        </w:tc>
      </w:tr>
    </w:tbl>
    <w:p>
      <w:pPr>
        <w:spacing w:before="120" w:after="120"/>
        <w:ind w:left="2160" w:hanging="2160"/>
        <w:jc w:val="center"/>
        <w:rPr>
          <w:rFonts w:ascii="Bookman Old Style" w:hAnsi="Bookman Old Style" w:cs="Arial"/>
          <w:bCs/>
          <w:sz w:val="6"/>
          <w:lang w:val="id-ID"/>
        </w:rPr>
      </w:pPr>
    </w:p>
    <w:p>
      <w:pPr>
        <w:rPr>
          <w:rFonts w:ascii="Bookman Old Style" w:hAnsi="Bookman Old Style" w:cs="Arial"/>
        </w:rPr>
      </w:pPr>
    </w:p>
    <w:p>
      <w:pPr>
        <w:ind w:left="4680"/>
        <w:rPr>
          <w:rFonts w:ascii="Bookman Old Style" w:hAnsi="Bookman Old Style" w:cs="Arial"/>
        </w:rPr>
      </w:pPr>
      <w:r>
        <w:rPr>
          <w:rFonts w:ascii="Bookman Old Style" w:hAnsi="Bookman Old Style" w:cs="Arial"/>
        </w:rPr>
        <w:t>Ditetapkan</w:t>
      </w:r>
      <w:r>
        <w:rPr>
          <w:rFonts w:ascii="Bookman Old Style" w:hAnsi="Bookman Old Style" w:cs="Arial"/>
          <w:lang w:val="id-ID"/>
        </w:rPr>
        <w:t xml:space="preserve"> </w:t>
      </w:r>
      <w:r>
        <w:rPr>
          <w:rFonts w:ascii="Bookman Old Style" w:hAnsi="Bookman Old Style" w:cs="Arial"/>
        </w:rPr>
        <w:t>di</w:t>
      </w:r>
      <w:r>
        <w:rPr>
          <w:rFonts w:hint="default" w:ascii="Bookman Old Style" w:hAnsi="Bookman Old Style" w:cs="Arial"/>
          <w:lang w:val="en-US"/>
        </w:rPr>
        <w:tab/>
      </w:r>
      <w:r>
        <w:rPr>
          <w:rFonts w:ascii="Bookman Old Style" w:hAnsi="Bookman Old Style" w:cs="Arial"/>
        </w:rPr>
        <w:t>Surakarta</w:t>
      </w:r>
    </w:p>
    <w:p>
      <w:pPr>
        <w:ind w:left="4680"/>
        <w:rPr>
          <w:rFonts w:hint="default" w:ascii="Bookman Old Style" w:hAnsi="Bookman Old Style" w:cs="Arial"/>
          <w:lang w:val="en-US"/>
        </w:rPr>
      </w:pPr>
      <w:r>
        <w:rPr>
          <w:rFonts w:hint="default" w:ascii="Bookman Old Style" w:hAnsi="Bookman Old Style" w:cs="Arial"/>
          <w:lang w:val="en-US"/>
        </w:rPr>
        <w:t>p</w:t>
      </w:r>
      <w:r>
        <w:rPr>
          <w:rFonts w:ascii="Bookman Old Style" w:hAnsi="Bookman Old Style" w:cs="Arial"/>
        </w:rPr>
        <w:t>ada tanggal</w:t>
      </w:r>
      <w:r>
        <w:rPr>
          <w:rFonts w:hint="default" w:ascii="Bookman Old Style" w:hAnsi="Bookman Old Style" w:cs="Arial"/>
          <w:lang w:val="en-US"/>
        </w:rPr>
        <w:tab/>
      </w:r>
      <w:r>
        <w:rPr>
          <w:rFonts w:hint="default" w:ascii="Bookman Old Style" w:hAnsi="Bookman Old Style" w:cs="Arial"/>
          <w:lang w:val="en-US"/>
        </w:rPr>
        <w:t>….</w:t>
      </w:r>
    </w:p>
    <w:p>
      <w:pPr>
        <w:ind w:left="4680"/>
        <w:rPr>
          <w:rFonts w:ascii="Bookman Old Style" w:hAnsi="Bookman Old Style" w:cs="Arial"/>
          <w:bCs/>
          <w:lang w:val="id-ID"/>
        </w:rPr>
      </w:pPr>
    </w:p>
    <w:p>
      <w:pPr>
        <w:ind w:left="4680"/>
        <w:rPr>
          <w:rFonts w:hint="default"/>
          <w:lang w:val="en-US"/>
        </w:rPr>
      </w:pPr>
      <w:r>
        <w:rPr>
          <w:rFonts w:hint="default" w:ascii="Bookman Old Style" w:hAnsi="Bookman Old Style" w:cs="Arial"/>
          <w:bCs/>
          <w:lang w:val="en-US"/>
        </w:rPr>
        <w:t>Wakil Rektor Perencanaan, Kerja sama Bisnis, dan Informasi</w:t>
      </w:r>
    </w:p>
    <w:p>
      <w:pPr>
        <w:ind w:left="4680"/>
      </w:pPr>
    </w:p>
    <w:p>
      <w:pPr>
        <w:ind w:left="4680"/>
      </w:pPr>
    </w:p>
    <w:p>
      <w:pPr>
        <w:ind w:left="4680"/>
      </w:pPr>
    </w:p>
    <w:p>
      <w:pPr>
        <w:ind w:left="4680"/>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Prof. Dr.rer.nat Sajidan,M.Si</w:t>
      </w:r>
    </w:p>
    <w:p>
      <w:pPr>
        <w:ind w:left="4680"/>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NIP. 196604151991031002</w:t>
      </w:r>
    </w:p>
    <w:p>
      <w:pPr>
        <w:ind w:left="4680"/>
        <w:jc w:val="both"/>
        <w:rPr>
          <w:rFonts w:ascii="Bookman Old Style" w:hAnsi="Bookman Old Style"/>
        </w:rPr>
      </w:pPr>
    </w:p>
    <w:p>
      <w:pPr>
        <w:ind w:left="4680"/>
        <w:jc w:val="both"/>
        <w:rPr>
          <w:rFonts w:ascii="Bookman Old Style" w:hAnsi="Bookman Old Style"/>
          <w:lang w:val="id-ID"/>
        </w:rPr>
      </w:pPr>
    </w:p>
    <w:p>
      <w:pPr>
        <w:rPr>
          <w:rFonts w:hint="default" w:ascii="Bookman Old Style" w:hAnsi="Bookman Old Style" w:cs="Arial"/>
          <w:bCs/>
          <w:lang w:val="en-US"/>
        </w:rPr>
      </w:pPr>
      <w:r>
        <w:rPr>
          <w:rFonts w:hint="default" w:ascii="Bookman Old Style" w:hAnsi="Bookman Old Style" w:cs="Arial"/>
          <w:bCs/>
          <w:lang w:val="en-US"/>
        </w:rPr>
        <w:t>Selain keputusan ini disampaikan kepada:</w:t>
      </w:r>
    </w:p>
    <w:p>
      <w:pPr>
        <w:numPr>
          <w:ilvl w:val="0"/>
          <w:numId w:val="3"/>
        </w:numPr>
        <w:rPr>
          <w:rFonts w:ascii="Bookman Old Style" w:hAnsi="Bookman Old Style" w:cs="Arial"/>
          <w:bCs/>
        </w:rPr>
      </w:pPr>
      <w:r>
        <w:rPr>
          <w:rFonts w:ascii="Bookman Old Style" w:hAnsi="Bookman Old Style" w:cs="Arial"/>
          <w:bCs/>
        </w:rPr>
        <w:t>Pejabat</w:t>
      </w:r>
      <w:r>
        <w:rPr>
          <w:rFonts w:ascii="Bookman Old Style" w:hAnsi="Bookman Old Style" w:cs="Arial"/>
          <w:bCs/>
          <w:lang w:val="id-ID"/>
        </w:rPr>
        <w:t xml:space="preserve"> </w:t>
      </w:r>
      <w:r>
        <w:rPr>
          <w:rFonts w:ascii="Bookman Old Style" w:hAnsi="Bookman Old Style" w:cs="Arial"/>
          <w:bCs/>
        </w:rPr>
        <w:t>terkait</w:t>
      </w:r>
      <w:r>
        <w:rPr>
          <w:rFonts w:ascii="Bookman Old Style" w:hAnsi="Bookman Old Style" w:cs="Arial"/>
          <w:bCs/>
          <w:lang w:val="id-ID"/>
        </w:rPr>
        <w:t xml:space="preserve"> </w:t>
      </w:r>
      <w:r>
        <w:rPr>
          <w:rFonts w:ascii="Bookman Old Style" w:hAnsi="Bookman Old Style" w:cs="Arial"/>
          <w:bCs/>
        </w:rPr>
        <w:t>di lingkungan</w:t>
      </w:r>
      <w:r>
        <w:rPr>
          <w:rFonts w:ascii="Bookman Old Style" w:hAnsi="Bookman Old Style" w:cs="Arial"/>
          <w:bCs/>
          <w:lang w:val="id-ID"/>
        </w:rPr>
        <w:t xml:space="preserve"> </w:t>
      </w:r>
      <w:r>
        <w:rPr>
          <w:rFonts w:ascii="Bookman Old Style" w:hAnsi="Bookman Old Style" w:cs="Arial"/>
          <w:bCs/>
        </w:rPr>
        <w:t>Universitas</w:t>
      </w:r>
      <w:r>
        <w:rPr>
          <w:rFonts w:ascii="Bookman Old Style" w:hAnsi="Bookman Old Style" w:cs="Arial"/>
          <w:bCs/>
          <w:lang w:val="id-ID"/>
        </w:rPr>
        <w:t xml:space="preserve"> </w:t>
      </w:r>
      <w:r>
        <w:rPr>
          <w:rFonts w:ascii="Bookman Old Style" w:hAnsi="Bookman Old Style" w:cs="Arial"/>
          <w:bCs/>
        </w:rPr>
        <w:t>Sebelas</w:t>
      </w:r>
      <w:r>
        <w:rPr>
          <w:rFonts w:ascii="Bookman Old Style" w:hAnsi="Bookman Old Style" w:cs="Arial"/>
          <w:bCs/>
          <w:lang w:val="id-ID"/>
        </w:rPr>
        <w:t xml:space="preserve"> </w:t>
      </w:r>
      <w:r>
        <w:rPr>
          <w:rFonts w:ascii="Bookman Old Style" w:hAnsi="Bookman Old Style" w:cs="Arial"/>
          <w:bCs/>
        </w:rPr>
        <w:t>Maret;</w:t>
      </w:r>
    </w:p>
    <w:p>
      <w:pPr>
        <w:numPr>
          <w:ilvl w:val="0"/>
          <w:numId w:val="3"/>
        </w:numPr>
        <w:rPr>
          <w:rFonts w:ascii="Bookman Old Style" w:hAnsi="Bookman Old Style"/>
          <w:bCs/>
          <w:lang w:val="id-ID"/>
        </w:rPr>
      </w:pPr>
      <w:r>
        <w:rPr>
          <w:rFonts w:ascii="Bookman Old Style" w:hAnsi="Bookman Old Style" w:cs="Arial"/>
          <w:bCs/>
        </w:rPr>
        <w:t>Yang bersangkutan</w:t>
      </w:r>
      <w:r>
        <w:rPr>
          <w:rFonts w:ascii="Bookman Old Style" w:hAnsi="Bookman Old Style" w:cs="Arial"/>
          <w:bCs/>
          <w:lang w:val="id-ID"/>
        </w:rPr>
        <w:t xml:space="preserve"> </w:t>
      </w:r>
      <w:r>
        <w:rPr>
          <w:rFonts w:ascii="Bookman Old Style" w:hAnsi="Bookman Old Style" w:cs="Arial"/>
          <w:bCs/>
        </w:rPr>
        <w:t>untuk</w:t>
      </w:r>
      <w:r>
        <w:rPr>
          <w:rFonts w:ascii="Bookman Old Style" w:hAnsi="Bookman Old Style" w:cs="Arial"/>
          <w:bCs/>
          <w:lang w:val="id-ID"/>
        </w:rPr>
        <w:t xml:space="preserve"> </w:t>
      </w:r>
      <w:r>
        <w:rPr>
          <w:rFonts w:ascii="Bookman Old Style" w:hAnsi="Bookman Old Style" w:cs="Arial"/>
          <w:bCs/>
        </w:rPr>
        <w:t>diketahui dan dilaksanakan</w:t>
      </w:r>
      <w:r>
        <w:rPr>
          <w:rFonts w:ascii="Bookman Old Style" w:hAnsi="Bookman Old Style" w:cs="Arial"/>
          <w:bCs/>
          <w:lang w:val="id-ID"/>
        </w:rPr>
        <w:t xml:space="preserve"> </w:t>
      </w:r>
      <w:r>
        <w:rPr>
          <w:rFonts w:ascii="Bookman Old Style" w:hAnsi="Bookman Old Style" w:cs="Arial"/>
          <w:bCs/>
        </w:rPr>
        <w:t>sebaik-baiknya.</w:t>
      </w:r>
    </w:p>
    <w:p>
      <w:pPr>
        <w:ind w:left="4680"/>
        <w:jc w:val="both"/>
        <w:rPr>
          <w:rFonts w:ascii="Bookman Old Style" w:hAnsi="Bookman Old Style"/>
          <w:color w:val="000000"/>
          <w:lang w:val="id-ID"/>
        </w:rPr>
      </w:pPr>
    </w:p>
    <w:p>
      <w:pPr>
        <w:rPr>
          <w:rFonts w:ascii="Bookman Old Style" w:hAnsi="Bookman Old Style" w:cs="Arial"/>
          <w:b/>
        </w:rPr>
      </w:pPr>
    </w:p>
    <w:tbl>
      <w:tblPr>
        <w:tblStyle w:val="3"/>
        <w:tblpPr w:leftFromText="180" w:rightFromText="180" w:vertAnchor="text" w:horzAnchor="margin" w:tblpY="-64"/>
        <w:tblW w:w="47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32" w:type="dxa"/>
            <w:tcBorders>
              <w:top w:val="nil"/>
              <w:left w:val="nil"/>
              <w:bottom w:val="nil"/>
              <w:right w:val="nil"/>
              <w:tl2br w:val="nil"/>
              <w:tr2bl w:val="nil"/>
            </w:tcBorders>
            <w:noWrap w:val="0"/>
            <w:vAlign w:val="top"/>
          </w:tcPr>
          <w:p>
            <w:pPr>
              <w:jc w:val="left"/>
              <w:rPr>
                <w:rFonts w:hint="default" w:ascii="Bookman Old Style" w:hAnsi="Bookman Old Style" w:eastAsia="SimSun"/>
                <w:sz w:val="24"/>
                <w:szCs w:val="22"/>
                <w:lang w:val="id-ID"/>
              </w:rPr>
            </w:pPr>
          </w:p>
        </w:tc>
      </w:tr>
    </w:tbl>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tabs>
          <w:tab w:val="left" w:pos="4560"/>
        </w:tabs>
        <w:jc w:val="left"/>
        <w:rPr>
          <w:rFonts w:ascii="Bookman Old Style" w:hAnsi="Bookman Old Style" w:cs="Arial"/>
          <w:sz w:val="24"/>
          <w:szCs w:val="24"/>
        </w:rPr>
      </w:pPr>
      <w:r>
        <w:rPr>
          <w:rFonts w:hint="default" w:ascii="Bookman Old Style" w:hAnsi="Bookman Old Style" w:cs="Arial"/>
          <w:sz w:val="24"/>
          <w:szCs w:val="24"/>
          <w:lang w:val="en-US"/>
        </w:rPr>
        <w:tab/>
        <w:t/>
      </w:r>
      <w:r>
        <w:rPr>
          <w:rFonts w:hint="default" w:ascii="Bookman Old Style" w:hAnsi="Bookman Old Style" w:cs="Arial"/>
          <w:sz w:val="24"/>
          <w:szCs w:val="24"/>
          <w:lang w:val="en-US"/>
        </w:rPr>
        <w:tab/>
      </w:r>
      <w:r>
        <w:rPr>
          <w:rFonts w:ascii="Bookman Old Style" w:hAnsi="Bookman Old Style" w:cs="Arial"/>
          <w:sz w:val="24"/>
          <w:szCs w:val="24"/>
        </w:rPr>
        <w:t>LAMPIRAN</w:t>
      </w:r>
    </w:p>
    <w:p>
      <w:pPr>
        <w:ind w:left="4320" w:leftChars="0" w:firstLine="720" w:firstLineChars="0"/>
        <w:jc w:val="left"/>
        <w:rPr>
          <w:rFonts w:hint="default" w:ascii="Bookman Old Style" w:hAnsi="Bookman Old Style" w:cs="Arial"/>
          <w:sz w:val="24"/>
          <w:szCs w:val="24"/>
          <w:lang w:val="en-US"/>
        </w:rPr>
      </w:pPr>
      <w:r>
        <w:rPr>
          <w:rFonts w:ascii="Bookman Old Style" w:hAnsi="Bookman Old Style" w:cs="Arial"/>
          <w:bCs/>
          <w:sz w:val="24"/>
          <w:szCs w:val="24"/>
          <w:lang w:val="id-ID"/>
        </w:rPr>
        <w:t>KEPUTUSAN</w:t>
      </w:r>
      <w:r>
        <w:rPr>
          <w:rFonts w:hint="default" w:ascii="Bookman Old Style" w:hAnsi="Bookman Old Style" w:cs="Arial"/>
          <w:bCs/>
          <w:sz w:val="24"/>
          <w:szCs w:val="24"/>
          <w:lang w:val="en-US"/>
        </w:rPr>
        <w:t xml:space="preserve"> WAKIL REKTOR </w:t>
      </w:r>
      <w:r>
        <w:rPr>
          <w:rFonts w:hint="default" w:ascii="Bookman Old Style" w:hAnsi="Bookman Old Style" w:cs="Arial"/>
          <w:bCs/>
          <w:sz w:val="24"/>
          <w:szCs w:val="24"/>
          <w:lang w:val="en-US"/>
        </w:rPr>
        <w:tab/>
        <w:t/>
      </w:r>
      <w:r>
        <w:rPr>
          <w:rFonts w:hint="default" w:ascii="Bookman Old Style" w:hAnsi="Bookman Old Style" w:cs="Arial"/>
          <w:bCs/>
          <w:sz w:val="24"/>
          <w:szCs w:val="24"/>
          <w:lang w:val="en-US"/>
        </w:rPr>
        <w:tab/>
        <w:t xml:space="preserve">PERENCANAAN, KERJA SAMA BISNIS </w:t>
      </w:r>
      <w:r>
        <w:rPr>
          <w:rFonts w:hint="default" w:ascii="Bookman Old Style" w:hAnsi="Bookman Old Style" w:cs="Arial"/>
          <w:bCs/>
          <w:sz w:val="24"/>
          <w:szCs w:val="24"/>
          <w:lang w:val="en-US"/>
        </w:rPr>
        <w:tab/>
        <w:t xml:space="preserve">DAN INFORMASI UNIVERSITAS </w:t>
      </w:r>
      <w:r>
        <w:rPr>
          <w:rFonts w:hint="default" w:ascii="Bookman Old Style" w:hAnsi="Bookman Old Style" w:cs="Arial"/>
          <w:bCs/>
          <w:sz w:val="24"/>
          <w:szCs w:val="24"/>
          <w:lang w:val="en-US"/>
        </w:rPr>
        <w:tab/>
        <w:t/>
      </w:r>
      <w:r>
        <w:rPr>
          <w:rFonts w:hint="default" w:ascii="Bookman Old Style" w:hAnsi="Bookman Old Style" w:cs="Arial"/>
          <w:bCs/>
          <w:sz w:val="24"/>
          <w:szCs w:val="24"/>
          <w:lang w:val="en-US"/>
        </w:rPr>
        <w:tab/>
        <w:t>SEBELAS MARET</w:t>
      </w:r>
    </w:p>
    <w:p>
      <w:pPr>
        <w:tabs>
          <w:tab w:val="left" w:pos="4560"/>
        </w:tabs>
        <w:jc w:val="left"/>
        <w:rPr>
          <w:rFonts w:hint="default" w:ascii="Bookman Old Style" w:hAnsi="Bookman Old Style" w:cs="Arial"/>
          <w:sz w:val="24"/>
          <w:szCs w:val="24"/>
          <w:lang w:val="en-US"/>
        </w:rPr>
      </w:pPr>
      <w:r>
        <w:rPr>
          <w:rFonts w:hint="default" w:ascii="Bookman Old Style" w:hAnsi="Bookman Old Style" w:cs="Arial"/>
          <w:sz w:val="24"/>
          <w:szCs w:val="24"/>
          <w:lang w:val="en-US"/>
        </w:rPr>
        <w:tab/>
        <w:t/>
      </w:r>
      <w:r>
        <w:rPr>
          <w:rFonts w:hint="default" w:ascii="Bookman Old Style" w:hAnsi="Bookman Old Style" w:cs="Arial"/>
          <w:sz w:val="24"/>
          <w:szCs w:val="24"/>
          <w:lang w:val="en-US"/>
        </w:rPr>
        <w:tab/>
      </w:r>
      <w:r>
        <w:rPr>
          <w:rFonts w:ascii="Bookman Old Style" w:hAnsi="Bookman Old Style" w:cs="Arial"/>
          <w:sz w:val="24"/>
          <w:szCs w:val="24"/>
        </w:rPr>
        <w:t>NOMOR</w:t>
      </w:r>
      <w:r>
        <w:rPr>
          <w:rFonts w:hint="default" w:ascii="Bookman Old Style" w:hAnsi="Bookman Old Style" w:cs="Arial"/>
          <w:sz w:val="24"/>
          <w:szCs w:val="24"/>
          <w:lang w:val="en-US"/>
        </w:rPr>
        <w:tab/>
      </w:r>
      <w:r>
        <w:rPr>
          <w:rFonts w:ascii="Bookman Old Style" w:hAnsi="Bookman Old Style" w:cs="Arial"/>
          <w:sz w:val="24"/>
          <w:szCs w:val="24"/>
          <w:lang w:val="id-ID"/>
        </w:rPr>
        <w:t xml:space="preserve">: </w:t>
      </w:r>
      <w:r>
        <w:rPr>
          <w:rFonts w:hint="default" w:ascii="Bookman Old Style" w:hAnsi="Bookman Old Style" w:cs="Arial"/>
          <w:sz w:val="24"/>
          <w:szCs w:val="24"/>
          <w:lang w:val="en-US"/>
        </w:rPr>
        <w:t xml:space="preserve">  </w:t>
      </w:r>
      <w:r>
        <w:rPr>
          <w:rFonts w:ascii="Bookman Old Style" w:hAnsi="Bookman Old Style" w:cs="Arial"/>
          <w:sz w:val="24"/>
          <w:szCs w:val="24"/>
          <w:lang w:val="id-ID"/>
        </w:rPr>
        <w:t xml:space="preserve"> </w:t>
      </w:r>
      <w:r>
        <w:rPr>
          <w:rFonts w:ascii="Bookman Old Style" w:hAnsi="Bookman Old Style" w:cs="Arial"/>
          <w:sz w:val="24"/>
          <w:szCs w:val="24"/>
        </w:rPr>
        <w:t>/UN27/</w:t>
      </w:r>
      <w:r>
        <w:rPr>
          <w:rFonts w:hint="default" w:ascii="Bookman Old Style" w:hAnsi="Bookman Old Style" w:cs="Arial"/>
          <w:sz w:val="24"/>
          <w:szCs w:val="24"/>
          <w:lang w:val="en-US"/>
        </w:rPr>
        <w:t>TU</w:t>
      </w:r>
      <w:r>
        <w:rPr>
          <w:rFonts w:ascii="Bookman Old Style" w:hAnsi="Bookman Old Style" w:cs="Arial"/>
          <w:sz w:val="24"/>
          <w:szCs w:val="24"/>
        </w:rPr>
        <w:t>/202</w:t>
      </w:r>
      <w:r>
        <w:rPr>
          <w:rFonts w:hint="default" w:ascii="Bookman Old Style" w:hAnsi="Bookman Old Style" w:cs="Arial"/>
          <w:sz w:val="24"/>
          <w:szCs w:val="24"/>
          <w:lang w:val="en-US"/>
        </w:rPr>
        <w:t>1</w:t>
      </w:r>
    </w:p>
    <w:p>
      <w:pPr>
        <w:tabs>
          <w:tab w:val="left" w:pos="4560"/>
        </w:tabs>
        <w:jc w:val="left"/>
        <w:rPr>
          <w:rFonts w:hint="default" w:ascii="Bookman Old Style" w:hAnsi="Bookman Old Style" w:cs="Arial"/>
          <w:sz w:val="24"/>
          <w:szCs w:val="24"/>
          <w:lang w:val="en-US"/>
        </w:rPr>
      </w:pPr>
      <w:r>
        <w:rPr>
          <w:rFonts w:hint="default" w:ascii="Bookman Old Style" w:hAnsi="Bookman Old Style" w:cs="Arial"/>
          <w:sz w:val="24"/>
          <w:szCs w:val="24"/>
          <w:lang w:val="en-US"/>
        </w:rPr>
        <w:tab/>
        <w:t/>
      </w:r>
      <w:r>
        <w:rPr>
          <w:rFonts w:hint="default" w:ascii="Bookman Old Style" w:hAnsi="Bookman Old Style" w:cs="Arial"/>
          <w:sz w:val="24"/>
          <w:szCs w:val="24"/>
          <w:lang w:val="en-US"/>
        </w:rPr>
        <w:tab/>
      </w:r>
      <w:r>
        <w:rPr>
          <w:rFonts w:ascii="Bookman Old Style" w:hAnsi="Bookman Old Style" w:cs="Arial"/>
          <w:sz w:val="24"/>
          <w:szCs w:val="24"/>
          <w:lang w:val="id-ID"/>
        </w:rPr>
        <w:t>TANGGAL</w:t>
      </w:r>
      <w:r>
        <w:rPr>
          <w:rFonts w:hint="default" w:ascii="Bookman Old Style" w:hAnsi="Bookman Old Style" w:cs="Arial"/>
          <w:sz w:val="24"/>
          <w:szCs w:val="24"/>
          <w:lang w:val="en-US"/>
        </w:rPr>
        <w:tab/>
      </w:r>
      <w:r>
        <w:rPr>
          <w:rFonts w:ascii="Bookman Old Style" w:hAnsi="Bookman Old Style" w:cs="Arial"/>
          <w:sz w:val="24"/>
          <w:szCs w:val="24"/>
          <w:lang w:val="id-ID"/>
        </w:rPr>
        <w:t>:</w:t>
      </w:r>
      <w:r>
        <w:rPr>
          <w:rFonts w:hint="default" w:ascii="Bookman Old Style" w:hAnsi="Bookman Old Style" w:cs="Arial"/>
          <w:sz w:val="24"/>
          <w:szCs w:val="24"/>
          <w:lang w:val="en-US"/>
        </w:rPr>
        <w:tab/>
      </w:r>
    </w:p>
    <w:p>
      <w:pPr>
        <w:keepNext w:val="0"/>
        <w:keepLines w:val="0"/>
        <w:pageBreakBefore w:val="0"/>
        <w:widowControl/>
        <w:kinsoku/>
        <w:wordWrap/>
        <w:overflowPunct/>
        <w:topLinePunct w:val="0"/>
        <w:autoSpaceDE/>
        <w:autoSpaceDN/>
        <w:bidi w:val="0"/>
        <w:adjustRightInd/>
        <w:snapToGrid/>
        <w:ind w:left="4320" w:leftChars="0" w:firstLine="720" w:firstLineChars="0"/>
        <w:jc w:val="left"/>
        <w:textAlignment w:val="auto"/>
        <w:rPr>
          <w:rFonts w:ascii="Bookman Old Style" w:hAnsi="Bookman Old Style" w:cs="Arial"/>
          <w:sz w:val="24"/>
          <w:szCs w:val="24"/>
        </w:rPr>
      </w:pPr>
      <w:r>
        <w:rPr>
          <w:rFonts w:ascii="Bookman Old Style" w:hAnsi="Bookman Old Style" w:cs="Arial"/>
          <w:sz w:val="24"/>
          <w:szCs w:val="24"/>
        </w:rPr>
        <w:t>TENTANG</w:t>
      </w:r>
      <w:r>
        <w:rPr>
          <w:rFonts w:hint="default" w:ascii="Bookman Old Style" w:hAnsi="Bookman Old Style" w:cs="Arial"/>
          <w:sz w:val="24"/>
          <w:szCs w:val="24"/>
          <w:lang w:val="en-US"/>
        </w:rPr>
        <w:tab/>
      </w:r>
      <w:r>
        <w:rPr>
          <w:rFonts w:ascii="Bookman Old Style" w:hAnsi="Bookman Old Style" w:cs="Arial"/>
          <w:sz w:val="24"/>
          <w:szCs w:val="24"/>
        </w:rPr>
        <w:t>:</w:t>
      </w:r>
      <w:r>
        <w:rPr>
          <w:rFonts w:ascii="Bookman Old Style" w:hAnsi="Bookman Old Style" w:cs="Arial"/>
          <w:bCs/>
          <w:sz w:val="24"/>
          <w:szCs w:val="24"/>
        </w:rPr>
        <w:t xml:space="preserve">PENGANGKATAN TENAGA </w:t>
      </w:r>
      <w:r>
        <w:rPr>
          <w:rFonts w:hint="default" w:ascii="Bookman Old Style" w:hAnsi="Bookman Old Style" w:cs="Arial"/>
          <w:bCs/>
          <w:sz w:val="24"/>
          <w:szCs w:val="24"/>
          <w:lang w:val="en-US"/>
        </w:rPr>
        <w:tab/>
        <w:t/>
      </w:r>
      <w:r>
        <w:rPr>
          <w:rFonts w:hint="default" w:ascii="Bookman Old Style" w:hAnsi="Bookman Old Style" w:cs="Arial"/>
          <w:bCs/>
          <w:sz w:val="24"/>
          <w:szCs w:val="24"/>
          <w:lang w:val="en-US"/>
        </w:rPr>
        <w:tab/>
        <w:t/>
      </w:r>
      <w:r>
        <w:rPr>
          <w:rFonts w:hint="default" w:ascii="Bookman Old Style" w:hAnsi="Bookman Old Style" w:cs="Arial"/>
          <w:bCs/>
          <w:sz w:val="24"/>
          <w:szCs w:val="24"/>
          <w:lang w:val="en-US"/>
        </w:rPr>
        <w:tab/>
      </w:r>
      <w:r>
        <w:rPr>
          <w:rFonts w:ascii="Bookman Old Style" w:hAnsi="Bookman Old Style" w:cs="Arial"/>
          <w:bCs/>
          <w:sz w:val="24"/>
          <w:szCs w:val="24"/>
        </w:rPr>
        <w:t>MAGANG</w:t>
      </w:r>
      <w:r>
        <w:rPr>
          <w:rFonts w:hint="default" w:ascii="Bookman Old Style" w:hAnsi="Bookman Old Style" w:cs="Arial"/>
          <w:bCs/>
          <w:sz w:val="24"/>
          <w:szCs w:val="24"/>
          <w:lang w:val="en-US"/>
        </w:rPr>
        <w:t xml:space="preserve"> </w:t>
      </w:r>
      <w:r>
        <w:rPr>
          <w:rFonts w:ascii="Bookman Old Style" w:hAnsi="Bookman Old Style" w:cs="Arial"/>
          <w:bCs/>
          <w:sz w:val="24"/>
          <w:szCs w:val="24"/>
        </w:rPr>
        <w:t>MAHASISWA</w:t>
      </w:r>
      <w:r>
        <w:rPr>
          <w:rFonts w:hint="default" w:ascii="Bookman Old Style" w:hAnsi="Bookman Old Style" w:cs="Arial"/>
          <w:bCs/>
          <w:sz w:val="24"/>
          <w:szCs w:val="24"/>
          <w:lang w:val="en-US"/>
        </w:rPr>
        <w:t xml:space="preserve"> </w:t>
      </w:r>
      <w:r>
        <w:rPr>
          <w:rFonts w:hint="default" w:ascii="Bookman Old Style" w:hAnsi="Bookman Old Style" w:cs="Arial"/>
          <w:bCs/>
          <w:sz w:val="24"/>
          <w:szCs w:val="24"/>
          <w:lang w:val="en-US"/>
        </w:rPr>
        <w:tab/>
        <w:t/>
      </w:r>
      <w:r>
        <w:rPr>
          <w:rFonts w:hint="default" w:ascii="Bookman Old Style" w:hAnsi="Bookman Old Style" w:cs="Arial"/>
          <w:bCs/>
          <w:sz w:val="24"/>
          <w:szCs w:val="24"/>
          <w:lang w:val="en-US"/>
        </w:rPr>
        <w:tab/>
        <w:t/>
      </w:r>
      <w:r>
        <w:rPr>
          <w:rFonts w:hint="default" w:ascii="Bookman Old Style" w:hAnsi="Bookman Old Style" w:cs="Arial"/>
          <w:bCs/>
          <w:sz w:val="24"/>
          <w:szCs w:val="24"/>
          <w:lang w:val="en-US"/>
        </w:rPr>
        <w:tab/>
      </w:r>
      <w:r>
        <w:rPr>
          <w:rFonts w:ascii="Bookman Old Style" w:hAnsi="Bookman Old Style" w:cs="Arial"/>
          <w:bCs/>
        </w:rPr>
        <w:t xml:space="preserve">PADA </w:t>
      </w:r>
      <w:r>
        <w:rPr>
          <w:rFonts w:hint="default" w:ascii="Bookman Old Style" w:hAnsi="Bookman Old Style" w:cs="Arial"/>
          <w:bCs/>
          <w:lang w:val="en-US"/>
        </w:rPr>
        <w:t xml:space="preserve">UPT  KERJA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 xml:space="preserve">SAMA DAN LAYANAN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 xml:space="preserve">INTERNASIONAL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r>
      <w:r>
        <w:rPr>
          <w:rFonts w:ascii="Bookman Old Style" w:hAnsi="Bookman Old Style" w:cs="Arial"/>
          <w:bCs/>
        </w:rPr>
        <w:t xml:space="preserve">UNIVERSITAS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r>
      <w:r>
        <w:rPr>
          <w:rFonts w:ascii="Bookman Old Style" w:hAnsi="Bookman Old Style" w:cs="Arial"/>
          <w:bCs/>
        </w:rPr>
        <w:t>SEBELAS MARET</w:t>
      </w:r>
      <w:r>
        <w:rPr>
          <w:rFonts w:hint="default" w:ascii="Bookman Old Style" w:hAnsi="Bookman Old Style" w:cs="Arial"/>
          <w:bCs/>
          <w:lang w:val="en-US"/>
        </w:rPr>
        <w:t xml:space="preserve"> TAHUN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2021.</w:t>
      </w:r>
      <w:bookmarkStart w:id="0" w:name="_GoBack"/>
      <w:bookmarkEnd w:id="0"/>
    </w:p>
    <w:p>
      <w:pPr>
        <w:jc w:val="both"/>
        <w:rPr>
          <w:rFonts w:ascii="Bookman Old Style" w:hAnsi="Bookman Old Style" w:cs="Arial"/>
          <w:bCs/>
          <w:sz w:val="24"/>
          <w:szCs w:val="24"/>
          <w:lang w:val="id-ID"/>
        </w:rPr>
      </w:pPr>
    </w:p>
    <w:p>
      <w:pPr>
        <w:tabs>
          <w:tab w:val="left" w:pos="1230"/>
        </w:tabs>
        <w:ind w:left="0" w:leftChars="0" w:firstLine="0" w:firstLineChars="0"/>
        <w:jc w:val="center"/>
        <w:rPr>
          <w:rFonts w:ascii="Bookman Old Style" w:hAnsi="Bookman Old Style"/>
          <w:bCs/>
          <w:sz w:val="24"/>
          <w:szCs w:val="24"/>
        </w:rPr>
      </w:pPr>
      <w:r>
        <w:rPr>
          <w:rFonts w:ascii="Bookman Old Style" w:hAnsi="Bookman Old Style"/>
          <w:bCs/>
          <w:sz w:val="24"/>
          <w:szCs w:val="24"/>
        </w:rPr>
        <w:t>DAFTAR MAHASISWA YANG DIANGKAT</w:t>
      </w:r>
      <w:r>
        <w:rPr>
          <w:rFonts w:hint="default" w:ascii="Bookman Old Style" w:hAnsi="Bookman Old Style"/>
          <w:bCs/>
          <w:sz w:val="24"/>
          <w:szCs w:val="24"/>
          <w:lang w:val="en-US"/>
        </w:rPr>
        <w:t xml:space="preserve"> DAN DITETAPKAN</w:t>
      </w:r>
      <w:r>
        <w:rPr>
          <w:rFonts w:ascii="Bookman Old Style" w:hAnsi="Bookman Old Style"/>
          <w:bCs/>
          <w:sz w:val="24"/>
          <w:szCs w:val="24"/>
        </w:rPr>
        <w:t xml:space="preserve"> SEBAGAI TENAGA MAGANG</w:t>
      </w:r>
    </w:p>
    <w:p>
      <w:pPr>
        <w:ind w:left="0" w:leftChars="0" w:firstLine="0" w:firstLineChars="0"/>
        <w:jc w:val="center"/>
        <w:rPr>
          <w:rFonts w:hint="default" w:ascii="Bookman Old Style" w:hAnsi="Bookman Old Style"/>
          <w:bCs/>
          <w:sz w:val="24"/>
          <w:szCs w:val="24"/>
          <w:lang w:val="en-US"/>
        </w:rPr>
      </w:pPr>
      <w:r>
        <w:rPr>
          <w:rFonts w:ascii="Bookman Old Style" w:hAnsi="Bookman Old Style"/>
          <w:bCs/>
          <w:sz w:val="24"/>
          <w:szCs w:val="24"/>
        </w:rPr>
        <w:t xml:space="preserve">PADA </w:t>
      </w:r>
      <w:r>
        <w:rPr>
          <w:rFonts w:hint="default" w:ascii="Bookman Old Style" w:hAnsi="Bookman Old Style"/>
          <w:bCs/>
          <w:sz w:val="24"/>
          <w:szCs w:val="24"/>
          <w:lang w:val="en-US"/>
        </w:rPr>
        <w:t xml:space="preserve">UPT KERJA SAMA DAN LAYANAN INTERNASIONAL </w:t>
      </w:r>
    </w:p>
    <w:p>
      <w:pPr>
        <w:ind w:left="0" w:leftChars="0" w:firstLine="0" w:firstLineChars="0"/>
        <w:jc w:val="center"/>
        <w:rPr>
          <w:rFonts w:hint="default" w:ascii="Bookman Old Style" w:hAnsi="Bookman Old Style"/>
          <w:bCs/>
          <w:sz w:val="24"/>
          <w:szCs w:val="24"/>
          <w:lang w:val="en-US"/>
        </w:rPr>
      </w:pPr>
      <w:r>
        <w:rPr>
          <w:rFonts w:hint="default" w:ascii="Bookman Old Style" w:hAnsi="Bookman Old Style"/>
          <w:bCs/>
          <w:sz w:val="24"/>
          <w:szCs w:val="24"/>
          <w:lang w:val="en-US"/>
        </w:rPr>
        <w:t>UNIVERSITAS SEBELAS MARET TAHUN 2021</w:t>
      </w:r>
    </w:p>
    <w:tbl>
      <w:tblPr>
        <w:tblStyle w:val="18"/>
        <w:tblW w:w="104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
        <w:gridCol w:w="3436"/>
        <w:gridCol w:w="2210"/>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33" w:type="dxa"/>
            <w:vAlign w:val="center"/>
          </w:tcPr>
          <w:p>
            <w:pPr>
              <w:jc w:val="center"/>
              <w:rPr>
                <w:rFonts w:hint="default" w:ascii="Bookman Old Style" w:hAnsi="Bookman Old Style" w:cs="Arial"/>
                <w:bCs/>
                <w:szCs w:val="22"/>
                <w:vertAlign w:val="baseline"/>
                <w:lang w:val="en-US"/>
              </w:rPr>
            </w:pPr>
            <w:r>
              <w:rPr>
                <w:rFonts w:hint="default" w:ascii="Bookman Old Style" w:hAnsi="Bookman Old Style" w:cs="Arial"/>
                <w:bCs/>
                <w:szCs w:val="22"/>
                <w:vertAlign w:val="baseline"/>
                <w:lang w:val="en-US"/>
              </w:rPr>
              <w:t>No.</w:t>
            </w:r>
          </w:p>
        </w:tc>
        <w:tc>
          <w:tcPr>
            <w:tcW w:w="3436" w:type="dxa"/>
            <w:vAlign w:val="center"/>
          </w:tcPr>
          <w:p>
            <w:pPr>
              <w:jc w:val="center"/>
              <w:rPr>
                <w:rFonts w:hint="default" w:ascii="Bookman Old Style" w:hAnsi="Bookman Old Style" w:cs="Arial"/>
                <w:bCs/>
                <w:szCs w:val="22"/>
                <w:vertAlign w:val="baseline"/>
                <w:lang w:val="en-US"/>
              </w:rPr>
            </w:pPr>
            <w:r>
              <w:rPr>
                <w:rFonts w:hint="default" w:ascii="Bookman Old Style" w:hAnsi="Bookman Old Style" w:cs="Arial"/>
                <w:bCs/>
                <w:szCs w:val="22"/>
                <w:vertAlign w:val="baseline"/>
                <w:lang w:val="en-US"/>
              </w:rPr>
              <w:t>NAMA</w:t>
            </w:r>
          </w:p>
        </w:tc>
        <w:tc>
          <w:tcPr>
            <w:tcW w:w="2210" w:type="dxa"/>
            <w:vAlign w:val="center"/>
          </w:tcPr>
          <w:p>
            <w:pPr>
              <w:jc w:val="center"/>
              <w:rPr>
                <w:rFonts w:hint="default" w:ascii="Bookman Old Style" w:hAnsi="Bookman Old Style" w:cs="Arial"/>
                <w:bCs/>
                <w:szCs w:val="22"/>
                <w:vertAlign w:val="baseline"/>
                <w:lang w:val="en-US"/>
              </w:rPr>
            </w:pPr>
            <w:r>
              <w:rPr>
                <w:rFonts w:hint="default" w:ascii="Bookman Old Style" w:hAnsi="Bookman Old Style" w:cs="Arial"/>
                <w:bCs/>
                <w:szCs w:val="22"/>
                <w:vertAlign w:val="baseline"/>
                <w:lang w:val="en-US"/>
              </w:rPr>
              <w:t>NIM</w:t>
            </w:r>
          </w:p>
        </w:tc>
        <w:tc>
          <w:tcPr>
            <w:tcW w:w="4063" w:type="dxa"/>
            <w:vAlign w:val="center"/>
          </w:tcPr>
          <w:p>
            <w:pPr>
              <w:jc w:val="center"/>
              <w:rPr>
                <w:rFonts w:hint="default" w:ascii="Bookman Old Style" w:hAnsi="Bookman Old Style" w:cs="Arial"/>
                <w:bCs/>
                <w:szCs w:val="22"/>
                <w:vertAlign w:val="baseline"/>
                <w:lang w:val="en-US"/>
              </w:rPr>
            </w:pPr>
            <w:r>
              <w:rPr>
                <w:rFonts w:hint="default" w:ascii="Bookman Old Style" w:hAnsi="Bookman Old Style" w:cs="Arial"/>
                <w:bCs/>
                <w:szCs w:val="22"/>
                <w:vertAlign w:val="baseline"/>
                <w:lang w:val="en-US"/>
              </w:rPr>
              <w:t>PRODI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733" w:type="dxa"/>
            <w:vAlign w:val="center"/>
          </w:tcPr>
          <w:p>
            <w:pPr>
              <w:numPr>
                <w:ilvl w:val="0"/>
                <w:numId w:val="4"/>
              </w:numPr>
              <w:ind w:left="425" w:leftChars="0" w:hanging="425" w:firstLineChars="0"/>
              <w:jc w:val="center"/>
              <w:rPr>
                <w:rFonts w:ascii="Bookman Old Style" w:hAnsi="Bookman Old Style" w:cs="Arial"/>
                <w:bCs/>
                <w:szCs w:val="22"/>
                <w:vertAlign w:val="baseline"/>
              </w:rPr>
            </w:pPr>
          </w:p>
        </w:tc>
        <w:tc>
          <w:tcPr>
            <w:tcW w:w="3436" w:type="dxa"/>
            <w:vAlign w:val="center"/>
          </w:tcPr>
          <w:p>
            <w:pPr>
              <w:spacing w:line="276" w:lineRule="auto"/>
              <w:jc w:val="left"/>
              <w:rPr>
                <w:rFonts w:hint="default" w:ascii="Bookman Old Style" w:hAnsi="Bookman Old Style" w:eastAsia="Times New Roman" w:cs="Bookman Old Style"/>
                <w:sz w:val="24"/>
                <w:szCs w:val="24"/>
                <w:lang w:val="en-US" w:eastAsia="en-GB" w:bidi="ar-SA"/>
              </w:rPr>
            </w:pPr>
            <w:r>
              <w:rPr>
                <w:rFonts w:hint="default" w:ascii="Bookman Old Style" w:hAnsi="Bookman Old Style" w:cs="Bookman Old Style"/>
                <w:sz w:val="24"/>
                <w:szCs w:val="24"/>
                <w:lang w:val="en-US" w:eastAsia="en-GB" w:bidi="ar-SA"/>
              </w:rPr>
              <w:t>Annisa Firza Early</w:t>
            </w:r>
          </w:p>
        </w:tc>
        <w:tc>
          <w:tcPr>
            <w:tcW w:w="2210" w:type="dxa"/>
            <w:vAlign w:val="center"/>
          </w:tcPr>
          <w:p>
            <w:pPr>
              <w:spacing w:line="276" w:lineRule="auto"/>
              <w:jc w:val="left"/>
              <w:rPr>
                <w:rFonts w:hint="default" w:ascii="Bookman Old Style" w:hAnsi="Bookman Old Style" w:eastAsia="Times New Roman" w:cs="Bookman Old Style"/>
                <w:sz w:val="24"/>
                <w:szCs w:val="24"/>
                <w:lang w:val="en-US" w:eastAsia="en-GB" w:bidi="ar-SA"/>
              </w:rPr>
            </w:pPr>
            <w:r>
              <w:rPr>
                <w:rFonts w:hint="default" w:ascii="Bookman Old Style" w:hAnsi="Bookman Old Style" w:cs="Bookman Old Style"/>
                <w:sz w:val="24"/>
                <w:szCs w:val="24"/>
                <w:lang w:val="en-US" w:eastAsia="en-GB" w:bidi="ar-SA"/>
              </w:rPr>
              <w:t>B3118005</w:t>
            </w:r>
          </w:p>
        </w:tc>
        <w:tc>
          <w:tcPr>
            <w:tcW w:w="4063" w:type="dxa"/>
            <w:vAlign w:val="center"/>
          </w:tcPr>
          <w:p>
            <w:pPr>
              <w:spacing w:line="276" w:lineRule="auto"/>
              <w:jc w:val="left"/>
              <w:rPr>
                <w:rFonts w:hint="default" w:ascii="Bookman Old Style" w:hAnsi="Bookman Old Style" w:eastAsia="Times New Roman" w:cs="Bookman Old Style"/>
                <w:sz w:val="24"/>
                <w:szCs w:val="24"/>
                <w:lang w:val="en-US" w:eastAsia="en-GB" w:bidi="ar-SA"/>
              </w:rPr>
            </w:pPr>
            <w:r>
              <w:rPr>
                <w:rFonts w:hint="default" w:ascii="Bookman Old Style" w:hAnsi="Bookman Old Style" w:cs="Bookman Old Style"/>
                <w:sz w:val="24"/>
                <w:szCs w:val="24"/>
                <w:lang w:val="en-US" w:eastAsia="en-GB" w:bidi="ar-SA"/>
              </w:rPr>
              <w:t>D3 Bahasa Inggris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733" w:type="dxa"/>
            <w:vAlign w:val="center"/>
          </w:tcPr>
          <w:p>
            <w:pPr>
              <w:numPr>
                <w:ilvl w:val="0"/>
                <w:numId w:val="4"/>
              </w:numPr>
              <w:ind w:left="425" w:leftChars="0" w:hanging="425" w:firstLineChars="0"/>
              <w:jc w:val="center"/>
              <w:rPr>
                <w:rFonts w:ascii="Bookman Old Style" w:hAnsi="Bookman Old Style" w:cs="Arial"/>
                <w:bCs/>
                <w:szCs w:val="22"/>
                <w:vertAlign w:val="baseline"/>
              </w:rPr>
            </w:pPr>
          </w:p>
        </w:tc>
        <w:tc>
          <w:tcPr>
            <w:tcW w:w="3436" w:type="dxa"/>
            <w:vAlign w:val="center"/>
          </w:tcPr>
          <w:p>
            <w:pPr>
              <w:spacing w:line="276" w:lineRule="auto"/>
              <w:jc w:val="left"/>
              <w:rPr>
                <w:rFonts w:hint="default" w:ascii="Bookman Old Style" w:hAnsi="Bookman Old Style" w:eastAsia="Times New Roman" w:cs="Bookman Old Style"/>
                <w:sz w:val="24"/>
                <w:szCs w:val="24"/>
                <w:lang w:val="en-US" w:eastAsia="en-GB" w:bidi="ar-SA"/>
              </w:rPr>
            </w:pPr>
            <w:r>
              <w:rPr>
                <w:rFonts w:hint="default" w:ascii="Bookman Old Style" w:hAnsi="Bookman Old Style" w:cs="Bookman Old Style"/>
                <w:sz w:val="24"/>
                <w:szCs w:val="24"/>
                <w:lang w:val="en-US" w:eastAsia="en-GB" w:bidi="ar-SA"/>
              </w:rPr>
              <w:t>Aqilla Fadiya Haya</w:t>
            </w:r>
          </w:p>
        </w:tc>
        <w:tc>
          <w:tcPr>
            <w:tcW w:w="2210" w:type="dxa"/>
            <w:vAlign w:val="center"/>
          </w:tcPr>
          <w:p>
            <w:pPr>
              <w:spacing w:line="276" w:lineRule="auto"/>
              <w:jc w:val="left"/>
              <w:rPr>
                <w:rFonts w:hint="default" w:ascii="Bookman Old Style" w:hAnsi="Bookman Old Style" w:eastAsia="Times New Roman" w:cs="Bookman Old Style"/>
                <w:sz w:val="24"/>
                <w:szCs w:val="24"/>
                <w:lang w:val="en-US" w:eastAsia="en-GB" w:bidi="ar-SA"/>
              </w:rPr>
            </w:pPr>
            <w:r>
              <w:rPr>
                <w:rFonts w:hint="default" w:ascii="Bookman Old Style" w:hAnsi="Bookman Old Style" w:cs="Bookman Old Style"/>
                <w:sz w:val="24"/>
                <w:szCs w:val="24"/>
                <w:lang w:val="en-US" w:eastAsia="en-GB" w:bidi="ar-SA"/>
              </w:rPr>
              <w:t>B3118006</w:t>
            </w:r>
          </w:p>
        </w:tc>
        <w:tc>
          <w:tcPr>
            <w:tcW w:w="4063" w:type="dxa"/>
            <w:vAlign w:val="center"/>
          </w:tcPr>
          <w:p>
            <w:pPr>
              <w:spacing w:line="276" w:lineRule="auto"/>
              <w:jc w:val="left"/>
              <w:rPr>
                <w:rFonts w:hint="default" w:ascii="Bookman Old Style" w:hAnsi="Bookman Old Style" w:eastAsia="Times New Roman" w:cs="Bookman Old Style"/>
                <w:sz w:val="24"/>
                <w:szCs w:val="24"/>
                <w:lang w:val="en-US" w:eastAsia="en-GB" w:bidi="ar-SA"/>
              </w:rPr>
            </w:pPr>
            <w:r>
              <w:rPr>
                <w:rFonts w:hint="default" w:ascii="Bookman Old Style" w:hAnsi="Bookman Old Style" w:cs="Bookman Old Style"/>
                <w:sz w:val="24"/>
                <w:szCs w:val="24"/>
                <w:lang w:val="en-US" w:eastAsia="en-GB" w:bidi="ar-SA"/>
              </w:rPr>
              <w:t>D3 Bahasa Inggris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733" w:type="dxa"/>
            <w:vAlign w:val="center"/>
          </w:tcPr>
          <w:p>
            <w:pPr>
              <w:numPr>
                <w:ilvl w:val="0"/>
                <w:numId w:val="4"/>
              </w:numPr>
              <w:ind w:left="425" w:leftChars="0" w:hanging="425" w:firstLineChars="0"/>
              <w:jc w:val="center"/>
              <w:rPr>
                <w:rFonts w:ascii="Bookman Old Style" w:hAnsi="Bookman Old Style" w:cs="Arial"/>
                <w:bCs/>
                <w:szCs w:val="22"/>
                <w:vertAlign w:val="baseline"/>
              </w:rPr>
            </w:pPr>
          </w:p>
        </w:tc>
        <w:tc>
          <w:tcPr>
            <w:tcW w:w="3436"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Pranasti Kusuma Pertiwi Nusantoro</w:t>
            </w:r>
          </w:p>
        </w:tc>
        <w:tc>
          <w:tcPr>
            <w:tcW w:w="2210"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B3118030</w:t>
            </w:r>
          </w:p>
        </w:tc>
        <w:tc>
          <w:tcPr>
            <w:tcW w:w="4063"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D3 Bahasa Inggris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733" w:type="dxa"/>
            <w:vAlign w:val="center"/>
          </w:tcPr>
          <w:p>
            <w:pPr>
              <w:numPr>
                <w:ilvl w:val="0"/>
                <w:numId w:val="4"/>
              </w:numPr>
              <w:ind w:left="425" w:leftChars="0" w:hanging="425" w:firstLineChars="0"/>
              <w:jc w:val="center"/>
              <w:rPr>
                <w:rFonts w:ascii="Bookman Old Style" w:hAnsi="Bookman Old Style" w:cs="Arial"/>
                <w:bCs/>
                <w:szCs w:val="22"/>
                <w:vertAlign w:val="baseline"/>
              </w:rPr>
            </w:pPr>
          </w:p>
        </w:tc>
        <w:tc>
          <w:tcPr>
            <w:tcW w:w="3436"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Salma Nur Haniyah</w:t>
            </w:r>
          </w:p>
        </w:tc>
        <w:tc>
          <w:tcPr>
            <w:tcW w:w="2210"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B3118036</w:t>
            </w:r>
          </w:p>
        </w:tc>
        <w:tc>
          <w:tcPr>
            <w:tcW w:w="4063"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D3 Bahasa Inggris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733" w:type="dxa"/>
            <w:vAlign w:val="center"/>
          </w:tcPr>
          <w:p>
            <w:pPr>
              <w:numPr>
                <w:ilvl w:val="0"/>
                <w:numId w:val="4"/>
              </w:numPr>
              <w:ind w:left="425" w:leftChars="0" w:hanging="425" w:firstLineChars="0"/>
              <w:jc w:val="center"/>
              <w:rPr>
                <w:rFonts w:ascii="Bookman Old Style" w:hAnsi="Bookman Old Style" w:cs="Arial"/>
                <w:bCs/>
                <w:szCs w:val="22"/>
                <w:vertAlign w:val="baseline"/>
              </w:rPr>
            </w:pPr>
          </w:p>
        </w:tc>
        <w:tc>
          <w:tcPr>
            <w:tcW w:w="3436"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Zevanya Cristina Caroline</w:t>
            </w:r>
          </w:p>
        </w:tc>
        <w:tc>
          <w:tcPr>
            <w:tcW w:w="2210"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B3118040</w:t>
            </w:r>
          </w:p>
        </w:tc>
        <w:tc>
          <w:tcPr>
            <w:tcW w:w="4063"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D3 Bahasa Inggris</w:t>
            </w:r>
          </w:p>
        </w:tc>
      </w:tr>
    </w:tbl>
    <w:p>
      <w:pPr>
        <w:ind w:left="5760" w:leftChars="0" w:firstLine="0" w:firstLineChars="0"/>
        <w:rPr>
          <w:rFonts w:hint="default" w:ascii="Bookman Old Style" w:hAnsi="Bookman Old Style" w:cs="Arial"/>
          <w:bCs/>
          <w:lang w:val="en-US"/>
        </w:rPr>
      </w:pPr>
    </w:p>
    <w:p>
      <w:pPr>
        <w:ind w:left="5760" w:leftChars="0" w:firstLine="0" w:firstLineChars="0"/>
        <w:rPr>
          <w:rFonts w:hint="default"/>
          <w:lang w:val="en-US"/>
        </w:rPr>
      </w:pPr>
      <w:r>
        <w:rPr>
          <w:rFonts w:hint="default" w:ascii="Bookman Old Style" w:hAnsi="Bookman Old Style" w:cs="Arial"/>
          <w:bCs/>
          <w:lang w:val="en-US"/>
        </w:rPr>
        <w:t>Wakil Rektor Perencanaan, Kerja sama Bisnis, dan Informasi</w:t>
      </w:r>
    </w:p>
    <w:p>
      <w:pPr>
        <w:ind w:left="5760" w:leftChars="0" w:firstLine="0" w:firstLineChars="0"/>
      </w:pPr>
    </w:p>
    <w:p>
      <w:pPr>
        <w:ind w:left="5760" w:leftChars="0" w:firstLine="0" w:firstLineChars="0"/>
      </w:pPr>
    </w:p>
    <w:p>
      <w:pPr>
        <w:ind w:left="5760" w:leftChars="0" w:firstLine="0" w:firstLineChars="0"/>
      </w:pPr>
    </w:p>
    <w:p>
      <w:pPr>
        <w:ind w:left="5040" w:leftChars="0" w:firstLine="720" w:firstLineChars="0"/>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Prof. Dr.rer.nat Sajidan,M.Si</w:t>
      </w:r>
    </w:p>
    <w:p>
      <w:pPr>
        <w:ind w:left="5040" w:leftChars="0" w:firstLine="720" w:firstLineChars="0"/>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NIP. 196604151991031002</w:t>
      </w:r>
    </w:p>
    <w:p>
      <w:pPr>
        <w:ind w:left="4680"/>
        <w:rPr>
          <w:rFonts w:hint="default" w:ascii="Bookman Old Style" w:hAnsi="Bookman Old Style" w:cs="Arial"/>
          <w:bCs/>
          <w:lang w:val="id-ID"/>
        </w:rPr>
      </w:pPr>
    </w:p>
    <w:sectPr>
      <w:footerReference r:id="rId3" w:type="default"/>
      <w:footerReference r:id="rId4" w:type="even"/>
      <w:pgSz w:w="12240" w:h="18720"/>
      <w:pgMar w:top="864" w:right="1037" w:bottom="1296" w:left="1152" w:header="706" w:footer="432"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Bookman Old Style">
    <w:altName w:val="Segoe Print"/>
    <w:panose1 w:val="02050604050505020204"/>
    <w:charset w:val="00"/>
    <w:family w:val="roman"/>
    <w:pitch w:val="default"/>
    <w:sig w:usb0="00000000" w:usb1="00000000" w:usb2="00000000" w:usb3="00000000" w:csb0="2000009F" w:csb1="DFD7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17"/>
      </w:rPr>
    </w:pPr>
    <w:r>
      <w:rPr>
        <w:rStyle w:val="17"/>
      </w:rPr>
      <w:fldChar w:fldCharType="begin"/>
    </w:r>
    <w:r>
      <w:rPr>
        <w:rStyle w:val="17"/>
      </w:rPr>
      <w:instrText xml:space="preserve">PAGE  </w:instrText>
    </w:r>
    <w:r>
      <w:rPr>
        <w:rStyle w:val="17"/>
      </w:rPr>
      <w:fldChar w:fldCharType="separate"/>
    </w:r>
    <w:r>
      <w:rPr>
        <w:rStyle w:val="17"/>
      </w:rPr>
      <w:t>25</w:t>
    </w:r>
    <w:r>
      <w:rPr>
        <w:rStyle w:val="17"/>
      </w:rPr>
      <w:fldChar w:fldCharType="end"/>
    </w:r>
  </w:p>
  <w:p>
    <w:pPr>
      <w:pStyle w:val="1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6353E"/>
    <w:multiLevelType w:val="singleLevel"/>
    <w:tmpl w:val="0676353E"/>
    <w:lvl w:ilvl="0" w:tentative="0">
      <w:start w:val="1"/>
      <w:numFmt w:val="decimal"/>
      <w:lvlText w:val="%1."/>
      <w:lvlJc w:val="left"/>
      <w:pPr>
        <w:tabs>
          <w:tab w:val="left" w:pos="425"/>
        </w:tabs>
        <w:ind w:left="425" w:leftChars="0" w:hanging="425" w:firstLineChars="0"/>
      </w:pPr>
      <w:rPr>
        <w:rFonts w:hint="default"/>
      </w:rPr>
    </w:lvl>
  </w:abstractNum>
  <w:abstractNum w:abstractNumId="1">
    <w:nsid w:val="072258DA"/>
    <w:multiLevelType w:val="multilevel"/>
    <w:tmpl w:val="072258DA"/>
    <w:lvl w:ilvl="0" w:tentative="0">
      <w:start w:val="1"/>
      <w:numFmt w:val="lowerLetter"/>
      <w:lvlText w:val="%1."/>
      <w:lvlJc w:val="left"/>
      <w:pPr>
        <w:ind w:left="256" w:hanging="360"/>
      </w:pPr>
    </w:lvl>
    <w:lvl w:ilvl="1" w:tentative="0">
      <w:start w:val="1"/>
      <w:numFmt w:val="lowerLetter"/>
      <w:lvlText w:val="%2."/>
      <w:lvlJc w:val="left"/>
      <w:pPr>
        <w:ind w:left="976" w:hanging="360"/>
      </w:pPr>
    </w:lvl>
    <w:lvl w:ilvl="2" w:tentative="0">
      <w:start w:val="1"/>
      <w:numFmt w:val="lowerRoman"/>
      <w:lvlText w:val="%3."/>
      <w:lvlJc w:val="right"/>
      <w:pPr>
        <w:ind w:left="1696" w:hanging="180"/>
      </w:pPr>
    </w:lvl>
    <w:lvl w:ilvl="3" w:tentative="0">
      <w:start w:val="1"/>
      <w:numFmt w:val="decimal"/>
      <w:lvlText w:val="%4."/>
      <w:lvlJc w:val="left"/>
      <w:pPr>
        <w:ind w:left="2416" w:hanging="360"/>
      </w:pPr>
    </w:lvl>
    <w:lvl w:ilvl="4" w:tentative="0">
      <w:start w:val="1"/>
      <w:numFmt w:val="lowerLetter"/>
      <w:lvlText w:val="%5."/>
      <w:lvlJc w:val="left"/>
      <w:pPr>
        <w:ind w:left="3136" w:hanging="360"/>
      </w:pPr>
    </w:lvl>
    <w:lvl w:ilvl="5" w:tentative="0">
      <w:start w:val="1"/>
      <w:numFmt w:val="lowerRoman"/>
      <w:lvlText w:val="%6."/>
      <w:lvlJc w:val="right"/>
      <w:pPr>
        <w:ind w:left="3856" w:hanging="180"/>
      </w:pPr>
    </w:lvl>
    <w:lvl w:ilvl="6" w:tentative="0">
      <w:start w:val="1"/>
      <w:numFmt w:val="decimal"/>
      <w:lvlText w:val="%7."/>
      <w:lvlJc w:val="left"/>
      <w:pPr>
        <w:ind w:left="4576" w:hanging="360"/>
      </w:pPr>
    </w:lvl>
    <w:lvl w:ilvl="7" w:tentative="0">
      <w:start w:val="1"/>
      <w:numFmt w:val="lowerLetter"/>
      <w:lvlText w:val="%8."/>
      <w:lvlJc w:val="left"/>
      <w:pPr>
        <w:ind w:left="5296" w:hanging="360"/>
      </w:pPr>
    </w:lvl>
    <w:lvl w:ilvl="8" w:tentative="0">
      <w:start w:val="1"/>
      <w:numFmt w:val="lowerRoman"/>
      <w:lvlText w:val="%9."/>
      <w:lvlJc w:val="right"/>
      <w:pPr>
        <w:ind w:left="6016" w:hanging="180"/>
      </w:pPr>
    </w:lvl>
  </w:abstractNum>
  <w:abstractNum w:abstractNumId="2">
    <w:nsid w:val="2E0BAFFD"/>
    <w:multiLevelType w:val="singleLevel"/>
    <w:tmpl w:val="2E0BAFFD"/>
    <w:lvl w:ilvl="0" w:tentative="0">
      <w:start w:val="1"/>
      <w:numFmt w:val="decimal"/>
      <w:lvlText w:val="%1."/>
      <w:lvlJc w:val="left"/>
      <w:pPr>
        <w:tabs>
          <w:tab w:val="left" w:pos="425"/>
        </w:tabs>
        <w:ind w:left="425" w:leftChars="0" w:hanging="425" w:firstLineChars="0"/>
      </w:pPr>
      <w:rPr>
        <w:rFonts w:hint="default"/>
      </w:rPr>
    </w:lvl>
  </w:abstractNum>
  <w:abstractNum w:abstractNumId="3">
    <w:nsid w:val="7A747E1A"/>
    <w:multiLevelType w:val="multilevel"/>
    <w:tmpl w:val="7A747E1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9E8"/>
    <w:rsid w:val="000019B8"/>
    <w:rsid w:val="000045BB"/>
    <w:rsid w:val="000045D3"/>
    <w:rsid w:val="00004B81"/>
    <w:rsid w:val="000058D6"/>
    <w:rsid w:val="000058EA"/>
    <w:rsid w:val="00013EFB"/>
    <w:rsid w:val="00015351"/>
    <w:rsid w:val="000160F5"/>
    <w:rsid w:val="0002265F"/>
    <w:rsid w:val="00024826"/>
    <w:rsid w:val="0002591B"/>
    <w:rsid w:val="0002602D"/>
    <w:rsid w:val="00030314"/>
    <w:rsid w:val="00031F3F"/>
    <w:rsid w:val="000326B4"/>
    <w:rsid w:val="00036AE3"/>
    <w:rsid w:val="00042DC4"/>
    <w:rsid w:val="000468AD"/>
    <w:rsid w:val="000509D1"/>
    <w:rsid w:val="00051D68"/>
    <w:rsid w:val="00055557"/>
    <w:rsid w:val="000556BF"/>
    <w:rsid w:val="000568C2"/>
    <w:rsid w:val="000620E5"/>
    <w:rsid w:val="00062853"/>
    <w:rsid w:val="00063BEE"/>
    <w:rsid w:val="00064A40"/>
    <w:rsid w:val="0006588D"/>
    <w:rsid w:val="00066DA4"/>
    <w:rsid w:val="00066DDD"/>
    <w:rsid w:val="00067D5D"/>
    <w:rsid w:val="00072305"/>
    <w:rsid w:val="00072980"/>
    <w:rsid w:val="000742F9"/>
    <w:rsid w:val="00074332"/>
    <w:rsid w:val="00076145"/>
    <w:rsid w:val="00076ADF"/>
    <w:rsid w:val="000822D2"/>
    <w:rsid w:val="0008262C"/>
    <w:rsid w:val="00083C6D"/>
    <w:rsid w:val="00083F23"/>
    <w:rsid w:val="000938A0"/>
    <w:rsid w:val="000A063F"/>
    <w:rsid w:val="000A37AB"/>
    <w:rsid w:val="000A397A"/>
    <w:rsid w:val="000A5214"/>
    <w:rsid w:val="000A6719"/>
    <w:rsid w:val="000B05B4"/>
    <w:rsid w:val="000B07F8"/>
    <w:rsid w:val="000B1FED"/>
    <w:rsid w:val="000B2002"/>
    <w:rsid w:val="000B2F1F"/>
    <w:rsid w:val="000B71C5"/>
    <w:rsid w:val="000C216D"/>
    <w:rsid w:val="000C28E8"/>
    <w:rsid w:val="000C37A2"/>
    <w:rsid w:val="000C5D6D"/>
    <w:rsid w:val="000C63D0"/>
    <w:rsid w:val="000C6486"/>
    <w:rsid w:val="000C658C"/>
    <w:rsid w:val="000D4F6A"/>
    <w:rsid w:val="000D5765"/>
    <w:rsid w:val="000E2477"/>
    <w:rsid w:val="000E2B23"/>
    <w:rsid w:val="000E3F0D"/>
    <w:rsid w:val="000E67CA"/>
    <w:rsid w:val="000E7069"/>
    <w:rsid w:val="000E742D"/>
    <w:rsid w:val="000F0BDB"/>
    <w:rsid w:val="000F1EA7"/>
    <w:rsid w:val="000F2975"/>
    <w:rsid w:val="001000EB"/>
    <w:rsid w:val="00100DAD"/>
    <w:rsid w:val="00101841"/>
    <w:rsid w:val="00104068"/>
    <w:rsid w:val="001042CB"/>
    <w:rsid w:val="00104EC9"/>
    <w:rsid w:val="0010573B"/>
    <w:rsid w:val="00106C8C"/>
    <w:rsid w:val="00107061"/>
    <w:rsid w:val="001104D8"/>
    <w:rsid w:val="0011264C"/>
    <w:rsid w:val="001164AD"/>
    <w:rsid w:val="00117180"/>
    <w:rsid w:val="001221B0"/>
    <w:rsid w:val="00125271"/>
    <w:rsid w:val="001254F7"/>
    <w:rsid w:val="00127D2A"/>
    <w:rsid w:val="001311BF"/>
    <w:rsid w:val="00132C02"/>
    <w:rsid w:val="00133D9E"/>
    <w:rsid w:val="00135A26"/>
    <w:rsid w:val="001436B5"/>
    <w:rsid w:val="001437E4"/>
    <w:rsid w:val="00145EFE"/>
    <w:rsid w:val="00146FAF"/>
    <w:rsid w:val="001508C7"/>
    <w:rsid w:val="001509AB"/>
    <w:rsid w:val="001509E8"/>
    <w:rsid w:val="00150A64"/>
    <w:rsid w:val="00152B85"/>
    <w:rsid w:val="001549E8"/>
    <w:rsid w:val="001575F1"/>
    <w:rsid w:val="00157935"/>
    <w:rsid w:val="001602A6"/>
    <w:rsid w:val="001642BA"/>
    <w:rsid w:val="00165759"/>
    <w:rsid w:val="0016648B"/>
    <w:rsid w:val="00167012"/>
    <w:rsid w:val="0016746A"/>
    <w:rsid w:val="001700A5"/>
    <w:rsid w:val="00170C83"/>
    <w:rsid w:val="001714BB"/>
    <w:rsid w:val="00171ECE"/>
    <w:rsid w:val="0017276D"/>
    <w:rsid w:val="0017338E"/>
    <w:rsid w:val="00173DF7"/>
    <w:rsid w:val="001779A8"/>
    <w:rsid w:val="00182D77"/>
    <w:rsid w:val="0018377D"/>
    <w:rsid w:val="0018792F"/>
    <w:rsid w:val="00187C13"/>
    <w:rsid w:val="0019236F"/>
    <w:rsid w:val="00192B6A"/>
    <w:rsid w:val="00195DED"/>
    <w:rsid w:val="00197677"/>
    <w:rsid w:val="00197A1B"/>
    <w:rsid w:val="001A113F"/>
    <w:rsid w:val="001A4F6A"/>
    <w:rsid w:val="001A50BB"/>
    <w:rsid w:val="001A62B3"/>
    <w:rsid w:val="001A7FDB"/>
    <w:rsid w:val="001B11AD"/>
    <w:rsid w:val="001B1294"/>
    <w:rsid w:val="001B1E8B"/>
    <w:rsid w:val="001B390C"/>
    <w:rsid w:val="001B44ED"/>
    <w:rsid w:val="001B470F"/>
    <w:rsid w:val="001B613B"/>
    <w:rsid w:val="001C0AD1"/>
    <w:rsid w:val="001C1943"/>
    <w:rsid w:val="001C3220"/>
    <w:rsid w:val="001C3F34"/>
    <w:rsid w:val="001C69E8"/>
    <w:rsid w:val="001C7F79"/>
    <w:rsid w:val="001D1BED"/>
    <w:rsid w:val="001D5B2C"/>
    <w:rsid w:val="001D5E87"/>
    <w:rsid w:val="001D77CD"/>
    <w:rsid w:val="001E0AFB"/>
    <w:rsid w:val="001E131D"/>
    <w:rsid w:val="001E2201"/>
    <w:rsid w:val="001E2F97"/>
    <w:rsid w:val="001E5BB5"/>
    <w:rsid w:val="001E68F4"/>
    <w:rsid w:val="001F02EB"/>
    <w:rsid w:val="001F0900"/>
    <w:rsid w:val="001F2303"/>
    <w:rsid w:val="001F5133"/>
    <w:rsid w:val="001F6216"/>
    <w:rsid w:val="001F6FBF"/>
    <w:rsid w:val="002010F0"/>
    <w:rsid w:val="00201946"/>
    <w:rsid w:val="00202034"/>
    <w:rsid w:val="0020276D"/>
    <w:rsid w:val="0020328B"/>
    <w:rsid w:val="0020623E"/>
    <w:rsid w:val="0021178B"/>
    <w:rsid w:val="002136EE"/>
    <w:rsid w:val="00213776"/>
    <w:rsid w:val="00213D1C"/>
    <w:rsid w:val="002143BC"/>
    <w:rsid w:val="002143CE"/>
    <w:rsid w:val="00217B73"/>
    <w:rsid w:val="00220E13"/>
    <w:rsid w:val="00221D3E"/>
    <w:rsid w:val="00226D48"/>
    <w:rsid w:val="002317BF"/>
    <w:rsid w:val="00233ADF"/>
    <w:rsid w:val="00240543"/>
    <w:rsid w:val="00240A4D"/>
    <w:rsid w:val="00240BE5"/>
    <w:rsid w:val="00240F43"/>
    <w:rsid w:val="002462CA"/>
    <w:rsid w:val="002502D2"/>
    <w:rsid w:val="002506D7"/>
    <w:rsid w:val="00251455"/>
    <w:rsid w:val="00251737"/>
    <w:rsid w:val="00253838"/>
    <w:rsid w:val="002557F6"/>
    <w:rsid w:val="00256568"/>
    <w:rsid w:val="00257741"/>
    <w:rsid w:val="00257BBD"/>
    <w:rsid w:val="00261F1B"/>
    <w:rsid w:val="00263498"/>
    <w:rsid w:val="00267F32"/>
    <w:rsid w:val="00273E5D"/>
    <w:rsid w:val="00274740"/>
    <w:rsid w:val="00275812"/>
    <w:rsid w:val="00275815"/>
    <w:rsid w:val="00277A22"/>
    <w:rsid w:val="0028012B"/>
    <w:rsid w:val="0028053B"/>
    <w:rsid w:val="00283C4F"/>
    <w:rsid w:val="00285B72"/>
    <w:rsid w:val="00291E0B"/>
    <w:rsid w:val="00291FA9"/>
    <w:rsid w:val="00293683"/>
    <w:rsid w:val="00294987"/>
    <w:rsid w:val="002A11E8"/>
    <w:rsid w:val="002A270A"/>
    <w:rsid w:val="002A757F"/>
    <w:rsid w:val="002B1F48"/>
    <w:rsid w:val="002B2671"/>
    <w:rsid w:val="002B7AE7"/>
    <w:rsid w:val="002C2409"/>
    <w:rsid w:val="002C7B62"/>
    <w:rsid w:val="002D07B0"/>
    <w:rsid w:val="002D42AD"/>
    <w:rsid w:val="002D5DA0"/>
    <w:rsid w:val="002E2C32"/>
    <w:rsid w:val="002E3E10"/>
    <w:rsid w:val="002E45FA"/>
    <w:rsid w:val="002E4DC7"/>
    <w:rsid w:val="002E67E1"/>
    <w:rsid w:val="002F1243"/>
    <w:rsid w:val="002F2943"/>
    <w:rsid w:val="00302A9C"/>
    <w:rsid w:val="00303B04"/>
    <w:rsid w:val="0030519C"/>
    <w:rsid w:val="00305A09"/>
    <w:rsid w:val="00306A54"/>
    <w:rsid w:val="00313F3A"/>
    <w:rsid w:val="00314198"/>
    <w:rsid w:val="0031438F"/>
    <w:rsid w:val="003300B9"/>
    <w:rsid w:val="003320D6"/>
    <w:rsid w:val="00334AAC"/>
    <w:rsid w:val="0034371A"/>
    <w:rsid w:val="00345D10"/>
    <w:rsid w:val="00346704"/>
    <w:rsid w:val="003467EA"/>
    <w:rsid w:val="003477E4"/>
    <w:rsid w:val="00350EC3"/>
    <w:rsid w:val="003603FD"/>
    <w:rsid w:val="003615B8"/>
    <w:rsid w:val="00361D3E"/>
    <w:rsid w:val="00362A4F"/>
    <w:rsid w:val="003636A5"/>
    <w:rsid w:val="003664F4"/>
    <w:rsid w:val="00366A22"/>
    <w:rsid w:val="0037094A"/>
    <w:rsid w:val="003714D5"/>
    <w:rsid w:val="00372048"/>
    <w:rsid w:val="00372CD9"/>
    <w:rsid w:val="003822FA"/>
    <w:rsid w:val="00384D51"/>
    <w:rsid w:val="0038579C"/>
    <w:rsid w:val="00386088"/>
    <w:rsid w:val="00387BD9"/>
    <w:rsid w:val="00392C92"/>
    <w:rsid w:val="003946E1"/>
    <w:rsid w:val="00395A1E"/>
    <w:rsid w:val="003A1FE2"/>
    <w:rsid w:val="003A20E1"/>
    <w:rsid w:val="003A3391"/>
    <w:rsid w:val="003A55E4"/>
    <w:rsid w:val="003A6912"/>
    <w:rsid w:val="003A73A6"/>
    <w:rsid w:val="003A78F6"/>
    <w:rsid w:val="003B1214"/>
    <w:rsid w:val="003B176C"/>
    <w:rsid w:val="003B2DB5"/>
    <w:rsid w:val="003B676D"/>
    <w:rsid w:val="003C03DC"/>
    <w:rsid w:val="003C65D8"/>
    <w:rsid w:val="003D310F"/>
    <w:rsid w:val="003D3810"/>
    <w:rsid w:val="003D3FD5"/>
    <w:rsid w:val="003D62E3"/>
    <w:rsid w:val="003E32FD"/>
    <w:rsid w:val="003E3CAA"/>
    <w:rsid w:val="003E4912"/>
    <w:rsid w:val="003E4C5F"/>
    <w:rsid w:val="003E4E58"/>
    <w:rsid w:val="003E59F3"/>
    <w:rsid w:val="003F1522"/>
    <w:rsid w:val="003F236C"/>
    <w:rsid w:val="003F485B"/>
    <w:rsid w:val="003F51EE"/>
    <w:rsid w:val="003F571A"/>
    <w:rsid w:val="003F5E93"/>
    <w:rsid w:val="00401405"/>
    <w:rsid w:val="00401E90"/>
    <w:rsid w:val="0040308A"/>
    <w:rsid w:val="00404A94"/>
    <w:rsid w:val="00407337"/>
    <w:rsid w:val="00407D1D"/>
    <w:rsid w:val="00410777"/>
    <w:rsid w:val="00410CB9"/>
    <w:rsid w:val="00413117"/>
    <w:rsid w:val="0041332A"/>
    <w:rsid w:val="00413E66"/>
    <w:rsid w:val="004233D7"/>
    <w:rsid w:val="004300D1"/>
    <w:rsid w:val="004330AB"/>
    <w:rsid w:val="004332E6"/>
    <w:rsid w:val="004338E0"/>
    <w:rsid w:val="00442CB6"/>
    <w:rsid w:val="00443EAD"/>
    <w:rsid w:val="00444D22"/>
    <w:rsid w:val="00446134"/>
    <w:rsid w:val="004500D0"/>
    <w:rsid w:val="004506CA"/>
    <w:rsid w:val="00451A15"/>
    <w:rsid w:val="00451B0B"/>
    <w:rsid w:val="00451D36"/>
    <w:rsid w:val="0045306F"/>
    <w:rsid w:val="004539E0"/>
    <w:rsid w:val="004560A9"/>
    <w:rsid w:val="00456233"/>
    <w:rsid w:val="00460451"/>
    <w:rsid w:val="00463474"/>
    <w:rsid w:val="00467674"/>
    <w:rsid w:val="004676A5"/>
    <w:rsid w:val="00470F45"/>
    <w:rsid w:val="0047254F"/>
    <w:rsid w:val="004749EE"/>
    <w:rsid w:val="00475270"/>
    <w:rsid w:val="00475743"/>
    <w:rsid w:val="00477EA0"/>
    <w:rsid w:val="0048039F"/>
    <w:rsid w:val="00483A12"/>
    <w:rsid w:val="00486C3C"/>
    <w:rsid w:val="004914CF"/>
    <w:rsid w:val="00491AE1"/>
    <w:rsid w:val="00493D88"/>
    <w:rsid w:val="004A2A17"/>
    <w:rsid w:val="004A2DFF"/>
    <w:rsid w:val="004A49E2"/>
    <w:rsid w:val="004A4BCB"/>
    <w:rsid w:val="004A7488"/>
    <w:rsid w:val="004A7AA2"/>
    <w:rsid w:val="004B077F"/>
    <w:rsid w:val="004B21D2"/>
    <w:rsid w:val="004B2710"/>
    <w:rsid w:val="004B28FC"/>
    <w:rsid w:val="004B6BA9"/>
    <w:rsid w:val="004B6BD1"/>
    <w:rsid w:val="004C0B2B"/>
    <w:rsid w:val="004C5712"/>
    <w:rsid w:val="004C5C73"/>
    <w:rsid w:val="004C738A"/>
    <w:rsid w:val="004D0DF3"/>
    <w:rsid w:val="004D12D5"/>
    <w:rsid w:val="004D4917"/>
    <w:rsid w:val="004D6043"/>
    <w:rsid w:val="004D6445"/>
    <w:rsid w:val="004D7E9E"/>
    <w:rsid w:val="004E1C79"/>
    <w:rsid w:val="004E64F3"/>
    <w:rsid w:val="004F0772"/>
    <w:rsid w:val="004F2DC0"/>
    <w:rsid w:val="004F3433"/>
    <w:rsid w:val="004F39B1"/>
    <w:rsid w:val="004F3B61"/>
    <w:rsid w:val="004F3DC1"/>
    <w:rsid w:val="004F41E0"/>
    <w:rsid w:val="004F54D2"/>
    <w:rsid w:val="004F6FA1"/>
    <w:rsid w:val="004F7AB3"/>
    <w:rsid w:val="00500C66"/>
    <w:rsid w:val="00502467"/>
    <w:rsid w:val="00502519"/>
    <w:rsid w:val="00502F60"/>
    <w:rsid w:val="00504D88"/>
    <w:rsid w:val="005057E1"/>
    <w:rsid w:val="0050585F"/>
    <w:rsid w:val="00505A9B"/>
    <w:rsid w:val="005113D8"/>
    <w:rsid w:val="00512FFF"/>
    <w:rsid w:val="00514EE1"/>
    <w:rsid w:val="00515BD5"/>
    <w:rsid w:val="00516C0F"/>
    <w:rsid w:val="00520423"/>
    <w:rsid w:val="0052233E"/>
    <w:rsid w:val="005225E3"/>
    <w:rsid w:val="00527812"/>
    <w:rsid w:val="00530BAF"/>
    <w:rsid w:val="00530D31"/>
    <w:rsid w:val="00530F80"/>
    <w:rsid w:val="00532C27"/>
    <w:rsid w:val="005366FA"/>
    <w:rsid w:val="00540674"/>
    <w:rsid w:val="005414DB"/>
    <w:rsid w:val="005415D5"/>
    <w:rsid w:val="00541DDD"/>
    <w:rsid w:val="005427DB"/>
    <w:rsid w:val="00543109"/>
    <w:rsid w:val="005437FA"/>
    <w:rsid w:val="00543969"/>
    <w:rsid w:val="00543E12"/>
    <w:rsid w:val="0054528E"/>
    <w:rsid w:val="005518F7"/>
    <w:rsid w:val="00552529"/>
    <w:rsid w:val="005553D2"/>
    <w:rsid w:val="00555C3A"/>
    <w:rsid w:val="00555E69"/>
    <w:rsid w:val="0056003D"/>
    <w:rsid w:val="00563773"/>
    <w:rsid w:val="00563CB9"/>
    <w:rsid w:val="00564A06"/>
    <w:rsid w:val="005655DF"/>
    <w:rsid w:val="0056691C"/>
    <w:rsid w:val="00581BF7"/>
    <w:rsid w:val="00585082"/>
    <w:rsid w:val="00587586"/>
    <w:rsid w:val="00590F49"/>
    <w:rsid w:val="005920C1"/>
    <w:rsid w:val="00592A32"/>
    <w:rsid w:val="00593843"/>
    <w:rsid w:val="005A0268"/>
    <w:rsid w:val="005A1841"/>
    <w:rsid w:val="005A2CC9"/>
    <w:rsid w:val="005A320B"/>
    <w:rsid w:val="005A3B2F"/>
    <w:rsid w:val="005A40FE"/>
    <w:rsid w:val="005B510E"/>
    <w:rsid w:val="005B5301"/>
    <w:rsid w:val="005D0443"/>
    <w:rsid w:val="005D0E65"/>
    <w:rsid w:val="005D2211"/>
    <w:rsid w:val="005D2DBA"/>
    <w:rsid w:val="005D475F"/>
    <w:rsid w:val="005D4885"/>
    <w:rsid w:val="005D5A77"/>
    <w:rsid w:val="005E0489"/>
    <w:rsid w:val="005E0D5F"/>
    <w:rsid w:val="005E43A1"/>
    <w:rsid w:val="005E4C84"/>
    <w:rsid w:val="005E7FFC"/>
    <w:rsid w:val="005F3111"/>
    <w:rsid w:val="0060063B"/>
    <w:rsid w:val="00600738"/>
    <w:rsid w:val="00600EF8"/>
    <w:rsid w:val="00602C44"/>
    <w:rsid w:val="00606303"/>
    <w:rsid w:val="006115DB"/>
    <w:rsid w:val="00614F1F"/>
    <w:rsid w:val="0061625A"/>
    <w:rsid w:val="00616BCB"/>
    <w:rsid w:val="00616F17"/>
    <w:rsid w:val="0062407D"/>
    <w:rsid w:val="006309A3"/>
    <w:rsid w:val="00630E78"/>
    <w:rsid w:val="00632655"/>
    <w:rsid w:val="00636E67"/>
    <w:rsid w:val="006412BF"/>
    <w:rsid w:val="006446F8"/>
    <w:rsid w:val="0064516E"/>
    <w:rsid w:val="00645AB3"/>
    <w:rsid w:val="00645EC2"/>
    <w:rsid w:val="00650AE7"/>
    <w:rsid w:val="0065116A"/>
    <w:rsid w:val="006513C5"/>
    <w:rsid w:val="0065247E"/>
    <w:rsid w:val="006527C5"/>
    <w:rsid w:val="00653FCF"/>
    <w:rsid w:val="00654947"/>
    <w:rsid w:val="00655FBC"/>
    <w:rsid w:val="00656687"/>
    <w:rsid w:val="0066251A"/>
    <w:rsid w:val="00662F67"/>
    <w:rsid w:val="00667D87"/>
    <w:rsid w:val="006708DE"/>
    <w:rsid w:val="006762E5"/>
    <w:rsid w:val="00680CF4"/>
    <w:rsid w:val="00684673"/>
    <w:rsid w:val="00685BE2"/>
    <w:rsid w:val="006863DD"/>
    <w:rsid w:val="00687319"/>
    <w:rsid w:val="00690DBA"/>
    <w:rsid w:val="00691234"/>
    <w:rsid w:val="00691E08"/>
    <w:rsid w:val="00692C56"/>
    <w:rsid w:val="00692C88"/>
    <w:rsid w:val="00694D32"/>
    <w:rsid w:val="00696CC7"/>
    <w:rsid w:val="00697BB0"/>
    <w:rsid w:val="006A1396"/>
    <w:rsid w:val="006A16E4"/>
    <w:rsid w:val="006A2023"/>
    <w:rsid w:val="006A2168"/>
    <w:rsid w:val="006A274F"/>
    <w:rsid w:val="006A77D0"/>
    <w:rsid w:val="006B0D86"/>
    <w:rsid w:val="006B3E8B"/>
    <w:rsid w:val="006B48BA"/>
    <w:rsid w:val="006B5861"/>
    <w:rsid w:val="006C7C97"/>
    <w:rsid w:val="006D5747"/>
    <w:rsid w:val="006D7AC3"/>
    <w:rsid w:val="006E76E1"/>
    <w:rsid w:val="006F1C93"/>
    <w:rsid w:val="006F260A"/>
    <w:rsid w:val="006F4E8F"/>
    <w:rsid w:val="006F5A43"/>
    <w:rsid w:val="007001A6"/>
    <w:rsid w:val="00702000"/>
    <w:rsid w:val="0070229F"/>
    <w:rsid w:val="00702500"/>
    <w:rsid w:val="00702C70"/>
    <w:rsid w:val="00706A1F"/>
    <w:rsid w:val="0070739C"/>
    <w:rsid w:val="007077BA"/>
    <w:rsid w:val="00712DC0"/>
    <w:rsid w:val="0071471B"/>
    <w:rsid w:val="00715045"/>
    <w:rsid w:val="00717E27"/>
    <w:rsid w:val="00721262"/>
    <w:rsid w:val="00721381"/>
    <w:rsid w:val="00721D78"/>
    <w:rsid w:val="007228BE"/>
    <w:rsid w:val="00722DB0"/>
    <w:rsid w:val="007238CF"/>
    <w:rsid w:val="007276F4"/>
    <w:rsid w:val="00730D69"/>
    <w:rsid w:val="0073276A"/>
    <w:rsid w:val="007337F7"/>
    <w:rsid w:val="00734552"/>
    <w:rsid w:val="00735A3C"/>
    <w:rsid w:val="00740F75"/>
    <w:rsid w:val="00743278"/>
    <w:rsid w:val="00743711"/>
    <w:rsid w:val="007445F5"/>
    <w:rsid w:val="00745A7C"/>
    <w:rsid w:val="00746591"/>
    <w:rsid w:val="00751805"/>
    <w:rsid w:val="007538E5"/>
    <w:rsid w:val="00753D8A"/>
    <w:rsid w:val="007611DC"/>
    <w:rsid w:val="00761F54"/>
    <w:rsid w:val="0076285B"/>
    <w:rsid w:val="00764C26"/>
    <w:rsid w:val="00764EF5"/>
    <w:rsid w:val="00765F6B"/>
    <w:rsid w:val="00767D13"/>
    <w:rsid w:val="00770580"/>
    <w:rsid w:val="0077236F"/>
    <w:rsid w:val="007749FF"/>
    <w:rsid w:val="00774F14"/>
    <w:rsid w:val="00774F2B"/>
    <w:rsid w:val="00782E88"/>
    <w:rsid w:val="00783C1A"/>
    <w:rsid w:val="00785CD0"/>
    <w:rsid w:val="00787234"/>
    <w:rsid w:val="00787C65"/>
    <w:rsid w:val="007905AF"/>
    <w:rsid w:val="00793288"/>
    <w:rsid w:val="00797834"/>
    <w:rsid w:val="007A3769"/>
    <w:rsid w:val="007A6405"/>
    <w:rsid w:val="007A6DCD"/>
    <w:rsid w:val="007B14D0"/>
    <w:rsid w:val="007B1C16"/>
    <w:rsid w:val="007B561C"/>
    <w:rsid w:val="007B6BB5"/>
    <w:rsid w:val="007B6D45"/>
    <w:rsid w:val="007B7F9B"/>
    <w:rsid w:val="007C0A08"/>
    <w:rsid w:val="007C3E40"/>
    <w:rsid w:val="007D2D1F"/>
    <w:rsid w:val="007D3B64"/>
    <w:rsid w:val="007D5BCF"/>
    <w:rsid w:val="007D60C0"/>
    <w:rsid w:val="007E3C39"/>
    <w:rsid w:val="007E49B1"/>
    <w:rsid w:val="007E4EE4"/>
    <w:rsid w:val="007E6325"/>
    <w:rsid w:val="007E7EE7"/>
    <w:rsid w:val="007F1B0F"/>
    <w:rsid w:val="007F3648"/>
    <w:rsid w:val="007F5A3A"/>
    <w:rsid w:val="007F6501"/>
    <w:rsid w:val="007F6BB8"/>
    <w:rsid w:val="007F76FC"/>
    <w:rsid w:val="00801F17"/>
    <w:rsid w:val="00801FA5"/>
    <w:rsid w:val="00804D0E"/>
    <w:rsid w:val="0080587D"/>
    <w:rsid w:val="00806630"/>
    <w:rsid w:val="0080674C"/>
    <w:rsid w:val="00806DB3"/>
    <w:rsid w:val="008076BE"/>
    <w:rsid w:val="00811C23"/>
    <w:rsid w:val="00815F61"/>
    <w:rsid w:val="00815FA8"/>
    <w:rsid w:val="008164B6"/>
    <w:rsid w:val="008208E9"/>
    <w:rsid w:val="0082231A"/>
    <w:rsid w:val="0082419E"/>
    <w:rsid w:val="00824519"/>
    <w:rsid w:val="00826C13"/>
    <w:rsid w:val="00827F52"/>
    <w:rsid w:val="00830DA7"/>
    <w:rsid w:val="008369FE"/>
    <w:rsid w:val="008402FA"/>
    <w:rsid w:val="00840866"/>
    <w:rsid w:val="00840B72"/>
    <w:rsid w:val="008414D4"/>
    <w:rsid w:val="008416A8"/>
    <w:rsid w:val="00841A59"/>
    <w:rsid w:val="00841F59"/>
    <w:rsid w:val="00842A95"/>
    <w:rsid w:val="00846961"/>
    <w:rsid w:val="00851D95"/>
    <w:rsid w:val="008526F1"/>
    <w:rsid w:val="00854C9D"/>
    <w:rsid w:val="0085626F"/>
    <w:rsid w:val="00856C79"/>
    <w:rsid w:val="00856F03"/>
    <w:rsid w:val="00861374"/>
    <w:rsid w:val="008639DB"/>
    <w:rsid w:val="00864243"/>
    <w:rsid w:val="0086487D"/>
    <w:rsid w:val="008665F0"/>
    <w:rsid w:val="00867109"/>
    <w:rsid w:val="008675F6"/>
    <w:rsid w:val="0087043B"/>
    <w:rsid w:val="00873626"/>
    <w:rsid w:val="00873CE1"/>
    <w:rsid w:val="008767B0"/>
    <w:rsid w:val="008840B9"/>
    <w:rsid w:val="00886881"/>
    <w:rsid w:val="0089112A"/>
    <w:rsid w:val="00893DC2"/>
    <w:rsid w:val="00894AE5"/>
    <w:rsid w:val="0089501D"/>
    <w:rsid w:val="00895F77"/>
    <w:rsid w:val="0089645B"/>
    <w:rsid w:val="008973CE"/>
    <w:rsid w:val="00897CBE"/>
    <w:rsid w:val="008A04C8"/>
    <w:rsid w:val="008A1939"/>
    <w:rsid w:val="008A37C1"/>
    <w:rsid w:val="008A3FE3"/>
    <w:rsid w:val="008A415D"/>
    <w:rsid w:val="008A48E6"/>
    <w:rsid w:val="008A54A9"/>
    <w:rsid w:val="008A5932"/>
    <w:rsid w:val="008A6E31"/>
    <w:rsid w:val="008A7E6F"/>
    <w:rsid w:val="008B05F3"/>
    <w:rsid w:val="008B11AA"/>
    <w:rsid w:val="008C1ADF"/>
    <w:rsid w:val="008D0FB3"/>
    <w:rsid w:val="008D50E3"/>
    <w:rsid w:val="008D6B56"/>
    <w:rsid w:val="008D714C"/>
    <w:rsid w:val="008D79A5"/>
    <w:rsid w:val="008E0BE6"/>
    <w:rsid w:val="008E2F16"/>
    <w:rsid w:val="008E34A4"/>
    <w:rsid w:val="008E3AD2"/>
    <w:rsid w:val="008E4CB9"/>
    <w:rsid w:val="008E7261"/>
    <w:rsid w:val="008F02D4"/>
    <w:rsid w:val="008F308A"/>
    <w:rsid w:val="008F3153"/>
    <w:rsid w:val="008F48B3"/>
    <w:rsid w:val="008F6021"/>
    <w:rsid w:val="008F682E"/>
    <w:rsid w:val="008F6FE4"/>
    <w:rsid w:val="00900581"/>
    <w:rsid w:val="00900927"/>
    <w:rsid w:val="00901D3F"/>
    <w:rsid w:val="009062D5"/>
    <w:rsid w:val="00907BF7"/>
    <w:rsid w:val="00907E0D"/>
    <w:rsid w:val="00912C76"/>
    <w:rsid w:val="00914135"/>
    <w:rsid w:val="00915761"/>
    <w:rsid w:val="009233F6"/>
    <w:rsid w:val="009253F5"/>
    <w:rsid w:val="00931A2D"/>
    <w:rsid w:val="009341BC"/>
    <w:rsid w:val="00937557"/>
    <w:rsid w:val="00940799"/>
    <w:rsid w:val="00942040"/>
    <w:rsid w:val="009451BB"/>
    <w:rsid w:val="00946EB9"/>
    <w:rsid w:val="0095144C"/>
    <w:rsid w:val="00954599"/>
    <w:rsid w:val="00956C10"/>
    <w:rsid w:val="00957E00"/>
    <w:rsid w:val="00961D4B"/>
    <w:rsid w:val="009676AC"/>
    <w:rsid w:val="009712EB"/>
    <w:rsid w:val="00973271"/>
    <w:rsid w:val="009732BA"/>
    <w:rsid w:val="009740E8"/>
    <w:rsid w:val="009779F7"/>
    <w:rsid w:val="00980E1B"/>
    <w:rsid w:val="00982E8B"/>
    <w:rsid w:val="0098369C"/>
    <w:rsid w:val="009846B3"/>
    <w:rsid w:val="009913E7"/>
    <w:rsid w:val="00991939"/>
    <w:rsid w:val="0099285E"/>
    <w:rsid w:val="00996EDD"/>
    <w:rsid w:val="00996F2A"/>
    <w:rsid w:val="00997608"/>
    <w:rsid w:val="009979E6"/>
    <w:rsid w:val="009A238D"/>
    <w:rsid w:val="009A37DE"/>
    <w:rsid w:val="009A4B82"/>
    <w:rsid w:val="009A5344"/>
    <w:rsid w:val="009A622B"/>
    <w:rsid w:val="009B1D2A"/>
    <w:rsid w:val="009B1EDD"/>
    <w:rsid w:val="009B51D7"/>
    <w:rsid w:val="009B5AE1"/>
    <w:rsid w:val="009B7557"/>
    <w:rsid w:val="009C0DE4"/>
    <w:rsid w:val="009C0E8C"/>
    <w:rsid w:val="009C252D"/>
    <w:rsid w:val="009C2DC2"/>
    <w:rsid w:val="009C7E31"/>
    <w:rsid w:val="009D1A2D"/>
    <w:rsid w:val="009D321D"/>
    <w:rsid w:val="009D3AEA"/>
    <w:rsid w:val="009D3D81"/>
    <w:rsid w:val="009D4000"/>
    <w:rsid w:val="009D5AD0"/>
    <w:rsid w:val="009D68FF"/>
    <w:rsid w:val="009E05C5"/>
    <w:rsid w:val="009E1CB5"/>
    <w:rsid w:val="009E25C7"/>
    <w:rsid w:val="009E2752"/>
    <w:rsid w:val="009E48E2"/>
    <w:rsid w:val="009F2396"/>
    <w:rsid w:val="009F3387"/>
    <w:rsid w:val="009F39E1"/>
    <w:rsid w:val="009F60E6"/>
    <w:rsid w:val="009F6B76"/>
    <w:rsid w:val="009F6C12"/>
    <w:rsid w:val="00A00248"/>
    <w:rsid w:val="00A03968"/>
    <w:rsid w:val="00A043B1"/>
    <w:rsid w:val="00A11573"/>
    <w:rsid w:val="00A11A8F"/>
    <w:rsid w:val="00A156F7"/>
    <w:rsid w:val="00A20ADC"/>
    <w:rsid w:val="00A217AA"/>
    <w:rsid w:val="00A266C6"/>
    <w:rsid w:val="00A27A06"/>
    <w:rsid w:val="00A338BD"/>
    <w:rsid w:val="00A33D78"/>
    <w:rsid w:val="00A340E4"/>
    <w:rsid w:val="00A364D1"/>
    <w:rsid w:val="00A4378E"/>
    <w:rsid w:val="00A4456D"/>
    <w:rsid w:val="00A46484"/>
    <w:rsid w:val="00A52472"/>
    <w:rsid w:val="00A54885"/>
    <w:rsid w:val="00A5495F"/>
    <w:rsid w:val="00A54B52"/>
    <w:rsid w:val="00A56293"/>
    <w:rsid w:val="00A56C24"/>
    <w:rsid w:val="00A56E05"/>
    <w:rsid w:val="00A60DE8"/>
    <w:rsid w:val="00A61CC2"/>
    <w:rsid w:val="00A62D22"/>
    <w:rsid w:val="00A66D57"/>
    <w:rsid w:val="00A67E50"/>
    <w:rsid w:val="00A7245D"/>
    <w:rsid w:val="00A80DFD"/>
    <w:rsid w:val="00A82069"/>
    <w:rsid w:val="00A82646"/>
    <w:rsid w:val="00A84DF0"/>
    <w:rsid w:val="00A8502F"/>
    <w:rsid w:val="00A85D98"/>
    <w:rsid w:val="00A86A92"/>
    <w:rsid w:val="00A86FD4"/>
    <w:rsid w:val="00A90FCC"/>
    <w:rsid w:val="00A9682E"/>
    <w:rsid w:val="00AA0846"/>
    <w:rsid w:val="00AA0A38"/>
    <w:rsid w:val="00AA0F85"/>
    <w:rsid w:val="00AA180B"/>
    <w:rsid w:val="00AA7173"/>
    <w:rsid w:val="00AA7235"/>
    <w:rsid w:val="00AA7AC4"/>
    <w:rsid w:val="00AB6133"/>
    <w:rsid w:val="00AB6C69"/>
    <w:rsid w:val="00AC0037"/>
    <w:rsid w:val="00AC0BAE"/>
    <w:rsid w:val="00AC233B"/>
    <w:rsid w:val="00AC75BC"/>
    <w:rsid w:val="00AC76C8"/>
    <w:rsid w:val="00AD18DF"/>
    <w:rsid w:val="00AD1E51"/>
    <w:rsid w:val="00AD234E"/>
    <w:rsid w:val="00AD45AF"/>
    <w:rsid w:val="00AD52D5"/>
    <w:rsid w:val="00AD7849"/>
    <w:rsid w:val="00AD794A"/>
    <w:rsid w:val="00AE4146"/>
    <w:rsid w:val="00AE7F3C"/>
    <w:rsid w:val="00AF0426"/>
    <w:rsid w:val="00AF192B"/>
    <w:rsid w:val="00AF4904"/>
    <w:rsid w:val="00B00C32"/>
    <w:rsid w:val="00B00CFB"/>
    <w:rsid w:val="00B0149A"/>
    <w:rsid w:val="00B03F48"/>
    <w:rsid w:val="00B06C3B"/>
    <w:rsid w:val="00B1001F"/>
    <w:rsid w:val="00B10ADF"/>
    <w:rsid w:val="00B160F1"/>
    <w:rsid w:val="00B16602"/>
    <w:rsid w:val="00B25001"/>
    <w:rsid w:val="00B31275"/>
    <w:rsid w:val="00B31367"/>
    <w:rsid w:val="00B339BE"/>
    <w:rsid w:val="00B4561C"/>
    <w:rsid w:val="00B50528"/>
    <w:rsid w:val="00B511F5"/>
    <w:rsid w:val="00B53409"/>
    <w:rsid w:val="00B53F7E"/>
    <w:rsid w:val="00B55B6F"/>
    <w:rsid w:val="00B6159A"/>
    <w:rsid w:val="00B62E32"/>
    <w:rsid w:val="00B658FB"/>
    <w:rsid w:val="00B66BB9"/>
    <w:rsid w:val="00B71C3D"/>
    <w:rsid w:val="00B71D42"/>
    <w:rsid w:val="00B75C09"/>
    <w:rsid w:val="00B76AD6"/>
    <w:rsid w:val="00B80AAE"/>
    <w:rsid w:val="00B825F9"/>
    <w:rsid w:val="00B826AD"/>
    <w:rsid w:val="00B86ADD"/>
    <w:rsid w:val="00B87762"/>
    <w:rsid w:val="00B900D8"/>
    <w:rsid w:val="00B94437"/>
    <w:rsid w:val="00B95D6C"/>
    <w:rsid w:val="00B9638C"/>
    <w:rsid w:val="00B969B9"/>
    <w:rsid w:val="00B97A1D"/>
    <w:rsid w:val="00BA0091"/>
    <w:rsid w:val="00BA0206"/>
    <w:rsid w:val="00BA16FC"/>
    <w:rsid w:val="00BA5A2E"/>
    <w:rsid w:val="00BA7C32"/>
    <w:rsid w:val="00BB0EB4"/>
    <w:rsid w:val="00BB0F1D"/>
    <w:rsid w:val="00BB27E7"/>
    <w:rsid w:val="00BB4250"/>
    <w:rsid w:val="00BB43B8"/>
    <w:rsid w:val="00BB47C8"/>
    <w:rsid w:val="00BB4F41"/>
    <w:rsid w:val="00BB5513"/>
    <w:rsid w:val="00BB57C5"/>
    <w:rsid w:val="00BB6549"/>
    <w:rsid w:val="00BB6D11"/>
    <w:rsid w:val="00BB6D8D"/>
    <w:rsid w:val="00BC1BB7"/>
    <w:rsid w:val="00BC3CFA"/>
    <w:rsid w:val="00BC632D"/>
    <w:rsid w:val="00BC6DE5"/>
    <w:rsid w:val="00BC74A9"/>
    <w:rsid w:val="00BD150E"/>
    <w:rsid w:val="00BD2BF8"/>
    <w:rsid w:val="00BD6BCE"/>
    <w:rsid w:val="00BD7E69"/>
    <w:rsid w:val="00BE035F"/>
    <w:rsid w:val="00BE1B72"/>
    <w:rsid w:val="00BE3401"/>
    <w:rsid w:val="00BF1332"/>
    <w:rsid w:val="00BF22E5"/>
    <w:rsid w:val="00BF45D7"/>
    <w:rsid w:val="00BF515C"/>
    <w:rsid w:val="00BF795B"/>
    <w:rsid w:val="00C01DD5"/>
    <w:rsid w:val="00C02FFF"/>
    <w:rsid w:val="00C03417"/>
    <w:rsid w:val="00C039FC"/>
    <w:rsid w:val="00C05CF5"/>
    <w:rsid w:val="00C06008"/>
    <w:rsid w:val="00C07916"/>
    <w:rsid w:val="00C115BD"/>
    <w:rsid w:val="00C13070"/>
    <w:rsid w:val="00C14B09"/>
    <w:rsid w:val="00C158E9"/>
    <w:rsid w:val="00C23105"/>
    <w:rsid w:val="00C2621C"/>
    <w:rsid w:val="00C26957"/>
    <w:rsid w:val="00C26B2F"/>
    <w:rsid w:val="00C27135"/>
    <w:rsid w:val="00C312C5"/>
    <w:rsid w:val="00C31EA9"/>
    <w:rsid w:val="00C36A69"/>
    <w:rsid w:val="00C37668"/>
    <w:rsid w:val="00C40ECF"/>
    <w:rsid w:val="00C41F06"/>
    <w:rsid w:val="00C435AB"/>
    <w:rsid w:val="00C44173"/>
    <w:rsid w:val="00C50834"/>
    <w:rsid w:val="00C52706"/>
    <w:rsid w:val="00C54D52"/>
    <w:rsid w:val="00C62C2C"/>
    <w:rsid w:val="00C633D7"/>
    <w:rsid w:val="00C64A64"/>
    <w:rsid w:val="00C70258"/>
    <w:rsid w:val="00C70391"/>
    <w:rsid w:val="00C72754"/>
    <w:rsid w:val="00C74530"/>
    <w:rsid w:val="00C75F1E"/>
    <w:rsid w:val="00C76CCC"/>
    <w:rsid w:val="00C80EDA"/>
    <w:rsid w:val="00C8126A"/>
    <w:rsid w:val="00C818A9"/>
    <w:rsid w:val="00C83DE1"/>
    <w:rsid w:val="00C8592B"/>
    <w:rsid w:val="00C8613A"/>
    <w:rsid w:val="00CA2E48"/>
    <w:rsid w:val="00CA4294"/>
    <w:rsid w:val="00CA6E28"/>
    <w:rsid w:val="00CB0B32"/>
    <w:rsid w:val="00CB296E"/>
    <w:rsid w:val="00CB3F50"/>
    <w:rsid w:val="00CB6FD0"/>
    <w:rsid w:val="00CC0CF3"/>
    <w:rsid w:val="00CC1562"/>
    <w:rsid w:val="00CC5251"/>
    <w:rsid w:val="00CC6172"/>
    <w:rsid w:val="00CD33A4"/>
    <w:rsid w:val="00CD3A53"/>
    <w:rsid w:val="00CD5365"/>
    <w:rsid w:val="00CE0B7D"/>
    <w:rsid w:val="00CE2B44"/>
    <w:rsid w:val="00CE3F5C"/>
    <w:rsid w:val="00CE41F6"/>
    <w:rsid w:val="00CE5843"/>
    <w:rsid w:val="00CE6A90"/>
    <w:rsid w:val="00CE6B94"/>
    <w:rsid w:val="00CF265B"/>
    <w:rsid w:val="00CF45D6"/>
    <w:rsid w:val="00CF4ADF"/>
    <w:rsid w:val="00CF729D"/>
    <w:rsid w:val="00D002B0"/>
    <w:rsid w:val="00D0364F"/>
    <w:rsid w:val="00D06791"/>
    <w:rsid w:val="00D118E8"/>
    <w:rsid w:val="00D1234F"/>
    <w:rsid w:val="00D1547B"/>
    <w:rsid w:val="00D2157D"/>
    <w:rsid w:val="00D249AD"/>
    <w:rsid w:val="00D25772"/>
    <w:rsid w:val="00D26A61"/>
    <w:rsid w:val="00D2724B"/>
    <w:rsid w:val="00D2754A"/>
    <w:rsid w:val="00D3362A"/>
    <w:rsid w:val="00D34134"/>
    <w:rsid w:val="00D34DE8"/>
    <w:rsid w:val="00D350BF"/>
    <w:rsid w:val="00D3775B"/>
    <w:rsid w:val="00D40947"/>
    <w:rsid w:val="00D46121"/>
    <w:rsid w:val="00D461D3"/>
    <w:rsid w:val="00D50D9D"/>
    <w:rsid w:val="00D52282"/>
    <w:rsid w:val="00D54650"/>
    <w:rsid w:val="00D554BA"/>
    <w:rsid w:val="00D6085D"/>
    <w:rsid w:val="00D60BD8"/>
    <w:rsid w:val="00D6416E"/>
    <w:rsid w:val="00D656B2"/>
    <w:rsid w:val="00D663BD"/>
    <w:rsid w:val="00D7089F"/>
    <w:rsid w:val="00D77F92"/>
    <w:rsid w:val="00D82BA1"/>
    <w:rsid w:val="00D82FC6"/>
    <w:rsid w:val="00D83D5D"/>
    <w:rsid w:val="00D8732E"/>
    <w:rsid w:val="00D924FA"/>
    <w:rsid w:val="00D944B6"/>
    <w:rsid w:val="00D952C5"/>
    <w:rsid w:val="00D95FF1"/>
    <w:rsid w:val="00D97FF2"/>
    <w:rsid w:val="00DA0747"/>
    <w:rsid w:val="00DA1772"/>
    <w:rsid w:val="00DA1E50"/>
    <w:rsid w:val="00DA310E"/>
    <w:rsid w:val="00DA668D"/>
    <w:rsid w:val="00DB1DBA"/>
    <w:rsid w:val="00DC03CC"/>
    <w:rsid w:val="00DC23E8"/>
    <w:rsid w:val="00DC60E7"/>
    <w:rsid w:val="00DD305A"/>
    <w:rsid w:val="00DD33D3"/>
    <w:rsid w:val="00DD3B15"/>
    <w:rsid w:val="00DD5794"/>
    <w:rsid w:val="00DD6EBC"/>
    <w:rsid w:val="00DE16E6"/>
    <w:rsid w:val="00DE231E"/>
    <w:rsid w:val="00DE3ABA"/>
    <w:rsid w:val="00DE43A4"/>
    <w:rsid w:val="00DE528F"/>
    <w:rsid w:val="00DF1DE7"/>
    <w:rsid w:val="00DF4B88"/>
    <w:rsid w:val="00DF6AC4"/>
    <w:rsid w:val="00DF6B73"/>
    <w:rsid w:val="00DF7518"/>
    <w:rsid w:val="00E01936"/>
    <w:rsid w:val="00E028C7"/>
    <w:rsid w:val="00E03CCA"/>
    <w:rsid w:val="00E047A1"/>
    <w:rsid w:val="00E05AF7"/>
    <w:rsid w:val="00E168C7"/>
    <w:rsid w:val="00E16DA0"/>
    <w:rsid w:val="00E16EE9"/>
    <w:rsid w:val="00E21370"/>
    <w:rsid w:val="00E236DE"/>
    <w:rsid w:val="00E24497"/>
    <w:rsid w:val="00E24D58"/>
    <w:rsid w:val="00E2773B"/>
    <w:rsid w:val="00E310BA"/>
    <w:rsid w:val="00E31E96"/>
    <w:rsid w:val="00E329BC"/>
    <w:rsid w:val="00E36508"/>
    <w:rsid w:val="00E37A3F"/>
    <w:rsid w:val="00E4194C"/>
    <w:rsid w:val="00E44352"/>
    <w:rsid w:val="00E45F0B"/>
    <w:rsid w:val="00E5012C"/>
    <w:rsid w:val="00E51DFA"/>
    <w:rsid w:val="00E51F9A"/>
    <w:rsid w:val="00E5373E"/>
    <w:rsid w:val="00E5431F"/>
    <w:rsid w:val="00E5504C"/>
    <w:rsid w:val="00E5545E"/>
    <w:rsid w:val="00E6283C"/>
    <w:rsid w:val="00E65C42"/>
    <w:rsid w:val="00E70AE4"/>
    <w:rsid w:val="00E724BB"/>
    <w:rsid w:val="00E74E13"/>
    <w:rsid w:val="00E8283B"/>
    <w:rsid w:val="00E82CFC"/>
    <w:rsid w:val="00E83773"/>
    <w:rsid w:val="00E846A0"/>
    <w:rsid w:val="00E86432"/>
    <w:rsid w:val="00E9079E"/>
    <w:rsid w:val="00E9397C"/>
    <w:rsid w:val="00E93A6A"/>
    <w:rsid w:val="00E94EEF"/>
    <w:rsid w:val="00E95BCF"/>
    <w:rsid w:val="00EA21D8"/>
    <w:rsid w:val="00EA2E0F"/>
    <w:rsid w:val="00EC6154"/>
    <w:rsid w:val="00EC7421"/>
    <w:rsid w:val="00ED0383"/>
    <w:rsid w:val="00ED117A"/>
    <w:rsid w:val="00ED2D59"/>
    <w:rsid w:val="00ED49B5"/>
    <w:rsid w:val="00ED6EB8"/>
    <w:rsid w:val="00ED7F71"/>
    <w:rsid w:val="00EE063D"/>
    <w:rsid w:val="00EE3278"/>
    <w:rsid w:val="00EE4614"/>
    <w:rsid w:val="00EE6ADE"/>
    <w:rsid w:val="00F02008"/>
    <w:rsid w:val="00F02FBC"/>
    <w:rsid w:val="00F03DE7"/>
    <w:rsid w:val="00F05352"/>
    <w:rsid w:val="00F05607"/>
    <w:rsid w:val="00F05A6C"/>
    <w:rsid w:val="00F0698E"/>
    <w:rsid w:val="00F12556"/>
    <w:rsid w:val="00F22BE8"/>
    <w:rsid w:val="00F22EC0"/>
    <w:rsid w:val="00F2320C"/>
    <w:rsid w:val="00F23F90"/>
    <w:rsid w:val="00F2514E"/>
    <w:rsid w:val="00F32780"/>
    <w:rsid w:val="00F336AD"/>
    <w:rsid w:val="00F354D1"/>
    <w:rsid w:val="00F36EDF"/>
    <w:rsid w:val="00F4062E"/>
    <w:rsid w:val="00F40D89"/>
    <w:rsid w:val="00F41FA8"/>
    <w:rsid w:val="00F4211C"/>
    <w:rsid w:val="00F46122"/>
    <w:rsid w:val="00F46248"/>
    <w:rsid w:val="00F47601"/>
    <w:rsid w:val="00F50CB3"/>
    <w:rsid w:val="00F50D46"/>
    <w:rsid w:val="00F50D9D"/>
    <w:rsid w:val="00F5117D"/>
    <w:rsid w:val="00F523A6"/>
    <w:rsid w:val="00F54EE8"/>
    <w:rsid w:val="00F56DA2"/>
    <w:rsid w:val="00F6342C"/>
    <w:rsid w:val="00F65242"/>
    <w:rsid w:val="00F70FD9"/>
    <w:rsid w:val="00F71093"/>
    <w:rsid w:val="00F7298E"/>
    <w:rsid w:val="00F73448"/>
    <w:rsid w:val="00F73931"/>
    <w:rsid w:val="00F73C99"/>
    <w:rsid w:val="00F73EAE"/>
    <w:rsid w:val="00F7572C"/>
    <w:rsid w:val="00F75E8C"/>
    <w:rsid w:val="00F83E7B"/>
    <w:rsid w:val="00F8489A"/>
    <w:rsid w:val="00F8765E"/>
    <w:rsid w:val="00F906B0"/>
    <w:rsid w:val="00F97D9F"/>
    <w:rsid w:val="00FA0DAE"/>
    <w:rsid w:val="00FA146C"/>
    <w:rsid w:val="00FA7E8E"/>
    <w:rsid w:val="00FB01C2"/>
    <w:rsid w:val="00FB36E8"/>
    <w:rsid w:val="00FB4D7D"/>
    <w:rsid w:val="00FB4E42"/>
    <w:rsid w:val="00FB5BAF"/>
    <w:rsid w:val="00FB7C32"/>
    <w:rsid w:val="00FC1920"/>
    <w:rsid w:val="00FC1D81"/>
    <w:rsid w:val="00FC29CB"/>
    <w:rsid w:val="00FC2BBE"/>
    <w:rsid w:val="00FC7074"/>
    <w:rsid w:val="00FC7E4B"/>
    <w:rsid w:val="00FD2424"/>
    <w:rsid w:val="00FD4AC6"/>
    <w:rsid w:val="00FD6CEC"/>
    <w:rsid w:val="00FD723F"/>
    <w:rsid w:val="00FE02AA"/>
    <w:rsid w:val="00FE5B95"/>
    <w:rsid w:val="00FE77A2"/>
    <w:rsid w:val="00FE78C9"/>
    <w:rsid w:val="00FF0112"/>
    <w:rsid w:val="00FF0292"/>
    <w:rsid w:val="00FF0EAA"/>
    <w:rsid w:val="00FF1B39"/>
    <w:rsid w:val="00FF3258"/>
    <w:rsid w:val="00FF565E"/>
    <w:rsid w:val="00FF7171"/>
    <w:rsid w:val="01195CE8"/>
    <w:rsid w:val="024B2B63"/>
    <w:rsid w:val="04894A93"/>
    <w:rsid w:val="049C6508"/>
    <w:rsid w:val="080C0C9A"/>
    <w:rsid w:val="09652236"/>
    <w:rsid w:val="09CF26D4"/>
    <w:rsid w:val="0B1F12F8"/>
    <w:rsid w:val="0B786DDF"/>
    <w:rsid w:val="0BAD6197"/>
    <w:rsid w:val="0ED80694"/>
    <w:rsid w:val="0FC70586"/>
    <w:rsid w:val="11445FFB"/>
    <w:rsid w:val="118137F8"/>
    <w:rsid w:val="11F87692"/>
    <w:rsid w:val="14DB4111"/>
    <w:rsid w:val="1A9056A7"/>
    <w:rsid w:val="1C5D286B"/>
    <w:rsid w:val="23AF252C"/>
    <w:rsid w:val="243265A4"/>
    <w:rsid w:val="25D07E84"/>
    <w:rsid w:val="26203A8D"/>
    <w:rsid w:val="2681724E"/>
    <w:rsid w:val="26974C46"/>
    <w:rsid w:val="2C926D36"/>
    <w:rsid w:val="2DA017ED"/>
    <w:rsid w:val="2FFF50B1"/>
    <w:rsid w:val="302F6C99"/>
    <w:rsid w:val="321F6337"/>
    <w:rsid w:val="376D1B56"/>
    <w:rsid w:val="37C64324"/>
    <w:rsid w:val="38211752"/>
    <w:rsid w:val="3ABB7827"/>
    <w:rsid w:val="3C6C22E9"/>
    <w:rsid w:val="3C780DE8"/>
    <w:rsid w:val="3E0D4A4A"/>
    <w:rsid w:val="41847C2F"/>
    <w:rsid w:val="43E9060E"/>
    <w:rsid w:val="467C7CE2"/>
    <w:rsid w:val="47B542FA"/>
    <w:rsid w:val="481939ED"/>
    <w:rsid w:val="481B2138"/>
    <w:rsid w:val="488D5CED"/>
    <w:rsid w:val="4AB45449"/>
    <w:rsid w:val="55E32EDE"/>
    <w:rsid w:val="57713485"/>
    <w:rsid w:val="5AF844BE"/>
    <w:rsid w:val="5D9148F4"/>
    <w:rsid w:val="5EAD0A22"/>
    <w:rsid w:val="62C5117D"/>
    <w:rsid w:val="62F16ACD"/>
    <w:rsid w:val="6B3548EE"/>
    <w:rsid w:val="6C112D36"/>
    <w:rsid w:val="6E2267F9"/>
    <w:rsid w:val="6F2B024B"/>
    <w:rsid w:val="749E1A4C"/>
    <w:rsid w:val="75A84004"/>
    <w:rsid w:val="77781914"/>
    <w:rsid w:val="790D3959"/>
    <w:rsid w:val="79783449"/>
    <w:rsid w:val="79A26DE4"/>
    <w:rsid w:val="7A3E5547"/>
    <w:rsid w:val="7FC74980"/>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qFormat="1" w:unhideWhenUsed="0" w:uiPriority="0" w:semiHidden="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GB"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2"/>
    <w:qFormat/>
    <w:uiPriority w:val="99"/>
    <w:rPr>
      <w:rFonts w:ascii="Tahoma" w:hAnsi="Tahoma"/>
      <w:sz w:val="16"/>
      <w:szCs w:val="16"/>
    </w:rPr>
  </w:style>
  <w:style w:type="paragraph" w:styleId="5">
    <w:name w:val="Body Text"/>
    <w:basedOn w:val="1"/>
    <w:qFormat/>
    <w:uiPriority w:val="0"/>
    <w:pPr>
      <w:jc w:val="both"/>
    </w:pPr>
    <w:rPr>
      <w:lang w:val="zh-CN" w:eastAsia="en-US"/>
    </w:rPr>
  </w:style>
  <w:style w:type="paragraph" w:styleId="6">
    <w:name w:val="Body Text 2"/>
    <w:basedOn w:val="1"/>
    <w:qFormat/>
    <w:uiPriority w:val="0"/>
    <w:pPr>
      <w:spacing w:after="200" w:line="360" w:lineRule="auto"/>
      <w:jc w:val="both"/>
    </w:pPr>
    <w:rPr>
      <w:rFonts w:ascii="Trebuchet MS" w:hAnsi="Trebuchet MS" w:cs="Calibri"/>
      <w:i/>
      <w:iCs/>
      <w:color w:val="FF0000"/>
      <w:lang w:val="es-ES" w:eastAsia="en-US"/>
    </w:rPr>
  </w:style>
  <w:style w:type="paragraph" w:styleId="7">
    <w:name w:val="Body Text 3"/>
    <w:basedOn w:val="1"/>
    <w:qFormat/>
    <w:uiPriority w:val="0"/>
    <w:pPr>
      <w:spacing w:after="200" w:line="360" w:lineRule="auto"/>
      <w:jc w:val="both"/>
    </w:pPr>
    <w:rPr>
      <w:rFonts w:ascii="Trebuchet MS" w:hAnsi="Trebuchet MS" w:cs="Calibri"/>
      <w:color w:val="FF0000"/>
      <w:lang w:val="es-ES" w:eastAsia="en-US"/>
    </w:rPr>
  </w:style>
  <w:style w:type="paragraph" w:styleId="8">
    <w:name w:val="Body Text Indent"/>
    <w:basedOn w:val="1"/>
    <w:qFormat/>
    <w:uiPriority w:val="0"/>
    <w:pPr>
      <w:spacing w:after="120"/>
      <w:ind w:left="283"/>
    </w:pPr>
  </w:style>
  <w:style w:type="paragraph" w:styleId="9">
    <w:name w:val="Body Text Indent 3"/>
    <w:basedOn w:val="1"/>
    <w:qFormat/>
    <w:uiPriority w:val="0"/>
    <w:pPr>
      <w:spacing w:after="120"/>
      <w:ind w:left="283"/>
    </w:pPr>
    <w:rPr>
      <w:sz w:val="16"/>
      <w:szCs w:val="16"/>
    </w:rPr>
  </w:style>
  <w:style w:type="paragraph" w:styleId="10">
    <w:name w:val="caption"/>
    <w:basedOn w:val="1"/>
    <w:next w:val="1"/>
    <w:unhideWhenUsed/>
    <w:qFormat/>
    <w:uiPriority w:val="0"/>
    <w:pPr>
      <w:spacing w:after="200"/>
    </w:pPr>
    <w:rPr>
      <w:b/>
      <w:bCs/>
      <w:color w:val="4F81BD"/>
      <w:sz w:val="18"/>
      <w:szCs w:val="18"/>
    </w:rPr>
  </w:style>
  <w:style w:type="character" w:styleId="11">
    <w:name w:val="annotation reference"/>
    <w:qFormat/>
    <w:uiPriority w:val="0"/>
    <w:rPr>
      <w:sz w:val="16"/>
      <w:szCs w:val="16"/>
    </w:rPr>
  </w:style>
  <w:style w:type="paragraph" w:styleId="12">
    <w:name w:val="annotation text"/>
    <w:basedOn w:val="1"/>
    <w:link w:val="20"/>
    <w:qFormat/>
    <w:uiPriority w:val="0"/>
    <w:rPr>
      <w:sz w:val="20"/>
      <w:szCs w:val="20"/>
    </w:rPr>
  </w:style>
  <w:style w:type="paragraph" w:styleId="13">
    <w:name w:val="annotation subject"/>
    <w:basedOn w:val="12"/>
    <w:next w:val="12"/>
    <w:link w:val="21"/>
    <w:qFormat/>
    <w:uiPriority w:val="0"/>
    <w:rPr>
      <w:b/>
      <w:bCs/>
    </w:rPr>
  </w:style>
  <w:style w:type="paragraph" w:styleId="14">
    <w:name w:val="footer"/>
    <w:basedOn w:val="1"/>
    <w:link w:val="23"/>
    <w:qFormat/>
    <w:uiPriority w:val="99"/>
    <w:pPr>
      <w:tabs>
        <w:tab w:val="center" w:pos="4153"/>
        <w:tab w:val="right" w:pos="8306"/>
      </w:tabs>
    </w:pPr>
  </w:style>
  <w:style w:type="paragraph" w:styleId="15">
    <w:name w:val="header"/>
    <w:basedOn w:val="1"/>
    <w:qFormat/>
    <w:uiPriority w:val="0"/>
    <w:pPr>
      <w:tabs>
        <w:tab w:val="center" w:pos="4153"/>
        <w:tab w:val="right" w:pos="8306"/>
      </w:tabs>
    </w:pPr>
  </w:style>
  <w:style w:type="character" w:styleId="16">
    <w:name w:val="Hyperlink"/>
    <w:qFormat/>
    <w:uiPriority w:val="0"/>
    <w:rPr>
      <w:color w:val="0000FF"/>
      <w:u w:val="single"/>
    </w:rPr>
  </w:style>
  <w:style w:type="character" w:styleId="17">
    <w:name w:val="page number"/>
    <w:basedOn w:val="2"/>
    <w:qFormat/>
    <w:uiPriority w:val="0"/>
  </w:style>
  <w:style w:type="table" w:styleId="18">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9">
    <w:name w:val="List Paragraph"/>
    <w:basedOn w:val="1"/>
    <w:qFormat/>
    <w:uiPriority w:val="34"/>
    <w:pPr>
      <w:ind w:left="720"/>
      <w:contextualSpacing/>
    </w:pPr>
  </w:style>
  <w:style w:type="character" w:customStyle="1" w:styleId="20">
    <w:name w:val="Comment Text Char"/>
    <w:link w:val="12"/>
    <w:qFormat/>
    <w:uiPriority w:val="0"/>
    <w:rPr>
      <w:lang w:val="en-US" w:eastAsia="en-GB"/>
    </w:rPr>
  </w:style>
  <w:style w:type="character" w:customStyle="1" w:styleId="21">
    <w:name w:val="Comment Subject Char"/>
    <w:link w:val="13"/>
    <w:qFormat/>
    <w:uiPriority w:val="0"/>
    <w:rPr>
      <w:b/>
      <w:bCs/>
      <w:lang w:val="en-US" w:eastAsia="en-GB"/>
    </w:rPr>
  </w:style>
  <w:style w:type="character" w:customStyle="1" w:styleId="22">
    <w:name w:val="Balloon Text Char"/>
    <w:link w:val="4"/>
    <w:qFormat/>
    <w:uiPriority w:val="99"/>
    <w:rPr>
      <w:rFonts w:ascii="Tahoma" w:hAnsi="Tahoma" w:cs="Tahoma"/>
      <w:sz w:val="16"/>
      <w:szCs w:val="16"/>
      <w:lang w:val="en-US" w:eastAsia="en-GB"/>
    </w:rPr>
  </w:style>
  <w:style w:type="character" w:customStyle="1" w:styleId="23">
    <w:name w:val="Footer Char"/>
    <w:link w:val="14"/>
    <w:qFormat/>
    <w:uiPriority w:val="99"/>
    <w:rPr>
      <w:sz w:val="24"/>
      <w:szCs w:val="24"/>
      <w:lang w:eastAsia="en-G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FFC9AD-A1B7-4A48-B019-B4E8DF131AF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982</Words>
  <Characters>5602</Characters>
  <Lines>46</Lines>
  <Paragraphs>13</Paragraphs>
  <TotalTime>14</TotalTime>
  <ScaleCrop>false</ScaleCrop>
  <LinksUpToDate>false</LinksUpToDate>
  <CharactersWithSpaces>6571</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2021-02-15T02:14:00Z</dcterms:created>
  <dc:creator>uns</dc:creator>
  <cp:lastModifiedBy>NUrul Aida</cp:lastModifiedBy>
  <cp:lastPrinted>2021-05-25T03:10:00Z</cp:lastPrinted>
  <dcterms:modified xsi:type="dcterms:W3CDTF">2021-05-28T07:53:22Z</dcterms:modified>
  <dc:title>3</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