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The Recursive Idea Model (RIM) v5</w:t>
      </w:r>
    </w:p>
    <w:p/>
    <w:p>
      <w:pPr>
        <w:pStyle w:val="Heading2"/>
      </w:pPr>
      <w:r>
        <w:t>PI-First Recursive Multi-Agent Orchestration with Deterministic Controls, Verifiable Evaluation, and Memory-Aware Adaptation</w:t>
      </w:r>
    </w:p>
    <w:p/>
    <w:p>
      <w:r>
        <w:t xml:space="preserve">Version: v5 (February 18, 2026)  </w:t>
      </w:r>
    </w:p>
    <w:p>
      <w:r>
        <w:t xml:space="preserve">Codebase: `Advenaa/Recursive-Idea-Model` (`main`)  </w:t>
      </w:r>
    </w:p>
    <w:p>
      <w:r>
        <w:t>Validation snapshot: `163` passing tests (`pytest -q`, February 18, 2026)</w:t>
      </w:r>
    </w:p>
    <w:p/>
    <w:p>
      <w:pPr>
        <w:pStyle w:val="Heading2"/>
      </w:pPr>
      <w:r>
        <w:t>Abstract</w:t>
      </w:r>
    </w:p>
    <w:p/>
    <w:p>
      <w:r>
        <w:t xml:space="preserve">RIM v5 is a production-oriented recursive multi-agent reasoning system that transforms raw ideas into stronger, stress-tested outputs through decomposition, adversarial challenge, synthesis, verification, and memory-informed refinement.  </w:t>
      </w:r>
    </w:p>
    <w:p/>
    <w:p>
      <w:r>
        <w:t>This revision moves the runtime substrate to a PI-first provider architecture while preserving the existing run contract and orchestration semantics. The system now supports: (1) PI-first stage routing, (2) strict PI-only execution mode, (3) deterministic retry/JSON-repair controls, (4) explicit run budgets and telemetry, and (5) benchmark/evaluation workflows for single-pass and multi-stage comparisons.</w:t>
      </w:r>
    </w:p>
    <w:p/>
    <w:p>
      <w:r>
        <w:t>RIM v5 remains focused on developer-facing reliability: idempotent run control, structured failure contracts, replayable stage logs, and policy-driven adaptation for depth, arbitration, specialization, and memory quality.</w:t>
      </w:r>
    </w:p>
    <w:p/>
    <w:p>
      <w:pPr>
        <w:pStyle w:val="Heading2"/>
      </w:pPr>
      <w:r>
        <w:t>1. Motivation</w:t>
      </w:r>
    </w:p>
    <w:p/>
    <w:p>
      <w:r>
        <w:t>Single-pass LLM outputs are often coherent but shallow. Real-world idea development requires:</w:t>
      </w:r>
    </w:p>
    <w:p/>
    <w:p>
      <w:pPr>
        <w:pStyle w:val="ListNumber"/>
      </w:pPr>
      <w:r>
        <w:t>recursive decomposition of claims and assumptions,</w:t>
      </w:r>
    </w:p>
    <w:p>
      <w:pPr>
        <w:pStyle w:val="ListNumber"/>
      </w:pPr>
      <w:r>
        <w:t>adversarial challenge from multiple perspectives,</w:t>
      </w:r>
    </w:p>
    <w:p>
      <w:pPr>
        <w:pStyle w:val="ListNumber"/>
      </w:pPr>
      <w:r>
        <w:t>synthesis under explicit constraints,</w:t>
      </w:r>
    </w:p>
    <w:p>
      <w:pPr>
        <w:pStyle w:val="ListNumber"/>
      </w:pPr>
      <w:r>
        <w:t>verifiable outputs with traceable rationale,</w:t>
      </w:r>
    </w:p>
    <w:p>
      <w:pPr>
        <w:pStyle w:val="ListNumber"/>
      </w:pPr>
      <w:r>
        <w:t>feedback-aware memory that improves over repeated runs.</w:t>
      </w:r>
    </w:p>
    <w:p/>
    <w:p>
      <w:r>
        <w:t>RIM addresses these with a staged recursive pipeline and explicit operational controls over determinism, budget, and failure handling.</w:t>
      </w:r>
    </w:p>
    <w:p/>
    <w:p>
      <w:pPr>
        <w:pStyle w:val="Heading2"/>
      </w:pPr>
      <w:r>
        <w:t>2. Contributions in v5</w:t>
      </w:r>
    </w:p>
    <w:p/>
    <w:p>
      <w:pPr>
        <w:pStyle w:val="ListNumber"/>
      </w:pPr>
      <w:r>
        <w:t>PI-first execution architecture</w:t>
      </w:r>
    </w:p>
    <w:p>
      <w:pPr>
        <w:pStyle w:val="ListBullet"/>
      </w:pPr>
      <w:r>
        <w:t>Added `PiCLIAdapter` and routed runtime defaults to `pi,codex,claude`.</w:t>
      </w:r>
    </w:p>
    <w:p>
      <w:pPr>
        <w:pStyle w:val="ListBullet"/>
      </w:pPr>
      <w:r>
        <w:t>Added strict PI-only mode (`RIM_PI_ONLY=1`) to disable fallback providers.</w:t>
      </w:r>
    </w:p>
    <w:p>
      <w:pPr>
        <w:pStyle w:val="ListNumber"/>
      </w:pPr>
      <w:r>
        <w:t>Stable provider contract under migration</w:t>
      </w:r>
    </w:p>
    <w:p>
      <w:pPr>
        <w:pStyle w:val="ListBullet"/>
      </w:pPr>
      <w:r>
        <w:t>Preserved run/result schemas and stage semantics during provider substrate transition.</w:t>
      </w:r>
    </w:p>
    <w:p>
      <w:pPr>
        <w:pStyle w:val="ListBullet"/>
      </w:pPr>
      <w:r>
        <w:t>Extended provider literals and baseline surfaces to include `pi`.</w:t>
      </w:r>
    </w:p>
    <w:p>
      <w:pPr>
        <w:pStyle w:val="ListNumber"/>
      </w:pPr>
      <w:r>
        <w:t>Deterministic and budgeted orchestration controls</w:t>
      </w:r>
    </w:p>
    <w:p>
      <w:pPr>
        <w:pStyle w:val="ListBullet"/>
      </w:pPr>
      <w:r>
        <w:t>Determinism hints, staged retries, JSON repair retries, and budget gates for calls/tokens/latency/cost.</w:t>
      </w:r>
    </w:p>
    <w:p>
      <w:pPr>
        <w:pStyle w:val="ListNumber"/>
      </w:pPr>
      <w:r>
        <w:t>Operationally grounded eval stack</w:t>
      </w:r>
    </w:p>
    <w:p>
      <w:pPr>
        <w:pStyle w:val="ListBullet"/>
      </w:pPr>
      <w:r>
        <w:t>Supports deterministic baseline, single-call LLM baselines, duel comparisons, and regression gates.</w:t>
      </w:r>
    </w:p>
    <w:p>
      <w:pPr>
        <w:pStyle w:val="ListNumber"/>
      </w:pPr>
      <w:r>
        <w:t>Evidence-backed implementation maturity</w:t>
      </w:r>
    </w:p>
    <w:p>
      <w:pPr>
        <w:pStyle w:val="ListBullet"/>
      </w:pPr>
      <w:r>
        <w:t>Full test suite passing at 163 tests after PI-first migration.</w:t>
      </w:r>
    </w:p>
    <w:p/>
    <w:p>
      <w:pPr>
        <w:pStyle w:val="Heading2"/>
      </w:pPr>
      <w:r>
        <w:t>3. System Architecture</w:t>
      </w:r>
    </w:p>
    <w:p/>
    <w:p>
      <w:r>
        <w:t>RIM v5 implements a recursive cycle with bounded branching and optional multi-cycle depth control.</w:t>
      </w:r>
    </w:p>
    <w:p/>
    <w:p>
      <w:pPr>
        <w:pStyle w:val="ListNumber"/>
      </w:pPr>
      <w:r>
        <w:t>Intake</w:t>
      </w:r>
    </w:p>
    <w:p>
      <w:pPr>
        <w:pStyle w:val="ListBullet"/>
      </w:pPr>
      <w:r>
        <w:t>API/CLI accepts idea, mode, optional domain/constraints/outcome.</w:t>
      </w:r>
    </w:p>
    <w:p>
      <w:pPr>
        <w:pStyle w:val="ListNumber"/>
      </w:pPr>
      <w:r>
        <w:t>Decomposition</w:t>
      </w:r>
    </w:p>
    <w:p>
      <w:pPr>
        <w:pStyle w:val="ListBullet"/>
      </w:pPr>
      <w:r>
        <w:t>Expands root into claims/assumptions/dependencies with stop conditions.</w:t>
      </w:r>
    </w:p>
    <w:p>
      <w:pPr>
        <w:pStyle w:val="ListNumber"/>
      </w:pPr>
      <w:r>
        <w:t>Parallel critics</w:t>
      </w:r>
    </w:p>
    <w:p>
      <w:pPr>
        <w:pStyle w:val="ListBullet"/>
      </w:pPr>
      <w:r>
        <w:t>Logic, evidence, execution, adversarial (and optional domain specialist) critiques.</w:t>
      </w:r>
    </w:p>
    <w:p>
      <w:pPr>
        <w:pStyle w:val="ListNumber"/>
      </w:pPr>
      <w:r>
        <w:t>Reconciliation + arbitration</w:t>
      </w:r>
    </w:p>
    <w:p>
      <w:pPr>
        <w:pStyle w:val="ListBullet"/>
      </w:pPr>
      <w:r>
        <w:t>Aggregates findings, resolves disagreements, supports specialist follow-up arbitration.</w:t>
      </w:r>
    </w:p>
    <w:p>
      <w:pPr>
        <w:pStyle w:val="ListNumber"/>
      </w:pPr>
      <w:r>
        <w:t>Synthesis</w:t>
      </w:r>
    </w:p>
    <w:p>
      <w:pPr>
        <w:pStyle w:val="ListBullet"/>
      </w:pPr>
      <w:r>
        <w:t>Produces revised idea, deltas, residual risks, and next experiments.</w:t>
      </w:r>
    </w:p>
    <w:p>
      <w:pPr>
        <w:pStyle w:val="ListNumber"/>
      </w:pPr>
      <w:r>
        <w:t>Verification</w:t>
      </w:r>
    </w:p>
    <w:p>
      <w:pPr>
        <w:pStyle w:val="ListBullet"/>
      </w:pPr>
      <w:r>
        <w:t>Structured checks, optional executable checks, advanced adapters (`solver:`, `simulate:`, `data:`, formal constraints).</w:t>
      </w:r>
    </w:p>
    <w:p>
      <w:pPr>
        <w:pStyle w:val="ListNumber"/>
      </w:pPr>
      <w:r>
        <w:t>Memory folding + persistence</w:t>
      </w:r>
    </w:p>
    <w:p>
      <w:pPr>
        <w:pStyle w:val="ListBullet"/>
      </w:pPr>
      <w:r>
        <w:t>Stores run artifacts and feedback-linked memory entries with quality controls.</w:t>
      </w:r>
    </w:p>
    <w:p/>
    <w:p>
      <w:r>
        <w:t>Core implementation modules:</w:t>
      </w:r>
    </w:p>
    <w:p/>
    <w:p>
      <w:pPr>
        <w:pStyle w:val="ListBullet"/>
      </w:pPr>
      <w:r>
        <w:t>Orchestration/runtime: `rim/core/orchestrator.py`, `rim/core/engine_runtime.py`</w:t>
      </w:r>
    </w:p>
    <w:p>
      <w:pPr>
        <w:pStyle w:val="ListBullet"/>
      </w:pPr>
      <w:r>
        <w:t>Agents: `rim/agents/*.py`</w:t>
      </w:r>
    </w:p>
    <w:p>
      <w:pPr>
        <w:pStyle w:val="ListBullet"/>
      </w:pPr>
      <w:r>
        <w:t>Provider routing: `rim/providers/router.py`</w:t>
      </w:r>
    </w:p>
    <w:p>
      <w:pPr>
        <w:pStyle w:val="ListBullet"/>
      </w:pPr>
      <w:r>
        <w:t>PI adapter: `rim/providers/pi_cli.py`</w:t>
      </w:r>
    </w:p>
    <w:p>
      <w:pPr>
        <w:pStyle w:val="ListBullet"/>
      </w:pPr>
      <w:r>
        <w:t>API: `rim/api/app.py`</w:t>
      </w:r>
    </w:p>
    <w:p>
      <w:pPr>
        <w:pStyle w:val="ListBullet"/>
      </w:pPr>
      <w:r>
        <w:t>Persistence: `rim/storage/repo.py`, `rim/storage/db.py`</w:t>
      </w:r>
    </w:p>
    <w:p>
      <w:pPr>
        <w:pStyle w:val="ListBullet"/>
      </w:pPr>
      <w:r>
        <w:t>Evaluation: `rim/eval/runner.py`</w:t>
      </w:r>
    </w:p>
    <w:p/>
    <w:p>
      <w:pPr>
        <w:pStyle w:val="Heading2"/>
      </w:pPr>
      <w:r>
        <w:t>4. PI-First Provider Layer</w:t>
      </w:r>
    </w:p>
    <w:p/>
    <w:p>
      <w:r>
        <w:t>RIM v5 introduces PI as first-class provider runtime.</w:t>
      </w:r>
    </w:p>
    <w:p/>
    <w:p>
      <w:pPr>
        <w:pStyle w:val="ListNumber"/>
      </w:pPr>
      <w:r>
        <w:t>Default provider order</w:t>
      </w:r>
    </w:p>
    <w:p>
      <w:pPr>
        <w:pStyle w:val="ListBullet"/>
      </w:pPr>
      <w:r>
        <w:t>`RIM_PROVIDER_ORDER=pi,codex,claude`</w:t>
      </w:r>
    </w:p>
    <w:p>
      <w:pPr>
        <w:pStyle w:val="ListNumber"/>
      </w:pPr>
      <w:r>
        <w:t>Strict PI-only mode</w:t>
      </w:r>
    </w:p>
    <w:p>
      <w:pPr>
        <w:pStyle w:val="ListBullet"/>
      </w:pPr>
      <w:r>
        <w:t>`RIM_PI_ONLY=1` forces PI-only stage execution</w:t>
      </w:r>
    </w:p>
    <w:p>
      <w:pPr>
        <w:pStyle w:val="ListNumber"/>
      </w:pPr>
      <w:r>
        <w:t>PI adapter controls</w:t>
      </w:r>
    </w:p>
    <w:p>
      <w:pPr>
        <w:pStyle w:val="ListBullet"/>
      </w:pPr>
      <w:r>
        <w:t>`RIM_PI_CMD`, `RIM_PI_ARGS`, `RIM_PI_PROVIDER`, `RIM_PI_MODEL`, `RIM_PI_THINKING`</w:t>
      </w:r>
    </w:p>
    <w:p>
      <w:pPr>
        <w:pStyle w:val="ListNumber"/>
      </w:pPr>
      <w:r>
        <w:t>Fallback/repair behavior</w:t>
      </w:r>
    </w:p>
    <w:p>
      <w:pPr>
        <w:pStyle w:val="ListBullet"/>
      </w:pPr>
      <w:r>
        <w:t>transient retry with backoff</w:t>
      </w:r>
    </w:p>
    <w:p>
      <w:pPr>
        <w:pStyle w:val="ListBullet"/>
      </w:pPr>
      <w:r>
        <w:t>JSON repair retries when parse/schema shape fails</w:t>
      </w:r>
    </w:p>
    <w:p>
      <w:pPr>
        <w:pStyle w:val="ListBullet"/>
      </w:pPr>
      <w:r>
        <w:t>budget checks before and after each provider call</w:t>
      </w:r>
    </w:p>
    <w:p/>
    <w:p>
      <w:r>
        <w:t>This design allows runtime migration to PI without changing higher-level orchestration logic.</w:t>
      </w:r>
    </w:p>
    <w:p/>
    <w:p>
      <w:pPr>
        <w:pStyle w:val="Heading2"/>
      </w:pPr>
      <w:r>
        <w:t>5. Determinism, Reliability, and Failure Semantics</w:t>
      </w:r>
    </w:p>
    <w:p/>
    <w:p>
      <w:r>
        <w:t>RIM v5 keeps explicit reliability contracts:</w:t>
      </w:r>
    </w:p>
    <w:p/>
    <w:p>
      <w:pPr>
        <w:pStyle w:val="ListNumber"/>
      </w:pPr>
      <w:r>
        <w:t>Idempotent run control</w:t>
      </w:r>
    </w:p>
    <w:p>
      <w:pPr>
        <w:pStyle w:val="ListBullet"/>
      </w:pPr>
      <w:r>
        <w:t>Client `run_id` reuse with payload match and conflict detection.</w:t>
      </w:r>
    </w:p>
    <w:p>
      <w:pPr>
        <w:pStyle w:val="ListNumber"/>
      </w:pPr>
      <w:r>
        <w:t>Structured errors</w:t>
      </w:r>
    </w:p>
    <w:p>
      <w:pPr>
        <w:pStyle w:val="ListBullet"/>
      </w:pPr>
      <w:r>
        <w:t>`{ stage, provider, message, retryable }`</w:t>
      </w:r>
    </w:p>
    <w:p>
      <w:pPr>
        <w:pStyle w:val="ListNumber"/>
      </w:pPr>
      <w:r>
        <w:t>Run statuses</w:t>
      </w:r>
    </w:p>
    <w:p>
      <w:pPr>
        <w:pStyle w:val="ListBullet"/>
      </w:pPr>
      <w:r>
        <w:t>`queued`, `running`, `completed`, `failed`, `partial`, `canceled`</w:t>
      </w:r>
    </w:p>
    <w:p>
      <w:pPr>
        <w:pStyle w:val="ListNumber"/>
      </w:pPr>
      <w:r>
        <w:t>Observability</w:t>
      </w:r>
    </w:p>
    <w:p>
      <w:pPr>
        <w:pStyle w:val="ListBullet"/>
      </w:pPr>
      <w:r>
        <w:t>Stage logs include status/provider/latency/meta</w:t>
      </w:r>
    </w:p>
    <w:p>
      <w:pPr>
        <w:pStyle w:val="ListNumber"/>
      </w:pPr>
      <w:r>
        <w:t>Determinism controls</w:t>
      </w:r>
    </w:p>
    <w:p>
      <w:pPr>
        <w:pStyle w:val="ListBullet"/>
      </w:pPr>
      <w:r>
        <w:t>`RIM_DETERMINISM_MODE`, `RIM_DETERMINISM_SEED`</w:t>
      </w:r>
    </w:p>
    <w:p/>
    <w:p>
      <w:pPr>
        <w:pStyle w:val="Heading2"/>
      </w:pPr>
      <w:r>
        <w:t>6. Learning and Policy Adaptation</w:t>
      </w:r>
    </w:p>
    <w:p/>
    <w:p>
      <w:r>
        <w:t>RIM v5 includes online/offline adaptation paths:</w:t>
      </w:r>
    </w:p>
    <w:p/>
    <w:p>
      <w:pPr>
        <w:pStyle w:val="ListNumber"/>
      </w:pPr>
      <w:r>
        <w:t>Depth policy calibration/training</w:t>
      </w:r>
    </w:p>
    <w:p>
      <w:pPr>
        <w:pStyle w:val="ListNumber"/>
      </w:pPr>
      <w:r>
        <w:t>Arbitration/specialist policy training</w:t>
      </w:r>
    </w:p>
    <w:p>
      <w:pPr>
        <w:pStyle w:val="ListNumber"/>
      </w:pPr>
      <w:r>
        <w:t>Spawn policy training with role/tool contracts</w:t>
      </w:r>
    </w:p>
    <w:p>
      <w:pPr>
        <w:pStyle w:val="ListNumber"/>
      </w:pPr>
      <w:r>
        <w:t>Memory policy training, including RL-style credit assignment</w:t>
      </w:r>
    </w:p>
    <w:p>
      <w:pPr>
        <w:pStyle w:val="ListNumber"/>
      </w:pPr>
      <w:r>
        <w:t>Autolearn loop for policy refresh from benchmark reports</w:t>
      </w:r>
    </w:p>
    <w:p/>
    <w:p>
      <w:r>
        <w:t>Memory quality controls include runtime guardrails and fold telemetry-based adjustment.</w:t>
      </w:r>
    </w:p>
    <w:p/>
    <w:p>
      <w:pPr>
        <w:pStyle w:val="Heading2"/>
      </w:pPr>
      <w:r>
        <w:t>7. Evaluation Framework</w:t>
      </w:r>
    </w:p>
    <w:p/>
    <w:p>
      <w:r>
        <w:t>RIM supports three benchmark regimes:</w:t>
      </w:r>
    </w:p>
    <w:p/>
    <w:p>
      <w:pPr>
        <w:pStyle w:val="ListNumber"/>
      </w:pPr>
      <w:r>
        <w:t>Deterministic single-pass baseline (`rim eval baseline`)</w:t>
      </w:r>
    </w:p>
    <w:p>
      <w:pPr>
        <w:pStyle w:val="ListNumber"/>
      </w:pPr>
      <w:r>
        <w:t>Single-call LLM baseline (`rim eval baseline-llm --provider pi|claude|codex`)</w:t>
      </w:r>
    </w:p>
    <w:p>
      <w:pPr>
        <w:pStyle w:val="ListNumber"/>
      </w:pPr>
      <w:r>
        <w:t>Full orchestrated benchmark (`rim eval run`)</w:t>
      </w:r>
    </w:p>
    <w:p/>
    <w:p>
      <w:r>
        <w:t>Comparison/gating:</w:t>
      </w:r>
    </w:p>
    <w:p/>
    <w:p>
      <w:pPr>
        <w:pStyle w:val="ListNumber"/>
      </w:pPr>
      <w:r>
        <w:t>`rim eval compare`</w:t>
      </w:r>
    </w:p>
    <w:p>
      <w:pPr>
        <w:pStyle w:val="ListNumber"/>
      </w:pPr>
      <w:r>
        <w:t>`rim eval gate`</w:t>
      </w:r>
    </w:p>
    <w:p>
      <w:pPr>
        <w:pStyle w:val="ListNumber"/>
      </w:pPr>
      <w:r>
        <w:t>`rim eval duel` for baseline+target+gate in one flow</w:t>
      </w:r>
    </w:p>
    <w:p/>
    <w:p>
      <w:r>
        <w:t>This enables tracking quality/runtime deltas and regression enforcement.</w:t>
      </w:r>
    </w:p>
    <w:p/>
    <w:p>
      <w:pPr>
        <w:pStyle w:val="Heading2"/>
      </w:pPr>
      <w:r>
        <w:t>8. Current SOTA Position (v5)</w:t>
      </w:r>
    </w:p>
    <w:p/>
    <w:p>
      <w:r>
        <w:t>RIM v5 is strong in:</w:t>
      </w:r>
    </w:p>
    <w:p/>
    <w:p>
      <w:pPr>
        <w:pStyle w:val="ListNumber"/>
      </w:pPr>
      <w:r>
        <w:t>recursive orchestration with explicit budgets and failure controls,</w:t>
      </w:r>
    </w:p>
    <w:p>
      <w:pPr>
        <w:pStyle w:val="ListNumber"/>
      </w:pPr>
      <w:r>
        <w:t>deterministic control surfaces and idempotent execution contracts,</w:t>
      </w:r>
    </w:p>
    <w:p>
      <w:pPr>
        <w:pStyle w:val="ListNumber"/>
      </w:pPr>
      <w:r>
        <w:t>multi-stage reconciliation + specialist arbitration loops,</w:t>
      </w:r>
    </w:p>
    <w:p>
      <w:pPr>
        <w:pStyle w:val="ListNumber"/>
      </w:pPr>
      <w:r>
        <w:t>practical benchmark and policy calibration workflows,</w:t>
      </w:r>
    </w:p>
    <w:p>
      <w:pPr>
        <w:pStyle w:val="ListNumber"/>
      </w:pPr>
      <w:r>
        <w:t>PI-first runtime migration with compatibility fallback path.</w:t>
      </w:r>
    </w:p>
    <w:p/>
    <w:p>
      <w:r>
        <w:t>Gaps still open for next major revision:</w:t>
      </w:r>
    </w:p>
    <w:p/>
    <w:p>
      <w:pPr>
        <w:pStyle w:val="ListNumber"/>
      </w:pPr>
      <w:r>
        <w:t>fully learned multi-agent routing/topology generation,</w:t>
      </w:r>
    </w:p>
    <w:p>
      <w:pPr>
        <w:pStyle w:val="ListNumber"/>
      </w:pPr>
      <w:r>
        <w:t>theorem-prover-grade verification loops beyond current formal checks,</w:t>
      </w:r>
    </w:p>
    <w:p>
      <w:pPr>
        <w:pStyle w:val="ListNumber"/>
      </w:pPr>
      <w:r>
        <w:t>richer long-horizon learned memory controllers across all stages,</w:t>
      </w:r>
    </w:p>
    <w:p>
      <w:pPr>
        <w:pStyle w:val="ListNumber"/>
      </w:pPr>
      <w:r>
        <w:t>stronger security-hardening defaults for tool access and prompt injection resistance.</w:t>
      </w:r>
    </w:p>
    <w:p/>
    <w:p>
      <w:pPr>
        <w:pStyle w:val="Heading2"/>
      </w:pPr>
      <w:r>
        <w:t>9. New 2026 SOTA Paper Priorities for v6</w:t>
      </w:r>
    </w:p>
    <w:p/>
    <w:p>
      <w:r>
        <w:t>The following papers are now prioritized for direct integration into the next paper/release cycle:</w:t>
      </w:r>
    </w:p>
    <w:p/>
    <w:p>
      <w:pPr>
        <w:pStyle w:val="ListNumber"/>
      </w:pPr>
      <w:r>
        <w:t>ROMA (recursive long-horizon multi-agent decomposition): https://arxiv.org/abs/2602.01848v1</w:t>
      </w:r>
    </w:p>
    <w:p>
      <w:pPr>
        <w:pStyle w:val="ListNumber"/>
      </w:pPr>
      <w:r>
        <w:t>ORCH (deterministic merge orchestration): https://arxiv.org/abs/2602.01797v1</w:t>
      </w:r>
    </w:p>
    <w:p>
      <w:pPr>
        <w:pStyle w:val="ListNumber"/>
      </w:pPr>
      <w:r>
        <w:t>Learning Latency-Aware Orchestration: https://arxiv.org/abs/2601.10560v1</w:t>
      </w:r>
    </w:p>
    <w:p>
      <w:pPr>
        <w:pStyle w:val="ListNumber"/>
      </w:pPr>
      <w:r>
        <w:t>Learning to Recommend Multi-Agent Subgraphs from Calling Trees: https://arxiv.org/abs/2601.22209v1</w:t>
      </w:r>
    </w:p>
    <w:p>
      <w:pPr>
        <w:pStyle w:val="ListNumber"/>
      </w:pPr>
      <w:r>
        <w:t>BudgetMem: https://arxiv.org/abs/2602.06025v1</w:t>
      </w:r>
    </w:p>
    <w:p>
      <w:pPr>
        <w:pStyle w:val="ListNumber"/>
      </w:pPr>
      <w:r>
        <w:t>Learning to Share (selective memory sharing): https://arxiv.org/abs/2602.05965v1</w:t>
      </w:r>
    </w:p>
    <w:p>
      <w:pPr>
        <w:pStyle w:val="ListNumber"/>
      </w:pPr>
      <w:r>
        <w:t>ProcMEM: https://arxiv.org/abs/2602.01869v1</w:t>
      </w:r>
    </w:p>
    <w:p>
      <w:pPr>
        <w:pStyle w:val="ListNumber"/>
      </w:pPr>
      <w:r>
        <w:t>Replayable Financial Agents (determinism-faithfulness harness): https://arxiv.org/abs/2601.15322v1</w:t>
      </w:r>
    </w:p>
    <w:p>
      <w:pPr>
        <w:pStyle w:val="ListNumber"/>
      </w:pPr>
      <w:r>
        <w:t>AEMA (verifiable process-aware evaluation): https://arxiv.org/abs/2601.11903v1</w:t>
      </w:r>
    </w:p>
    <w:p>
      <w:pPr>
        <w:pStyle w:val="ListNumber"/>
      </w:pPr>
      <w:r>
        <w:t>AgenTRIM (tool risk mitigation): https://arxiv.org/abs/2601.12449v1</w:t>
      </w:r>
    </w:p>
    <w:p/>
    <w:p>
      <w:r>
        <w:t>Planned integration themes:</w:t>
      </w:r>
    </w:p>
    <w:p/>
    <w:p>
      <w:pPr>
        <w:pStyle w:val="ListNumber"/>
      </w:pPr>
      <w:r>
        <w:t>learned routing from calling-tree telemetry,</w:t>
      </w:r>
    </w:p>
    <w:p>
      <w:pPr>
        <w:pStyle w:val="ListNumber"/>
      </w:pPr>
      <w:r>
        <w:t>latency-aware critical-path optimization in deep mode,</w:t>
      </w:r>
    </w:p>
    <w:p>
      <w:pPr>
        <w:pStyle w:val="ListNumber"/>
      </w:pPr>
      <w:r>
        <w:t>budget-tier memory controller upgrades,</w:t>
      </w:r>
    </w:p>
    <w:p>
      <w:pPr>
        <w:pStyle w:val="ListNumber"/>
      </w:pPr>
      <w:r>
        <w:t>replayable trajectory faithfulness auditing,</w:t>
      </w:r>
    </w:p>
    <w:p>
      <w:pPr>
        <w:pStyle w:val="ListNumber"/>
      </w:pPr>
      <w:r>
        <w:t>stricter runtime tool-risk policies.</w:t>
      </w:r>
    </w:p>
    <w:p/>
    <w:p>
      <w:pPr>
        <w:pStyle w:val="Heading2"/>
      </w:pPr>
      <w:r>
        <w:t>10. Conclusion</w:t>
      </w:r>
    </w:p>
    <w:p/>
    <w:p>
      <w:r>
        <w:t>RIM v5 establishes a stable PI-first foundation while preserving recursive analysis quality, structured contracts, and evaluation discipline. The system is now positioned for the next SOTA jump: learned orchestration policies, stronger memory controllers, verifiable evaluation rigor, and hardened tool-security boundaries.</w:t>
      </w:r>
    </w:p>
    <w:p/>
    <w:p>
      <w:r>
        <w:t>This release is best viewed as an execution-layer consolidation milestone that prepares the architecture for higher-order learning and safety upgrades in v6.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