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D2FD9B" w14:textId="77777777" w:rsidR="00A21419" w:rsidRDefault="00A21419" w:rsidP="00A21419"/>
    <w:p w14:paraId="5E580071" w14:textId="77777777" w:rsidR="00A21419" w:rsidRDefault="00A21419" w:rsidP="00A21419">
      <w:pPr>
        <w:jc w:val="center"/>
        <w:rPr>
          <w:rFonts w:ascii="宋体"/>
          <w:b/>
          <w:sz w:val="44"/>
        </w:rPr>
      </w:pPr>
    </w:p>
    <w:p w14:paraId="7115E6C9" w14:textId="77777777" w:rsidR="00A21419" w:rsidRDefault="00A21419" w:rsidP="00A2141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704390E5" w14:textId="77777777" w:rsidR="00A21419" w:rsidRDefault="00A21419" w:rsidP="00A21419">
      <w:pPr>
        <w:rPr>
          <w:b/>
          <w:sz w:val="28"/>
        </w:rPr>
      </w:pPr>
    </w:p>
    <w:p w14:paraId="6B1AA656" w14:textId="77777777" w:rsidR="00A21419" w:rsidRDefault="00A21419" w:rsidP="00A21419">
      <w:pPr>
        <w:rPr>
          <w:b/>
          <w:sz w:val="28"/>
        </w:rPr>
      </w:pPr>
    </w:p>
    <w:p w14:paraId="786C28E6" w14:textId="77777777" w:rsidR="00A21419" w:rsidRPr="009C6480" w:rsidRDefault="00A21419" w:rsidP="00A214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>计算机图形学</w:t>
      </w:r>
      <w:r>
        <w:rPr>
          <w:rFonts w:hint="eastAsia"/>
          <w:b/>
          <w:sz w:val="28"/>
          <w:u w:val="single"/>
        </w:rPr>
        <w:t xml:space="preserve">                    </w:t>
      </w:r>
    </w:p>
    <w:p w14:paraId="686A02E7" w14:textId="77777777" w:rsidR="00A21419" w:rsidRPr="009C6480" w:rsidRDefault="00A21419" w:rsidP="00A21419">
      <w:pPr>
        <w:rPr>
          <w:b/>
          <w:sz w:val="28"/>
        </w:rPr>
      </w:pPr>
    </w:p>
    <w:p w14:paraId="45FE41CB" w14:textId="72FA7D18" w:rsidR="00A21419" w:rsidRDefault="00A21419" w:rsidP="00A214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实验二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三维模型读取与控制</w:t>
      </w:r>
      <w:r>
        <w:rPr>
          <w:rFonts w:hint="eastAsia"/>
          <w:b/>
          <w:sz w:val="28"/>
          <w:u w:val="single"/>
        </w:rPr>
        <w:t xml:space="preserve"> </w:t>
      </w:r>
      <w:r w:rsidR="00403AE5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</w:p>
    <w:p w14:paraId="462ED579" w14:textId="77777777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0DC05CCD" w14:textId="0C4CA249" w:rsidR="00A21419" w:rsidRDefault="00A21419" w:rsidP="00A21419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</w:t>
      </w:r>
      <w:r w:rsidR="00403AE5">
        <w:rPr>
          <w:rFonts w:hint="eastAsia"/>
          <w:b/>
          <w:sz w:val="28"/>
          <w:u w:val="single"/>
        </w:rPr>
        <w:t>计算机与软件学院</w:t>
      </w:r>
      <w:r w:rsidR="00403AE5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</w:t>
      </w:r>
      <w:r w:rsidR="00403AE5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 w:rsidR="00403AE5">
        <w:rPr>
          <w:rFonts w:hint="eastAsia"/>
          <w:b/>
          <w:sz w:val="28"/>
          <w:u w:val="single"/>
        </w:rPr>
        <w:t xml:space="preserve"> </w:t>
      </w:r>
      <w:r w:rsidR="00403AE5"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</w:t>
      </w:r>
    </w:p>
    <w:p w14:paraId="27B4CFC8" w14:textId="77777777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E94050B" w14:textId="701FBAC2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403AE5"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</w:t>
      </w:r>
      <w:r w:rsidR="00403AE5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</w:p>
    <w:p w14:paraId="6F926B95" w14:textId="77777777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F36253E" w14:textId="7E4675BC" w:rsidR="00A21419" w:rsidRDefault="00A21419" w:rsidP="00A214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6D6D3C">
        <w:rPr>
          <w:rFonts w:hint="eastAsia"/>
          <w:b/>
          <w:sz w:val="28"/>
          <w:u w:val="single"/>
        </w:rPr>
        <w:t>周虹</w:t>
      </w:r>
      <w:r w:rsidR="006D6D3C">
        <w:rPr>
          <w:rFonts w:hint="eastAsia"/>
          <w:b/>
          <w:sz w:val="28"/>
          <w:u w:val="single"/>
        </w:rPr>
        <w:t xml:space="preserve"> </w:t>
      </w:r>
      <w:r w:rsidR="006D6D3C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        </w:t>
      </w:r>
      <w:r w:rsidR="00403AE5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 w14:paraId="3B3FADF1" w14:textId="77777777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1500B80B" w14:textId="11B8EC1B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403AE5">
        <w:rPr>
          <w:rFonts w:hint="eastAsia"/>
          <w:b/>
          <w:sz w:val="28"/>
          <w:u w:val="single"/>
        </w:rPr>
        <w:t>林浩晟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403AE5">
        <w:rPr>
          <w:rFonts w:hint="eastAsia"/>
          <w:b/>
          <w:sz w:val="28"/>
          <w:u w:val="single"/>
        </w:rPr>
        <w:t>2022280310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 </w:t>
      </w:r>
      <w:r w:rsidR="00403AE5">
        <w:rPr>
          <w:rFonts w:hint="eastAsia"/>
          <w:b/>
          <w:sz w:val="28"/>
          <w:u w:val="single"/>
        </w:rPr>
        <w:t>01</w:t>
      </w:r>
      <w:r>
        <w:rPr>
          <w:rFonts w:hint="eastAsia"/>
          <w:b/>
          <w:sz w:val="28"/>
          <w:u w:val="single"/>
        </w:rPr>
        <w:t xml:space="preserve">     </w:t>
      </w:r>
      <w:r w:rsidR="00403AE5">
        <w:rPr>
          <w:rFonts w:hint="eastAsia"/>
          <w:b/>
          <w:sz w:val="28"/>
          <w:u w:val="single"/>
        </w:rPr>
        <w:t xml:space="preserve"> </w:t>
      </w:r>
    </w:p>
    <w:p w14:paraId="57A12808" w14:textId="77777777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5C8990EC" w14:textId="501E3CD3" w:rsidR="00A21419" w:rsidRDefault="00A21419" w:rsidP="00A214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b/>
          <w:bCs/>
          <w:color w:val="000000"/>
          <w:sz w:val="28"/>
          <w:szCs w:val="28"/>
          <w:u w:val="single"/>
        </w:rPr>
        <w:t>202</w:t>
      </w:r>
      <w:r w:rsidR="001D1F2D">
        <w:rPr>
          <w:b/>
          <w:bCs/>
          <w:color w:val="000000"/>
          <w:sz w:val="28"/>
          <w:szCs w:val="28"/>
          <w:u w:val="single"/>
        </w:rPr>
        <w:t>4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DE48A8">
        <w:rPr>
          <w:rFonts w:cs="宋体"/>
          <w:b/>
          <w:bCs/>
          <w:color w:val="000000"/>
          <w:sz w:val="28"/>
          <w:szCs w:val="28"/>
          <w:u w:val="single"/>
        </w:rPr>
        <w:t>0</w:t>
      </w:r>
      <w:r w:rsidR="001D1F2D">
        <w:rPr>
          <w:rFonts w:cs="宋体"/>
          <w:b/>
          <w:bCs/>
          <w:color w:val="000000"/>
          <w:sz w:val="28"/>
          <w:szCs w:val="28"/>
          <w:u w:val="single"/>
        </w:rPr>
        <w:t>9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1D1F2D">
        <w:rPr>
          <w:rFonts w:cs="宋体" w:hint="eastAsia"/>
          <w:b/>
          <w:bCs/>
          <w:color w:val="000000"/>
          <w:sz w:val="28"/>
          <w:szCs w:val="28"/>
          <w:u w:val="single"/>
        </w:rPr>
        <w:t>2</w:t>
      </w:r>
      <w:r w:rsidR="001D1F2D">
        <w:rPr>
          <w:rFonts w:cs="宋体"/>
          <w:b/>
          <w:bCs/>
          <w:color w:val="000000"/>
          <w:sz w:val="28"/>
          <w:szCs w:val="28"/>
          <w:u w:val="single"/>
        </w:rPr>
        <w:t>4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>-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>
        <w:rPr>
          <w:b/>
          <w:bCs/>
          <w:color w:val="000000"/>
          <w:sz w:val="28"/>
          <w:szCs w:val="28"/>
          <w:u w:val="single"/>
        </w:rPr>
        <w:t xml:space="preserve">  202</w:t>
      </w:r>
      <w:r w:rsidR="001D1F2D">
        <w:rPr>
          <w:b/>
          <w:bCs/>
          <w:color w:val="000000"/>
          <w:sz w:val="28"/>
          <w:szCs w:val="28"/>
          <w:u w:val="single"/>
        </w:rPr>
        <w:t>4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574D3C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574D3C">
        <w:rPr>
          <w:rFonts w:cs="宋体" w:hint="eastAsia"/>
          <w:b/>
          <w:bCs/>
          <w:color w:val="000000"/>
          <w:sz w:val="28"/>
          <w:szCs w:val="28"/>
          <w:u w:val="single"/>
        </w:rPr>
        <w:t>0</w:t>
      </w:r>
      <w:r w:rsidR="001D1F2D">
        <w:rPr>
          <w:rFonts w:cs="宋体"/>
          <w:b/>
          <w:bCs/>
          <w:color w:val="000000"/>
          <w:sz w:val="28"/>
          <w:szCs w:val="28"/>
          <w:u w:val="single"/>
        </w:rPr>
        <w:t>4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403AE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</w:p>
    <w:p w14:paraId="24899BA8" w14:textId="77777777" w:rsidR="00A21419" w:rsidRDefault="00A21419" w:rsidP="00A21419">
      <w:pPr>
        <w:rPr>
          <w:b/>
          <w:sz w:val="28"/>
        </w:rPr>
      </w:pPr>
    </w:p>
    <w:p w14:paraId="4E25416A" w14:textId="331041CC" w:rsidR="00A21419" w:rsidRDefault="00A21419" w:rsidP="00A21419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</w:t>
      </w:r>
      <w:r w:rsidR="00403AE5">
        <w:rPr>
          <w:rFonts w:hint="eastAsia"/>
          <w:b/>
          <w:sz w:val="28"/>
          <w:u w:val="single"/>
        </w:rPr>
        <w:t>2024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03AE5">
        <w:rPr>
          <w:rFonts w:hint="eastAsia"/>
          <w:b/>
          <w:bCs/>
          <w:color w:val="000000"/>
          <w:sz w:val="28"/>
          <w:szCs w:val="28"/>
          <w:u w:val="single"/>
        </w:rPr>
        <w:t>11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03AE5">
        <w:rPr>
          <w:rFonts w:hint="eastAsia"/>
          <w:b/>
          <w:bCs/>
          <w:color w:val="000000"/>
          <w:sz w:val="28"/>
          <w:szCs w:val="28"/>
          <w:u w:val="single"/>
        </w:rPr>
        <w:t>4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</w:t>
      </w:r>
      <w:r w:rsidR="00403AE5">
        <w:rPr>
          <w:rFonts w:hint="eastAsia"/>
          <w:b/>
          <w:sz w:val="28"/>
          <w:u w:val="single"/>
        </w:rPr>
        <w:t xml:space="preserve"> </w:t>
      </w:r>
    </w:p>
    <w:p w14:paraId="064B60FE" w14:textId="77777777" w:rsidR="00A21419" w:rsidRDefault="00A21419" w:rsidP="00A21419">
      <w:pPr>
        <w:jc w:val="center"/>
        <w:rPr>
          <w:b/>
          <w:sz w:val="44"/>
        </w:rPr>
      </w:pPr>
    </w:p>
    <w:p w14:paraId="14D4AFD1" w14:textId="77777777" w:rsidR="00A21419" w:rsidRPr="00096447" w:rsidRDefault="00A21419" w:rsidP="00A21419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</w:t>
      </w:r>
      <w:r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A21419" w14:paraId="634B818F" w14:textId="77777777" w:rsidTr="00A21419">
        <w:trPr>
          <w:trHeight w:val="2542"/>
        </w:trPr>
        <w:tc>
          <w:tcPr>
            <w:tcW w:w="8220" w:type="dxa"/>
          </w:tcPr>
          <w:p w14:paraId="3E69999A" w14:textId="77777777" w:rsidR="00A21419" w:rsidRDefault="00A21419" w:rsidP="0044125C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45CFFFEE" w14:textId="216C139E" w:rsidR="00A21419" w:rsidRPr="00A21419" w:rsidRDefault="00A21419" w:rsidP="00A21419">
            <w:pPr>
              <w:numPr>
                <w:ilvl w:val="0"/>
                <w:numId w:val="3"/>
              </w:numPr>
              <w:rPr>
                <w:rFonts w:ascii="Times New Roman" w:hAnsi="Times New Roman"/>
                <w:szCs w:val="21"/>
              </w:rPr>
            </w:pPr>
            <w:r w:rsidRPr="00A21419">
              <w:rPr>
                <w:rFonts w:ascii="Times New Roman" w:hAnsi="Times New Roman" w:hint="eastAsia"/>
                <w:szCs w:val="21"/>
              </w:rPr>
              <w:t>熟悉</w:t>
            </w:r>
            <w:r w:rsidRPr="00A21419">
              <w:rPr>
                <w:rFonts w:ascii="Times New Roman" w:hAnsi="Times New Roman" w:hint="eastAsia"/>
                <w:szCs w:val="21"/>
              </w:rPr>
              <w:t>O</w:t>
            </w:r>
            <w:r w:rsidRPr="00A21419">
              <w:rPr>
                <w:rFonts w:ascii="Times New Roman" w:hAnsi="Times New Roman"/>
                <w:szCs w:val="21"/>
              </w:rPr>
              <w:t xml:space="preserve">penGL </w:t>
            </w:r>
            <w:r w:rsidRPr="00A21419">
              <w:rPr>
                <w:rFonts w:ascii="Times New Roman" w:hAnsi="Times New Roman" w:hint="eastAsia"/>
                <w:szCs w:val="21"/>
              </w:rPr>
              <w:t>三维模型的读取与处理；理解三维模型的基本变换操作；掌握鼠标键盘交互控制逻辑；掌握着色器中</w:t>
            </w:r>
            <w:r w:rsidRPr="00A21419">
              <w:rPr>
                <w:rFonts w:ascii="Times New Roman" w:hAnsi="Times New Roman" w:hint="eastAsia"/>
                <w:szCs w:val="21"/>
              </w:rPr>
              <w:t>uniform</w:t>
            </w:r>
            <w:r w:rsidRPr="00A21419">
              <w:rPr>
                <w:rFonts w:ascii="Times New Roman" w:hAnsi="Times New Roman" w:hint="eastAsia"/>
                <w:szCs w:val="21"/>
              </w:rPr>
              <w:t>关键字的使用以及数据传输方法。</w:t>
            </w:r>
          </w:p>
          <w:p w14:paraId="2DB0BBC1" w14:textId="30E1E55B" w:rsidR="00A21419" w:rsidRPr="00A21419" w:rsidRDefault="00A21419" w:rsidP="00A21419">
            <w:pPr>
              <w:numPr>
                <w:ilvl w:val="0"/>
                <w:numId w:val="3"/>
              </w:numPr>
              <w:rPr>
                <w:rFonts w:ascii="Times New Roman" w:hAnsi="Times New Roman"/>
                <w:szCs w:val="21"/>
              </w:rPr>
            </w:pPr>
            <w:r w:rsidRPr="00A21419">
              <w:rPr>
                <w:rFonts w:ascii="Times New Roman" w:hAnsi="Times New Roman"/>
                <w:szCs w:val="21"/>
              </w:rPr>
              <w:t>OFF</w:t>
            </w:r>
            <w:r w:rsidRPr="00A21419">
              <w:rPr>
                <w:rFonts w:ascii="Times New Roman" w:hAnsi="Times New Roman"/>
                <w:szCs w:val="21"/>
              </w:rPr>
              <w:t>格式三维模型文件的读取</w:t>
            </w:r>
            <w:r w:rsidRPr="00A21419">
              <w:rPr>
                <w:rFonts w:ascii="Times New Roman" w:hAnsi="Times New Roman" w:hint="eastAsia"/>
                <w:szCs w:val="21"/>
              </w:rPr>
              <w:t>：</w:t>
            </w:r>
            <w:r w:rsidRPr="00A21419">
              <w:rPr>
                <w:rFonts w:ascii="Times New Roman" w:hAnsi="Times New Roman"/>
                <w:szCs w:val="21"/>
              </w:rPr>
              <w:t>完成对</w:t>
            </w:r>
            <w:r w:rsidRPr="00A21419">
              <w:rPr>
                <w:rFonts w:ascii="Times New Roman" w:hAnsi="Times New Roman"/>
                <w:szCs w:val="21"/>
              </w:rPr>
              <w:t>OFF</w:t>
            </w:r>
            <w:r w:rsidRPr="00A21419">
              <w:rPr>
                <w:rFonts w:ascii="Times New Roman" w:hAnsi="Times New Roman"/>
                <w:szCs w:val="21"/>
              </w:rPr>
              <w:t>格式三维模型文件的读取与显示，可改变</w:t>
            </w:r>
            <w:r w:rsidRPr="00A21419">
              <w:rPr>
                <w:rFonts w:ascii="Times New Roman" w:hAnsi="Times New Roman" w:hint="eastAsia"/>
                <w:szCs w:val="21"/>
              </w:rPr>
              <w:t>物体</w:t>
            </w:r>
            <w:r w:rsidRPr="00A21419">
              <w:rPr>
                <w:rFonts w:ascii="Times New Roman" w:hAnsi="Times New Roman"/>
                <w:szCs w:val="21"/>
              </w:rPr>
              <w:t>的显示颜色</w:t>
            </w:r>
            <w:r w:rsidRPr="00A21419">
              <w:rPr>
                <w:rFonts w:ascii="Times New Roman" w:hAnsi="Times New Roman" w:hint="eastAsia"/>
                <w:szCs w:val="21"/>
              </w:rPr>
              <w:t>。</w:t>
            </w:r>
          </w:p>
          <w:p w14:paraId="15E2A762" w14:textId="1B0B8BEA" w:rsidR="00A21419" w:rsidRPr="00A21419" w:rsidRDefault="00A21419" w:rsidP="00A21419">
            <w:pPr>
              <w:numPr>
                <w:ilvl w:val="0"/>
                <w:numId w:val="3"/>
              </w:numPr>
              <w:rPr>
                <w:rFonts w:ascii="Times New Roman" w:hAnsi="Times New Roman"/>
                <w:szCs w:val="21"/>
              </w:rPr>
            </w:pPr>
            <w:r w:rsidRPr="00A21419">
              <w:rPr>
                <w:rFonts w:ascii="Times New Roman" w:hAnsi="Times New Roman" w:hint="eastAsia"/>
                <w:szCs w:val="21"/>
              </w:rPr>
              <w:t>三维模型的旋转动画：结合模型进行旋转变换的过程，为模型添加自动的旋转动画。</w:t>
            </w:r>
          </w:p>
          <w:p w14:paraId="32F7B0EF" w14:textId="2450A74B" w:rsidR="00A21419" w:rsidRPr="00A21419" w:rsidRDefault="00A21419" w:rsidP="00A21419">
            <w:pPr>
              <w:numPr>
                <w:ilvl w:val="0"/>
                <w:numId w:val="3"/>
              </w:numPr>
              <w:rPr>
                <w:szCs w:val="21"/>
              </w:rPr>
            </w:pPr>
            <w:r w:rsidRPr="00A21419">
              <w:rPr>
                <w:rFonts w:ascii="Times New Roman" w:hAnsi="Times New Roman" w:hint="eastAsia"/>
                <w:szCs w:val="21"/>
              </w:rPr>
              <w:t>键盘鼠标的交互：通过键盘设定选择绕</w:t>
            </w:r>
            <w:r w:rsidRPr="00A21419">
              <w:rPr>
                <w:rFonts w:ascii="Times New Roman" w:hAnsi="Times New Roman"/>
                <w:szCs w:val="21"/>
              </w:rPr>
              <w:t>x</w:t>
            </w:r>
            <w:r w:rsidRPr="00A21419">
              <w:rPr>
                <w:rFonts w:ascii="Times New Roman" w:hAnsi="Times New Roman" w:hint="eastAsia"/>
                <w:szCs w:val="21"/>
              </w:rPr>
              <w:t>、</w:t>
            </w:r>
            <w:r w:rsidRPr="00A21419">
              <w:rPr>
                <w:rFonts w:ascii="Times New Roman" w:hAnsi="Times New Roman"/>
                <w:szCs w:val="21"/>
              </w:rPr>
              <w:t>y</w:t>
            </w:r>
            <w:r w:rsidRPr="00A21419">
              <w:rPr>
                <w:rFonts w:ascii="Times New Roman" w:hAnsi="Times New Roman" w:hint="eastAsia"/>
                <w:szCs w:val="21"/>
              </w:rPr>
              <w:t>、</w:t>
            </w:r>
            <w:r w:rsidRPr="00A21419">
              <w:rPr>
                <w:rFonts w:ascii="Times New Roman" w:hAnsi="Times New Roman"/>
                <w:szCs w:val="21"/>
              </w:rPr>
              <w:t>z</w:t>
            </w:r>
            <w:proofErr w:type="gramStart"/>
            <w:r w:rsidRPr="00A21419">
              <w:rPr>
                <w:rFonts w:ascii="Times New Roman" w:hAnsi="Times New Roman" w:hint="eastAsia"/>
                <w:szCs w:val="21"/>
              </w:rPr>
              <w:t>轴进行</w:t>
            </w:r>
            <w:proofErr w:type="gramEnd"/>
            <w:r w:rsidRPr="00A21419">
              <w:rPr>
                <w:rFonts w:ascii="Times New Roman" w:hAnsi="Times New Roman" w:hint="eastAsia"/>
                <w:szCs w:val="21"/>
              </w:rPr>
              <w:t>旋转，鼠标左右键控制动画的开始与暂停。</w:t>
            </w:r>
          </w:p>
        </w:tc>
      </w:tr>
      <w:tr w:rsidR="00A21419" w14:paraId="0611ECFB" w14:textId="77777777" w:rsidTr="0044125C">
        <w:trPr>
          <w:trHeight w:val="7635"/>
        </w:trPr>
        <w:tc>
          <w:tcPr>
            <w:tcW w:w="8220" w:type="dxa"/>
          </w:tcPr>
          <w:p w14:paraId="2BCD6F34" w14:textId="77777777" w:rsidR="00A21419" w:rsidRDefault="00A21419" w:rsidP="0044125C">
            <w:r>
              <w:rPr>
                <w:rFonts w:hint="eastAsia"/>
              </w:rPr>
              <w:t>实验过程及内容：</w:t>
            </w:r>
          </w:p>
          <w:p w14:paraId="5F993120" w14:textId="1061CC1B" w:rsidR="00A21419" w:rsidRDefault="00667658" w:rsidP="00667658">
            <w:pPr>
              <w:pStyle w:val="ab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首先按照</w:t>
            </w:r>
            <w:r>
              <w:rPr>
                <w:rFonts w:hint="eastAsia"/>
              </w:rPr>
              <w:t>2.1</w:t>
            </w:r>
            <w:r>
              <w:rPr>
                <w:rFonts w:hint="eastAsia"/>
              </w:rPr>
              <w:t>里面的内容读取</w:t>
            </w:r>
            <w:r>
              <w:rPr>
                <w:rFonts w:hint="eastAsia"/>
              </w:rPr>
              <w:t>off</w:t>
            </w:r>
            <w:r>
              <w:rPr>
                <w:rFonts w:hint="eastAsia"/>
              </w:rPr>
              <w:t>文件，设置</w:t>
            </w:r>
            <w:r w:rsidRPr="00667658">
              <w:rPr>
                <w:rFonts w:hint="eastAsia"/>
              </w:rPr>
              <w:t>各个面的顶点</w:t>
            </w:r>
            <w:r>
              <w:rPr>
                <w:rFonts w:hint="eastAsia"/>
              </w:rPr>
              <w:t>和</w:t>
            </w:r>
            <w:r w:rsidRPr="00667658">
              <w:rPr>
                <w:rFonts w:hint="eastAsia"/>
              </w:rPr>
              <w:t>各顶点的颜色</w:t>
            </w:r>
            <w:r>
              <w:rPr>
                <w:rFonts w:hint="eastAsia"/>
              </w:rPr>
              <w:t>；</w:t>
            </w:r>
          </w:p>
          <w:p w14:paraId="498BAAFF" w14:textId="57CB543F" w:rsidR="00667658" w:rsidRDefault="00667658" w:rsidP="0044125C">
            <w:pPr>
              <w:rPr>
                <w:rFonts w:hint="eastAsia"/>
              </w:rPr>
            </w:pPr>
            <w:r w:rsidRPr="00667658">
              <w:drawing>
                <wp:inline distT="0" distB="0" distL="0" distR="0" wp14:anchorId="2E6BD88B" wp14:editId="7A5F164C">
                  <wp:extent cx="5082540" cy="3093720"/>
                  <wp:effectExtent l="0" t="0" r="3810" b="0"/>
                  <wp:docPr id="16548307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8307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0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E5167" w14:textId="77777777" w:rsidR="00A21419" w:rsidRDefault="00A21419" w:rsidP="0044125C"/>
          <w:p w14:paraId="66F6EFA3" w14:textId="760AFFB4" w:rsidR="00A21419" w:rsidRDefault="00667658" w:rsidP="00667658">
            <w:pPr>
              <w:pStyle w:val="ab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再更改生成模型的函数读取</w:t>
            </w:r>
            <w:proofErr w:type="spellStart"/>
            <w:r>
              <w:rPr>
                <w:rFonts w:hint="eastAsia"/>
              </w:rPr>
              <w:t>cow.off</w:t>
            </w:r>
            <w:proofErr w:type="spellEnd"/>
            <w:r>
              <w:rPr>
                <w:rFonts w:hint="eastAsia"/>
              </w:rPr>
              <w:t>文件，其余代码从实验</w:t>
            </w:r>
            <w:r>
              <w:rPr>
                <w:rFonts w:hint="eastAsia"/>
              </w:rPr>
              <w:t>2.3</w:t>
            </w:r>
            <w:r>
              <w:rPr>
                <w:rFonts w:hint="eastAsia"/>
              </w:rPr>
              <w:t>迁移过来即可。</w:t>
            </w:r>
          </w:p>
          <w:p w14:paraId="7B41112C" w14:textId="6A8939B4" w:rsidR="00A21419" w:rsidRDefault="00667658" w:rsidP="00667658">
            <w:pPr>
              <w:jc w:val="center"/>
            </w:pPr>
            <w:r w:rsidRPr="00667658">
              <w:drawing>
                <wp:inline distT="0" distB="0" distL="0" distR="0" wp14:anchorId="2D77ABAC" wp14:editId="1F81DBA1">
                  <wp:extent cx="3287078" cy="710475"/>
                  <wp:effectExtent l="0" t="0" r="0" b="0"/>
                  <wp:docPr id="12776667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66679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651" cy="71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C425B" w14:textId="77777777" w:rsidR="00A21419" w:rsidRDefault="00A21419" w:rsidP="0044125C"/>
          <w:p w14:paraId="3F094338" w14:textId="7EA1D918" w:rsidR="00A21419" w:rsidRDefault="00667658" w:rsidP="00667658">
            <w:pPr>
              <w:pStyle w:val="ab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TriMesh.h</w:t>
            </w:r>
            <w:proofErr w:type="spellEnd"/>
            <w:r>
              <w:rPr>
                <w:rFonts w:hint="eastAsia"/>
              </w:rPr>
              <w:t>的声明如下</w:t>
            </w:r>
          </w:p>
          <w:p w14:paraId="68C4F460" w14:textId="412E7A06" w:rsidR="00A21419" w:rsidRDefault="00667658" w:rsidP="00667658">
            <w:pPr>
              <w:jc w:val="center"/>
            </w:pPr>
            <w:r w:rsidRPr="00667658">
              <w:lastRenderedPageBreak/>
              <w:drawing>
                <wp:inline distT="0" distB="0" distL="0" distR="0" wp14:anchorId="2F0C2085" wp14:editId="4C1E7272">
                  <wp:extent cx="3443580" cy="3900487"/>
                  <wp:effectExtent l="0" t="0" r="5080" b="5080"/>
                  <wp:docPr id="2974853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48531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635" cy="390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30A09" w14:textId="77777777" w:rsidR="00A21419" w:rsidRDefault="00A21419" w:rsidP="0044125C"/>
          <w:p w14:paraId="65D212F1" w14:textId="47B1B141" w:rsidR="00667658" w:rsidRPr="00667658" w:rsidRDefault="00667658" w:rsidP="00667658">
            <w:pPr>
              <w:pStyle w:val="ab"/>
              <w:numPr>
                <w:ilvl w:val="0"/>
                <w:numId w:val="5"/>
              </w:numPr>
              <w:ind w:firstLineChars="0"/>
            </w:pPr>
            <w:proofErr w:type="spellStart"/>
            <w:r w:rsidRPr="00667658">
              <w:t>storeFacesPoints</w:t>
            </w:r>
            <w:proofErr w:type="spellEnd"/>
            <w:r w:rsidRPr="00667658">
              <w:t>()</w:t>
            </w:r>
            <w:r w:rsidRPr="00667658">
              <w:rPr>
                <w:rFonts w:hint="eastAsia"/>
              </w:rPr>
              <w:t>函数的实现</w:t>
            </w:r>
            <w:r>
              <w:rPr>
                <w:rFonts w:hint="eastAsia"/>
              </w:rPr>
              <w:t>如下</w:t>
            </w:r>
          </w:p>
          <w:p w14:paraId="3002B5B8" w14:textId="251FB28F" w:rsidR="00A21419" w:rsidRDefault="00667658" w:rsidP="00667658">
            <w:pPr>
              <w:jc w:val="center"/>
            </w:pPr>
            <w:r w:rsidRPr="00667658">
              <w:drawing>
                <wp:inline distT="0" distB="0" distL="0" distR="0" wp14:anchorId="4C11D53D" wp14:editId="3706BD59">
                  <wp:extent cx="4311015" cy="2847080"/>
                  <wp:effectExtent l="0" t="0" r="0" b="0"/>
                  <wp:docPr id="2903063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30638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415" cy="284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07140" w14:textId="77777777" w:rsidR="00667658" w:rsidRDefault="00667658" w:rsidP="0044125C"/>
          <w:p w14:paraId="3115A996" w14:textId="7B1F4962" w:rsidR="00667658" w:rsidRDefault="009038E8" w:rsidP="00667658">
            <w:pPr>
              <w:pStyle w:val="ab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init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函数里面调用</w:t>
            </w:r>
            <w:proofErr w:type="spellStart"/>
            <w:r w:rsidRPr="009038E8">
              <w:t>generateCow</w:t>
            </w:r>
            <w:proofErr w:type="spellEnd"/>
            <w:r w:rsidRPr="009038E8">
              <w:t>()</w:t>
            </w:r>
            <w:r>
              <w:rPr>
                <w:rFonts w:hint="eastAsia"/>
              </w:rPr>
              <w:t>函数生成模型；</w:t>
            </w:r>
          </w:p>
          <w:p w14:paraId="4F933893" w14:textId="0E381045" w:rsidR="00667658" w:rsidRDefault="009038E8" w:rsidP="009038E8">
            <w:pPr>
              <w:jc w:val="center"/>
            </w:pPr>
            <w:r w:rsidRPr="009038E8">
              <w:lastRenderedPageBreak/>
              <w:drawing>
                <wp:inline distT="0" distB="0" distL="0" distR="0" wp14:anchorId="17D4E33D" wp14:editId="58193AD1">
                  <wp:extent cx="3944303" cy="2131323"/>
                  <wp:effectExtent l="0" t="0" r="0" b="2540"/>
                  <wp:docPr id="6629528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9528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41" cy="213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4CF21" w14:textId="77777777" w:rsidR="00667658" w:rsidRDefault="00667658" w:rsidP="0044125C"/>
          <w:p w14:paraId="136BCD0F" w14:textId="4AFF53F9" w:rsidR="00667658" w:rsidRDefault="009038E8" w:rsidP="009038E8">
            <w:pPr>
              <w:pStyle w:val="ab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随后编写旋转代码，在模型</w:t>
            </w:r>
            <w:r w:rsidRPr="009038E8">
              <w:rPr>
                <w:rFonts w:hint="eastAsia"/>
              </w:rPr>
              <w:t>不处于暂停状态时，每次将旋转矩阵乘上</w:t>
            </w:r>
            <w:proofErr w:type="spellStart"/>
            <w:r w:rsidRPr="009038E8">
              <w:t>rotateTheta</w:t>
            </w:r>
            <w:proofErr w:type="spellEnd"/>
            <w:r w:rsidRPr="009038E8">
              <w:rPr>
                <w:rFonts w:hint="eastAsia"/>
              </w:rPr>
              <w:t>对应的旋转，得到新的旋转矩阵。</w:t>
            </w:r>
          </w:p>
          <w:p w14:paraId="7178A9E7" w14:textId="632E26A1" w:rsidR="00667658" w:rsidRDefault="009038E8" w:rsidP="0044125C">
            <w:r w:rsidRPr="009038E8">
              <w:drawing>
                <wp:inline distT="0" distB="0" distL="0" distR="0" wp14:anchorId="7C8CD596" wp14:editId="41EAD94C">
                  <wp:extent cx="5082540" cy="676910"/>
                  <wp:effectExtent l="0" t="0" r="3810" b="8890"/>
                  <wp:docPr id="8496429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64294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67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FD056" w14:textId="77777777" w:rsidR="00667658" w:rsidRDefault="00667658" w:rsidP="0044125C"/>
          <w:p w14:paraId="3D0AB0C4" w14:textId="60339B19" w:rsidR="009038E8" w:rsidRDefault="009038E8" w:rsidP="009038E8">
            <w:pPr>
              <w:pStyle w:val="ab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 w:rsidRPr="009038E8">
              <w:rPr>
                <w:rFonts w:hint="eastAsia"/>
              </w:rPr>
              <w:t>用</w:t>
            </w:r>
            <w:r w:rsidRPr="009038E8">
              <w:t>Delta</w:t>
            </w:r>
            <w:r w:rsidRPr="009038E8">
              <w:rPr>
                <w:rFonts w:hint="eastAsia"/>
              </w:rPr>
              <w:t>更新</w:t>
            </w:r>
            <w:r w:rsidRPr="009038E8">
              <w:t>Thet</w:t>
            </w:r>
            <w:r>
              <w:rPr>
                <w:rFonts w:hint="eastAsia"/>
              </w:rPr>
              <w:t>a</w:t>
            </w:r>
          </w:p>
          <w:p w14:paraId="5B9A4972" w14:textId="36A87B3C" w:rsidR="00667658" w:rsidRDefault="009038E8" w:rsidP="009038E8">
            <w:pPr>
              <w:jc w:val="center"/>
            </w:pPr>
            <w:r w:rsidRPr="009038E8">
              <w:drawing>
                <wp:inline distT="0" distB="0" distL="0" distR="0" wp14:anchorId="788C8476" wp14:editId="41C290A3">
                  <wp:extent cx="5082540" cy="2219960"/>
                  <wp:effectExtent l="0" t="0" r="3810" b="8890"/>
                  <wp:docPr id="2397830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78305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221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D9FA1" w14:textId="77777777" w:rsidR="00667658" w:rsidRDefault="00667658" w:rsidP="0044125C"/>
          <w:p w14:paraId="70E4E7B0" w14:textId="02FA0B71" w:rsidR="00667658" w:rsidRDefault="009038E8" w:rsidP="009038E8">
            <w:pPr>
              <w:pStyle w:val="ab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 w:rsidRPr="009038E8">
              <w:rPr>
                <w:rFonts w:hint="eastAsia"/>
              </w:rPr>
              <w:t>复原</w:t>
            </w:r>
            <w:r w:rsidRPr="009038E8">
              <w:t>Theta</w:t>
            </w:r>
            <w:r w:rsidRPr="009038E8">
              <w:rPr>
                <w:rFonts w:hint="eastAsia"/>
              </w:rPr>
              <w:t>和</w:t>
            </w:r>
            <w:r w:rsidRPr="009038E8">
              <w:t>Delta</w:t>
            </w:r>
          </w:p>
          <w:p w14:paraId="4A0D0B09" w14:textId="4AC5DD0F" w:rsidR="00667658" w:rsidRDefault="009038E8" w:rsidP="009038E8">
            <w:pPr>
              <w:jc w:val="center"/>
            </w:pPr>
            <w:r w:rsidRPr="009038E8">
              <w:drawing>
                <wp:inline distT="0" distB="0" distL="0" distR="0" wp14:anchorId="23BE63DD" wp14:editId="2E24220F">
                  <wp:extent cx="4438650" cy="1845002"/>
                  <wp:effectExtent l="0" t="0" r="0" b="3175"/>
                  <wp:docPr id="2073563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563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923" cy="185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2536F" w14:textId="7652C351" w:rsidR="009038E8" w:rsidRDefault="009038E8" w:rsidP="009038E8">
            <w:pPr>
              <w:pStyle w:val="ab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根据</w:t>
            </w:r>
            <w:r>
              <w:rPr>
                <w:rFonts w:hint="eastAsia"/>
              </w:rPr>
              <w:t>Delta</w:t>
            </w:r>
            <w:r>
              <w:rPr>
                <w:rFonts w:hint="eastAsia"/>
              </w:rPr>
              <w:t>的值来控制模型旋转的速度；</w:t>
            </w:r>
          </w:p>
          <w:p w14:paraId="714ED76F" w14:textId="1C34B69C" w:rsidR="009038E8" w:rsidRDefault="009038E8" w:rsidP="009038E8">
            <w:pPr>
              <w:jc w:val="center"/>
            </w:pPr>
            <w:r w:rsidRPr="009038E8">
              <w:drawing>
                <wp:inline distT="0" distB="0" distL="0" distR="0" wp14:anchorId="2D4E3D2A" wp14:editId="1B600C56">
                  <wp:extent cx="4553903" cy="2572238"/>
                  <wp:effectExtent l="0" t="0" r="0" b="0"/>
                  <wp:docPr id="15178816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8816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700" cy="257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EB1A6" w14:textId="77777777" w:rsidR="009038E8" w:rsidRDefault="009038E8" w:rsidP="0044125C"/>
          <w:p w14:paraId="3FB1B790" w14:textId="0846FB9B" w:rsidR="009038E8" w:rsidRDefault="009038E8" w:rsidP="009038E8">
            <w:pPr>
              <w:pStyle w:val="ab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随后编写模型</w:t>
            </w:r>
            <w:proofErr w:type="gramStart"/>
            <w:r>
              <w:rPr>
                <w:rFonts w:hint="eastAsia"/>
              </w:rPr>
              <w:t>的键鼠交互</w:t>
            </w:r>
            <w:proofErr w:type="gramEnd"/>
            <w:r>
              <w:rPr>
                <w:rFonts w:hint="eastAsia"/>
              </w:rPr>
              <w:t>部分，使用</w:t>
            </w:r>
            <w:r>
              <w:rPr>
                <w:rFonts w:hint="eastAsia"/>
              </w:rPr>
              <w:t>esc</w:t>
            </w:r>
            <w:r>
              <w:rPr>
                <w:rFonts w:hint="eastAsia"/>
              </w:rPr>
              <w:t>键可以退出，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键可以变为线模式，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键可以变为面模式；</w:t>
            </w:r>
          </w:p>
          <w:p w14:paraId="51477D74" w14:textId="4CF050C4" w:rsidR="009038E8" w:rsidRDefault="009038E8" w:rsidP="009038E8">
            <w:pPr>
              <w:jc w:val="center"/>
            </w:pPr>
            <w:r w:rsidRPr="009038E8">
              <w:drawing>
                <wp:inline distT="0" distB="0" distL="0" distR="0" wp14:anchorId="3A575A5A" wp14:editId="2BE9DED5">
                  <wp:extent cx="3825240" cy="2265800"/>
                  <wp:effectExtent l="0" t="0" r="3810" b="1270"/>
                  <wp:docPr id="16061836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1836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79" cy="2268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4DA73" w14:textId="77777777" w:rsidR="009038E8" w:rsidRDefault="009038E8" w:rsidP="0044125C"/>
          <w:p w14:paraId="4589E9AF" w14:textId="6BF92CBE" w:rsidR="009038E8" w:rsidRDefault="009038E8" w:rsidP="009038E8">
            <w:pPr>
              <w:pStyle w:val="ab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X,Y,Z</w:t>
            </w:r>
            <w:r>
              <w:rPr>
                <w:rFonts w:hint="eastAsia"/>
              </w:rPr>
              <w:t>键可以分别往对应的</w:t>
            </w:r>
            <w:proofErr w:type="gramStart"/>
            <w:r>
              <w:rPr>
                <w:rFonts w:hint="eastAsia"/>
              </w:rPr>
              <w:t>轴进行</w:t>
            </w:r>
            <w:proofErr w:type="gramEnd"/>
            <w:r>
              <w:rPr>
                <w:rFonts w:hint="eastAsia"/>
              </w:rPr>
              <w:t>旋转，</w:t>
            </w:r>
            <w:r>
              <w:rPr>
                <w:rFonts w:hint="eastAsia"/>
              </w:rPr>
              <w:t>shift</w:t>
            </w:r>
            <w:r>
              <w:rPr>
                <w:rFonts w:hint="eastAsia"/>
              </w:rPr>
              <w:t>可以逆向旋转，其中暂停可以输出提示；</w:t>
            </w:r>
          </w:p>
          <w:p w14:paraId="0482024C" w14:textId="65629E5E" w:rsidR="009038E8" w:rsidRDefault="009038E8" w:rsidP="0044125C">
            <w:r w:rsidRPr="009038E8">
              <w:drawing>
                <wp:inline distT="0" distB="0" distL="0" distR="0" wp14:anchorId="136270BD" wp14:editId="428BCE6A">
                  <wp:extent cx="5082540" cy="1922780"/>
                  <wp:effectExtent l="0" t="0" r="3810" b="1270"/>
                  <wp:docPr id="8876314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63149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192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61300" w14:textId="77777777" w:rsidR="009038E8" w:rsidRDefault="009038E8" w:rsidP="0044125C"/>
          <w:p w14:paraId="574FD623" w14:textId="5E8B85B1" w:rsidR="009038E8" w:rsidRDefault="009038E8" w:rsidP="009038E8">
            <w:pPr>
              <w:pStyle w:val="ab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同时添加了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键加速旋转，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键减速旋转，</w:t>
            </w: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键重置的功能；</w:t>
            </w:r>
          </w:p>
          <w:p w14:paraId="47FD8240" w14:textId="5E013815" w:rsidR="009038E8" w:rsidRDefault="009038E8" w:rsidP="009038E8">
            <w:pPr>
              <w:jc w:val="center"/>
            </w:pPr>
            <w:r w:rsidRPr="009038E8">
              <w:lastRenderedPageBreak/>
              <w:drawing>
                <wp:inline distT="0" distB="0" distL="0" distR="0" wp14:anchorId="6FD166E7" wp14:editId="339A8B66">
                  <wp:extent cx="4058603" cy="2687481"/>
                  <wp:effectExtent l="0" t="0" r="0" b="0"/>
                  <wp:docPr id="239715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7150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260" cy="268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1BB23" w14:textId="77777777" w:rsidR="009038E8" w:rsidRDefault="009038E8" w:rsidP="0044125C"/>
          <w:p w14:paraId="7E60A791" w14:textId="6E2ACC3C" w:rsidR="009038E8" w:rsidRDefault="001F079D" w:rsidP="009038E8">
            <w:pPr>
              <w:pStyle w:val="ab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 w:rsidRPr="001F079D">
              <w:rPr>
                <w:rFonts w:hint="eastAsia"/>
              </w:rPr>
              <w:t>仿照实验</w:t>
            </w:r>
            <w:r>
              <w:rPr>
                <w:rFonts w:hint="eastAsia"/>
              </w:rPr>
              <w:t>2.1</w:t>
            </w:r>
            <w:r w:rsidRPr="001F079D">
              <w:rPr>
                <w:rFonts w:hint="eastAsia"/>
              </w:rPr>
              <w:t>编写</w:t>
            </w:r>
            <w:r>
              <w:rPr>
                <w:rFonts w:hint="eastAsia"/>
              </w:rPr>
              <w:t>了</w:t>
            </w:r>
            <w:r w:rsidRPr="001F079D">
              <w:rPr>
                <w:rFonts w:hint="eastAsia"/>
              </w:rPr>
              <w:t>键盘鼠标交互的回调函数</w:t>
            </w:r>
            <w:r>
              <w:rPr>
                <w:rFonts w:hint="eastAsia"/>
              </w:rPr>
              <w:t>，左键可以开始旋转，右键可以停止。</w:t>
            </w:r>
          </w:p>
          <w:p w14:paraId="491E0285" w14:textId="3960B8CB" w:rsidR="009038E8" w:rsidRDefault="009038E8" w:rsidP="0044125C">
            <w:r w:rsidRPr="009038E8">
              <w:drawing>
                <wp:inline distT="0" distB="0" distL="0" distR="0" wp14:anchorId="4E9E1425" wp14:editId="2177A576">
                  <wp:extent cx="5082540" cy="2178050"/>
                  <wp:effectExtent l="0" t="0" r="3810" b="0"/>
                  <wp:docPr id="18584939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49390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7061F" w14:textId="77777777" w:rsidR="009038E8" w:rsidRDefault="009038E8" w:rsidP="0044125C"/>
          <w:p w14:paraId="6FA16EF3" w14:textId="34E3C077" w:rsidR="009038E8" w:rsidRDefault="001F079D" w:rsidP="001F079D">
            <w:pPr>
              <w:pStyle w:val="ab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结果截图如下</w:t>
            </w:r>
          </w:p>
          <w:p w14:paraId="37E3BF15" w14:textId="68D03602" w:rsidR="009038E8" w:rsidRDefault="001F079D" w:rsidP="001F079D">
            <w:pPr>
              <w:jc w:val="center"/>
              <w:rPr>
                <w:rFonts w:hint="eastAsia"/>
              </w:rPr>
            </w:pPr>
            <w:r w:rsidRPr="00146D1C">
              <w:drawing>
                <wp:inline distT="0" distB="0" distL="0" distR="0" wp14:anchorId="16B4DECB" wp14:editId="33D3D316">
                  <wp:extent cx="2432878" cy="2880000"/>
                  <wp:effectExtent l="0" t="0" r="5715" b="0"/>
                  <wp:docPr id="13996705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67059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878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30402" w14:textId="1A401E1E" w:rsidR="00667658" w:rsidRDefault="001F079D" w:rsidP="001F079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点击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键可以看到模型围绕着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轴在旋转</w:t>
            </w:r>
          </w:p>
          <w:p w14:paraId="34D34D6E" w14:textId="6CE2BACC" w:rsidR="00A21419" w:rsidRDefault="00146D1C" w:rsidP="001F079D">
            <w:pPr>
              <w:jc w:val="center"/>
            </w:pPr>
            <w:r w:rsidRPr="00146D1C">
              <w:drawing>
                <wp:inline distT="0" distB="0" distL="0" distR="0" wp14:anchorId="39789D0C" wp14:editId="4185805A">
                  <wp:extent cx="2423415" cy="2880000"/>
                  <wp:effectExtent l="0" t="0" r="0" b="0"/>
                  <wp:docPr id="9611464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14644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415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E797E" w14:textId="2868D599" w:rsidR="00A21419" w:rsidRDefault="001F079D" w:rsidP="001F079D">
            <w:pPr>
              <w:jc w:val="center"/>
            </w:pPr>
            <w:r w:rsidRPr="00146D1C">
              <w:drawing>
                <wp:inline distT="0" distB="0" distL="0" distR="0" wp14:anchorId="58D71D41" wp14:editId="4F8A3C2D">
                  <wp:extent cx="2397205" cy="2880000"/>
                  <wp:effectExtent l="0" t="0" r="3175" b="0"/>
                  <wp:docPr id="10707560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75605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205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E85DC" w14:textId="4760D3BB" w:rsidR="00A21419" w:rsidRDefault="00A21419" w:rsidP="0044125C"/>
          <w:p w14:paraId="401CA351" w14:textId="32BB9C02" w:rsidR="001F079D" w:rsidRDefault="001F079D" w:rsidP="001F079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键可以看到模型围绕着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轴在旋转</w:t>
            </w:r>
          </w:p>
          <w:p w14:paraId="4AC43B21" w14:textId="77777777" w:rsidR="00A21419" w:rsidRPr="001F079D" w:rsidRDefault="00A21419" w:rsidP="001F079D">
            <w:pPr>
              <w:jc w:val="center"/>
            </w:pPr>
          </w:p>
          <w:p w14:paraId="2B2D824C" w14:textId="3669AA3A" w:rsidR="00A21419" w:rsidRDefault="00146D1C" w:rsidP="001F079D">
            <w:pPr>
              <w:jc w:val="center"/>
            </w:pPr>
            <w:r w:rsidRPr="00146D1C">
              <w:lastRenderedPageBreak/>
              <w:drawing>
                <wp:inline distT="0" distB="0" distL="0" distR="0" wp14:anchorId="40775D2A" wp14:editId="39A67FF8">
                  <wp:extent cx="2288446" cy="2880000"/>
                  <wp:effectExtent l="0" t="0" r="0" b="0"/>
                  <wp:docPr id="14827005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70051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446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60EB1" w14:textId="0AC5F566" w:rsidR="001F079D" w:rsidRDefault="001F079D" w:rsidP="001F079D">
            <w:pPr>
              <w:jc w:val="center"/>
            </w:pPr>
            <w:r w:rsidRPr="00146D1C">
              <w:drawing>
                <wp:inline distT="0" distB="0" distL="0" distR="0" wp14:anchorId="6763F8BC" wp14:editId="014A245C">
                  <wp:extent cx="2372776" cy="2880000"/>
                  <wp:effectExtent l="0" t="0" r="8890" b="0"/>
                  <wp:docPr id="20389963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99630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776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419113" w14:textId="77777777" w:rsidR="001F079D" w:rsidRDefault="001F079D" w:rsidP="001F079D">
            <w:pPr>
              <w:jc w:val="center"/>
              <w:rPr>
                <w:rFonts w:hint="eastAsia"/>
              </w:rPr>
            </w:pPr>
          </w:p>
          <w:p w14:paraId="5BE45BD5" w14:textId="1A27269F" w:rsidR="001F079D" w:rsidRDefault="001F079D" w:rsidP="001F079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键可以看到模型围绕着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轴在旋转</w:t>
            </w:r>
          </w:p>
          <w:p w14:paraId="056AF999" w14:textId="4A09252F" w:rsidR="00A21419" w:rsidRPr="001F079D" w:rsidRDefault="00A21419" w:rsidP="001F079D">
            <w:pPr>
              <w:jc w:val="center"/>
              <w:rPr>
                <w:rFonts w:hint="eastAsia"/>
              </w:rPr>
            </w:pPr>
          </w:p>
          <w:p w14:paraId="506E027F" w14:textId="14618BA8" w:rsidR="00146D1C" w:rsidRDefault="001F079D" w:rsidP="001F079D">
            <w:pPr>
              <w:jc w:val="center"/>
              <w:rPr>
                <w:rFonts w:hint="eastAsia"/>
              </w:rPr>
            </w:pPr>
            <w:r w:rsidRPr="00146D1C">
              <w:lastRenderedPageBreak/>
              <w:drawing>
                <wp:inline distT="0" distB="0" distL="0" distR="0" wp14:anchorId="166936F2" wp14:editId="5D6DAA71">
                  <wp:extent cx="2359177" cy="2880000"/>
                  <wp:effectExtent l="0" t="0" r="3175" b="0"/>
                  <wp:docPr id="339923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9233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177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38C1D" w14:textId="793A05DA" w:rsidR="00146D1C" w:rsidRDefault="00146D1C" w:rsidP="001F079D">
            <w:pPr>
              <w:jc w:val="center"/>
            </w:pPr>
            <w:r w:rsidRPr="00146D1C">
              <w:drawing>
                <wp:inline distT="0" distB="0" distL="0" distR="0" wp14:anchorId="41FF8697" wp14:editId="2574B95D">
                  <wp:extent cx="2387769" cy="2880000"/>
                  <wp:effectExtent l="0" t="0" r="0" b="0"/>
                  <wp:docPr id="12935081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50810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769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F2954" w14:textId="77777777" w:rsidR="00146D1C" w:rsidRDefault="00146D1C" w:rsidP="0044125C"/>
          <w:p w14:paraId="1F44F338" w14:textId="77777777" w:rsidR="00146D1C" w:rsidRDefault="00146D1C" w:rsidP="0044125C"/>
          <w:p w14:paraId="56F1A1C0" w14:textId="77777777" w:rsidR="00146D1C" w:rsidRDefault="00146D1C" w:rsidP="0044125C"/>
          <w:p w14:paraId="62B648C1" w14:textId="542A71C4" w:rsidR="00146D1C" w:rsidRDefault="00146D1C" w:rsidP="0044125C">
            <w:pPr>
              <w:rPr>
                <w:rFonts w:hint="eastAsia"/>
              </w:rPr>
            </w:pPr>
          </w:p>
        </w:tc>
      </w:tr>
    </w:tbl>
    <w:p w14:paraId="295B0A1D" w14:textId="77777777" w:rsidR="00A21419" w:rsidRDefault="00A21419" w:rsidP="00A21419">
      <w:r>
        <w:rPr>
          <w:rFonts w:hint="eastAsia"/>
        </w:rPr>
        <w:lastRenderedPageBreak/>
        <w:t>深圳大学学生实验报告用纸</w:t>
      </w:r>
    </w:p>
    <w:p w14:paraId="249FC311" w14:textId="77777777" w:rsidR="00A21419" w:rsidRDefault="00A21419" w:rsidP="00A21419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A21419" w14:paraId="5FE26559" w14:textId="77777777" w:rsidTr="0044125C">
        <w:trPr>
          <w:trHeight w:val="3705"/>
        </w:trPr>
        <w:tc>
          <w:tcPr>
            <w:tcW w:w="8160" w:type="dxa"/>
          </w:tcPr>
          <w:p w14:paraId="200B366C" w14:textId="77777777" w:rsidR="00A21419" w:rsidRDefault="00A21419" w:rsidP="0044125C">
            <w:r>
              <w:rPr>
                <w:rFonts w:hint="eastAsia"/>
              </w:rPr>
              <w:lastRenderedPageBreak/>
              <w:t>实验结论：</w:t>
            </w:r>
          </w:p>
          <w:p w14:paraId="69339F81" w14:textId="23707A50" w:rsidR="00A21419" w:rsidRDefault="001F079D" w:rsidP="0044125C">
            <w:pPr>
              <w:rPr>
                <w:rFonts w:hint="eastAsia"/>
              </w:rPr>
            </w:pPr>
            <w:r>
              <w:rPr>
                <w:rFonts w:hint="eastAsia"/>
              </w:rPr>
              <w:t>实验成功完成，成功读取了文件里面的</w:t>
            </w:r>
            <w:proofErr w:type="spellStart"/>
            <w:r>
              <w:rPr>
                <w:rFonts w:hint="eastAsia"/>
              </w:rPr>
              <w:t>cow.off</w:t>
            </w:r>
            <w:proofErr w:type="spellEnd"/>
            <w:r>
              <w:rPr>
                <w:rFonts w:hint="eastAsia"/>
              </w:rPr>
              <w:t>文件，并且成功显示了动画和实现</w:t>
            </w:r>
            <w:proofErr w:type="gramStart"/>
            <w:r>
              <w:rPr>
                <w:rFonts w:hint="eastAsia"/>
              </w:rPr>
              <w:t>了键鼠交互</w:t>
            </w:r>
            <w:proofErr w:type="gramEnd"/>
            <w:r>
              <w:rPr>
                <w:rFonts w:hint="eastAsia"/>
              </w:rPr>
              <w:t>。</w:t>
            </w:r>
          </w:p>
          <w:p w14:paraId="7C7B02A2" w14:textId="22A7ECFB" w:rsidR="00A21419" w:rsidRDefault="001F079D" w:rsidP="0044125C">
            <w:r w:rsidRPr="001F079D">
              <w:br/>
            </w:r>
            <w:r>
              <w:rPr>
                <w:rFonts w:hint="eastAsia"/>
              </w:rPr>
              <w:t>本次实验</w:t>
            </w:r>
            <w:r w:rsidRPr="001F079D">
              <w:t>我深入探索了三维模型的读取、显示和动画制作，通过实践学习了</w:t>
            </w:r>
            <w:r w:rsidRPr="001F079D">
              <w:t>OFF</w:t>
            </w:r>
            <w:r w:rsidRPr="001F079D">
              <w:t>格式文件的解析和</w:t>
            </w:r>
            <w:r w:rsidRPr="001F079D">
              <w:t>OpenGL</w:t>
            </w:r>
            <w:r w:rsidRPr="001F079D">
              <w:t>图形库的应用。我掌握了如何读取三维模型文件，并通过编程改变了模型的颜色，使其更加突出。此外，我还学会了如何制作模型的旋转动画，并通过键盘和鼠标</w:t>
            </w:r>
            <w:proofErr w:type="gramStart"/>
            <w:r w:rsidRPr="001F079D">
              <w:t>交互来</w:t>
            </w:r>
            <w:proofErr w:type="gramEnd"/>
            <w:r w:rsidRPr="001F079D">
              <w:t>控制动画的播放和暂停，以及模型的旋转轴。这个过程不仅锻炼了我的编程技能，还增强了我对三维图形处理的理解。尽管过程中遇到了一些挑战，如颜色的选择和动画的平滑过渡，但通过不断尝试和调整，我最终实现了预期的效果。</w:t>
            </w:r>
          </w:p>
          <w:p w14:paraId="1620FAD6" w14:textId="77777777" w:rsidR="00A21419" w:rsidRDefault="00A21419" w:rsidP="0044125C"/>
          <w:p w14:paraId="19E0B972" w14:textId="77777777" w:rsidR="00A21419" w:rsidRDefault="00A21419" w:rsidP="0044125C">
            <w:pPr>
              <w:rPr>
                <w:rFonts w:hint="eastAsia"/>
              </w:rPr>
            </w:pPr>
          </w:p>
          <w:p w14:paraId="5D370B4D" w14:textId="77777777" w:rsidR="00A21419" w:rsidRDefault="00A21419" w:rsidP="0044125C"/>
          <w:p w14:paraId="23B96E5A" w14:textId="77777777" w:rsidR="00A21419" w:rsidRDefault="00A21419" w:rsidP="0044125C"/>
          <w:p w14:paraId="1BCB4352" w14:textId="77777777" w:rsidR="00A21419" w:rsidRDefault="00A21419" w:rsidP="0044125C">
            <w:pPr>
              <w:rPr>
                <w:b/>
                <w:sz w:val="44"/>
              </w:rPr>
            </w:pPr>
          </w:p>
        </w:tc>
      </w:tr>
      <w:tr w:rsidR="00A21419" w14:paraId="1A14702F" w14:textId="77777777" w:rsidTr="0044125C">
        <w:trPr>
          <w:trHeight w:val="6496"/>
        </w:trPr>
        <w:tc>
          <w:tcPr>
            <w:tcW w:w="8160" w:type="dxa"/>
          </w:tcPr>
          <w:p w14:paraId="0B56E8E4" w14:textId="77777777" w:rsidR="00A21419" w:rsidRDefault="00A21419" w:rsidP="0044125C">
            <w:r>
              <w:rPr>
                <w:rFonts w:hint="eastAsia"/>
              </w:rPr>
              <w:t>指导教师批阅意见：</w:t>
            </w:r>
          </w:p>
          <w:p w14:paraId="20313957" w14:textId="77777777" w:rsidR="00A21419" w:rsidRDefault="00A21419" w:rsidP="0044125C"/>
          <w:p w14:paraId="1B716F29" w14:textId="77777777" w:rsidR="00A21419" w:rsidRDefault="00A21419" w:rsidP="0044125C"/>
          <w:p w14:paraId="69C24658" w14:textId="77777777" w:rsidR="00A21419" w:rsidRDefault="00A21419" w:rsidP="0044125C"/>
          <w:p w14:paraId="5D117EA0" w14:textId="77777777" w:rsidR="00A21419" w:rsidRDefault="00A21419" w:rsidP="0044125C"/>
          <w:p w14:paraId="0333A61B" w14:textId="77777777" w:rsidR="00A21419" w:rsidRDefault="00A21419" w:rsidP="0044125C"/>
          <w:p w14:paraId="6F781573" w14:textId="77777777" w:rsidR="00A21419" w:rsidRDefault="00A21419" w:rsidP="0044125C"/>
          <w:p w14:paraId="6CDBCD18" w14:textId="77777777" w:rsidR="00A21419" w:rsidRDefault="00A21419" w:rsidP="0044125C"/>
          <w:p w14:paraId="47580D46" w14:textId="77777777" w:rsidR="00A21419" w:rsidRDefault="00A21419" w:rsidP="0044125C"/>
          <w:p w14:paraId="18022481" w14:textId="77777777" w:rsidR="00A21419" w:rsidRDefault="00A21419" w:rsidP="0044125C"/>
          <w:p w14:paraId="253F15D2" w14:textId="77777777" w:rsidR="00A21419" w:rsidRDefault="00A21419" w:rsidP="0044125C"/>
          <w:p w14:paraId="0034F288" w14:textId="77777777" w:rsidR="00A21419" w:rsidRDefault="00A21419" w:rsidP="0044125C">
            <w:r>
              <w:rPr>
                <w:rFonts w:hint="eastAsia"/>
              </w:rPr>
              <w:t>成绩评定：</w:t>
            </w:r>
          </w:p>
          <w:p w14:paraId="0A490BB3" w14:textId="77777777" w:rsidR="00A21419" w:rsidRDefault="00A21419" w:rsidP="0044125C"/>
          <w:p w14:paraId="2F527FA9" w14:textId="77777777" w:rsidR="00A21419" w:rsidRDefault="00A21419" w:rsidP="0044125C"/>
          <w:p w14:paraId="0AF85001" w14:textId="77777777" w:rsidR="00A21419" w:rsidRDefault="00A21419" w:rsidP="0044125C"/>
          <w:p w14:paraId="7321E3E1" w14:textId="77777777" w:rsidR="00A21419" w:rsidRDefault="00A21419" w:rsidP="0044125C"/>
          <w:p w14:paraId="7630290E" w14:textId="77777777" w:rsidR="00A21419" w:rsidRDefault="00A21419" w:rsidP="0044125C"/>
          <w:p w14:paraId="30A3FF7D" w14:textId="77777777" w:rsidR="00A21419" w:rsidRDefault="00A21419" w:rsidP="0044125C"/>
          <w:p w14:paraId="1E8D2C90" w14:textId="77777777" w:rsidR="00A21419" w:rsidRDefault="00A21419" w:rsidP="0044125C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28F35519" w14:textId="77777777" w:rsidR="00A21419" w:rsidRDefault="00A21419" w:rsidP="0044125C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A21419" w14:paraId="013DBD63" w14:textId="77777777" w:rsidTr="0044125C">
        <w:trPr>
          <w:trHeight w:val="1236"/>
        </w:trPr>
        <w:tc>
          <w:tcPr>
            <w:tcW w:w="8160" w:type="dxa"/>
          </w:tcPr>
          <w:p w14:paraId="1D207539" w14:textId="77777777" w:rsidR="00A21419" w:rsidRDefault="00A21419" w:rsidP="0044125C">
            <w:r>
              <w:rPr>
                <w:rFonts w:hint="eastAsia"/>
              </w:rPr>
              <w:t>备注：</w:t>
            </w:r>
          </w:p>
        </w:tc>
      </w:tr>
    </w:tbl>
    <w:p w14:paraId="389742DA" w14:textId="77777777" w:rsidR="00A21419" w:rsidRDefault="00A21419" w:rsidP="00A21419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4FB14553" w14:textId="50E4C155" w:rsidR="003B2620" w:rsidRPr="00A21419" w:rsidRDefault="00A21419" w:rsidP="00A21419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3B2620" w:rsidRPr="00A21419" w:rsidSect="003B2620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DDBCD3" w14:textId="77777777" w:rsidR="008763B5" w:rsidRDefault="008763B5" w:rsidP="00932640">
      <w:r>
        <w:separator/>
      </w:r>
    </w:p>
  </w:endnote>
  <w:endnote w:type="continuationSeparator" w:id="0">
    <w:p w14:paraId="5323CE9D" w14:textId="77777777" w:rsidR="008763B5" w:rsidRDefault="008763B5" w:rsidP="00932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C52568" w14:textId="77777777" w:rsidR="008763B5" w:rsidRDefault="008763B5" w:rsidP="00932640">
      <w:r>
        <w:separator/>
      </w:r>
    </w:p>
  </w:footnote>
  <w:footnote w:type="continuationSeparator" w:id="0">
    <w:p w14:paraId="092A6D20" w14:textId="77777777" w:rsidR="008763B5" w:rsidRDefault="008763B5" w:rsidP="009326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7EA79" w14:textId="77777777" w:rsidR="00932640" w:rsidRDefault="00932640" w:rsidP="007B6BCB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C0010"/>
    <w:multiLevelType w:val="multilevel"/>
    <w:tmpl w:val="018C001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07306091"/>
    <w:multiLevelType w:val="hybridMultilevel"/>
    <w:tmpl w:val="0A3CFE66"/>
    <w:lvl w:ilvl="0" w:tplc="5D482006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9959BD"/>
    <w:multiLevelType w:val="hybridMultilevel"/>
    <w:tmpl w:val="0512F052"/>
    <w:lvl w:ilvl="0" w:tplc="899496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795F12"/>
    <w:multiLevelType w:val="hybridMultilevel"/>
    <w:tmpl w:val="3AA2B38A"/>
    <w:lvl w:ilvl="0" w:tplc="3A0AE21C">
      <w:start w:val="1"/>
      <w:numFmt w:val="japaneseCounting"/>
      <w:lvlText w:val="%1、"/>
      <w:lvlJc w:val="left"/>
      <w:pPr>
        <w:ind w:left="720" w:hanging="720"/>
      </w:pPr>
      <w:rPr>
        <w:rFonts w:hint="default"/>
        <w:color w:val="auto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7336C8"/>
    <w:multiLevelType w:val="hybridMultilevel"/>
    <w:tmpl w:val="7A406126"/>
    <w:lvl w:ilvl="0" w:tplc="FFE0F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1954152">
    <w:abstractNumId w:val="0"/>
  </w:num>
  <w:num w:numId="2" w16cid:durableId="950744612">
    <w:abstractNumId w:val="3"/>
  </w:num>
  <w:num w:numId="3" w16cid:durableId="1566069679">
    <w:abstractNumId w:val="1"/>
  </w:num>
  <w:num w:numId="4" w16cid:durableId="2107770840">
    <w:abstractNumId w:val="2"/>
  </w:num>
  <w:num w:numId="5" w16cid:durableId="3586291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50D"/>
    <w:rsid w:val="00026016"/>
    <w:rsid w:val="00047F02"/>
    <w:rsid w:val="00054DF6"/>
    <w:rsid w:val="00065BFA"/>
    <w:rsid w:val="00090AE0"/>
    <w:rsid w:val="00091B53"/>
    <w:rsid w:val="00096447"/>
    <w:rsid w:val="000A7DEB"/>
    <w:rsid w:val="000C3C00"/>
    <w:rsid w:val="0010509E"/>
    <w:rsid w:val="00146D1C"/>
    <w:rsid w:val="00157657"/>
    <w:rsid w:val="0016081A"/>
    <w:rsid w:val="00170EB7"/>
    <w:rsid w:val="00174202"/>
    <w:rsid w:val="00194B0F"/>
    <w:rsid w:val="001A5716"/>
    <w:rsid w:val="001C0A18"/>
    <w:rsid w:val="001D0252"/>
    <w:rsid w:val="001D1F2D"/>
    <w:rsid w:val="001F079D"/>
    <w:rsid w:val="001F4FB1"/>
    <w:rsid w:val="00201D92"/>
    <w:rsid w:val="0021555F"/>
    <w:rsid w:val="00254C8F"/>
    <w:rsid w:val="002615FF"/>
    <w:rsid w:val="002A48AC"/>
    <w:rsid w:val="002B1390"/>
    <w:rsid w:val="002C7C58"/>
    <w:rsid w:val="002D1FD5"/>
    <w:rsid w:val="003070CB"/>
    <w:rsid w:val="00310A8D"/>
    <w:rsid w:val="00374F2B"/>
    <w:rsid w:val="003B15E5"/>
    <w:rsid w:val="003B2620"/>
    <w:rsid w:val="00403AE5"/>
    <w:rsid w:val="004043CA"/>
    <w:rsid w:val="00407C73"/>
    <w:rsid w:val="004256B1"/>
    <w:rsid w:val="00434E68"/>
    <w:rsid w:val="00441CF6"/>
    <w:rsid w:val="004604BA"/>
    <w:rsid w:val="00460DEC"/>
    <w:rsid w:val="00463976"/>
    <w:rsid w:val="0048011C"/>
    <w:rsid w:val="004876CE"/>
    <w:rsid w:val="004A6316"/>
    <w:rsid w:val="004B4F17"/>
    <w:rsid w:val="004D2F70"/>
    <w:rsid w:val="004E4D52"/>
    <w:rsid w:val="004F3E28"/>
    <w:rsid w:val="005006FC"/>
    <w:rsid w:val="00523093"/>
    <w:rsid w:val="00535E24"/>
    <w:rsid w:val="005431C2"/>
    <w:rsid w:val="00574D3C"/>
    <w:rsid w:val="00577FE1"/>
    <w:rsid w:val="0058381C"/>
    <w:rsid w:val="0058706F"/>
    <w:rsid w:val="005929C4"/>
    <w:rsid w:val="005A145D"/>
    <w:rsid w:val="005B23C5"/>
    <w:rsid w:val="00605EB5"/>
    <w:rsid w:val="006205E8"/>
    <w:rsid w:val="006213A5"/>
    <w:rsid w:val="0065641B"/>
    <w:rsid w:val="00667658"/>
    <w:rsid w:val="00674B2F"/>
    <w:rsid w:val="00693846"/>
    <w:rsid w:val="00693DF6"/>
    <w:rsid w:val="006B5B89"/>
    <w:rsid w:val="006D1EF2"/>
    <w:rsid w:val="006D6D3C"/>
    <w:rsid w:val="006E333A"/>
    <w:rsid w:val="006F1896"/>
    <w:rsid w:val="007208DC"/>
    <w:rsid w:val="00732D08"/>
    <w:rsid w:val="00732E9C"/>
    <w:rsid w:val="00734A1A"/>
    <w:rsid w:val="00755B33"/>
    <w:rsid w:val="007579FD"/>
    <w:rsid w:val="00767766"/>
    <w:rsid w:val="00772FE7"/>
    <w:rsid w:val="007A7165"/>
    <w:rsid w:val="007B6BCB"/>
    <w:rsid w:val="007E48AA"/>
    <w:rsid w:val="007F3B1A"/>
    <w:rsid w:val="008201B2"/>
    <w:rsid w:val="0085228A"/>
    <w:rsid w:val="00867B7E"/>
    <w:rsid w:val="008763B5"/>
    <w:rsid w:val="008905EB"/>
    <w:rsid w:val="008B0910"/>
    <w:rsid w:val="008B36AA"/>
    <w:rsid w:val="008C6E9E"/>
    <w:rsid w:val="008F12A5"/>
    <w:rsid w:val="009019D8"/>
    <w:rsid w:val="009038E8"/>
    <w:rsid w:val="00932640"/>
    <w:rsid w:val="00960BA4"/>
    <w:rsid w:val="00990C59"/>
    <w:rsid w:val="00993DE2"/>
    <w:rsid w:val="009A3C28"/>
    <w:rsid w:val="009B0C1C"/>
    <w:rsid w:val="009B4B6E"/>
    <w:rsid w:val="009B6692"/>
    <w:rsid w:val="009C6480"/>
    <w:rsid w:val="009E3894"/>
    <w:rsid w:val="009F77F4"/>
    <w:rsid w:val="00A1237B"/>
    <w:rsid w:val="00A165CF"/>
    <w:rsid w:val="00A17599"/>
    <w:rsid w:val="00A21419"/>
    <w:rsid w:val="00A43C7D"/>
    <w:rsid w:val="00A470DE"/>
    <w:rsid w:val="00A53874"/>
    <w:rsid w:val="00A64630"/>
    <w:rsid w:val="00A73276"/>
    <w:rsid w:val="00AB6165"/>
    <w:rsid w:val="00B046AA"/>
    <w:rsid w:val="00B64230"/>
    <w:rsid w:val="00B80864"/>
    <w:rsid w:val="00B85F22"/>
    <w:rsid w:val="00BA3F27"/>
    <w:rsid w:val="00BB7EB5"/>
    <w:rsid w:val="00BD4E1B"/>
    <w:rsid w:val="00C43E57"/>
    <w:rsid w:val="00C67E7C"/>
    <w:rsid w:val="00C74A32"/>
    <w:rsid w:val="00CD2B5A"/>
    <w:rsid w:val="00CD5DC4"/>
    <w:rsid w:val="00CD718B"/>
    <w:rsid w:val="00CE0A44"/>
    <w:rsid w:val="00CE1A4B"/>
    <w:rsid w:val="00D129C1"/>
    <w:rsid w:val="00D144A2"/>
    <w:rsid w:val="00D6756B"/>
    <w:rsid w:val="00DE48A8"/>
    <w:rsid w:val="00E210B9"/>
    <w:rsid w:val="00E80686"/>
    <w:rsid w:val="00E87AF5"/>
    <w:rsid w:val="00EA150D"/>
    <w:rsid w:val="00EB37EF"/>
    <w:rsid w:val="00EE45C6"/>
    <w:rsid w:val="00EF04C4"/>
    <w:rsid w:val="00EF24BC"/>
    <w:rsid w:val="00EF74E5"/>
    <w:rsid w:val="00F3087A"/>
    <w:rsid w:val="00F45788"/>
    <w:rsid w:val="00F45C49"/>
    <w:rsid w:val="00F5557A"/>
    <w:rsid w:val="00F66645"/>
    <w:rsid w:val="00FA3783"/>
    <w:rsid w:val="00FB3638"/>
    <w:rsid w:val="00FD3808"/>
    <w:rsid w:val="00FE422D"/>
    <w:rsid w:val="15510C3D"/>
    <w:rsid w:val="39E23288"/>
    <w:rsid w:val="406C7D7D"/>
    <w:rsid w:val="41BF2937"/>
    <w:rsid w:val="60A21451"/>
    <w:rsid w:val="64C3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FAB178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2620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9"/>
    <w:qFormat/>
    <w:rsid w:val="003B2620"/>
    <w:pPr>
      <w:keepNext/>
      <w:keepLines/>
      <w:spacing w:before="120" w:after="120"/>
      <w:jc w:val="center"/>
      <w:outlineLvl w:val="1"/>
    </w:pPr>
    <w:rPr>
      <w:rFonts w:ascii="Arial" w:hAnsi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3B2620"/>
    <w:pPr>
      <w:keepNext/>
      <w:keepLines/>
      <w:spacing w:before="120" w:after="120"/>
      <w:jc w:val="left"/>
      <w:outlineLvl w:val="2"/>
    </w:pPr>
    <w:rPr>
      <w:rFonts w:ascii="宋体" w:hAnsi="Times New Roman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qFormat/>
    <w:rsid w:val="003B2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semiHidden/>
    <w:rsid w:val="003B2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20">
    <w:name w:val="标题 2 字符"/>
    <w:basedOn w:val="a0"/>
    <w:link w:val="2"/>
    <w:uiPriority w:val="99"/>
    <w:qFormat/>
    <w:locked/>
    <w:rsid w:val="003B2620"/>
    <w:rPr>
      <w:rFonts w:ascii="Arial" w:eastAsia="宋体" w:hAnsi="Arial" w:cs="Times New Roman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locked/>
    <w:rsid w:val="003B2620"/>
    <w:rPr>
      <w:rFonts w:ascii="宋体" w:eastAsia="宋体" w:hAnsi="Times New Roman" w:cs="Times New Roman"/>
      <w:b/>
      <w:bCs/>
      <w:sz w:val="24"/>
      <w:szCs w:val="24"/>
    </w:rPr>
  </w:style>
  <w:style w:type="paragraph" w:customStyle="1" w:styleId="1">
    <w:name w:val="正文1"/>
    <w:basedOn w:val="a"/>
    <w:uiPriority w:val="99"/>
    <w:qFormat/>
    <w:rsid w:val="003B2620"/>
    <w:pPr>
      <w:ind w:firstLine="420"/>
    </w:pPr>
    <w:rPr>
      <w:rFonts w:ascii="Times New Roman" w:hAnsi="Times New Roman"/>
      <w:szCs w:val="24"/>
    </w:rPr>
  </w:style>
  <w:style w:type="paragraph" w:customStyle="1" w:styleId="10">
    <w:name w:val="列出段落1"/>
    <w:basedOn w:val="a"/>
    <w:uiPriority w:val="99"/>
    <w:qFormat/>
    <w:rsid w:val="003B2620"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semiHidden/>
    <w:qFormat/>
    <w:locked/>
    <w:rsid w:val="003B2620"/>
    <w:rPr>
      <w:rFonts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locked/>
    <w:rsid w:val="003B2620"/>
    <w:rPr>
      <w:rFonts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3264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32640"/>
    <w:rPr>
      <w:rFonts w:ascii="Calibri" w:hAnsi="Calibri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locked/>
    <w:rsid w:val="008C6E9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8C6E9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b">
    <w:name w:val="List Paragraph"/>
    <w:basedOn w:val="a"/>
    <w:uiPriority w:val="34"/>
    <w:qFormat/>
    <w:rsid w:val="008C6E9E"/>
    <w:pPr>
      <w:ind w:firstLineChars="200" w:firstLine="42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17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258</Words>
  <Characters>1476</Characters>
  <Application>Microsoft Office Word</Application>
  <DocSecurity>0</DocSecurity>
  <Lines>12</Lines>
  <Paragraphs>3</Paragraphs>
  <ScaleCrop>false</ScaleCrop>
  <Company>Chinese ORG</Company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 圳 大 学 实 验 报 告</dc:title>
  <dc:creator>Chinese User</dc:creator>
  <cp:lastModifiedBy>浩晟 林</cp:lastModifiedBy>
  <cp:revision>22</cp:revision>
  <cp:lastPrinted>2016-09-13T02:41:00Z</cp:lastPrinted>
  <dcterms:created xsi:type="dcterms:W3CDTF">2019-09-17T14:41:00Z</dcterms:created>
  <dcterms:modified xsi:type="dcterms:W3CDTF">2024-11-04T15:26:00Z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